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DA" w:rsidRPr="00A06493" w:rsidRDefault="00F401DA" w:rsidP="00F401DA">
      <w:pPr>
        <w:spacing w:line="360" w:lineRule="auto"/>
        <w:jc w:val="center"/>
        <w:rPr>
          <w:rFonts w:ascii="Times New Roman" w:hAnsi="Times New Roman" w:cs="Times New Roman"/>
          <w:b/>
          <w:sz w:val="24"/>
        </w:rPr>
      </w:pPr>
      <w:r w:rsidRPr="00A06493">
        <w:rPr>
          <w:rFonts w:ascii="Times New Roman" w:hAnsi="Times New Roman" w:cs="Times New Roman"/>
          <w:b/>
          <w:sz w:val="24"/>
        </w:rPr>
        <w:t>BAB 1</w:t>
      </w:r>
    </w:p>
    <w:p w:rsidR="00F401DA" w:rsidRPr="00A06493" w:rsidRDefault="00F401DA" w:rsidP="00F401DA">
      <w:pPr>
        <w:spacing w:line="360" w:lineRule="auto"/>
        <w:jc w:val="center"/>
        <w:rPr>
          <w:rFonts w:ascii="Times New Roman" w:hAnsi="Times New Roman" w:cs="Times New Roman"/>
          <w:b/>
          <w:sz w:val="24"/>
        </w:rPr>
      </w:pPr>
      <w:r w:rsidRPr="00A06493">
        <w:rPr>
          <w:rFonts w:ascii="Times New Roman" w:hAnsi="Times New Roman" w:cs="Times New Roman"/>
          <w:b/>
          <w:sz w:val="24"/>
        </w:rPr>
        <w:t xml:space="preserve">PENDAHULUAN </w:t>
      </w:r>
    </w:p>
    <w:p w:rsidR="00F401DA" w:rsidRPr="00A06493" w:rsidRDefault="00F401DA" w:rsidP="00F401DA">
      <w:pPr>
        <w:spacing w:line="360" w:lineRule="auto"/>
        <w:jc w:val="center"/>
        <w:rPr>
          <w:rFonts w:ascii="Times New Roman" w:hAnsi="Times New Roman" w:cs="Times New Roman"/>
          <w:b/>
          <w:sz w:val="24"/>
        </w:rPr>
      </w:pPr>
    </w:p>
    <w:p w:rsidR="00F401DA" w:rsidRPr="00A06493" w:rsidRDefault="00F401DA" w:rsidP="00F401DA">
      <w:pPr>
        <w:pStyle w:val="ListParagraph"/>
        <w:numPr>
          <w:ilvl w:val="0"/>
          <w:numId w:val="1"/>
        </w:numPr>
        <w:spacing w:line="360" w:lineRule="auto"/>
        <w:jc w:val="both"/>
        <w:rPr>
          <w:rFonts w:ascii="Times New Roman" w:hAnsi="Times New Roman" w:cs="Times New Roman"/>
          <w:b/>
          <w:sz w:val="24"/>
        </w:rPr>
      </w:pPr>
      <w:r w:rsidRPr="00A06493">
        <w:rPr>
          <w:rFonts w:ascii="Times New Roman" w:hAnsi="Times New Roman" w:cs="Times New Roman"/>
          <w:b/>
          <w:sz w:val="24"/>
        </w:rPr>
        <w:t>Latar Belakang Pemikiran</w:t>
      </w:r>
    </w:p>
    <w:p w:rsidR="00F401DA" w:rsidRDefault="00F401DA" w:rsidP="00F401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Sistem perdagangan multilateral diawali dengan dibentuknya GATT (</w:t>
      </w:r>
      <w:r>
        <w:rPr>
          <w:rFonts w:ascii="Times New Roman" w:hAnsi="Times New Roman" w:cs="Times New Roman"/>
          <w:i/>
          <w:sz w:val="24"/>
          <w:szCs w:val="24"/>
        </w:rPr>
        <w:t xml:space="preserve">General Agreement on </w:t>
      </w:r>
      <w:r w:rsidRPr="00EC07E4">
        <w:rPr>
          <w:rFonts w:ascii="Times New Roman" w:hAnsi="Times New Roman" w:cs="Times New Roman"/>
          <w:i/>
          <w:sz w:val="24"/>
          <w:szCs w:val="24"/>
        </w:rPr>
        <w:t>Trade</w:t>
      </w:r>
      <w:r>
        <w:rPr>
          <w:rFonts w:ascii="Times New Roman" w:hAnsi="Times New Roman" w:cs="Times New Roman"/>
          <w:i/>
          <w:sz w:val="24"/>
          <w:szCs w:val="24"/>
        </w:rPr>
        <w:t xml:space="preserve"> and Tarrif</w:t>
      </w:r>
      <w:r>
        <w:rPr>
          <w:rFonts w:ascii="Times New Roman" w:hAnsi="Times New Roman" w:cs="Times New Roman"/>
          <w:sz w:val="24"/>
          <w:szCs w:val="24"/>
        </w:rPr>
        <w:t>) pada tahun 1948 sampai diselesaikannya perundingan multirateral Putaran Uruguay yang disepakati secara resmi pada tahun 1994 di Marrakesh, Maroko. Sesudah terbentuknya GATT maka dimulailah babak baru dalam hubungan perdagangan internasional dengan harapan agar perdagangan dunia yang bebas, adil dan terbuka dapat tercapai. Salah satu keberhasilan perundingan multilateral Putaran Uruguay adalah dalam memperkuat kelembagaan institusi perdagangan multilateral dengan berdirinya WTO (</w:t>
      </w:r>
      <w:r>
        <w:rPr>
          <w:rFonts w:ascii="Times New Roman" w:hAnsi="Times New Roman" w:cs="Times New Roman"/>
          <w:i/>
          <w:sz w:val="24"/>
          <w:szCs w:val="24"/>
        </w:rPr>
        <w:t>World Trade Organization</w:t>
      </w:r>
      <w:r>
        <w:rPr>
          <w:rFonts w:ascii="Times New Roman" w:hAnsi="Times New Roman" w:cs="Times New Roman"/>
          <w:sz w:val="24"/>
          <w:szCs w:val="24"/>
        </w:rPr>
        <w:t>) pada tanggal 1 Januari 1995.</w:t>
      </w:r>
      <w:r w:rsidRPr="00CA3066">
        <w:rPr>
          <w:rStyle w:val="FootnoteReference"/>
          <w:rFonts w:ascii="Times New Roman" w:hAnsi="Times New Roman" w:cs="Times New Roman"/>
          <w:sz w:val="24"/>
          <w:szCs w:val="24"/>
        </w:rPr>
        <w:footnoteReference w:id="1"/>
      </w:r>
      <w:r w:rsidRPr="00CA3066">
        <w:rPr>
          <w:rFonts w:ascii="Times New Roman" w:hAnsi="Times New Roman" w:cs="Times New Roman"/>
          <w:sz w:val="24"/>
          <w:szCs w:val="24"/>
        </w:rPr>
        <w:t xml:space="preserve"> </w:t>
      </w:r>
    </w:p>
    <w:p w:rsidR="00F401DA" w:rsidRDefault="00F401DA" w:rsidP="00F401DA">
      <w:pPr>
        <w:autoSpaceDE w:val="0"/>
        <w:autoSpaceDN w:val="0"/>
        <w:adjustRightInd w:val="0"/>
        <w:spacing w:after="0" w:line="480" w:lineRule="auto"/>
        <w:ind w:firstLine="720"/>
        <w:jc w:val="both"/>
        <w:rPr>
          <w:rStyle w:val="A4"/>
          <w:rFonts w:ascii="Times New Roman" w:hAnsi="Times New Roman" w:cs="Times New Roman"/>
          <w:sz w:val="24"/>
          <w:szCs w:val="24"/>
        </w:rPr>
      </w:pPr>
      <w:r w:rsidRPr="00541894">
        <w:rPr>
          <w:rFonts w:ascii="Times New Roman" w:hAnsi="Times New Roman" w:cs="Times New Roman"/>
          <w:sz w:val="24"/>
          <w:szCs w:val="24"/>
        </w:rPr>
        <w:t>Sejak berdirinya WTO pada tahun  1995, berbagai perundingan dan negosiasi telah dilaksanakan untuk menciptakan regulasi dalam suatu sistem perdagangan oleh para anggotanya, termasuk pada sektor pertanian.  Khusus untuk bidang</w:t>
      </w:r>
      <w:r>
        <w:rPr>
          <w:rFonts w:ascii="Times New Roman" w:hAnsi="Times New Roman" w:cs="Times New Roman"/>
          <w:sz w:val="24"/>
          <w:szCs w:val="24"/>
        </w:rPr>
        <w:t xml:space="preserve"> </w:t>
      </w:r>
      <w:r w:rsidRPr="00541894">
        <w:rPr>
          <w:rFonts w:ascii="Times New Roman" w:hAnsi="Times New Roman" w:cs="Times New Roman"/>
          <w:sz w:val="24"/>
          <w:szCs w:val="24"/>
        </w:rPr>
        <w:t xml:space="preserve">pertanian, liberalisasi perdagangan berjalan di bawah </w:t>
      </w:r>
      <w:r w:rsidRPr="00541894">
        <w:rPr>
          <w:rFonts w:ascii="Times New Roman" w:hAnsi="Times New Roman" w:cs="Times New Roman"/>
          <w:i/>
          <w:iCs/>
          <w:sz w:val="24"/>
          <w:szCs w:val="24"/>
        </w:rPr>
        <w:t>Uruguay Round</w:t>
      </w:r>
      <w:r>
        <w:rPr>
          <w:rFonts w:ascii="Times New Roman" w:hAnsi="Times New Roman" w:cs="Times New Roman"/>
          <w:sz w:val="24"/>
          <w:szCs w:val="24"/>
        </w:rPr>
        <w:t xml:space="preserve"> </w:t>
      </w:r>
      <w:r w:rsidRPr="00541894">
        <w:rPr>
          <w:rFonts w:ascii="Times New Roman" w:hAnsi="Times New Roman" w:cs="Times New Roman"/>
          <w:i/>
          <w:iCs/>
          <w:sz w:val="24"/>
          <w:szCs w:val="24"/>
        </w:rPr>
        <w:t xml:space="preserve">Agreement on Agriculture </w:t>
      </w:r>
      <w:r w:rsidRPr="00541894">
        <w:rPr>
          <w:rFonts w:ascii="Times New Roman" w:hAnsi="Times New Roman" w:cs="Times New Roman"/>
          <w:sz w:val="24"/>
          <w:szCs w:val="24"/>
        </w:rPr>
        <w:t>(AoA).</w:t>
      </w:r>
      <w:r>
        <w:rPr>
          <w:rFonts w:ascii="Times New Roman" w:hAnsi="Times New Roman" w:cs="Times New Roman"/>
          <w:sz w:val="24"/>
          <w:szCs w:val="24"/>
        </w:rPr>
        <w:t xml:space="preserve"> </w:t>
      </w:r>
      <w:r>
        <w:rPr>
          <w:rStyle w:val="A4"/>
          <w:rFonts w:ascii="Times New Roman" w:hAnsi="Times New Roman" w:cs="Times New Roman"/>
          <w:iCs/>
          <w:sz w:val="24"/>
          <w:szCs w:val="24"/>
        </w:rPr>
        <w:t>Perjanjian pertanian ini menetapkan sejumlah peraturan pelaksanaan tindakan perdagangan dibidang pertanian</w:t>
      </w:r>
      <w:r>
        <w:rPr>
          <w:rStyle w:val="A4"/>
          <w:rFonts w:ascii="Times New Roman" w:hAnsi="Times New Roman" w:cs="Times New Roman"/>
          <w:i/>
          <w:iCs/>
          <w:sz w:val="24"/>
          <w:szCs w:val="24"/>
        </w:rPr>
        <w:t xml:space="preserve"> </w:t>
      </w:r>
      <w:r>
        <w:rPr>
          <w:rStyle w:val="A4"/>
          <w:rFonts w:ascii="Times New Roman" w:hAnsi="Times New Roman" w:cs="Times New Roman"/>
          <w:iCs/>
          <w:sz w:val="24"/>
          <w:szCs w:val="24"/>
        </w:rPr>
        <w:t>dengan tiga pilar yaitu Akses Pasar (</w:t>
      </w:r>
      <w:r w:rsidRPr="00EC104C">
        <w:rPr>
          <w:rStyle w:val="A4"/>
          <w:rFonts w:ascii="Times New Roman" w:hAnsi="Times New Roman" w:cs="Times New Roman"/>
          <w:i/>
          <w:iCs/>
          <w:sz w:val="24"/>
          <w:szCs w:val="24"/>
        </w:rPr>
        <w:t>Market Access</w:t>
      </w:r>
      <w:r>
        <w:rPr>
          <w:rStyle w:val="A4"/>
          <w:rFonts w:ascii="Times New Roman" w:hAnsi="Times New Roman" w:cs="Times New Roman"/>
          <w:iCs/>
          <w:sz w:val="24"/>
          <w:szCs w:val="24"/>
        </w:rPr>
        <w:t>), Dukungan Domestik (</w:t>
      </w:r>
      <w:r w:rsidRPr="00EC104C">
        <w:rPr>
          <w:rStyle w:val="A4"/>
          <w:rFonts w:ascii="Times New Roman" w:hAnsi="Times New Roman" w:cs="Times New Roman"/>
          <w:i/>
          <w:iCs/>
          <w:sz w:val="24"/>
          <w:szCs w:val="24"/>
        </w:rPr>
        <w:t>Domestic Support</w:t>
      </w:r>
      <w:r>
        <w:rPr>
          <w:rStyle w:val="A4"/>
          <w:rFonts w:ascii="Times New Roman" w:hAnsi="Times New Roman" w:cs="Times New Roman"/>
          <w:iCs/>
          <w:sz w:val="24"/>
          <w:szCs w:val="24"/>
        </w:rPr>
        <w:t>) dan Subsidi Ekspor (</w:t>
      </w:r>
      <w:r w:rsidRPr="00EC104C">
        <w:rPr>
          <w:rStyle w:val="A4"/>
          <w:rFonts w:ascii="Times New Roman" w:hAnsi="Times New Roman" w:cs="Times New Roman"/>
          <w:i/>
          <w:iCs/>
          <w:sz w:val="24"/>
          <w:szCs w:val="24"/>
        </w:rPr>
        <w:t>Export Subsidy</w:t>
      </w:r>
      <w:r>
        <w:rPr>
          <w:rStyle w:val="A4"/>
          <w:rFonts w:ascii="Times New Roman" w:hAnsi="Times New Roman" w:cs="Times New Roman"/>
          <w:iCs/>
          <w:sz w:val="24"/>
          <w:szCs w:val="24"/>
        </w:rPr>
        <w:t>).</w:t>
      </w:r>
      <w:r>
        <w:rPr>
          <w:rStyle w:val="FootnoteReference"/>
          <w:rFonts w:ascii="Times New Roman" w:hAnsi="Times New Roman" w:cs="Times New Roman"/>
          <w:iCs/>
          <w:color w:val="000000"/>
          <w:sz w:val="24"/>
          <w:szCs w:val="24"/>
        </w:rPr>
        <w:footnoteReference w:id="2"/>
      </w:r>
      <w:r>
        <w:rPr>
          <w:rStyle w:val="A4"/>
          <w:rFonts w:ascii="Times New Roman" w:hAnsi="Times New Roman" w:cs="Times New Roman"/>
          <w:sz w:val="24"/>
          <w:szCs w:val="24"/>
        </w:rPr>
        <w:t xml:space="preserve"> Perjanjian pertanian ini </w:t>
      </w:r>
      <w:r>
        <w:rPr>
          <w:rStyle w:val="A4"/>
          <w:rFonts w:ascii="Times New Roman" w:hAnsi="Times New Roman" w:cs="Times New Roman"/>
          <w:sz w:val="24"/>
          <w:szCs w:val="24"/>
        </w:rPr>
        <w:lastRenderedPageBreak/>
        <w:t>merupakan s</w:t>
      </w:r>
      <w:r w:rsidRPr="00D9731E">
        <w:rPr>
          <w:rStyle w:val="A4"/>
          <w:rFonts w:ascii="Times New Roman" w:hAnsi="Times New Roman" w:cs="Times New Roman"/>
          <w:sz w:val="24"/>
          <w:szCs w:val="24"/>
        </w:rPr>
        <w:t>ebagai penggerak utama dalam menjalank</w:t>
      </w:r>
      <w:r>
        <w:rPr>
          <w:rStyle w:val="A4"/>
          <w:rFonts w:ascii="Times New Roman" w:hAnsi="Times New Roman" w:cs="Times New Roman"/>
          <w:sz w:val="24"/>
          <w:szCs w:val="24"/>
        </w:rPr>
        <w:t>an liberalisasi disektor pertanian</w:t>
      </w:r>
      <w:r w:rsidRPr="00D9731E">
        <w:rPr>
          <w:rStyle w:val="A4"/>
          <w:rFonts w:ascii="Times New Roman" w:hAnsi="Times New Roman" w:cs="Times New Roman"/>
          <w:sz w:val="24"/>
          <w:szCs w:val="24"/>
        </w:rPr>
        <w:t>.</w:t>
      </w:r>
    </w:p>
    <w:p w:rsidR="00F401DA" w:rsidRDefault="00F401DA" w:rsidP="00F401DA">
      <w:pPr>
        <w:autoSpaceDE w:val="0"/>
        <w:autoSpaceDN w:val="0"/>
        <w:adjustRightInd w:val="0"/>
        <w:spacing w:after="0" w:line="480" w:lineRule="auto"/>
        <w:ind w:firstLine="720"/>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Tetapi dalam perkembangannya, perjanjian pertanian (AoA) ini kurang memberikan dampak yang baik untuk negara berkembang termasuk Indonesia. Ini bisa dilihat dari salah satunya </w:t>
      </w:r>
      <w:r>
        <w:rPr>
          <w:rFonts w:ascii="Times New Roman" w:hAnsi="Times New Roman" w:cs="Times New Roman"/>
          <w:sz w:val="24"/>
          <w:szCs w:val="24"/>
        </w:rPr>
        <w:t>k</w:t>
      </w:r>
      <w:r w:rsidRPr="00382FE2">
        <w:rPr>
          <w:rFonts w:ascii="Times New Roman" w:hAnsi="Times New Roman" w:cs="Times New Roman"/>
          <w:sz w:val="24"/>
          <w:szCs w:val="24"/>
        </w:rPr>
        <w:t>ebijakan pertanian</w:t>
      </w:r>
      <w:r>
        <w:rPr>
          <w:rFonts w:ascii="Times New Roman" w:hAnsi="Times New Roman" w:cs="Times New Roman"/>
          <w:sz w:val="24"/>
          <w:szCs w:val="24"/>
        </w:rPr>
        <w:t xml:space="preserve"> (AoA)</w:t>
      </w:r>
      <w:r w:rsidRPr="00382FE2">
        <w:rPr>
          <w:rFonts w:ascii="Times New Roman" w:hAnsi="Times New Roman" w:cs="Times New Roman"/>
          <w:sz w:val="24"/>
          <w:szCs w:val="24"/>
        </w:rPr>
        <w:t xml:space="preserve"> WTO di Indonesia telah banyak mempengaruhi sektor</w:t>
      </w:r>
      <w:r>
        <w:rPr>
          <w:rFonts w:ascii="Times New Roman" w:hAnsi="Times New Roman" w:cs="Times New Roman"/>
          <w:sz w:val="24"/>
          <w:szCs w:val="24"/>
        </w:rPr>
        <w:t xml:space="preserve"> pertanian dan </w:t>
      </w:r>
      <w:r w:rsidRPr="00382FE2">
        <w:rPr>
          <w:rFonts w:ascii="Times New Roman" w:hAnsi="Times New Roman" w:cs="Times New Roman"/>
          <w:sz w:val="24"/>
          <w:szCs w:val="24"/>
        </w:rPr>
        <w:t>pangan di Indonesia. Hampir semua kebutuhan pangan Ind</w:t>
      </w:r>
      <w:r>
        <w:rPr>
          <w:rFonts w:ascii="Times New Roman" w:hAnsi="Times New Roman" w:cs="Times New Roman"/>
          <w:sz w:val="24"/>
          <w:szCs w:val="24"/>
        </w:rPr>
        <w:t xml:space="preserve">onesia didapatkan melalui impor pangan </w:t>
      </w:r>
      <w:r w:rsidRPr="00382FE2">
        <w:rPr>
          <w:rFonts w:ascii="Times New Roman" w:hAnsi="Times New Roman" w:cs="Times New Roman"/>
          <w:sz w:val="24"/>
          <w:szCs w:val="24"/>
        </w:rPr>
        <w:t xml:space="preserve">seperti </w:t>
      </w:r>
      <w:r>
        <w:rPr>
          <w:rFonts w:ascii="Times New Roman" w:hAnsi="Times New Roman" w:cs="Times New Roman"/>
          <w:sz w:val="24"/>
          <w:szCs w:val="24"/>
        </w:rPr>
        <w:t xml:space="preserve">beras, gandum, kedelai, susu, gula, daging sapi </w:t>
      </w:r>
      <w:r w:rsidRPr="00382FE2">
        <w:rPr>
          <w:rFonts w:ascii="Times New Roman" w:hAnsi="Times New Roman" w:cs="Times New Roman"/>
          <w:sz w:val="24"/>
          <w:szCs w:val="24"/>
        </w:rPr>
        <w:t>d</w:t>
      </w:r>
      <w:r>
        <w:rPr>
          <w:rFonts w:ascii="Times New Roman" w:hAnsi="Times New Roman" w:cs="Times New Roman"/>
          <w:sz w:val="24"/>
          <w:szCs w:val="24"/>
        </w:rPr>
        <w:t xml:space="preserve">an bawang putih, yang </w:t>
      </w:r>
      <w:r w:rsidRPr="00382FE2">
        <w:rPr>
          <w:rFonts w:ascii="Times New Roman" w:hAnsi="Times New Roman" w:cs="Times New Roman"/>
          <w:sz w:val="24"/>
          <w:szCs w:val="24"/>
        </w:rPr>
        <w:t>semuanya di</w:t>
      </w:r>
      <w:r>
        <w:rPr>
          <w:rFonts w:ascii="Times New Roman" w:hAnsi="Times New Roman" w:cs="Times New Roman"/>
          <w:sz w:val="24"/>
          <w:szCs w:val="24"/>
        </w:rPr>
        <w:t xml:space="preserve">atur dalam kebijakan yang telah </w:t>
      </w:r>
      <w:r w:rsidRPr="00382FE2">
        <w:rPr>
          <w:rFonts w:ascii="Times New Roman" w:hAnsi="Times New Roman" w:cs="Times New Roman"/>
          <w:sz w:val="24"/>
          <w:szCs w:val="24"/>
        </w:rPr>
        <w:t>disebutkan diatas.</w:t>
      </w:r>
      <w:r w:rsidRPr="00CA3066">
        <w:rPr>
          <w:rStyle w:val="FootnoteReference"/>
          <w:rFonts w:ascii="Times New Roman" w:hAnsi="Times New Roman" w:cs="Times New Roman"/>
          <w:sz w:val="24"/>
          <w:szCs w:val="24"/>
        </w:rPr>
        <w:footnoteReference w:id="3"/>
      </w:r>
      <w:r>
        <w:rPr>
          <w:rStyle w:val="A4"/>
          <w:rFonts w:ascii="Times New Roman" w:hAnsi="Times New Roman" w:cs="Times New Roman"/>
          <w:sz w:val="24"/>
          <w:szCs w:val="24"/>
        </w:rPr>
        <w:t xml:space="preserve"> Sehingga isu mengenai pertanian perlu dinegoisasikan kembali dalam </w:t>
      </w:r>
      <w:r w:rsidRPr="00657DE6">
        <w:rPr>
          <w:rFonts w:ascii="Times New Roman" w:hAnsi="Times New Roman" w:cs="Times New Roman"/>
          <w:sz w:val="24"/>
          <w:szCs w:val="24"/>
        </w:rPr>
        <w:t>Konferensi Tingkat Menteri</w:t>
      </w:r>
      <w:r>
        <w:rPr>
          <w:rStyle w:val="A4"/>
          <w:rFonts w:ascii="Times New Roman" w:hAnsi="Times New Roman" w:cs="Times New Roman"/>
          <w:sz w:val="24"/>
          <w:szCs w:val="24"/>
        </w:rPr>
        <w:t xml:space="preserve"> (KTM) WTO</w:t>
      </w:r>
      <w:r>
        <w:rPr>
          <w:rFonts w:ascii="Times New Roman" w:hAnsi="Times New Roman" w:cs="Times New Roman"/>
          <w:sz w:val="24"/>
          <w:szCs w:val="24"/>
        </w:rPr>
        <w:t xml:space="preserve"> yang</w:t>
      </w:r>
      <w:r w:rsidRPr="00657DE6">
        <w:rPr>
          <w:rFonts w:ascii="Times New Roman" w:hAnsi="Times New Roman" w:cs="Times New Roman"/>
          <w:sz w:val="24"/>
          <w:szCs w:val="24"/>
        </w:rPr>
        <w:t xml:space="preserve"> merupakan forum pengambil kebijakan tertinggi dalam WTO</w:t>
      </w:r>
      <w:r>
        <w:rPr>
          <w:rFonts w:ascii="Times New Roman" w:hAnsi="Times New Roman" w:cs="Times New Roman"/>
          <w:sz w:val="24"/>
          <w:szCs w:val="24"/>
        </w:rPr>
        <w:t>.</w:t>
      </w:r>
    </w:p>
    <w:p w:rsidR="00F401DA" w:rsidRDefault="00F401DA" w:rsidP="00F401DA">
      <w:pPr>
        <w:spacing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Aktifnya WTO dalam menciptakan aturan perdagangan multilateral tercermin salah satunya dengan lahirnya Putaran Doha dengan Agenda Pembangunan Doha atau </w:t>
      </w:r>
      <w:r w:rsidRPr="00EC07E4">
        <w:rPr>
          <w:rFonts w:ascii="Times New Roman" w:hAnsi="Times New Roman" w:cs="Times New Roman"/>
          <w:i/>
          <w:sz w:val="24"/>
          <w:szCs w:val="24"/>
        </w:rPr>
        <w:t>Doha Development Agenda</w:t>
      </w:r>
      <w:r>
        <w:rPr>
          <w:rFonts w:ascii="Times New Roman" w:hAnsi="Times New Roman" w:cs="Times New Roman"/>
          <w:sz w:val="24"/>
          <w:szCs w:val="24"/>
        </w:rPr>
        <w:t xml:space="preserve"> (DDA). </w:t>
      </w:r>
      <w:r w:rsidRPr="00657DE6">
        <w:rPr>
          <w:rFonts w:ascii="Times New Roman" w:hAnsi="Times New Roman" w:cs="Times New Roman"/>
          <w:sz w:val="24"/>
          <w:szCs w:val="24"/>
        </w:rPr>
        <w:t>Put</w:t>
      </w:r>
      <w:r>
        <w:rPr>
          <w:rFonts w:ascii="Times New Roman" w:hAnsi="Times New Roman" w:cs="Times New Roman"/>
          <w:sz w:val="24"/>
          <w:szCs w:val="24"/>
        </w:rPr>
        <w:t xml:space="preserve">aran Doha dilaksanakan pada </w:t>
      </w:r>
      <w:r w:rsidRPr="00657DE6">
        <w:rPr>
          <w:rFonts w:ascii="Times New Roman" w:hAnsi="Times New Roman" w:cs="Times New Roman"/>
          <w:sz w:val="24"/>
          <w:szCs w:val="24"/>
        </w:rPr>
        <w:t>Konf</w:t>
      </w:r>
      <w:r>
        <w:rPr>
          <w:rFonts w:ascii="Times New Roman" w:hAnsi="Times New Roman" w:cs="Times New Roman"/>
          <w:sz w:val="24"/>
          <w:szCs w:val="24"/>
        </w:rPr>
        <w:t xml:space="preserve">erensi Tingkat Menteri keempat yang </w:t>
      </w:r>
      <w:r w:rsidRPr="00657DE6">
        <w:rPr>
          <w:rFonts w:ascii="Times New Roman" w:hAnsi="Times New Roman" w:cs="Times New Roman"/>
          <w:sz w:val="24"/>
          <w:szCs w:val="24"/>
        </w:rPr>
        <w:t>diselenggarakan di Doha, Qatar pada tahun 2001</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Putaran perundingan ini diharapkan akan menjadi titik awal yang baik bagi proses liberalisasi perdagangan yang mementingkan keadilan, kesetaraan dan berorientasi pada konsep pembangunan serta kesejahteraan bagi semua anggota WTO. Karena kebijkan yang dikeluarkan WTO </w:t>
      </w:r>
      <w:r>
        <w:rPr>
          <w:rFonts w:ascii="Times New Roman" w:hAnsi="Times New Roman" w:cs="Times New Roman"/>
          <w:sz w:val="24"/>
          <w:szCs w:val="24"/>
        </w:rPr>
        <w:lastRenderedPageBreak/>
        <w:t xml:space="preserve">sebelumnya dirasa kurang menguntungkan negara berkembang dan lebih berpihak pada negara maju.  </w:t>
      </w:r>
    </w:p>
    <w:p w:rsidR="00F401DA" w:rsidRDefault="00F401DA" w:rsidP="00F401DA">
      <w:pPr>
        <w:spacing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Ada sembilan belas isu yang dirundingkan dalam </w:t>
      </w:r>
      <w:r w:rsidRPr="00657DE6">
        <w:rPr>
          <w:rFonts w:ascii="Times New Roman" w:hAnsi="Times New Roman" w:cs="Times New Roman"/>
          <w:sz w:val="24"/>
          <w:szCs w:val="24"/>
        </w:rPr>
        <w:t xml:space="preserve">perundingan </w:t>
      </w:r>
      <w:r>
        <w:rPr>
          <w:rFonts w:ascii="Times New Roman" w:hAnsi="Times New Roman" w:cs="Times New Roman"/>
          <w:sz w:val="24"/>
          <w:szCs w:val="24"/>
        </w:rPr>
        <w:t xml:space="preserve">pembangunan Doha salah satunya </w:t>
      </w:r>
      <w:r w:rsidRPr="00657DE6">
        <w:rPr>
          <w:rFonts w:ascii="Times New Roman" w:hAnsi="Times New Roman" w:cs="Times New Roman"/>
          <w:sz w:val="24"/>
          <w:szCs w:val="24"/>
        </w:rPr>
        <w:t>m</w:t>
      </w:r>
      <w:r>
        <w:rPr>
          <w:rFonts w:ascii="Times New Roman" w:hAnsi="Times New Roman" w:cs="Times New Roman"/>
          <w:sz w:val="24"/>
          <w:szCs w:val="24"/>
        </w:rPr>
        <w:t xml:space="preserve">engenai perdagangan jasa, </w:t>
      </w:r>
      <w:r w:rsidRPr="00657DE6">
        <w:rPr>
          <w:rFonts w:ascii="Times New Roman" w:hAnsi="Times New Roman" w:cs="Times New Roman"/>
          <w:sz w:val="24"/>
          <w:szCs w:val="24"/>
        </w:rPr>
        <w:t>pertanian, tarif industri, lingkungan, isu-isu implementasi, Hak Atas Kekeyaan Intelektual (HAKI).</w:t>
      </w:r>
      <w:r>
        <w:rPr>
          <w:rStyle w:val="FootnoteReference"/>
          <w:rFonts w:ascii="Times New Roman" w:hAnsi="Times New Roman" w:cs="Times New Roman"/>
          <w:sz w:val="24"/>
          <w:szCs w:val="24"/>
        </w:rPr>
        <w:footnoteReference w:id="5"/>
      </w:r>
      <w:r w:rsidRPr="00657DE6">
        <w:rPr>
          <w:rFonts w:ascii="Times New Roman" w:hAnsi="Times New Roman" w:cs="Times New Roman"/>
          <w:sz w:val="24"/>
          <w:szCs w:val="24"/>
        </w:rPr>
        <w:t xml:space="preserve"> </w:t>
      </w:r>
      <w:r>
        <w:rPr>
          <w:rFonts w:ascii="Times New Roman" w:hAnsi="Times New Roman" w:cs="Times New Roman"/>
          <w:sz w:val="24"/>
          <w:szCs w:val="24"/>
        </w:rPr>
        <w:t>Namun d</w:t>
      </w:r>
      <w:r w:rsidRPr="00657DE6">
        <w:rPr>
          <w:rFonts w:ascii="Times New Roman" w:hAnsi="Times New Roman" w:cs="Times New Roman"/>
          <w:sz w:val="24"/>
          <w:szCs w:val="24"/>
        </w:rPr>
        <w:t xml:space="preserve">alam pelaksanaannya Putaran Doha tidak mengahasilkan kesepakatan </w:t>
      </w:r>
      <w:r>
        <w:rPr>
          <w:rFonts w:ascii="Times New Roman" w:hAnsi="Times New Roman" w:cs="Times New Roman"/>
          <w:sz w:val="24"/>
          <w:szCs w:val="24"/>
        </w:rPr>
        <w:t xml:space="preserve">terutama pada isu pertanian, </w:t>
      </w:r>
      <w:r w:rsidRPr="00657DE6">
        <w:rPr>
          <w:rFonts w:ascii="Times New Roman" w:hAnsi="Times New Roman" w:cs="Times New Roman"/>
          <w:sz w:val="24"/>
          <w:szCs w:val="24"/>
        </w:rPr>
        <w:t>karena adanya benturan kepentingan antara ne</w:t>
      </w:r>
      <w:r>
        <w:rPr>
          <w:rFonts w:ascii="Times New Roman" w:hAnsi="Times New Roman" w:cs="Times New Roman"/>
          <w:sz w:val="24"/>
          <w:szCs w:val="24"/>
        </w:rPr>
        <w:t xml:space="preserve">gara maju dan negara berkembang. Benturan kepentingan ini </w:t>
      </w:r>
      <w:r>
        <w:rPr>
          <w:rFonts w:ascii="Times New Roman" w:eastAsia="Times New Roman" w:hAnsi="Times New Roman" w:cs="Times New Roman"/>
          <w:sz w:val="24"/>
          <w:szCs w:val="24"/>
          <w:lang w:eastAsia="id-ID"/>
        </w:rPr>
        <w:t xml:space="preserve">diwarnai dengan </w:t>
      </w:r>
      <w:r w:rsidRPr="00EE1583">
        <w:rPr>
          <w:rFonts w:ascii="Times New Roman" w:eastAsia="Times New Roman" w:hAnsi="Times New Roman" w:cs="Times New Roman"/>
          <w:sz w:val="24"/>
          <w:szCs w:val="24"/>
          <w:lang w:eastAsia="id-ID"/>
        </w:rPr>
        <w:t>AS-UE</w:t>
      </w:r>
      <w:r>
        <w:rPr>
          <w:rFonts w:ascii="Times New Roman" w:eastAsia="Times New Roman" w:hAnsi="Times New Roman" w:cs="Times New Roman"/>
          <w:sz w:val="24"/>
          <w:szCs w:val="24"/>
          <w:lang w:eastAsia="id-ID"/>
        </w:rPr>
        <w:t xml:space="preserve"> sebagai negara maju</w:t>
      </w:r>
      <w:r w:rsidRPr="00EE1583">
        <w:rPr>
          <w:rFonts w:ascii="Times New Roman" w:eastAsia="Times New Roman" w:hAnsi="Times New Roman" w:cs="Times New Roman"/>
          <w:sz w:val="24"/>
          <w:szCs w:val="24"/>
          <w:lang w:eastAsia="id-ID"/>
        </w:rPr>
        <w:t xml:space="preserve"> yang </w:t>
      </w:r>
      <w:r>
        <w:rPr>
          <w:rFonts w:ascii="Times New Roman" w:eastAsia="Times New Roman" w:hAnsi="Times New Roman" w:cs="Times New Roman"/>
          <w:sz w:val="24"/>
          <w:szCs w:val="24"/>
          <w:lang w:eastAsia="id-ID"/>
        </w:rPr>
        <w:t xml:space="preserve">ingin </w:t>
      </w:r>
      <w:r w:rsidRPr="00EE1583">
        <w:rPr>
          <w:rFonts w:ascii="Times New Roman" w:eastAsia="Times New Roman" w:hAnsi="Times New Roman" w:cs="Times New Roman"/>
          <w:sz w:val="24"/>
          <w:szCs w:val="24"/>
          <w:lang w:eastAsia="id-ID"/>
        </w:rPr>
        <w:t>menghendaki adanya penurunan tarif yang cukup signifikan di negara berkembang, tetapi tidak menginginkan adanya pengurangan subsidi dan tidak secara tegas memuat komitmen untuk menurunkan tarif tertinggi di negara maju.</w:t>
      </w:r>
      <w:r>
        <w:rPr>
          <w:rFonts w:ascii="Times New Roman" w:eastAsia="Times New Roman" w:hAnsi="Times New Roman" w:cs="Times New Roman"/>
          <w:sz w:val="24"/>
          <w:szCs w:val="24"/>
          <w:lang w:eastAsia="id-ID"/>
        </w:rPr>
        <w:t xml:space="preserve"> </w:t>
      </w:r>
      <w:r w:rsidRPr="00EE1583">
        <w:rPr>
          <w:rFonts w:ascii="Times New Roman" w:eastAsia="Times New Roman" w:hAnsi="Times New Roman" w:cs="Times New Roman"/>
          <w:sz w:val="24"/>
          <w:szCs w:val="24"/>
          <w:lang w:eastAsia="id-ID"/>
        </w:rPr>
        <w:t>Sebaliknya, negara berkembang yang tergabung dalam Group 20 menginginkan adanya penurunan subsidi domestik (</w:t>
      </w:r>
      <w:r w:rsidRPr="00EC4358">
        <w:rPr>
          <w:rFonts w:ascii="Times New Roman" w:eastAsia="Times New Roman" w:hAnsi="Times New Roman" w:cs="Times New Roman"/>
          <w:i/>
          <w:sz w:val="24"/>
          <w:szCs w:val="24"/>
          <w:lang w:eastAsia="id-ID"/>
        </w:rPr>
        <w:t>domestik support</w:t>
      </w:r>
      <w:r w:rsidRPr="00EE1583">
        <w:rPr>
          <w:rFonts w:ascii="Times New Roman" w:eastAsia="Times New Roman" w:hAnsi="Times New Roman" w:cs="Times New Roman"/>
          <w:sz w:val="24"/>
          <w:szCs w:val="24"/>
          <w:lang w:eastAsia="id-ID"/>
        </w:rPr>
        <w:t>) dan penghapusan subsidi ekspor pertanian di negara-negara maju, sebagaimana dimandatkan dalam Deklarasi Doha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Kurang komitmennya negara-negara maju dalam merealisasikan mandat Doha menyebabkan perundingan Putaran Doha khususnya disektor pertanian selalu gagal dan tidak mencapai titik temu. </w:t>
      </w:r>
    </w:p>
    <w:p w:rsidR="00F401DA" w:rsidRPr="00585EC1" w:rsidRDefault="00F401DA" w:rsidP="00F401DA">
      <w:pPr>
        <w:spacing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Selanjutnya, </w:t>
      </w:r>
      <w:r w:rsidRPr="00657DE6">
        <w:rPr>
          <w:rFonts w:ascii="Times New Roman" w:hAnsi="Times New Roman" w:cs="Times New Roman"/>
          <w:sz w:val="24"/>
          <w:szCs w:val="24"/>
        </w:rPr>
        <w:t>Pada KTM  kesembilan di Bali pada tahun 2013</w:t>
      </w:r>
      <w:r>
        <w:rPr>
          <w:rFonts w:ascii="Times New Roman" w:hAnsi="Times New Roman" w:cs="Times New Roman"/>
          <w:sz w:val="24"/>
          <w:szCs w:val="24"/>
        </w:rPr>
        <w:t>, pertemuan antar negara anggota WTO tersebut pun</w:t>
      </w:r>
      <w:r w:rsidRPr="00657DE6">
        <w:rPr>
          <w:rFonts w:ascii="Times New Roman" w:hAnsi="Times New Roman" w:cs="Times New Roman"/>
          <w:sz w:val="24"/>
          <w:szCs w:val="24"/>
        </w:rPr>
        <w:t xml:space="preserve"> menghasilan kesepakatan </w:t>
      </w:r>
      <w:r>
        <w:rPr>
          <w:rFonts w:ascii="Times New Roman" w:hAnsi="Times New Roman" w:cs="Times New Roman"/>
          <w:sz w:val="24"/>
          <w:szCs w:val="24"/>
        </w:rPr>
        <w:t xml:space="preserve">setelah sekian lama tidak adanya kesepakatan dari sejak Putaran Doha. Kesepakatan ini </w:t>
      </w:r>
      <w:r w:rsidRPr="00657DE6">
        <w:rPr>
          <w:rFonts w:ascii="Times New Roman" w:hAnsi="Times New Roman" w:cs="Times New Roman"/>
          <w:sz w:val="24"/>
          <w:szCs w:val="24"/>
        </w:rPr>
        <w:t xml:space="preserve">dikenal </w:t>
      </w:r>
      <w:r w:rsidRPr="00657DE6">
        <w:rPr>
          <w:rFonts w:ascii="Times New Roman" w:hAnsi="Times New Roman" w:cs="Times New Roman"/>
          <w:sz w:val="24"/>
          <w:szCs w:val="24"/>
        </w:rPr>
        <w:lastRenderedPageBreak/>
        <w:t>dengan</w:t>
      </w:r>
      <w:r>
        <w:rPr>
          <w:rFonts w:ascii="Times New Roman" w:hAnsi="Times New Roman" w:cs="Times New Roman"/>
          <w:sz w:val="24"/>
          <w:szCs w:val="24"/>
        </w:rPr>
        <w:t xml:space="preserve"> nama</w:t>
      </w:r>
      <w:r w:rsidRPr="00657DE6">
        <w:rPr>
          <w:rFonts w:ascii="Times New Roman" w:hAnsi="Times New Roman" w:cs="Times New Roman"/>
          <w:sz w:val="24"/>
          <w:szCs w:val="24"/>
        </w:rPr>
        <w:t xml:space="preserve"> Paket Bali yang muncul sebagai keberlanjutan dari Putaran Doha yang sebelumnya tidak menghasilkan kesepakatan.</w:t>
      </w:r>
      <w:r w:rsidRPr="0009650A">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09650A">
        <w:rPr>
          <w:rFonts w:ascii="Times New Roman" w:hAnsi="Times New Roman" w:cs="Times New Roman"/>
          <w:sz w:val="24"/>
          <w:szCs w:val="24"/>
        </w:rPr>
        <w:t xml:space="preserve">Paket </w:t>
      </w:r>
      <w:r>
        <w:rPr>
          <w:rFonts w:ascii="Times New Roman" w:hAnsi="Times New Roman" w:cs="Times New Roman"/>
          <w:sz w:val="24"/>
          <w:szCs w:val="24"/>
        </w:rPr>
        <w:t xml:space="preserve">Bali </w:t>
      </w:r>
      <w:r w:rsidRPr="0009650A">
        <w:rPr>
          <w:rFonts w:ascii="Times New Roman" w:hAnsi="Times New Roman" w:cs="Times New Roman"/>
          <w:sz w:val="24"/>
          <w:szCs w:val="24"/>
        </w:rPr>
        <w:t>mencakup tiga isu penting yang merupakan bagian dari Agenda Pembangunan Doha (</w:t>
      </w:r>
      <w:r w:rsidRPr="0009650A">
        <w:rPr>
          <w:rFonts w:ascii="Times New Roman" w:hAnsi="Times New Roman" w:cs="Times New Roman"/>
          <w:i/>
          <w:sz w:val="24"/>
          <w:szCs w:val="24"/>
        </w:rPr>
        <w:t>Doha Development Agenda</w:t>
      </w:r>
      <w:r w:rsidRPr="0009650A">
        <w:rPr>
          <w:rFonts w:ascii="Times New Roman" w:hAnsi="Times New Roman" w:cs="Times New Roman"/>
          <w:sz w:val="24"/>
          <w:szCs w:val="24"/>
        </w:rPr>
        <w:t xml:space="preserve">), yaitu: </w:t>
      </w:r>
      <w:r>
        <w:rPr>
          <w:rFonts w:ascii="Times New Roman" w:hAnsi="Times New Roman" w:cs="Times New Roman"/>
          <w:sz w:val="24"/>
          <w:szCs w:val="24"/>
        </w:rPr>
        <w:t xml:space="preserve">(1) </w:t>
      </w:r>
      <w:r w:rsidRPr="0009650A">
        <w:rPr>
          <w:rFonts w:ascii="Times New Roman" w:hAnsi="Times New Roman" w:cs="Times New Roman"/>
          <w:sz w:val="24"/>
          <w:szCs w:val="24"/>
        </w:rPr>
        <w:t xml:space="preserve">fasilitasi perdagangan, </w:t>
      </w:r>
      <w:r>
        <w:rPr>
          <w:rFonts w:ascii="Times New Roman" w:hAnsi="Times New Roman" w:cs="Times New Roman"/>
          <w:sz w:val="24"/>
          <w:szCs w:val="24"/>
        </w:rPr>
        <w:t>(2) pertanian,</w:t>
      </w:r>
      <w:r w:rsidRPr="0009650A">
        <w:rPr>
          <w:rFonts w:ascii="Times New Roman" w:hAnsi="Times New Roman" w:cs="Times New Roman"/>
          <w:sz w:val="24"/>
          <w:szCs w:val="24"/>
        </w:rPr>
        <w:t xml:space="preserve"> dan </w:t>
      </w:r>
      <w:r>
        <w:rPr>
          <w:rFonts w:ascii="Times New Roman" w:hAnsi="Times New Roman" w:cs="Times New Roman"/>
          <w:sz w:val="24"/>
          <w:szCs w:val="24"/>
        </w:rPr>
        <w:t xml:space="preserve">(3) </w:t>
      </w:r>
      <w:r w:rsidRPr="0009650A">
        <w:rPr>
          <w:rFonts w:ascii="Times New Roman" w:hAnsi="Times New Roman" w:cs="Times New Roman"/>
          <w:sz w:val="24"/>
          <w:szCs w:val="24"/>
        </w:rPr>
        <w:t xml:space="preserve">paket kebijakan untuk </w:t>
      </w:r>
      <w:r>
        <w:rPr>
          <w:rFonts w:ascii="Times New Roman" w:hAnsi="Times New Roman" w:cs="Times New Roman"/>
          <w:sz w:val="24"/>
          <w:szCs w:val="24"/>
        </w:rPr>
        <w:t>negara kurang berkembang.</w:t>
      </w:r>
      <w:r w:rsidRPr="00657DE6">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F401DA" w:rsidRDefault="00F401DA" w:rsidP="00F401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Paket Bali ini lah baru terjadi kesepakatan dalam isu pertanian. Isu </w:t>
      </w:r>
      <w:bookmarkStart w:id="0" w:name="_GoBack"/>
      <w:bookmarkEnd w:id="0"/>
      <w:r>
        <w:rPr>
          <w:rFonts w:ascii="Times New Roman" w:hAnsi="Times New Roman" w:cs="Times New Roman"/>
          <w:sz w:val="24"/>
          <w:szCs w:val="24"/>
        </w:rPr>
        <w:t xml:space="preserve">pertanian merupakan isu yang tidak </w:t>
      </w:r>
      <w:r w:rsidRPr="00657DE6">
        <w:rPr>
          <w:rFonts w:ascii="Times New Roman" w:hAnsi="Times New Roman" w:cs="Times New Roman"/>
          <w:sz w:val="24"/>
          <w:szCs w:val="24"/>
        </w:rPr>
        <w:t>mengalami kemajuan dari sejak Putaran Doha dikarena</w:t>
      </w:r>
      <w:r>
        <w:rPr>
          <w:rFonts w:ascii="Times New Roman" w:hAnsi="Times New Roman" w:cs="Times New Roman"/>
          <w:sz w:val="24"/>
          <w:szCs w:val="24"/>
        </w:rPr>
        <w:t>kan</w:t>
      </w:r>
      <w:r w:rsidRPr="00657DE6">
        <w:rPr>
          <w:rFonts w:ascii="Times New Roman" w:hAnsi="Times New Roman" w:cs="Times New Roman"/>
          <w:sz w:val="24"/>
          <w:szCs w:val="24"/>
        </w:rPr>
        <w:t xml:space="preserve"> adanya muatan politik disektor pertanian dengan adanya </w:t>
      </w:r>
      <w:r w:rsidRPr="00D9731E">
        <w:rPr>
          <w:rFonts w:ascii="Times New Roman" w:hAnsi="Times New Roman" w:cs="Times New Roman"/>
          <w:sz w:val="24"/>
          <w:szCs w:val="24"/>
        </w:rPr>
        <w:t>subsidi dan fasilitas lainnya yang diberikan pemerintah kepada petani yang dilakukan oleh negara maju.</w:t>
      </w:r>
      <w:r>
        <w:rPr>
          <w:rStyle w:val="FootnoteReference"/>
          <w:rFonts w:ascii="Times New Roman" w:hAnsi="Times New Roman" w:cs="Times New Roman"/>
          <w:sz w:val="24"/>
          <w:szCs w:val="24"/>
        </w:rPr>
        <w:footnoteReference w:id="8"/>
      </w:r>
      <w:r w:rsidRPr="00D9731E">
        <w:rPr>
          <w:rFonts w:ascii="Times New Roman" w:hAnsi="Times New Roman" w:cs="Times New Roman"/>
          <w:sz w:val="24"/>
          <w:szCs w:val="24"/>
        </w:rPr>
        <w:t xml:space="preserve"> </w:t>
      </w:r>
      <w:r>
        <w:rPr>
          <w:rFonts w:ascii="Times New Roman" w:hAnsi="Times New Roman" w:cs="Times New Roman"/>
          <w:sz w:val="24"/>
          <w:szCs w:val="24"/>
        </w:rPr>
        <w:t xml:space="preserve">Paket Bali 2013 WTO </w:t>
      </w:r>
      <w:r w:rsidRPr="00214B14">
        <w:rPr>
          <w:rFonts w:ascii="Times New Roman" w:hAnsi="Times New Roman" w:cs="Times New Roman"/>
          <w:sz w:val="24"/>
          <w:szCs w:val="24"/>
        </w:rPr>
        <w:t>menjadi bagian yang tidak terpisa</w:t>
      </w:r>
      <w:r>
        <w:rPr>
          <w:rFonts w:ascii="Times New Roman" w:hAnsi="Times New Roman" w:cs="Times New Roman"/>
          <w:sz w:val="24"/>
          <w:szCs w:val="24"/>
        </w:rPr>
        <w:t>hkan dalam perjuangan negara-negara berkembang pada isu pertanian seperti Indonesia dan India di</w:t>
      </w:r>
      <w:r w:rsidRPr="00214B14">
        <w:rPr>
          <w:rFonts w:ascii="Times New Roman" w:hAnsi="Times New Roman" w:cs="Times New Roman"/>
          <w:sz w:val="24"/>
          <w:szCs w:val="24"/>
        </w:rPr>
        <w:t>berbagai forum WTO</w:t>
      </w:r>
      <w:r>
        <w:rPr>
          <w:rFonts w:ascii="Times New Roman" w:hAnsi="Times New Roman" w:cs="Times New Roman"/>
          <w:sz w:val="24"/>
          <w:szCs w:val="24"/>
        </w:rPr>
        <w:t>.</w:t>
      </w:r>
    </w:p>
    <w:p w:rsidR="00F401DA" w:rsidRDefault="00F401DA" w:rsidP="00F401DA">
      <w:pPr>
        <w:spacing w:line="480" w:lineRule="auto"/>
        <w:ind w:firstLine="720"/>
        <w:jc w:val="both"/>
        <w:rPr>
          <w:rFonts w:ascii="Times New Roman" w:hAnsi="Times New Roman" w:cs="Times New Roman"/>
          <w:sz w:val="24"/>
          <w:szCs w:val="24"/>
        </w:rPr>
      </w:pPr>
      <w:r w:rsidRPr="00657DE6">
        <w:rPr>
          <w:rFonts w:ascii="Times New Roman" w:hAnsi="Times New Roman" w:cs="Times New Roman"/>
          <w:sz w:val="24"/>
          <w:szCs w:val="24"/>
        </w:rPr>
        <w:t xml:space="preserve">Bagi negara berkembang kesepakatan dalam pertanian sangat penting, mengingat bahwa pertanian merupakan salah satu penyumbang pendapatan negara. Selain itu, pertanian juga merupakan sumber perekonomian bagi </w:t>
      </w:r>
      <w:r>
        <w:rPr>
          <w:rFonts w:ascii="Times New Roman" w:hAnsi="Times New Roman" w:cs="Times New Roman"/>
          <w:sz w:val="24"/>
          <w:szCs w:val="24"/>
        </w:rPr>
        <w:t>penduduk negara berkembang dan pertanian pun sebagai penyedia bahan pangan.</w:t>
      </w:r>
      <w:r w:rsidRPr="00657DE6">
        <w:rPr>
          <w:rFonts w:ascii="Times New Roman" w:hAnsi="Times New Roman" w:cs="Times New Roman"/>
          <w:sz w:val="24"/>
          <w:szCs w:val="24"/>
        </w:rPr>
        <w:t xml:space="preserve"> Salah satu negara berkembang yang</w:t>
      </w:r>
      <w:r>
        <w:rPr>
          <w:rFonts w:ascii="Times New Roman" w:hAnsi="Times New Roman" w:cs="Times New Roman"/>
          <w:sz w:val="24"/>
          <w:szCs w:val="24"/>
        </w:rPr>
        <w:t xml:space="preserve"> menganggap sektor pertanian sebagai sektor yang penting adalah I</w:t>
      </w:r>
      <w:r w:rsidRPr="00657DE6">
        <w:rPr>
          <w:rFonts w:ascii="Times New Roman" w:hAnsi="Times New Roman" w:cs="Times New Roman"/>
          <w:sz w:val="24"/>
          <w:szCs w:val="24"/>
        </w:rPr>
        <w:t xml:space="preserve">ndonesia. </w:t>
      </w:r>
    </w:p>
    <w:p w:rsidR="00F401DA" w:rsidRPr="00BC1EF7" w:rsidRDefault="00F401DA" w:rsidP="00F401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merupakan negara agraris yang mempunyai lahan yang sangat luas dan keanekaragaman hayati yang beragam. Hal ini sangat memungkinkan menjadikan Indonesia sebagai negara agraris terbesar di dunia. Di negara agraris seperti Indonesia, pertanian mempunyai kontribusi penting  terhadap </w:t>
      </w:r>
      <w:r>
        <w:rPr>
          <w:rFonts w:ascii="Times New Roman" w:hAnsi="Times New Roman" w:cs="Times New Roman"/>
          <w:sz w:val="24"/>
          <w:szCs w:val="24"/>
        </w:rPr>
        <w:lastRenderedPageBreak/>
        <w:t xml:space="preserve">perekonomian. Karena sektor pertanian merupakan sebagai sektor yang meningkatan kesejahteraan masyarakat yang sebagian merupakan petani yang berada dibawah garis kemiskinan. Sektor pertanian pun mempunyai kontribusi terhadap pemenuhan kebutuhan pokok masyarakat, terutama dengan semakin meningkatnya jumlah penduduk yang juga berarti bahwa kebutuhan akan pangan juga akan semakin meningkat. Dengan begitu pertanian merupakan sebagai penjamin keamanan ketahanan pangan. Selain itu, pertanian juga </w:t>
      </w:r>
      <w:r>
        <w:rPr>
          <w:rFonts w:ascii="Times New Roman" w:hAnsi="Times New Roman" w:cs="Times New Roman"/>
          <w:iCs/>
          <w:sz w:val="24"/>
          <w:szCs w:val="24"/>
        </w:rPr>
        <w:t xml:space="preserve">sebagai penyedia </w:t>
      </w:r>
      <w:r w:rsidRPr="00657DE6">
        <w:rPr>
          <w:rFonts w:ascii="Times New Roman" w:hAnsi="Times New Roman" w:cs="Times New Roman"/>
          <w:iCs/>
          <w:sz w:val="24"/>
          <w:szCs w:val="24"/>
        </w:rPr>
        <w:t>bahan baku industri.</w:t>
      </w:r>
      <w:r>
        <w:rPr>
          <w:rFonts w:ascii="Times New Roman" w:hAnsi="Times New Roman" w:cs="Times New Roman"/>
          <w:iCs/>
          <w:sz w:val="24"/>
          <w:szCs w:val="24"/>
        </w:rPr>
        <w:t xml:space="preserve"> Penguatan sektor pertanian </w:t>
      </w:r>
      <w:r w:rsidRPr="00657DE6">
        <w:rPr>
          <w:rFonts w:ascii="Times New Roman" w:hAnsi="Times New Roman" w:cs="Times New Roman"/>
          <w:iCs/>
          <w:sz w:val="24"/>
          <w:szCs w:val="24"/>
        </w:rPr>
        <w:t>akan berdampak positif bagi upaya pengentasan kemiskinan dan mitigasi dampak perubahan iklim</w:t>
      </w:r>
      <w:r w:rsidRPr="00657DE6">
        <w:rPr>
          <w:rStyle w:val="FootnoteReference"/>
          <w:rFonts w:ascii="Times New Roman" w:hAnsi="Times New Roman" w:cs="Times New Roman"/>
          <w:iCs/>
          <w:sz w:val="24"/>
          <w:szCs w:val="24"/>
        </w:rPr>
        <w:footnoteReference w:id="9"/>
      </w:r>
      <w:r w:rsidRPr="00657DE6">
        <w:rPr>
          <w:rFonts w:ascii="Times New Roman" w:hAnsi="Times New Roman" w:cs="Times New Roman"/>
          <w:iCs/>
          <w:sz w:val="24"/>
          <w:szCs w:val="24"/>
        </w:rPr>
        <w:t>.</w:t>
      </w:r>
    </w:p>
    <w:p w:rsidR="00F401DA" w:rsidRDefault="00F401DA" w:rsidP="00F401DA">
      <w:pPr>
        <w:spacing w:line="480" w:lineRule="auto"/>
        <w:ind w:firstLine="720"/>
        <w:jc w:val="both"/>
        <w:rPr>
          <w:rFonts w:ascii="Times New Roman" w:hAnsi="Times New Roman" w:cs="Times New Roman"/>
          <w:sz w:val="24"/>
          <w:szCs w:val="24"/>
        </w:rPr>
      </w:pPr>
      <w:r w:rsidRPr="00214B14">
        <w:rPr>
          <w:rFonts w:ascii="Times New Roman" w:hAnsi="Times New Roman" w:cs="Times New Roman"/>
          <w:sz w:val="24"/>
          <w:szCs w:val="20"/>
        </w:rPr>
        <w:t>Posisi pemerintah Indonesia tetap tegas dalam menempatkan pertanian sebagai sektor strategis dalam pembangunan.  Pemerintah menyadari sektor pertanian masih menjadi sumber mata</w:t>
      </w:r>
      <w:r>
        <w:rPr>
          <w:rFonts w:ascii="Times New Roman" w:hAnsi="Times New Roman" w:cs="Times New Roman"/>
          <w:sz w:val="24"/>
          <w:szCs w:val="20"/>
        </w:rPr>
        <w:t xml:space="preserve"> </w:t>
      </w:r>
      <w:r w:rsidRPr="00214B14">
        <w:rPr>
          <w:rFonts w:ascii="Times New Roman" w:hAnsi="Times New Roman" w:cs="Times New Roman"/>
          <w:sz w:val="24"/>
          <w:szCs w:val="20"/>
        </w:rPr>
        <w:t xml:space="preserve">pencaharian bagi </w:t>
      </w:r>
      <w:r>
        <w:rPr>
          <w:rFonts w:ascii="Times New Roman" w:hAnsi="Times New Roman" w:cs="Times New Roman"/>
          <w:sz w:val="24"/>
          <w:szCs w:val="20"/>
        </w:rPr>
        <w:t xml:space="preserve">sebagian </w:t>
      </w:r>
      <w:r w:rsidRPr="00214B14">
        <w:rPr>
          <w:rFonts w:ascii="Times New Roman" w:hAnsi="Times New Roman" w:cs="Times New Roman"/>
          <w:sz w:val="24"/>
          <w:szCs w:val="20"/>
        </w:rPr>
        <w:t>tenaga kerja di Indonesia</w:t>
      </w:r>
      <w:r>
        <w:rPr>
          <w:rFonts w:ascii="Times New Roman" w:hAnsi="Times New Roman" w:cs="Times New Roman"/>
          <w:sz w:val="24"/>
          <w:szCs w:val="20"/>
        </w:rPr>
        <w:t xml:space="preserve"> terutama dipedesaan yang menggantungkan hidupnya pada sektor pertanian</w:t>
      </w:r>
      <w:r w:rsidRPr="00214B14">
        <w:rPr>
          <w:rFonts w:ascii="Times New Roman" w:hAnsi="Times New Roman" w:cs="Times New Roman"/>
          <w:sz w:val="24"/>
          <w:szCs w:val="20"/>
        </w:rPr>
        <w:t>, dan di sektor ini masih banyak petani yang taraf k</w:t>
      </w:r>
      <w:r>
        <w:rPr>
          <w:rFonts w:ascii="Times New Roman" w:hAnsi="Times New Roman" w:cs="Times New Roman"/>
          <w:sz w:val="24"/>
          <w:szCs w:val="20"/>
        </w:rPr>
        <w:t>ehidupannya perlu ditingkatkan, selain itu pertanian merupakan sektor yang memenuhi kebutuhan pangan bagi masyarakat. Jika kebutuhan pangan tidak tercukupi maka akan mengalami dampak buruk berupa</w:t>
      </w:r>
      <w:r w:rsidRPr="00214B14">
        <w:rPr>
          <w:rFonts w:ascii="Times New Roman" w:hAnsi="Times New Roman" w:cs="Times New Roman"/>
          <w:sz w:val="24"/>
          <w:szCs w:val="20"/>
        </w:rPr>
        <w:t xml:space="preserve"> lonjakan-lonjakan harga pangan. </w:t>
      </w:r>
      <w:r>
        <w:rPr>
          <w:rFonts w:ascii="Times New Roman" w:hAnsi="Times New Roman" w:cs="Times New Roman"/>
          <w:sz w:val="24"/>
          <w:szCs w:val="20"/>
        </w:rPr>
        <w:t>Indonesia pun telah mengalami</w:t>
      </w:r>
      <w:r w:rsidRPr="00214B14">
        <w:rPr>
          <w:rFonts w:ascii="Times New Roman" w:hAnsi="Times New Roman" w:cs="Times New Roman"/>
          <w:sz w:val="24"/>
          <w:szCs w:val="20"/>
        </w:rPr>
        <w:t xml:space="preserve"> </w:t>
      </w:r>
      <w:r>
        <w:rPr>
          <w:rFonts w:ascii="Times New Roman" w:hAnsi="Times New Roman" w:cs="Times New Roman"/>
          <w:sz w:val="24"/>
          <w:szCs w:val="20"/>
        </w:rPr>
        <w:t>dampak buruk tersebut, h</w:t>
      </w:r>
      <w:r w:rsidRPr="00214B14">
        <w:rPr>
          <w:rFonts w:ascii="Times New Roman" w:hAnsi="Times New Roman" w:cs="Times New Roman"/>
          <w:sz w:val="24"/>
          <w:szCs w:val="20"/>
        </w:rPr>
        <w:t xml:space="preserve">arga pangan yang naik tajam tidak saja menurunkan daya beli dan mendorong inflasi, tetapi juga menimbulkan berbagai masalah </w:t>
      </w:r>
      <w:r w:rsidRPr="00214B14">
        <w:rPr>
          <w:rFonts w:ascii="Times New Roman" w:hAnsi="Times New Roman" w:cs="Times New Roman"/>
          <w:sz w:val="24"/>
          <w:szCs w:val="24"/>
        </w:rPr>
        <w:t xml:space="preserve">sosial dan politik.  Iklim yang semakin tidak mudah diramalkan menjadikan risiko produksi dan risiko harga meningkat, sehingga ketahanan pangan Indonesia menjadi rentan apabila sepenuhnya mengandalkan pada pasar </w:t>
      </w:r>
      <w:r w:rsidRPr="00214B14">
        <w:rPr>
          <w:rFonts w:ascii="Times New Roman" w:hAnsi="Times New Roman" w:cs="Times New Roman"/>
          <w:sz w:val="24"/>
          <w:szCs w:val="24"/>
        </w:rPr>
        <w:lastRenderedPageBreak/>
        <w:t>internasional.  Indonesia tetap perlu memiliki stok pangan sebagai salah satu faktor penunjang penting ketahanan pangan.  Stok pangan nasional pada tingkat yang aman juga tetap diperlukan untuk program-program pengentasan kemiskina</w:t>
      </w:r>
      <w:r>
        <w:rPr>
          <w:rFonts w:ascii="Times New Roman" w:hAnsi="Times New Roman" w:cs="Times New Roman"/>
          <w:sz w:val="24"/>
          <w:szCs w:val="24"/>
        </w:rPr>
        <w:t>n dan dalam menghadapi bencana</w:t>
      </w:r>
      <w:r w:rsidRPr="00214B14">
        <w:rPr>
          <w:rFonts w:ascii="Times New Roman" w:hAnsi="Times New Roman" w:cs="Times New Roman"/>
          <w:sz w:val="24"/>
          <w:szCs w:val="24"/>
        </w:rPr>
        <w:t>.</w:t>
      </w:r>
      <w:r w:rsidRPr="00214B14">
        <w:rPr>
          <w:rStyle w:val="FootnoteReference"/>
          <w:rFonts w:ascii="Times New Roman" w:hAnsi="Times New Roman" w:cs="Times New Roman"/>
          <w:sz w:val="24"/>
          <w:szCs w:val="24"/>
        </w:rPr>
        <w:footnoteReference w:id="10"/>
      </w:r>
    </w:p>
    <w:p w:rsidR="00F401DA" w:rsidRPr="00DD3B54" w:rsidRDefault="00F401DA" w:rsidP="00F401DA">
      <w:pPr>
        <w:autoSpaceDE w:val="0"/>
        <w:autoSpaceDN w:val="0"/>
        <w:adjustRightInd w:val="0"/>
        <w:spacing w:after="0" w:line="480" w:lineRule="auto"/>
        <w:ind w:firstLine="720"/>
        <w:jc w:val="both"/>
        <w:rPr>
          <w:rFonts w:ascii="Times New Roman" w:hAnsi="Times New Roman" w:cs="Times New Roman"/>
          <w:sz w:val="16"/>
          <w:szCs w:val="16"/>
        </w:rPr>
      </w:pPr>
      <w:r w:rsidRPr="00380745">
        <w:rPr>
          <w:rFonts w:ascii="Times New Roman" w:hAnsi="Times New Roman" w:cs="Times New Roman"/>
          <w:sz w:val="24"/>
          <w:szCs w:val="24"/>
        </w:rPr>
        <w:t>Di Indonesia persoalan ketahanan pangan menjadi salah satu masalah serius. Pada tahun 1980-an hingga awal tahun 1990-an kebijakan pertanian Indonesia ditujukan untuk pencapaian swasembada pangan. Namun, ketika krisis multidimensi yang melanda pada akhir tahun 1997, Indonesi</w:t>
      </w:r>
      <w:r>
        <w:rPr>
          <w:rFonts w:ascii="Times New Roman" w:hAnsi="Times New Roman" w:cs="Times New Roman"/>
          <w:sz w:val="24"/>
          <w:szCs w:val="24"/>
        </w:rPr>
        <w:t>a mulai mengubah arah kebijakan</w:t>
      </w:r>
      <w:r w:rsidRPr="00380745">
        <w:rPr>
          <w:rFonts w:ascii="Times New Roman" w:hAnsi="Times New Roman" w:cs="Times New Roman"/>
          <w:sz w:val="24"/>
          <w:szCs w:val="24"/>
        </w:rPr>
        <w:t>. Pasca krisis itu pula Indonesia memulai serangkaian reformasi kebijakan pertanian dan melakukan deregulasi</w:t>
      </w:r>
      <w:r w:rsidRPr="00380745">
        <w:rPr>
          <w:rFonts w:ascii="Times New Roman" w:hAnsi="Times New Roman" w:cs="Times New Roman"/>
          <w:sz w:val="16"/>
          <w:szCs w:val="16"/>
        </w:rPr>
        <w:t xml:space="preserve"> </w:t>
      </w:r>
      <w:r w:rsidRPr="00380745">
        <w:rPr>
          <w:rFonts w:ascii="Times New Roman" w:hAnsi="Times New Roman" w:cs="Times New Roman"/>
          <w:sz w:val="24"/>
          <w:szCs w:val="24"/>
        </w:rPr>
        <w:t>kebijakan domestik yang berasal dari kombinasi kebijakan dan keterikatan Indonesia</w:t>
      </w:r>
      <w:r w:rsidRPr="00380745">
        <w:rPr>
          <w:rFonts w:ascii="Times New Roman" w:hAnsi="Times New Roman" w:cs="Times New Roman"/>
          <w:sz w:val="16"/>
          <w:szCs w:val="16"/>
        </w:rPr>
        <w:t xml:space="preserve"> </w:t>
      </w:r>
      <w:r w:rsidRPr="00380745">
        <w:rPr>
          <w:rFonts w:ascii="Times New Roman" w:hAnsi="Times New Roman" w:cs="Times New Roman"/>
          <w:sz w:val="24"/>
          <w:szCs w:val="24"/>
        </w:rPr>
        <w:t>terhadap WTO.</w:t>
      </w:r>
    </w:p>
    <w:p w:rsidR="00F401DA" w:rsidRDefault="00F401DA" w:rsidP="00F401DA">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A717AF">
        <w:rPr>
          <w:rFonts w:ascii="Times New Roman" w:eastAsia="Times New Roman" w:hAnsi="Times New Roman" w:cs="Times New Roman"/>
          <w:sz w:val="24"/>
          <w:szCs w:val="24"/>
          <w:lang w:eastAsia="id-ID"/>
        </w:rPr>
        <w:t>Kepentingan utama yang diperjuangkan Indoensia</w:t>
      </w:r>
      <w:r>
        <w:rPr>
          <w:rFonts w:ascii="Times New Roman" w:eastAsia="Times New Roman" w:hAnsi="Times New Roman" w:cs="Times New Roman"/>
          <w:sz w:val="24"/>
          <w:szCs w:val="24"/>
          <w:lang w:eastAsia="id-ID"/>
        </w:rPr>
        <w:t xml:space="preserve"> dalam forum WTO</w:t>
      </w:r>
      <w:r w:rsidRPr="00A717AF">
        <w:rPr>
          <w:rFonts w:ascii="Times New Roman" w:eastAsia="Times New Roman" w:hAnsi="Times New Roman" w:cs="Times New Roman"/>
          <w:sz w:val="24"/>
          <w:szCs w:val="24"/>
          <w:lang w:eastAsia="id-ID"/>
        </w:rPr>
        <w:t xml:space="preserve"> adalah terkait dengan </w:t>
      </w:r>
      <w:r>
        <w:rPr>
          <w:rFonts w:ascii="Times New Roman" w:eastAsia="Times New Roman" w:hAnsi="Times New Roman" w:cs="Times New Roman"/>
          <w:sz w:val="24"/>
          <w:szCs w:val="24"/>
          <w:lang w:eastAsia="id-ID"/>
        </w:rPr>
        <w:t>pertanian dan ketahanan pangan juga</w:t>
      </w:r>
      <w:r w:rsidRPr="00A717AF">
        <w:rPr>
          <w:rFonts w:ascii="Times New Roman" w:eastAsia="Times New Roman" w:hAnsi="Times New Roman" w:cs="Times New Roman"/>
          <w:sz w:val="24"/>
          <w:szCs w:val="24"/>
          <w:lang w:eastAsia="id-ID"/>
        </w:rPr>
        <w:t xml:space="preserve"> kepentingan petani. Khususnya dalam menyukseskan proposal </w:t>
      </w:r>
      <w:r w:rsidRPr="00AA7264">
        <w:rPr>
          <w:rFonts w:ascii="Times New Roman" w:eastAsia="Times New Roman" w:hAnsi="Times New Roman" w:cs="Times New Roman"/>
          <w:i/>
          <w:sz w:val="24"/>
          <w:szCs w:val="24"/>
          <w:lang w:eastAsia="id-ID"/>
        </w:rPr>
        <w:t>public stockholding</w:t>
      </w:r>
      <w:r w:rsidRPr="00A717AF">
        <w:rPr>
          <w:rFonts w:ascii="Times New Roman" w:eastAsia="Times New Roman" w:hAnsi="Times New Roman" w:cs="Times New Roman"/>
          <w:sz w:val="24"/>
          <w:szCs w:val="24"/>
          <w:lang w:eastAsia="id-ID"/>
        </w:rPr>
        <w:t xml:space="preserve"> untuk ketahanan </w:t>
      </w:r>
      <w:r w:rsidRPr="0078227A">
        <w:rPr>
          <w:rFonts w:ascii="Times New Roman" w:eastAsia="Times New Roman" w:hAnsi="Times New Roman" w:cs="Times New Roman"/>
          <w:sz w:val="24"/>
          <w:szCs w:val="24"/>
          <w:lang w:eastAsia="id-ID"/>
        </w:rPr>
        <w:t>pangan yang diajukan negara-negara G-33 yang dipimpin</w:t>
      </w:r>
      <w:r>
        <w:rPr>
          <w:rFonts w:ascii="Times New Roman" w:eastAsia="Times New Roman" w:hAnsi="Times New Roman" w:cs="Times New Roman"/>
          <w:sz w:val="24"/>
          <w:szCs w:val="24"/>
          <w:lang w:eastAsia="id-ID"/>
        </w:rPr>
        <w:t xml:space="preserve"> oleh</w:t>
      </w:r>
      <w:r w:rsidRPr="0078227A">
        <w:rPr>
          <w:rFonts w:ascii="Times New Roman" w:eastAsia="Times New Roman" w:hAnsi="Times New Roman" w:cs="Times New Roman"/>
          <w:sz w:val="24"/>
          <w:szCs w:val="24"/>
          <w:lang w:eastAsia="id-ID"/>
        </w:rPr>
        <w:t xml:space="preserve"> Indonesia. </w:t>
      </w:r>
      <w:r>
        <w:rPr>
          <w:rFonts w:ascii="Times New Roman" w:eastAsia="Times New Roman" w:hAnsi="Times New Roman" w:cs="Times New Roman"/>
          <w:sz w:val="24"/>
          <w:szCs w:val="24"/>
          <w:lang w:eastAsia="id-ID"/>
        </w:rPr>
        <w:t>N</w:t>
      </w:r>
      <w:r w:rsidRPr="0078227A">
        <w:rPr>
          <w:rFonts w:ascii="Times New Roman" w:eastAsia="Times New Roman" w:hAnsi="Times New Roman" w:cs="Times New Roman"/>
          <w:sz w:val="24"/>
          <w:szCs w:val="24"/>
          <w:lang w:eastAsia="id-ID"/>
        </w:rPr>
        <w:t xml:space="preserve">egara-negara dalam </w:t>
      </w:r>
      <w:r w:rsidRPr="0078227A">
        <w:rPr>
          <w:rFonts w:ascii="Times New Roman" w:hAnsi="Times New Roman" w:cs="Times New Roman"/>
          <w:sz w:val="24"/>
          <w:szCs w:val="24"/>
        </w:rPr>
        <w:t>kelompok G</w:t>
      </w:r>
      <w:r>
        <w:rPr>
          <w:rFonts w:ascii="Times New Roman" w:hAnsi="Times New Roman" w:cs="Times New Roman"/>
          <w:sz w:val="24"/>
          <w:szCs w:val="24"/>
        </w:rPr>
        <w:t>-</w:t>
      </w:r>
      <w:r w:rsidRPr="0078227A">
        <w:rPr>
          <w:rFonts w:ascii="Times New Roman" w:hAnsi="Times New Roman" w:cs="Times New Roman"/>
          <w:sz w:val="24"/>
          <w:szCs w:val="24"/>
        </w:rPr>
        <w:t>3</w:t>
      </w:r>
      <w:r>
        <w:rPr>
          <w:rFonts w:ascii="Times New Roman" w:hAnsi="Times New Roman" w:cs="Times New Roman"/>
          <w:sz w:val="24"/>
          <w:szCs w:val="24"/>
        </w:rPr>
        <w:t>3 ini merupakan kelompok negara-negara</w:t>
      </w:r>
      <w:r w:rsidRPr="0078227A">
        <w:rPr>
          <w:rFonts w:ascii="Times New Roman" w:hAnsi="Times New Roman" w:cs="Times New Roman"/>
          <w:sz w:val="24"/>
          <w:szCs w:val="24"/>
        </w:rPr>
        <w:t xml:space="preserve"> berkembang</w:t>
      </w:r>
      <w:r>
        <w:rPr>
          <w:rFonts w:ascii="Times New Roman" w:hAnsi="Times New Roman" w:cs="Times New Roman"/>
          <w:sz w:val="24"/>
          <w:szCs w:val="24"/>
        </w:rPr>
        <w:t xml:space="preserve"> yang tergabung dalam WTO</w:t>
      </w:r>
      <w:r w:rsidRPr="0078227A">
        <w:rPr>
          <w:rFonts w:ascii="Times New Roman" w:hAnsi="Times New Roman" w:cs="Times New Roman"/>
          <w:sz w:val="24"/>
          <w:szCs w:val="24"/>
        </w:rPr>
        <w:t>.</w:t>
      </w:r>
      <w:r>
        <w:rPr>
          <w:rFonts w:ascii="Times New Roman" w:eastAsia="Times New Roman" w:hAnsi="Times New Roman" w:cs="Times New Roman"/>
          <w:sz w:val="24"/>
          <w:szCs w:val="24"/>
          <w:lang w:eastAsia="id-ID"/>
        </w:rPr>
        <w:t xml:space="preserve"> </w:t>
      </w:r>
      <w:r w:rsidRPr="00A717AF">
        <w:rPr>
          <w:rFonts w:ascii="Times New Roman" w:eastAsia="Times New Roman" w:hAnsi="Times New Roman" w:cs="Times New Roman"/>
          <w:sz w:val="24"/>
          <w:szCs w:val="24"/>
          <w:lang w:eastAsia="id-ID"/>
        </w:rPr>
        <w:t xml:space="preserve">Dengan begitu, </w:t>
      </w:r>
      <w:r w:rsidRPr="00293D04">
        <w:rPr>
          <w:rFonts w:ascii="Times New Roman" w:eastAsia="Times New Roman" w:hAnsi="Times New Roman" w:cs="Times New Roman"/>
          <w:i/>
          <w:sz w:val="24"/>
          <w:szCs w:val="24"/>
          <w:lang w:eastAsia="id-ID"/>
        </w:rPr>
        <w:t>public stockholding</w:t>
      </w:r>
      <w:r>
        <w:rPr>
          <w:rFonts w:ascii="Times New Roman" w:eastAsia="Times New Roman" w:hAnsi="Times New Roman" w:cs="Times New Roman"/>
          <w:sz w:val="24"/>
          <w:szCs w:val="24"/>
          <w:lang w:eastAsia="id-ID"/>
        </w:rPr>
        <w:t xml:space="preserve"> </w:t>
      </w:r>
      <w:r w:rsidRPr="00A717AF">
        <w:rPr>
          <w:rFonts w:ascii="Times New Roman" w:eastAsia="Times New Roman" w:hAnsi="Times New Roman" w:cs="Times New Roman"/>
          <w:sz w:val="24"/>
          <w:szCs w:val="24"/>
          <w:lang w:eastAsia="id-ID"/>
        </w:rPr>
        <w:t>diharapkan</w:t>
      </w:r>
      <w:r>
        <w:rPr>
          <w:rFonts w:ascii="Times New Roman" w:eastAsia="Times New Roman" w:hAnsi="Times New Roman" w:cs="Times New Roman"/>
          <w:sz w:val="24"/>
          <w:szCs w:val="24"/>
          <w:lang w:eastAsia="id-ID"/>
        </w:rPr>
        <w:t xml:space="preserve"> akan memenuhi kebutuhan dalam negeri suatu negara </w:t>
      </w:r>
      <w:r w:rsidRPr="00A717AF">
        <w:rPr>
          <w:rFonts w:ascii="Times New Roman" w:eastAsia="Times New Roman" w:hAnsi="Times New Roman" w:cs="Times New Roman"/>
          <w:sz w:val="24"/>
          <w:szCs w:val="24"/>
          <w:lang w:eastAsia="id-ID"/>
        </w:rPr>
        <w:t>oleh negara itu sendiri sebelum negara tersebut memutuskan untuk membuka kran-k</w:t>
      </w:r>
      <w:r>
        <w:rPr>
          <w:rFonts w:ascii="Times New Roman" w:eastAsia="Times New Roman" w:hAnsi="Times New Roman" w:cs="Times New Roman"/>
          <w:sz w:val="24"/>
          <w:szCs w:val="24"/>
          <w:lang w:eastAsia="id-ID"/>
        </w:rPr>
        <w:t>ran impor bagi negaranya</w:t>
      </w:r>
      <w:r w:rsidRPr="00A717A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9A29E8">
        <w:rPr>
          <w:rFonts w:ascii="Times New Roman" w:eastAsia="Times New Roman" w:hAnsi="Times New Roman" w:cs="Times New Roman"/>
          <w:i/>
          <w:sz w:val="24"/>
          <w:szCs w:val="24"/>
          <w:lang w:eastAsia="id-ID"/>
        </w:rPr>
        <w:t>Public stockholding</w:t>
      </w:r>
      <w:r w:rsidRPr="00A717AF">
        <w:rPr>
          <w:rFonts w:ascii="Times New Roman" w:eastAsia="Times New Roman" w:hAnsi="Times New Roman" w:cs="Times New Roman"/>
          <w:sz w:val="24"/>
          <w:szCs w:val="24"/>
          <w:lang w:eastAsia="id-ID"/>
        </w:rPr>
        <w:t xml:space="preserve"> bertujuan memperoleh ruang bagi </w:t>
      </w:r>
      <w:r w:rsidRPr="00A717AF">
        <w:rPr>
          <w:rFonts w:ascii="Times New Roman" w:eastAsia="Times New Roman" w:hAnsi="Times New Roman" w:cs="Times New Roman"/>
          <w:sz w:val="24"/>
          <w:szCs w:val="24"/>
          <w:lang w:eastAsia="id-ID"/>
        </w:rPr>
        <w:lastRenderedPageBreak/>
        <w:t>pemerintah dalam memberikan dukungan pembangunan infrastruktur bagi pe</w:t>
      </w:r>
      <w:r>
        <w:rPr>
          <w:rFonts w:ascii="Times New Roman" w:eastAsia="Times New Roman" w:hAnsi="Times New Roman" w:cs="Times New Roman"/>
          <w:sz w:val="24"/>
          <w:szCs w:val="24"/>
          <w:lang w:eastAsia="id-ID"/>
        </w:rPr>
        <w:t>tani dan membantu petani miskin</w:t>
      </w:r>
      <w:r w:rsidRPr="00A717AF">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1"/>
      </w:r>
    </w:p>
    <w:p w:rsidR="00F401DA" w:rsidRDefault="00F401DA" w:rsidP="00F401DA">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FF4A55">
        <w:rPr>
          <w:rFonts w:ascii="Times New Roman" w:eastAsia="Times New Roman" w:hAnsi="Times New Roman" w:cs="Times New Roman"/>
          <w:sz w:val="24"/>
          <w:szCs w:val="24"/>
          <w:lang w:eastAsia="id-ID"/>
        </w:rPr>
        <w:t>Akan teta</w:t>
      </w:r>
      <w:r>
        <w:rPr>
          <w:rFonts w:ascii="Times New Roman" w:eastAsia="Times New Roman" w:hAnsi="Times New Roman" w:cs="Times New Roman"/>
          <w:sz w:val="24"/>
          <w:szCs w:val="24"/>
          <w:lang w:eastAsia="id-ID"/>
        </w:rPr>
        <w:t xml:space="preserve">pi ternyata bahwa impor </w:t>
      </w:r>
      <w:r w:rsidRPr="00FF4A55">
        <w:rPr>
          <w:rFonts w:ascii="Times New Roman" w:eastAsia="Times New Roman" w:hAnsi="Times New Roman" w:cs="Times New Roman"/>
          <w:sz w:val="24"/>
          <w:szCs w:val="24"/>
          <w:lang w:eastAsia="id-ID"/>
        </w:rPr>
        <w:t xml:space="preserve">pangan masih saja tinggi. Ini bisa dilihat pada impor pangan pada komoditas beras.  </w:t>
      </w:r>
      <w:r w:rsidRPr="00FF4A55">
        <w:rPr>
          <w:rFonts w:ascii="Times New Roman" w:hAnsi="Times New Roman" w:cs="Times New Roman"/>
          <w:sz w:val="24"/>
          <w:szCs w:val="24"/>
        </w:rPr>
        <w:t>Impor beras yang sempat turun di tahun 2013, kembali naik sepanjang tahun. Hingga Juli 2016 saja, angka impor beras telah menembus 1,09 juta ton melampaui impor beras sepanjang tahun 2015 sebesar 0,86 juta ton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Selain beras, impor yang meningkat juga terjadi pada pangan strategis seperti kedelai, jagung, gula. </w:t>
      </w:r>
      <w:r w:rsidRPr="00FF4A55">
        <w:rPr>
          <w:rFonts w:ascii="Times New Roman" w:hAnsi="Times New Roman" w:cs="Times New Roman"/>
          <w:sz w:val="24"/>
          <w:szCs w:val="24"/>
        </w:rPr>
        <w:t>Kondisi ini secara nasional telah menimbulkan persoalan pada sektor pertanian</w:t>
      </w:r>
      <w:r>
        <w:rPr>
          <w:rFonts w:ascii="Times New Roman" w:hAnsi="Times New Roman" w:cs="Times New Roman"/>
          <w:sz w:val="24"/>
          <w:szCs w:val="24"/>
        </w:rPr>
        <w:t xml:space="preserve"> Indonesia, dengan adanya impor tersebut akan berdampak terhadap kerugian bagi petani lokal</w:t>
      </w:r>
      <w:r w:rsidRPr="00FF4A55">
        <w:rPr>
          <w:rFonts w:ascii="Times New Roman" w:hAnsi="Times New Roman" w:cs="Times New Roman"/>
          <w:sz w:val="24"/>
          <w:szCs w:val="24"/>
        </w:rPr>
        <w:t>. Konsekuensi langsung dari itu tentu adalah kese</w:t>
      </w:r>
      <w:r>
        <w:rPr>
          <w:rFonts w:ascii="Times New Roman" w:hAnsi="Times New Roman" w:cs="Times New Roman"/>
          <w:sz w:val="24"/>
          <w:szCs w:val="24"/>
        </w:rPr>
        <w:t>jahteraan petani kecil</w:t>
      </w:r>
      <w:r w:rsidRPr="00800E6B">
        <w:rPr>
          <w:rFonts w:ascii="Times New Roman" w:hAnsi="Times New Roman" w:cs="Times New Roman"/>
          <w:sz w:val="24"/>
          <w:szCs w:val="24"/>
        </w:rPr>
        <w:t>.</w:t>
      </w:r>
      <w:r w:rsidRPr="00800E6B">
        <w:rPr>
          <w:rStyle w:val="FootnoteReference"/>
          <w:rFonts w:ascii="Times New Roman" w:hAnsi="Times New Roman" w:cs="Times New Roman"/>
          <w:sz w:val="24"/>
          <w:szCs w:val="24"/>
        </w:rPr>
        <w:footnoteReference w:id="13"/>
      </w:r>
      <w:r w:rsidRPr="00800E6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Padahal petani merupakan instrumen yang menghasilkan bahan pangan bagi terciptanya ketahanan pangan.</w:t>
      </w:r>
    </w:p>
    <w:p w:rsidR="00F401DA" w:rsidRDefault="00F401DA" w:rsidP="00F401DA">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begitu Kebijakan WTO pada Paket Bali 2013 yang salah satunya menyangkut pada isu pertanian tersebut sangat penting bagi Indonesia, karena sekror pertanian merupakan sektor yang menunjang ketahanan pangan. Seharusnya dengan kebijakan WTO pada Paket Bali 2013 ini diharapkan bisa meningkatkan </w:t>
      </w:r>
      <w:r w:rsidRPr="00800E6B">
        <w:rPr>
          <w:rFonts w:ascii="Times New Roman" w:eastAsia="Times New Roman" w:hAnsi="Times New Roman" w:cs="Times New Roman"/>
          <w:sz w:val="24"/>
          <w:szCs w:val="20"/>
          <w:lang w:eastAsia="id-ID"/>
        </w:rPr>
        <w:t xml:space="preserve">kedaulatan pangan </w:t>
      </w:r>
      <w:r>
        <w:rPr>
          <w:rFonts w:ascii="Times New Roman" w:eastAsia="Times New Roman" w:hAnsi="Times New Roman" w:cs="Times New Roman"/>
          <w:sz w:val="24"/>
          <w:szCs w:val="20"/>
          <w:lang w:eastAsia="id-ID"/>
        </w:rPr>
        <w:t xml:space="preserve">dan </w:t>
      </w:r>
      <w:r w:rsidRPr="00800E6B">
        <w:rPr>
          <w:rFonts w:ascii="Times New Roman" w:eastAsia="Times New Roman" w:hAnsi="Times New Roman" w:cs="Times New Roman"/>
          <w:sz w:val="24"/>
          <w:szCs w:val="20"/>
          <w:lang w:eastAsia="id-ID"/>
        </w:rPr>
        <w:t>melindungi petani</w:t>
      </w:r>
      <w:r>
        <w:rPr>
          <w:rFonts w:ascii="Times New Roman" w:eastAsia="Times New Roman" w:hAnsi="Times New Roman" w:cs="Times New Roman"/>
          <w:sz w:val="24"/>
          <w:szCs w:val="20"/>
          <w:lang w:eastAsia="id-ID"/>
        </w:rPr>
        <w:t xml:space="preserve"> Indonesia. Namun dalam Paket Bali ini ada kesepakatan lain yang disepakati yaitu fasilitasi perdagangan yang akan mempermudah arus lintas keluar masuk barang, dikhawatirkan dengan </w:t>
      </w:r>
      <w:r>
        <w:rPr>
          <w:rFonts w:ascii="Times New Roman" w:eastAsia="Times New Roman" w:hAnsi="Times New Roman" w:cs="Times New Roman"/>
          <w:sz w:val="24"/>
          <w:szCs w:val="20"/>
          <w:lang w:eastAsia="id-ID"/>
        </w:rPr>
        <w:lastRenderedPageBreak/>
        <w:t>adanya fasilitasi perdagangan ini akan semakin mempermudah masuknya impor pangan ke Indonesia.</w:t>
      </w:r>
    </w:p>
    <w:p w:rsidR="00F401DA" w:rsidRDefault="00F401DA" w:rsidP="00F401DA">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Dengan demikian, p</w:t>
      </w:r>
      <w:r w:rsidRPr="00CB4D4E">
        <w:rPr>
          <w:rFonts w:ascii="Times New Roman" w:eastAsia="Times New Roman" w:hAnsi="Times New Roman" w:cs="Times New Roman"/>
          <w:sz w:val="24"/>
          <w:szCs w:val="24"/>
        </w:rPr>
        <w:t>enulis tertarik untuk mengkaji, mencermati, dan mempelajari fenomena tersebut sebagai bahan penelitian deng</w:t>
      </w:r>
      <w:r>
        <w:rPr>
          <w:rFonts w:ascii="Times New Roman" w:eastAsia="Times New Roman" w:hAnsi="Times New Roman" w:cs="Times New Roman"/>
          <w:sz w:val="24"/>
          <w:szCs w:val="24"/>
        </w:rPr>
        <w:t>an mendeskripsikan kepada judul</w:t>
      </w:r>
      <w:r w:rsidRPr="00CB4D4E">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DAMPAK KEBIJAKAN WTO PADA PAKET BALI 2013 TERHADAP PERTANIAN DAN KETAHANAN PANGAN INDONESIA</w:t>
      </w:r>
    </w:p>
    <w:p w:rsidR="00F401DA" w:rsidRPr="00CB4D4E" w:rsidRDefault="00F401DA" w:rsidP="00F401DA">
      <w:pPr>
        <w:spacing w:after="0" w:line="480" w:lineRule="auto"/>
        <w:ind w:firstLine="720"/>
        <w:jc w:val="both"/>
        <w:rPr>
          <w:rFonts w:ascii="Times New Roman" w:eastAsia="Times New Roman" w:hAnsi="Times New Roman" w:cs="Times New Roman"/>
          <w:b/>
          <w:sz w:val="24"/>
          <w:szCs w:val="24"/>
        </w:rPr>
      </w:pPr>
    </w:p>
    <w:p w:rsidR="00F401DA" w:rsidRPr="00475D10" w:rsidRDefault="00F401DA" w:rsidP="00F401DA">
      <w:pPr>
        <w:pStyle w:val="ListParagraph"/>
        <w:numPr>
          <w:ilvl w:val="0"/>
          <w:numId w:val="1"/>
        </w:numPr>
        <w:rPr>
          <w:rFonts w:ascii="Times New Roman" w:hAnsi="Times New Roman" w:cs="Times New Roman"/>
          <w:b/>
          <w:iCs/>
          <w:sz w:val="24"/>
          <w:szCs w:val="24"/>
        </w:rPr>
      </w:pPr>
      <w:r w:rsidRPr="009060BF">
        <w:rPr>
          <w:rFonts w:ascii="Times New Roman" w:hAnsi="Times New Roman" w:cs="Times New Roman"/>
          <w:b/>
          <w:iCs/>
          <w:sz w:val="24"/>
          <w:szCs w:val="24"/>
        </w:rPr>
        <w:t>Identifikasi Masalah</w:t>
      </w:r>
    </w:p>
    <w:p w:rsidR="00F401DA" w:rsidRDefault="00F401DA" w:rsidP="00F401DA">
      <w:pPr>
        <w:spacing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Berdasarkan pada latar belakang permasalahan yang dipaparkan diatas, maka penulis akan menyajikan permasalahan-permasalahan untuk dibahas. Permasalahan-permasalahan tersebut meliputi :</w:t>
      </w:r>
    </w:p>
    <w:p w:rsidR="00F401DA" w:rsidRDefault="00F401DA" w:rsidP="00F401DA">
      <w:pPr>
        <w:pStyle w:val="ListParagraph"/>
        <w:numPr>
          <w:ilvl w:val="0"/>
          <w:numId w:val="2"/>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Bagaimana kebijakan WTO dalam Paket Bali 2013 ?</w:t>
      </w:r>
    </w:p>
    <w:p w:rsidR="00F401DA" w:rsidRDefault="00F401DA" w:rsidP="00F401DA">
      <w:pPr>
        <w:pStyle w:val="ListParagraph"/>
        <w:numPr>
          <w:ilvl w:val="0"/>
          <w:numId w:val="2"/>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Bagaimana ketahanan pangan Indonesia ?</w:t>
      </w:r>
    </w:p>
    <w:p w:rsidR="00F401DA" w:rsidRDefault="00F401DA" w:rsidP="00F401DA">
      <w:pPr>
        <w:pStyle w:val="ListParagraph"/>
        <w:numPr>
          <w:ilvl w:val="0"/>
          <w:numId w:val="2"/>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Bagaimana kebijakan WTO dalam Paket Bali 2013 berkorelasi dengan targert-target  pembangunan ketahanan pangan Indonesia ?</w:t>
      </w:r>
    </w:p>
    <w:p w:rsidR="00F401DA" w:rsidRPr="003B4DFC" w:rsidRDefault="00F401DA" w:rsidP="00F401DA">
      <w:pPr>
        <w:pStyle w:val="ListParagraph"/>
        <w:spacing w:line="480" w:lineRule="auto"/>
        <w:rPr>
          <w:rFonts w:ascii="Times New Roman" w:hAnsi="Times New Roman" w:cs="Times New Roman"/>
          <w:b/>
          <w:iCs/>
          <w:sz w:val="24"/>
          <w:szCs w:val="24"/>
        </w:rPr>
      </w:pPr>
    </w:p>
    <w:p w:rsidR="00F401DA" w:rsidRDefault="00F401DA" w:rsidP="00F401DA">
      <w:pPr>
        <w:pStyle w:val="ListParagraph"/>
        <w:numPr>
          <w:ilvl w:val="0"/>
          <w:numId w:val="18"/>
        </w:numPr>
        <w:spacing w:line="480" w:lineRule="auto"/>
        <w:rPr>
          <w:rFonts w:ascii="Times New Roman" w:hAnsi="Times New Roman" w:cs="Times New Roman"/>
          <w:b/>
          <w:iCs/>
          <w:sz w:val="24"/>
          <w:szCs w:val="24"/>
        </w:rPr>
      </w:pPr>
      <w:r w:rsidRPr="00740401">
        <w:rPr>
          <w:rFonts w:ascii="Times New Roman" w:hAnsi="Times New Roman" w:cs="Times New Roman"/>
          <w:b/>
          <w:iCs/>
          <w:sz w:val="24"/>
          <w:szCs w:val="24"/>
        </w:rPr>
        <w:t>Pembatasan Masalah</w:t>
      </w:r>
    </w:p>
    <w:p w:rsidR="00F401DA" w:rsidRPr="00475D10" w:rsidRDefault="00F401DA" w:rsidP="00F401DA">
      <w:pPr>
        <w:spacing w:line="480" w:lineRule="auto"/>
        <w:ind w:firstLine="720"/>
        <w:jc w:val="both"/>
        <w:rPr>
          <w:rFonts w:ascii="Times New Roman" w:hAnsi="Times New Roman" w:cs="Times New Roman"/>
          <w:b/>
          <w:iCs/>
          <w:sz w:val="24"/>
          <w:szCs w:val="24"/>
        </w:rPr>
      </w:pPr>
      <w:r w:rsidRPr="00475D10">
        <w:rPr>
          <w:rFonts w:ascii="Times New Roman" w:hAnsi="Times New Roman" w:cs="Times New Roman"/>
          <w:iCs/>
          <w:sz w:val="24"/>
          <w:szCs w:val="24"/>
        </w:rPr>
        <w:t>Agar permasalahan yang diuraikan diatas tidak menyebar terlalu luas maka penulis berusaha mengerucutkan masalah dengan membatasi masalah tesebut. Oleh karena itu, penulis akan membatasi masalah dengan  memfokuskan terhadap kesepakatan WTO pada Paket Bali 2013 bagi pertanian yang khususnya pertanian tanaman pangan dan ketahanan pangan Indonesia. Dan jangka waktunya dari tahun 2013-2016.</w:t>
      </w:r>
    </w:p>
    <w:p w:rsidR="00F401DA" w:rsidRPr="003B4DFC" w:rsidRDefault="00F401DA" w:rsidP="00F401DA">
      <w:pPr>
        <w:pStyle w:val="ListParagraph"/>
        <w:numPr>
          <w:ilvl w:val="0"/>
          <w:numId w:val="18"/>
        </w:numPr>
        <w:spacing w:line="480" w:lineRule="auto"/>
        <w:jc w:val="both"/>
        <w:rPr>
          <w:rFonts w:ascii="Times New Roman" w:hAnsi="Times New Roman" w:cs="Times New Roman"/>
          <w:b/>
          <w:iCs/>
          <w:sz w:val="24"/>
          <w:szCs w:val="24"/>
        </w:rPr>
      </w:pPr>
      <w:r w:rsidRPr="003B4DFC">
        <w:rPr>
          <w:rFonts w:ascii="Times New Roman" w:hAnsi="Times New Roman" w:cs="Times New Roman"/>
          <w:b/>
          <w:iCs/>
          <w:sz w:val="24"/>
          <w:szCs w:val="24"/>
        </w:rPr>
        <w:lastRenderedPageBreak/>
        <w:t>Rumusan Masalah</w:t>
      </w:r>
    </w:p>
    <w:p w:rsidR="00F401DA" w:rsidRDefault="00F401DA" w:rsidP="00F401DA">
      <w:pPr>
        <w:spacing w:line="480" w:lineRule="auto"/>
        <w:ind w:firstLine="720"/>
        <w:jc w:val="both"/>
        <w:rPr>
          <w:rFonts w:ascii="Times New Roman" w:hAnsi="Times New Roman" w:cs="Times New Roman"/>
          <w:sz w:val="24"/>
        </w:rPr>
      </w:pPr>
      <w:r w:rsidRPr="00E60097">
        <w:rPr>
          <w:rFonts w:ascii="Times New Roman" w:hAnsi="Times New Roman" w:cs="Times New Roman"/>
          <w:sz w:val="24"/>
        </w:rPr>
        <w:t>Sebagaimana telah dijelaskan dan berdasarkan dengan latar belakang yang tela</w:t>
      </w:r>
      <w:r>
        <w:rPr>
          <w:rFonts w:ascii="Times New Roman" w:hAnsi="Times New Roman" w:cs="Times New Roman"/>
          <w:sz w:val="24"/>
        </w:rPr>
        <w:t>h dipaparkan sebelumnya, maka penulis dapat merumuskan masalah</w:t>
      </w:r>
      <w:r w:rsidRPr="00E60097">
        <w:rPr>
          <w:rFonts w:ascii="Times New Roman" w:hAnsi="Times New Roman" w:cs="Times New Roman"/>
          <w:sz w:val="24"/>
        </w:rPr>
        <w:t xml:space="preserve"> yang akan diteliti dalam penelitian ini </w:t>
      </w:r>
      <w:r>
        <w:rPr>
          <w:rFonts w:ascii="Times New Roman" w:hAnsi="Times New Roman" w:cs="Times New Roman"/>
          <w:sz w:val="24"/>
        </w:rPr>
        <w:t xml:space="preserve">dalam bentuk pertanyaan </w:t>
      </w:r>
      <w:r w:rsidRPr="00E60097">
        <w:rPr>
          <w:rFonts w:ascii="Times New Roman" w:hAnsi="Times New Roman" w:cs="Times New Roman"/>
          <w:sz w:val="24"/>
        </w:rPr>
        <w:t>sebagai beriku :</w:t>
      </w:r>
    </w:p>
    <w:p w:rsidR="00F401DA" w:rsidRDefault="00F401DA" w:rsidP="00F401DA">
      <w:pPr>
        <w:spacing w:line="480" w:lineRule="auto"/>
        <w:ind w:left="720"/>
        <w:jc w:val="both"/>
        <w:rPr>
          <w:rFonts w:ascii="Times New Roman" w:hAnsi="Times New Roman" w:cs="Times New Roman"/>
          <w:b/>
          <w:i/>
          <w:iCs/>
          <w:sz w:val="24"/>
          <w:szCs w:val="24"/>
        </w:rPr>
      </w:pPr>
      <w:r>
        <w:rPr>
          <w:rFonts w:ascii="Times New Roman" w:hAnsi="Times New Roman" w:cs="Times New Roman"/>
          <w:iCs/>
          <w:sz w:val="24"/>
          <w:szCs w:val="24"/>
        </w:rPr>
        <w:t>“</w:t>
      </w:r>
      <w:r>
        <w:rPr>
          <w:rFonts w:ascii="Times New Roman" w:hAnsi="Times New Roman" w:cs="Times New Roman"/>
          <w:b/>
          <w:i/>
          <w:iCs/>
          <w:sz w:val="24"/>
          <w:szCs w:val="24"/>
        </w:rPr>
        <w:t>B</w:t>
      </w:r>
      <w:r w:rsidRPr="00E60097">
        <w:rPr>
          <w:rFonts w:ascii="Times New Roman" w:hAnsi="Times New Roman" w:cs="Times New Roman"/>
          <w:b/>
          <w:i/>
          <w:iCs/>
          <w:sz w:val="24"/>
          <w:szCs w:val="24"/>
        </w:rPr>
        <w:t>agaimana kebijakan WTO pa</w:t>
      </w:r>
      <w:r>
        <w:rPr>
          <w:rFonts w:ascii="Times New Roman" w:hAnsi="Times New Roman" w:cs="Times New Roman"/>
          <w:b/>
          <w:i/>
          <w:iCs/>
          <w:sz w:val="24"/>
          <w:szCs w:val="24"/>
        </w:rPr>
        <w:t xml:space="preserve">da Paket Bali 2013 mempengaruhi pertanian dan </w:t>
      </w:r>
      <w:r w:rsidRPr="00E60097">
        <w:rPr>
          <w:rFonts w:ascii="Times New Roman" w:hAnsi="Times New Roman" w:cs="Times New Roman"/>
          <w:b/>
          <w:i/>
          <w:iCs/>
          <w:sz w:val="24"/>
          <w:szCs w:val="24"/>
        </w:rPr>
        <w:t>ketahanan pangan Indonesia ?</w:t>
      </w:r>
    </w:p>
    <w:p w:rsidR="00F401DA" w:rsidRPr="008F3975" w:rsidRDefault="00F401DA" w:rsidP="00F401DA">
      <w:pPr>
        <w:spacing w:line="480" w:lineRule="auto"/>
        <w:ind w:left="720"/>
        <w:jc w:val="both"/>
        <w:rPr>
          <w:rFonts w:ascii="Times New Roman" w:hAnsi="Times New Roman" w:cs="Times New Roman"/>
          <w:b/>
          <w:i/>
          <w:iCs/>
          <w:sz w:val="24"/>
          <w:szCs w:val="24"/>
        </w:rPr>
      </w:pPr>
    </w:p>
    <w:p w:rsidR="00F401DA" w:rsidRPr="00F905C1" w:rsidRDefault="00F401DA" w:rsidP="00F401DA">
      <w:pPr>
        <w:pStyle w:val="ListParagraph"/>
        <w:numPr>
          <w:ilvl w:val="0"/>
          <w:numId w:val="1"/>
        </w:numPr>
        <w:spacing w:line="480" w:lineRule="auto"/>
        <w:jc w:val="both"/>
        <w:rPr>
          <w:rFonts w:ascii="Times New Roman" w:hAnsi="Times New Roman" w:cs="Times New Roman"/>
          <w:b/>
          <w:iCs/>
          <w:sz w:val="24"/>
          <w:szCs w:val="24"/>
        </w:rPr>
      </w:pPr>
      <w:r w:rsidRPr="00E60097">
        <w:rPr>
          <w:rFonts w:ascii="Times New Roman" w:hAnsi="Times New Roman" w:cs="Times New Roman"/>
          <w:b/>
          <w:iCs/>
          <w:sz w:val="24"/>
          <w:szCs w:val="24"/>
        </w:rPr>
        <w:t xml:space="preserve">Tujuan Penelitian Dan Kegunaan Penelitian </w:t>
      </w:r>
    </w:p>
    <w:p w:rsidR="00F401DA" w:rsidRPr="003B4DFC" w:rsidRDefault="00F401DA" w:rsidP="00F401DA">
      <w:pPr>
        <w:pStyle w:val="ListParagraph"/>
        <w:numPr>
          <w:ilvl w:val="0"/>
          <w:numId w:val="3"/>
        </w:numPr>
        <w:spacing w:line="48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Tujuan Penelitian </w:t>
      </w:r>
    </w:p>
    <w:p w:rsidR="00F401DA" w:rsidRDefault="00F401DA" w:rsidP="00F401DA">
      <w:pPr>
        <w:pStyle w:val="ListParagraph"/>
        <w:numPr>
          <w:ilvl w:val="0"/>
          <w:numId w:val="5"/>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Untuk mengetahui kebijakan WTO dalam Paket Bali 2013.</w:t>
      </w:r>
    </w:p>
    <w:p w:rsidR="00F401DA" w:rsidRDefault="00F401DA" w:rsidP="00F401DA">
      <w:pPr>
        <w:pStyle w:val="ListParagraph"/>
        <w:numPr>
          <w:ilvl w:val="0"/>
          <w:numId w:val="5"/>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Untuk mengetahui ketahanan pangan Indonesia.</w:t>
      </w:r>
    </w:p>
    <w:p w:rsidR="00F401DA" w:rsidRPr="00B42CED" w:rsidRDefault="00F401DA" w:rsidP="00F401DA">
      <w:pPr>
        <w:pStyle w:val="ListParagraph"/>
        <w:numPr>
          <w:ilvl w:val="0"/>
          <w:numId w:val="5"/>
        </w:numPr>
        <w:spacing w:line="480" w:lineRule="auto"/>
        <w:jc w:val="both"/>
        <w:rPr>
          <w:rFonts w:ascii="Times New Roman" w:hAnsi="Times New Roman" w:cs="Times New Roman"/>
          <w:iCs/>
          <w:sz w:val="24"/>
          <w:szCs w:val="24"/>
        </w:rPr>
      </w:pPr>
      <w:r w:rsidRPr="0054351A">
        <w:rPr>
          <w:rFonts w:ascii="Times New Roman" w:hAnsi="Times New Roman" w:cs="Times New Roman"/>
          <w:iCs/>
          <w:sz w:val="24"/>
          <w:szCs w:val="24"/>
        </w:rPr>
        <w:t>Untuk mengetahui kebijakan WTO berkorelasi dengan targert-target dalam Paket Bali 2013 terhadap pembangunan ketahanan pangan Indonesia ?</w:t>
      </w:r>
    </w:p>
    <w:p w:rsidR="00F401DA" w:rsidRDefault="00F401DA" w:rsidP="00F401DA">
      <w:pPr>
        <w:pStyle w:val="ListParagraph"/>
        <w:numPr>
          <w:ilvl w:val="0"/>
          <w:numId w:val="3"/>
        </w:numPr>
        <w:spacing w:line="480" w:lineRule="auto"/>
        <w:jc w:val="both"/>
        <w:rPr>
          <w:rFonts w:ascii="Times New Roman" w:hAnsi="Times New Roman" w:cs="Times New Roman"/>
          <w:b/>
          <w:iCs/>
          <w:sz w:val="24"/>
          <w:szCs w:val="24"/>
        </w:rPr>
      </w:pPr>
      <w:r w:rsidRPr="00FB3518">
        <w:rPr>
          <w:rFonts w:ascii="Times New Roman" w:hAnsi="Times New Roman" w:cs="Times New Roman"/>
          <w:b/>
          <w:iCs/>
          <w:sz w:val="24"/>
          <w:szCs w:val="24"/>
        </w:rPr>
        <w:t xml:space="preserve">Kegunaan Penelitian </w:t>
      </w:r>
    </w:p>
    <w:p w:rsidR="00F401DA" w:rsidRPr="00D169D7" w:rsidRDefault="00F401DA" w:rsidP="00F401DA">
      <w:pPr>
        <w:spacing w:after="0" w:line="480" w:lineRule="auto"/>
        <w:ind w:left="720"/>
        <w:jc w:val="both"/>
        <w:rPr>
          <w:rFonts w:ascii="Times New Roman" w:hAnsi="Times New Roman" w:cs="Times New Roman"/>
          <w:sz w:val="24"/>
          <w:szCs w:val="24"/>
        </w:rPr>
      </w:pPr>
      <w:r w:rsidRPr="00D169D7">
        <w:rPr>
          <w:rFonts w:ascii="Times New Roman" w:hAnsi="Times New Roman" w:cs="Times New Roman"/>
          <w:sz w:val="24"/>
          <w:szCs w:val="24"/>
        </w:rPr>
        <w:t>Adapun kegunaan penelitian ini adalah:</w:t>
      </w:r>
    </w:p>
    <w:p w:rsidR="00F401DA" w:rsidRPr="00D169D7" w:rsidRDefault="00F401DA" w:rsidP="00F401DA">
      <w:pPr>
        <w:pStyle w:val="Default"/>
        <w:numPr>
          <w:ilvl w:val="0"/>
          <w:numId w:val="7"/>
        </w:numPr>
        <w:spacing w:line="480" w:lineRule="auto"/>
        <w:jc w:val="both"/>
        <w:rPr>
          <w:rFonts w:ascii="Times New Roman" w:hAnsi="Times New Roman" w:cs="Times New Roman"/>
          <w:color w:val="auto"/>
        </w:rPr>
      </w:pPr>
      <w:r w:rsidRPr="00D169D7">
        <w:rPr>
          <w:rFonts w:ascii="Times New Roman" w:hAnsi="Times New Roman" w:cs="Times New Roman"/>
          <w:color w:val="auto"/>
        </w:rPr>
        <w:t>Dari Segi Akademis, penelitian ini sebagai bahan informasi bagi pengkaji dalam mengkaji masalah-masalah</w:t>
      </w:r>
      <w:r>
        <w:rPr>
          <w:rFonts w:ascii="Times New Roman" w:hAnsi="Times New Roman" w:cs="Times New Roman"/>
          <w:color w:val="auto"/>
        </w:rPr>
        <w:t xml:space="preserve"> dalam WTO</w:t>
      </w:r>
      <w:r w:rsidRPr="00D169D7">
        <w:rPr>
          <w:rFonts w:ascii="Times New Roman" w:hAnsi="Times New Roman" w:cs="Times New Roman"/>
          <w:color w:val="auto"/>
        </w:rPr>
        <w:t xml:space="preserve">, khususnya </w:t>
      </w:r>
      <w:r>
        <w:rPr>
          <w:rFonts w:ascii="Times New Roman" w:hAnsi="Times New Roman" w:cs="Times New Roman"/>
          <w:color w:val="auto"/>
        </w:rPr>
        <w:t xml:space="preserve">dalam Paket Bali WTO 2013 dalam kesepakatan pertanian yang mempengaruhi ketahanan pangan </w:t>
      </w:r>
      <w:r w:rsidRPr="00D169D7">
        <w:rPr>
          <w:rFonts w:ascii="Times New Roman" w:hAnsi="Times New Roman" w:cs="Times New Roman"/>
          <w:color w:val="auto"/>
        </w:rPr>
        <w:t xml:space="preserve">serta hasil dari penelitian ini diharapkan dapat </w:t>
      </w:r>
      <w:r>
        <w:rPr>
          <w:rFonts w:ascii="Times New Roman" w:hAnsi="Times New Roman" w:cs="Times New Roman"/>
          <w:color w:val="auto"/>
        </w:rPr>
        <w:t>dipergunakan sebagai bahan kompa</w:t>
      </w:r>
      <w:r w:rsidRPr="00D169D7">
        <w:rPr>
          <w:rFonts w:ascii="Times New Roman" w:hAnsi="Times New Roman" w:cs="Times New Roman"/>
          <w:color w:val="auto"/>
        </w:rPr>
        <w:t xml:space="preserve">ratif bagi penelitian sejenis, dan aspek-aspek yang belum diketahui dan terungkap di dalam penelitian ini dapat dikembangkan lebih lanjut. </w:t>
      </w:r>
    </w:p>
    <w:p w:rsidR="00F401DA" w:rsidRDefault="00F401DA" w:rsidP="00F401DA">
      <w:pPr>
        <w:pStyle w:val="Default"/>
        <w:numPr>
          <w:ilvl w:val="0"/>
          <w:numId w:val="7"/>
        </w:numPr>
        <w:spacing w:line="480" w:lineRule="auto"/>
        <w:jc w:val="both"/>
        <w:rPr>
          <w:rFonts w:ascii="Times New Roman" w:hAnsi="Times New Roman" w:cs="Times New Roman"/>
          <w:color w:val="auto"/>
        </w:rPr>
      </w:pPr>
      <w:r w:rsidRPr="00D169D7">
        <w:rPr>
          <w:rFonts w:ascii="Times New Roman" w:hAnsi="Times New Roman" w:cs="Times New Roman"/>
          <w:color w:val="auto"/>
        </w:rPr>
        <w:lastRenderedPageBreak/>
        <w:t>Sebagai laporan skripsi tugas akhir studi Hubungan Internasional Strata-1 (S1) Jurusan Hubungan Internasional Fakultas Ilmu Sosial dan Ilmu Politik Universitas Pasundan Bandung</w:t>
      </w:r>
      <w:r>
        <w:rPr>
          <w:rFonts w:ascii="Times New Roman" w:hAnsi="Times New Roman" w:cs="Times New Roman"/>
          <w:color w:val="auto"/>
        </w:rPr>
        <w:t>.</w:t>
      </w:r>
    </w:p>
    <w:p w:rsidR="00F401DA" w:rsidRPr="00B42CED" w:rsidRDefault="00F401DA" w:rsidP="00F401DA">
      <w:pPr>
        <w:pStyle w:val="Default"/>
        <w:spacing w:line="480" w:lineRule="auto"/>
        <w:ind w:left="720"/>
        <w:jc w:val="both"/>
        <w:rPr>
          <w:rFonts w:ascii="Times New Roman" w:hAnsi="Times New Roman" w:cs="Times New Roman"/>
          <w:color w:val="auto"/>
        </w:rPr>
      </w:pPr>
    </w:p>
    <w:p w:rsidR="00F401DA" w:rsidRPr="00D94CA4" w:rsidRDefault="00F401DA" w:rsidP="00F401DA">
      <w:pPr>
        <w:pStyle w:val="ListParagraph"/>
        <w:numPr>
          <w:ilvl w:val="0"/>
          <w:numId w:val="1"/>
        </w:numPr>
        <w:spacing w:line="480" w:lineRule="auto"/>
        <w:rPr>
          <w:rFonts w:ascii="Times New Roman" w:hAnsi="Times New Roman" w:cs="Times New Roman"/>
          <w:b/>
          <w:iCs/>
          <w:sz w:val="24"/>
          <w:szCs w:val="24"/>
        </w:rPr>
      </w:pPr>
      <w:r>
        <w:rPr>
          <w:rFonts w:ascii="Times New Roman" w:hAnsi="Times New Roman" w:cs="Times New Roman"/>
          <w:b/>
          <w:iCs/>
          <w:sz w:val="24"/>
          <w:szCs w:val="24"/>
        </w:rPr>
        <w:t>Kerangka Teoritis d</w:t>
      </w:r>
      <w:r w:rsidRPr="00FB3518">
        <w:rPr>
          <w:rFonts w:ascii="Times New Roman" w:hAnsi="Times New Roman" w:cs="Times New Roman"/>
          <w:b/>
          <w:iCs/>
          <w:sz w:val="24"/>
          <w:szCs w:val="24"/>
        </w:rPr>
        <w:t>an Hipotesis</w:t>
      </w:r>
    </w:p>
    <w:p w:rsidR="00F401DA" w:rsidRPr="00FB3518" w:rsidRDefault="00F401DA" w:rsidP="00F401DA">
      <w:pPr>
        <w:pStyle w:val="ListParagraph"/>
        <w:numPr>
          <w:ilvl w:val="0"/>
          <w:numId w:val="4"/>
        </w:numPr>
        <w:spacing w:line="480" w:lineRule="auto"/>
        <w:rPr>
          <w:rFonts w:ascii="Times New Roman" w:hAnsi="Times New Roman" w:cs="Times New Roman"/>
          <w:b/>
          <w:iCs/>
          <w:sz w:val="24"/>
          <w:szCs w:val="24"/>
        </w:rPr>
      </w:pPr>
      <w:r w:rsidRPr="00FB3518">
        <w:rPr>
          <w:rFonts w:ascii="Times New Roman" w:hAnsi="Times New Roman" w:cs="Times New Roman"/>
          <w:b/>
          <w:iCs/>
          <w:sz w:val="24"/>
          <w:szCs w:val="24"/>
        </w:rPr>
        <w:t>Kerangka Teoritis</w:t>
      </w:r>
    </w:p>
    <w:p w:rsidR="00F401DA" w:rsidRDefault="00F401DA" w:rsidP="00F401DA">
      <w:pPr>
        <w:spacing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Dalam menulis karya skripsi ini diperlukan landasan teoritis untuk mempermudah melakukan penelitian, landasan teoritis ini juga dimaksudkan untuk memperkuat analisa. Landasan ini akan disajikan penulis dalam kerangka berpikir yang bertujuan untuk membantu, memahami dan menganalisa permasalahan dengan ditopang oleh pendapat-pendapat para pakar ilmu hubungan internasional dan ilmu lain yang memiliki korelasi dengan objek kajian. </w:t>
      </w:r>
    </w:p>
    <w:p w:rsidR="00F401DA" w:rsidRPr="00574C7D" w:rsidRDefault="00F401DA" w:rsidP="00F401DA">
      <w:pPr>
        <w:spacing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Berdasarkan atas paparan yang disampaikan, maka penulis meyakini perlunya pengertian yang mendasar terhadap teori-teori dasar dari hubungan internasional dalam menyelami arti serta penyelesaian dari permasalahan yang diangkat. Hubungan internasional adalah interaksi yang dilakukan oleh negara maupun non negara yang melewati batas negara. Menurut </w:t>
      </w:r>
      <w:r w:rsidRPr="00E40BD2">
        <w:rPr>
          <w:rFonts w:ascii="Times New Roman" w:hAnsi="Times New Roman" w:cs="Times New Roman"/>
          <w:b/>
          <w:bCs/>
          <w:sz w:val="24"/>
          <w:szCs w:val="24"/>
        </w:rPr>
        <w:t xml:space="preserve">Suwardi Wiraatmaja </w:t>
      </w:r>
      <w:r w:rsidRPr="00E40BD2">
        <w:rPr>
          <w:rFonts w:ascii="Times New Roman" w:hAnsi="Times New Roman" w:cs="Times New Roman"/>
          <w:sz w:val="24"/>
          <w:szCs w:val="24"/>
        </w:rPr>
        <w:t xml:space="preserve">dalam bukunya </w:t>
      </w:r>
      <w:r w:rsidRPr="00E40BD2">
        <w:rPr>
          <w:rFonts w:ascii="Times New Roman" w:hAnsi="Times New Roman" w:cs="Times New Roman"/>
          <w:i/>
          <w:iCs/>
          <w:sz w:val="24"/>
          <w:szCs w:val="24"/>
        </w:rPr>
        <w:t>Pengantar Hubungan Internasional</w:t>
      </w:r>
      <w:r>
        <w:rPr>
          <w:rFonts w:ascii="Times New Roman" w:hAnsi="Times New Roman" w:cs="Times New Roman"/>
          <w:i/>
          <w:iCs/>
          <w:sz w:val="24"/>
          <w:szCs w:val="24"/>
        </w:rPr>
        <w:t xml:space="preserve"> </w:t>
      </w:r>
      <w:r>
        <w:rPr>
          <w:rFonts w:ascii="Times New Roman" w:hAnsi="Times New Roman" w:cs="Times New Roman"/>
          <w:iCs/>
          <w:sz w:val="24"/>
          <w:szCs w:val="24"/>
        </w:rPr>
        <w:t>memaparkan bahwa hubungan internasional adalah :</w:t>
      </w:r>
    </w:p>
    <w:p w:rsidR="00F401DA" w:rsidRPr="00CB4D4E" w:rsidRDefault="00F401DA" w:rsidP="00F401DA">
      <w:pPr>
        <w:pStyle w:val="ListParagraph"/>
        <w:spacing w:after="0"/>
        <w:ind w:right="849"/>
        <w:jc w:val="both"/>
        <w:rPr>
          <w:rFonts w:ascii="Times New Roman" w:hAnsi="Times New Roman" w:cs="Times New Roman"/>
          <w:b/>
          <w:bCs/>
          <w:sz w:val="20"/>
          <w:szCs w:val="20"/>
        </w:rPr>
      </w:pPr>
      <w:r w:rsidRPr="00CB4D4E">
        <w:rPr>
          <w:rFonts w:ascii="Times New Roman" w:hAnsi="Times New Roman" w:cs="Times New Roman"/>
          <w:b/>
          <w:bCs/>
          <w:sz w:val="20"/>
          <w:szCs w:val="20"/>
        </w:rPr>
        <w:t xml:space="preserve">“Hubungan Internasional adalah kajian yang mempelajari berbagai fenomena yang melintas batas negara yang dilakukan oleh apa yang disebut </w:t>
      </w:r>
      <w:r w:rsidRPr="00CB4D4E">
        <w:rPr>
          <w:rFonts w:ascii="Times New Roman" w:hAnsi="Times New Roman" w:cs="Times New Roman"/>
          <w:b/>
          <w:bCs/>
          <w:i/>
          <w:iCs/>
          <w:sz w:val="20"/>
          <w:szCs w:val="20"/>
        </w:rPr>
        <w:t xml:space="preserve">state </w:t>
      </w:r>
      <w:r w:rsidRPr="00CB4D4E">
        <w:rPr>
          <w:rFonts w:ascii="Times New Roman" w:hAnsi="Times New Roman" w:cs="Times New Roman"/>
          <w:b/>
          <w:bCs/>
          <w:sz w:val="20"/>
          <w:szCs w:val="20"/>
        </w:rPr>
        <w:t xml:space="preserve">actor dan </w:t>
      </w:r>
      <w:r w:rsidRPr="005B2D9E">
        <w:rPr>
          <w:rFonts w:ascii="Times New Roman" w:hAnsi="Times New Roman" w:cs="Times New Roman"/>
          <w:b/>
          <w:bCs/>
          <w:i/>
          <w:sz w:val="20"/>
          <w:szCs w:val="20"/>
        </w:rPr>
        <w:t>non-state</w:t>
      </w:r>
      <w:r w:rsidRPr="00CB4D4E">
        <w:rPr>
          <w:rFonts w:ascii="Times New Roman" w:hAnsi="Times New Roman" w:cs="Times New Roman"/>
          <w:b/>
          <w:bCs/>
          <w:sz w:val="20"/>
          <w:szCs w:val="20"/>
        </w:rPr>
        <w:t xml:space="preserve"> actor yang meliputi individu, bangsa dan kelompok bangsa dalam masyarakat dunia dan kekuasaan, tekanan-tekanan proses yang menentukan cara hidup, cara bertindak dan cara berfikir manusia.”</w:t>
      </w:r>
    </w:p>
    <w:p w:rsidR="00F401DA" w:rsidRPr="00CB4D4E" w:rsidRDefault="00F401DA" w:rsidP="00F401DA">
      <w:pPr>
        <w:pStyle w:val="ListParagraph"/>
        <w:spacing w:after="0" w:line="360" w:lineRule="auto"/>
        <w:ind w:right="849"/>
        <w:jc w:val="both"/>
        <w:rPr>
          <w:rFonts w:ascii="Times New Roman" w:hAnsi="Times New Roman" w:cs="Times New Roman"/>
          <w:b/>
          <w:bCs/>
          <w:sz w:val="20"/>
          <w:szCs w:val="20"/>
        </w:rPr>
      </w:pPr>
    </w:p>
    <w:p w:rsidR="00F401DA" w:rsidRPr="00B42CED" w:rsidRDefault="00F401DA" w:rsidP="00F401DA">
      <w:pPr>
        <w:pStyle w:val="ListParagraph"/>
        <w:spacing w:after="0" w:line="480" w:lineRule="auto"/>
        <w:ind w:left="0" w:firstLine="720"/>
        <w:jc w:val="both"/>
        <w:rPr>
          <w:rFonts w:ascii="Times New Roman" w:hAnsi="Times New Roman" w:cs="Times New Roman"/>
          <w:bCs/>
          <w:sz w:val="24"/>
          <w:szCs w:val="24"/>
        </w:rPr>
      </w:pPr>
      <w:r w:rsidRPr="00CB4D4E">
        <w:rPr>
          <w:rFonts w:ascii="Times New Roman" w:hAnsi="Times New Roman" w:cs="Times New Roman"/>
          <w:bCs/>
          <w:sz w:val="24"/>
          <w:szCs w:val="24"/>
        </w:rPr>
        <w:lastRenderedPageBreak/>
        <w:t>S</w:t>
      </w:r>
      <w:r>
        <w:rPr>
          <w:rFonts w:ascii="Times New Roman" w:hAnsi="Times New Roman" w:cs="Times New Roman"/>
          <w:bCs/>
          <w:sz w:val="24"/>
          <w:szCs w:val="24"/>
        </w:rPr>
        <w:t>esuai dengan penjelasan diatas, hubungan i</w:t>
      </w:r>
      <w:r w:rsidRPr="00CB4D4E">
        <w:rPr>
          <w:rFonts w:ascii="Times New Roman" w:hAnsi="Times New Roman" w:cs="Times New Roman"/>
          <w:bCs/>
          <w:sz w:val="24"/>
          <w:szCs w:val="24"/>
        </w:rPr>
        <w:t>nternasional mencakup segala aspek interaksi suatu negara dengan negara lain atau hubungan yang melintasi batas negara,</w:t>
      </w:r>
      <w:r>
        <w:rPr>
          <w:rFonts w:ascii="Times New Roman" w:hAnsi="Times New Roman" w:cs="Times New Roman"/>
          <w:bCs/>
          <w:sz w:val="24"/>
          <w:szCs w:val="24"/>
        </w:rPr>
        <w:t xml:space="preserve"> </w:t>
      </w:r>
      <w:r w:rsidRPr="00CB4D4E">
        <w:rPr>
          <w:rFonts w:ascii="Times New Roman" w:hAnsi="Times New Roman" w:cs="Times New Roman"/>
          <w:bCs/>
          <w:sz w:val="24"/>
          <w:szCs w:val="24"/>
        </w:rPr>
        <w:t xml:space="preserve">baik secara </w:t>
      </w:r>
      <w:r w:rsidRPr="00CB4D4E">
        <w:rPr>
          <w:rFonts w:ascii="Times New Roman" w:hAnsi="Times New Roman" w:cs="Times New Roman"/>
          <w:bCs/>
          <w:i/>
          <w:sz w:val="24"/>
          <w:szCs w:val="24"/>
        </w:rPr>
        <w:t>state</w:t>
      </w:r>
      <w:r w:rsidRPr="00CB4D4E">
        <w:rPr>
          <w:rFonts w:ascii="Times New Roman" w:hAnsi="Times New Roman" w:cs="Times New Roman"/>
          <w:bCs/>
          <w:sz w:val="24"/>
          <w:szCs w:val="24"/>
        </w:rPr>
        <w:t xml:space="preserve"> maupun </w:t>
      </w:r>
      <w:r w:rsidRPr="00CB4D4E">
        <w:rPr>
          <w:rFonts w:ascii="Times New Roman" w:hAnsi="Times New Roman" w:cs="Times New Roman"/>
          <w:bCs/>
          <w:i/>
          <w:sz w:val="24"/>
          <w:szCs w:val="24"/>
        </w:rPr>
        <w:t xml:space="preserve">non state </w:t>
      </w:r>
      <w:r w:rsidRPr="00CB4D4E">
        <w:rPr>
          <w:rFonts w:ascii="Times New Roman" w:hAnsi="Times New Roman" w:cs="Times New Roman"/>
          <w:bCs/>
          <w:sz w:val="24"/>
          <w:szCs w:val="24"/>
        </w:rPr>
        <w:t>dan akan terlaksana melalui kebijakan luar negeri dimana proses-proses internasional dapat dilakukan.</w:t>
      </w:r>
    </w:p>
    <w:p w:rsidR="00F401DA" w:rsidRPr="00CB4D4E" w:rsidRDefault="00F401DA" w:rsidP="00F401DA">
      <w:pPr>
        <w:pStyle w:val="ListParagraph"/>
        <w:spacing w:after="0" w:line="480" w:lineRule="auto"/>
        <w:ind w:left="0" w:firstLine="720"/>
        <w:jc w:val="both"/>
        <w:rPr>
          <w:rFonts w:ascii="Times New Roman" w:hAnsi="Times New Roman" w:cs="Times New Roman"/>
          <w:bCs/>
          <w:sz w:val="24"/>
          <w:szCs w:val="24"/>
        </w:rPr>
      </w:pPr>
      <w:r w:rsidRPr="00CB4D4E">
        <w:rPr>
          <w:rFonts w:ascii="Times New Roman" w:hAnsi="Times New Roman" w:cs="Times New Roman"/>
          <w:sz w:val="24"/>
          <w:szCs w:val="24"/>
        </w:rPr>
        <w:t xml:space="preserve">Terkait dengan ini juga </w:t>
      </w:r>
      <w:r w:rsidRPr="00CB4D4E">
        <w:rPr>
          <w:rFonts w:ascii="Times New Roman" w:hAnsi="Times New Roman" w:cs="Times New Roman"/>
          <w:b/>
          <w:bCs/>
          <w:sz w:val="24"/>
          <w:szCs w:val="24"/>
        </w:rPr>
        <w:t xml:space="preserve">K.J. Holsti </w:t>
      </w:r>
      <w:r>
        <w:rPr>
          <w:rFonts w:ascii="Times New Roman" w:hAnsi="Times New Roman" w:cs="Times New Roman"/>
          <w:sz w:val="24"/>
          <w:szCs w:val="24"/>
        </w:rPr>
        <w:t xml:space="preserve">dalam bukunya, </w:t>
      </w:r>
      <w:r w:rsidRPr="00B1340E">
        <w:rPr>
          <w:rFonts w:ascii="Times New Roman" w:hAnsi="Times New Roman" w:cs="Times New Roman"/>
          <w:i/>
          <w:sz w:val="24"/>
          <w:szCs w:val="24"/>
        </w:rPr>
        <w:t>Politik Internasional Suatu Kerangka Analisis</w:t>
      </w:r>
      <w:r>
        <w:rPr>
          <w:rFonts w:ascii="Times New Roman" w:hAnsi="Times New Roman" w:cs="Times New Roman"/>
          <w:sz w:val="24"/>
          <w:szCs w:val="24"/>
        </w:rPr>
        <w:t>,</w:t>
      </w:r>
      <w:r w:rsidRPr="00CB4D4E">
        <w:rPr>
          <w:rFonts w:ascii="Times New Roman" w:hAnsi="Times New Roman" w:cs="Times New Roman"/>
          <w:sz w:val="24"/>
          <w:szCs w:val="24"/>
        </w:rPr>
        <w:t xml:space="preserve"> mendefinisikan bahwa hubungan internasional sebagai berikut :</w:t>
      </w:r>
      <w:r>
        <w:rPr>
          <w:rStyle w:val="FootnoteReference"/>
          <w:rFonts w:ascii="Times New Roman" w:hAnsi="Times New Roman" w:cs="Times New Roman"/>
          <w:sz w:val="24"/>
          <w:szCs w:val="24"/>
        </w:rPr>
        <w:footnoteReference w:id="14"/>
      </w:r>
      <w:r w:rsidRPr="00CB4D4E">
        <w:rPr>
          <w:rFonts w:ascii="Times New Roman" w:hAnsi="Times New Roman" w:cs="Times New Roman"/>
          <w:sz w:val="24"/>
          <w:szCs w:val="24"/>
        </w:rPr>
        <w:t xml:space="preserve"> </w:t>
      </w:r>
    </w:p>
    <w:p w:rsidR="00F401DA" w:rsidRPr="00B42CED" w:rsidRDefault="00F401DA" w:rsidP="00F401DA">
      <w:pPr>
        <w:pStyle w:val="ListParagraph"/>
        <w:tabs>
          <w:tab w:val="left" w:pos="7938"/>
        </w:tabs>
        <w:spacing w:after="0"/>
        <w:ind w:right="849"/>
        <w:jc w:val="both"/>
        <w:rPr>
          <w:rFonts w:ascii="Times New Roman" w:hAnsi="Times New Roman" w:cs="Times New Roman"/>
          <w:b/>
          <w:bCs/>
          <w:sz w:val="20"/>
          <w:szCs w:val="20"/>
        </w:rPr>
      </w:pPr>
      <w:r w:rsidRPr="00B42CED">
        <w:rPr>
          <w:rFonts w:ascii="Times New Roman" w:hAnsi="Times New Roman" w:cs="Times New Roman"/>
          <w:b/>
          <w:bCs/>
          <w:sz w:val="20"/>
          <w:szCs w:val="20"/>
        </w:rPr>
        <w:t>“Hubungan Internasional adalah bentuk interaksi diantara masyarakat negara-negara, baik yang dilakukan oleh pemerintah atau negara. Lebih lanjut dikatakan termasuk dari dalamnya pengkajian terhadap Politik Luar Negeri dan Politik Internasional dan meliputi kajian terhadap lembaga negara, perdagangan internasional, transportasi, parawisata, komunikasi dan perkembangan nilai-nilai serta etika internasional.”</w:t>
      </w:r>
    </w:p>
    <w:p w:rsidR="00F401DA" w:rsidRPr="00BA715E" w:rsidRDefault="00F401DA" w:rsidP="00F401DA">
      <w:pPr>
        <w:pStyle w:val="ListParagraph"/>
        <w:tabs>
          <w:tab w:val="left" w:pos="7938"/>
        </w:tabs>
        <w:spacing w:after="0"/>
        <w:ind w:right="849"/>
        <w:jc w:val="both"/>
        <w:rPr>
          <w:rFonts w:ascii="Times New Roman" w:hAnsi="Times New Roman" w:cs="Times New Roman"/>
          <w:b/>
          <w:bCs/>
          <w:sz w:val="24"/>
          <w:szCs w:val="24"/>
        </w:rPr>
      </w:pPr>
    </w:p>
    <w:p w:rsidR="00F401DA" w:rsidRPr="00BA715E" w:rsidRDefault="00F401DA" w:rsidP="00F401DA">
      <w:pPr>
        <w:pStyle w:val="ListParagraph"/>
        <w:spacing w:after="0"/>
        <w:ind w:right="1071"/>
        <w:jc w:val="both"/>
        <w:rPr>
          <w:rFonts w:ascii="Times New Roman" w:hAnsi="Times New Roman" w:cs="Times New Roman"/>
          <w:b/>
          <w:bCs/>
          <w:sz w:val="24"/>
          <w:szCs w:val="24"/>
        </w:rPr>
      </w:pPr>
    </w:p>
    <w:p w:rsidR="00F401DA" w:rsidRDefault="00F401DA" w:rsidP="00F401DA">
      <w:pPr>
        <w:spacing w:after="0" w:line="480" w:lineRule="auto"/>
        <w:ind w:firstLine="720"/>
        <w:jc w:val="both"/>
        <w:rPr>
          <w:rFonts w:ascii="Times New Roman" w:hAnsi="Times New Roman" w:cs="Times New Roman"/>
          <w:bCs/>
          <w:sz w:val="24"/>
          <w:szCs w:val="24"/>
        </w:rPr>
      </w:pPr>
      <w:r w:rsidRPr="00BA715E">
        <w:rPr>
          <w:rFonts w:ascii="Times New Roman" w:hAnsi="Times New Roman" w:cs="Times New Roman"/>
          <w:bCs/>
          <w:sz w:val="24"/>
          <w:szCs w:val="24"/>
        </w:rPr>
        <w:t>Pada mulanya aktor dalam hubungan internasional hanya dilakukan oleh  aktor negara saja, akan tetapi dalam perkembangannya pada masa desawa ini aktor dalam hubungan internasional tidak hanya dilakukan oleh negara, melainkan juga aktor non negara se</w:t>
      </w:r>
      <w:r>
        <w:rPr>
          <w:rFonts w:ascii="Times New Roman" w:hAnsi="Times New Roman" w:cs="Times New Roman"/>
          <w:bCs/>
          <w:sz w:val="24"/>
          <w:szCs w:val="24"/>
        </w:rPr>
        <w:t>perti Organisasi Internasional.</w:t>
      </w:r>
    </w:p>
    <w:p w:rsidR="00F401DA" w:rsidRDefault="00F401DA" w:rsidP="00F401DA">
      <w:pPr>
        <w:spacing w:after="0" w:line="480" w:lineRule="auto"/>
        <w:ind w:firstLine="720"/>
        <w:jc w:val="both"/>
        <w:rPr>
          <w:rFonts w:ascii="Times New Roman" w:hAnsi="Times New Roman" w:cs="Times New Roman"/>
          <w:sz w:val="24"/>
          <w:szCs w:val="24"/>
        </w:rPr>
      </w:pPr>
      <w:r w:rsidRPr="00BA715E">
        <w:rPr>
          <w:rFonts w:ascii="Times New Roman" w:hAnsi="Times New Roman" w:cs="Times New Roman"/>
          <w:sz w:val="24"/>
          <w:szCs w:val="24"/>
        </w:rPr>
        <w:t xml:space="preserve">Organisasi internasional merupakan salah satu </w:t>
      </w:r>
      <w:r w:rsidRPr="00BA715E">
        <w:rPr>
          <w:rFonts w:ascii="Times New Roman" w:hAnsi="Times New Roman" w:cs="Times New Roman"/>
          <w:i/>
          <w:iCs/>
          <w:sz w:val="24"/>
          <w:szCs w:val="24"/>
        </w:rPr>
        <w:t xml:space="preserve"> </w:t>
      </w:r>
      <w:r w:rsidRPr="00BA715E">
        <w:rPr>
          <w:rFonts w:ascii="Times New Roman" w:hAnsi="Times New Roman" w:cs="Times New Roman"/>
          <w:iCs/>
          <w:sz w:val="24"/>
          <w:szCs w:val="24"/>
        </w:rPr>
        <w:t xml:space="preserve">aktor non negara </w:t>
      </w:r>
      <w:r w:rsidRPr="00BA715E">
        <w:rPr>
          <w:rFonts w:ascii="Times New Roman" w:hAnsi="Times New Roman" w:cs="Times New Roman"/>
          <w:sz w:val="24"/>
          <w:szCs w:val="24"/>
        </w:rPr>
        <w:t xml:space="preserve">yang pengaruh dan signifikansinya dapat dengan jelas terlihat dalam dunia internasional kontemporer. Menilik dari segi sejarah, organisasi internasional kian relevan ketika negara-negara tidak mampu membendung pergesekan kepentingan antar negara masing-masing, yang berujung pada perang dan konflik. Perang Dunia I dan Perang Dunia II merupakan salah satu contoh bagaimana aktor negara saling berkonflik demi memenuhi kepentingan negara masing-masing. Organisasi internasional kemudian hadir sebagai sebuah wadah untuk memperoleh </w:t>
      </w:r>
      <w:r w:rsidRPr="00BA715E">
        <w:rPr>
          <w:rFonts w:ascii="Times New Roman" w:hAnsi="Times New Roman" w:cs="Times New Roman"/>
          <w:sz w:val="24"/>
          <w:szCs w:val="24"/>
        </w:rPr>
        <w:lastRenderedPageBreak/>
        <w:t xml:space="preserve">kesepakatan bersama dan merumuskan upaya-upaya untuk mencapai tujuan bersama. Organisasi internasional memiliki aturan-aturan serta kesepakatan yang secara legal hukum </w:t>
      </w:r>
      <w:r>
        <w:rPr>
          <w:rFonts w:ascii="Times New Roman" w:hAnsi="Times New Roman" w:cs="Times New Roman"/>
          <w:sz w:val="24"/>
          <w:szCs w:val="24"/>
        </w:rPr>
        <w:t xml:space="preserve">dan </w:t>
      </w:r>
      <w:r w:rsidRPr="00BA715E">
        <w:rPr>
          <w:rFonts w:ascii="Times New Roman" w:hAnsi="Times New Roman" w:cs="Times New Roman"/>
          <w:sz w:val="24"/>
          <w:szCs w:val="24"/>
        </w:rPr>
        <w:t xml:space="preserve">wajib diikuti oleh negara anggota. </w:t>
      </w:r>
    </w:p>
    <w:p w:rsidR="00F401DA" w:rsidRPr="006C3199" w:rsidRDefault="00F401DA" w:rsidP="00F401DA">
      <w:pPr>
        <w:spacing w:after="0" w:line="480" w:lineRule="auto"/>
        <w:ind w:firstLine="720"/>
        <w:jc w:val="both"/>
        <w:rPr>
          <w:rFonts w:ascii="Times New Roman" w:hAnsi="Times New Roman" w:cs="Times New Roman"/>
          <w:bCs/>
          <w:sz w:val="24"/>
          <w:szCs w:val="24"/>
        </w:rPr>
      </w:pPr>
      <w:r w:rsidRPr="0079608A">
        <w:rPr>
          <w:rFonts w:ascii="Times New Roman" w:hAnsi="Times New Roman" w:cs="Times New Roman"/>
          <w:szCs w:val="23"/>
        </w:rPr>
        <w:t>Beberapa ahli telah merumuskan de</w:t>
      </w:r>
      <w:r>
        <w:rPr>
          <w:rFonts w:ascii="Times New Roman" w:hAnsi="Times New Roman" w:cs="Times New Roman"/>
          <w:szCs w:val="23"/>
        </w:rPr>
        <w:t xml:space="preserve">finisi organisasi internasional. </w:t>
      </w:r>
      <w:r w:rsidRPr="0079608A">
        <w:rPr>
          <w:rFonts w:ascii="Times New Roman" w:hAnsi="Times New Roman" w:cs="Times New Roman"/>
          <w:szCs w:val="23"/>
        </w:rPr>
        <w:t>Salah satunya ialah definisi Organisasi Internasional menurut Teuku May Rudy, dalam bukunya “</w:t>
      </w:r>
      <w:r w:rsidRPr="0079608A">
        <w:rPr>
          <w:rFonts w:ascii="Times New Roman" w:hAnsi="Times New Roman" w:cs="Times New Roman"/>
          <w:i/>
          <w:iCs/>
          <w:szCs w:val="23"/>
        </w:rPr>
        <w:t>Administrasi dan Organisasi Internasional</w:t>
      </w:r>
      <w:r w:rsidRPr="0079608A">
        <w:rPr>
          <w:rFonts w:ascii="Times New Roman" w:hAnsi="Times New Roman" w:cs="Times New Roman"/>
          <w:szCs w:val="23"/>
        </w:rPr>
        <w:t>”, menegaskan bahwa :</w:t>
      </w:r>
      <w:r>
        <w:rPr>
          <w:rStyle w:val="FootnoteReference"/>
          <w:rFonts w:ascii="Times New Roman" w:hAnsi="Times New Roman" w:cs="Times New Roman"/>
          <w:szCs w:val="23"/>
        </w:rPr>
        <w:footnoteReference w:id="15"/>
      </w:r>
      <w:r w:rsidRPr="0079608A">
        <w:rPr>
          <w:rFonts w:ascii="Times New Roman" w:hAnsi="Times New Roman" w:cs="Times New Roman"/>
          <w:szCs w:val="23"/>
        </w:rPr>
        <w:t xml:space="preserve"> </w:t>
      </w:r>
    </w:p>
    <w:p w:rsidR="00F401DA" w:rsidRPr="0079608A" w:rsidRDefault="00F401DA" w:rsidP="00F401DA">
      <w:pPr>
        <w:pStyle w:val="Default"/>
        <w:rPr>
          <w:rFonts w:ascii="Times New Roman" w:hAnsi="Times New Roman" w:cs="Times New Roman"/>
          <w:sz w:val="23"/>
          <w:szCs w:val="23"/>
        </w:rPr>
      </w:pPr>
    </w:p>
    <w:p w:rsidR="00F401DA" w:rsidRDefault="00F401DA" w:rsidP="00F401DA">
      <w:pPr>
        <w:spacing w:after="0" w:line="240" w:lineRule="auto"/>
        <w:ind w:left="720" w:right="707"/>
        <w:jc w:val="both"/>
        <w:rPr>
          <w:rFonts w:ascii="Times New Roman" w:hAnsi="Times New Roman" w:cs="Times New Roman"/>
          <w:b/>
          <w:color w:val="000000"/>
          <w:sz w:val="20"/>
          <w:szCs w:val="20"/>
        </w:rPr>
      </w:pPr>
      <w:r w:rsidRPr="0079608A">
        <w:rPr>
          <w:rFonts w:ascii="Times New Roman" w:hAnsi="Times New Roman" w:cs="Times New Roman"/>
          <w:b/>
          <w:color w:val="000000"/>
          <w:sz w:val="20"/>
          <w:szCs w:val="20"/>
        </w:rPr>
        <w:t>Organisasi Internasional adalah pola kajian</w:t>
      </w:r>
      <w:r>
        <w:rPr>
          <w:rFonts w:ascii="Times New Roman" w:hAnsi="Times New Roman" w:cs="Times New Roman"/>
          <w:b/>
          <w:color w:val="000000"/>
          <w:sz w:val="20"/>
          <w:szCs w:val="20"/>
        </w:rPr>
        <w:t xml:space="preserve"> kerjasama yang melintasi batas–</w:t>
      </w:r>
      <w:r w:rsidRPr="0079608A">
        <w:rPr>
          <w:rFonts w:ascii="Times New Roman" w:hAnsi="Times New Roman" w:cs="Times New Roman"/>
          <w:b/>
          <w:color w:val="000000"/>
          <w:sz w:val="20"/>
          <w:szCs w:val="20"/>
        </w:rPr>
        <w:t xml:space="preserve">batas negara dengan didasari struktur organisasi yang jelas dan lengkap serta diharapkan atau diproyeksikan untuk berlangsung serta melaksanakan fungsinya secara berkesinambungan dan melembaga guna </w:t>
      </w:r>
      <w:r>
        <w:rPr>
          <w:rFonts w:ascii="Times New Roman" w:hAnsi="Times New Roman" w:cs="Times New Roman"/>
          <w:b/>
          <w:color w:val="000000"/>
          <w:sz w:val="20"/>
          <w:szCs w:val="20"/>
        </w:rPr>
        <w:t>mengusahakan tercapainya tujuan–</w:t>
      </w:r>
      <w:r w:rsidRPr="0079608A">
        <w:rPr>
          <w:rFonts w:ascii="Times New Roman" w:hAnsi="Times New Roman" w:cs="Times New Roman"/>
          <w:b/>
          <w:color w:val="000000"/>
          <w:sz w:val="20"/>
          <w:szCs w:val="20"/>
        </w:rPr>
        <w:t>tujauan yang diperlukan serta disepakati bersama, baik antara pemerintah dengan pemerintah maupun antar sesama kelompok non pemerintah pada negara yang berbeda.</w:t>
      </w:r>
    </w:p>
    <w:p w:rsidR="00F401DA" w:rsidRDefault="00F401DA" w:rsidP="00F401DA">
      <w:pPr>
        <w:spacing w:after="0" w:line="480" w:lineRule="auto"/>
        <w:jc w:val="both"/>
        <w:rPr>
          <w:rFonts w:ascii="Times New Roman" w:hAnsi="Times New Roman" w:cs="Times New Roman"/>
          <w:bCs/>
          <w:sz w:val="24"/>
          <w:szCs w:val="24"/>
        </w:rPr>
      </w:pPr>
    </w:p>
    <w:p w:rsidR="00F401DA" w:rsidRPr="00461A7D" w:rsidRDefault="00F401DA" w:rsidP="00F401DA">
      <w:pPr>
        <w:spacing w:after="0" w:line="480" w:lineRule="auto"/>
        <w:ind w:firstLine="720"/>
        <w:jc w:val="both"/>
        <w:rPr>
          <w:rFonts w:ascii="Times New Roman" w:hAnsi="Times New Roman" w:cs="Times New Roman"/>
          <w:bCs/>
          <w:sz w:val="24"/>
          <w:szCs w:val="24"/>
        </w:rPr>
      </w:pPr>
      <w:r w:rsidRPr="00461A7D">
        <w:rPr>
          <w:rFonts w:ascii="Times New Roman" w:hAnsi="Times New Roman" w:cs="Times New Roman"/>
          <w:bCs/>
          <w:sz w:val="24"/>
          <w:szCs w:val="24"/>
        </w:rPr>
        <w:t>Organisasi Internasional harus terdiri paling sedikit dua anggota yang memenuhi kualitas dari suatu sistem internasional dan seharusnya dibentuk melalui instrumen formal dari suatu persetujuan antara pemerintah negara-negara bangsa dan juga merupakan suatu badan permanen yang dibentuk oleh negara-negara untuk mengatasi persoalan-persoalan yang tidak dapat ditangani sendiri oleh mereka. Selain itu</w:t>
      </w:r>
      <w:r>
        <w:rPr>
          <w:rFonts w:ascii="Times New Roman" w:hAnsi="Times New Roman" w:cs="Times New Roman"/>
          <w:bCs/>
          <w:sz w:val="24"/>
          <w:szCs w:val="24"/>
        </w:rPr>
        <w:t>,</w:t>
      </w:r>
      <w:r w:rsidRPr="00461A7D">
        <w:rPr>
          <w:rFonts w:ascii="Times New Roman" w:hAnsi="Times New Roman" w:cs="Times New Roman"/>
          <w:bCs/>
          <w:sz w:val="24"/>
          <w:szCs w:val="24"/>
        </w:rPr>
        <w:t xml:space="preserve"> organisasi internasional juga dibentuk oleh negara dengan maksud untuk melibatkan diri dalam perjanjian internasional dengan tujuan-tujuan tertentu yang ingin dicapai.</w:t>
      </w:r>
      <w:r>
        <w:rPr>
          <w:rStyle w:val="FootnoteReference"/>
          <w:rFonts w:ascii="Times New Roman" w:hAnsi="Times New Roman" w:cs="Times New Roman"/>
          <w:bCs/>
          <w:sz w:val="24"/>
          <w:szCs w:val="24"/>
        </w:rPr>
        <w:footnoteReference w:id="16"/>
      </w:r>
    </w:p>
    <w:p w:rsidR="00F401DA" w:rsidRDefault="00F401DA" w:rsidP="00F401DA">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Adapun fungsi organisasi internasional menurut </w:t>
      </w:r>
      <w:r w:rsidRPr="00A31278">
        <w:rPr>
          <w:rFonts w:ascii="Times New Roman" w:hAnsi="Times New Roman" w:cs="Times New Roman"/>
          <w:b/>
          <w:bCs/>
          <w:sz w:val="24"/>
          <w:szCs w:val="24"/>
        </w:rPr>
        <w:t>Michel Haas</w:t>
      </w:r>
      <w:r>
        <w:rPr>
          <w:rFonts w:ascii="Times New Roman" w:hAnsi="Times New Roman" w:cs="Times New Roman"/>
          <w:bCs/>
          <w:sz w:val="24"/>
          <w:szCs w:val="24"/>
        </w:rPr>
        <w:t xml:space="preserve">, bahwa organisasi internasional memiliki delapan fungsi operasional yaitu: </w:t>
      </w:r>
      <w:r>
        <w:rPr>
          <w:rStyle w:val="FootnoteReference"/>
          <w:rFonts w:ascii="Times New Roman" w:hAnsi="Times New Roman" w:cs="Times New Roman"/>
          <w:bCs/>
          <w:sz w:val="24"/>
          <w:szCs w:val="24"/>
        </w:rPr>
        <w:footnoteReference w:id="17"/>
      </w:r>
      <w:r>
        <w:rPr>
          <w:rFonts w:ascii="Times New Roman" w:hAnsi="Times New Roman" w:cs="Times New Roman"/>
          <w:bCs/>
          <w:sz w:val="24"/>
          <w:szCs w:val="24"/>
        </w:rPr>
        <w:t xml:space="preserve"> </w:t>
      </w:r>
    </w:p>
    <w:p w:rsidR="00F401DA" w:rsidRDefault="00F401DA" w:rsidP="00F401DA">
      <w:pPr>
        <w:pStyle w:val="ListParagraph"/>
        <w:numPr>
          <w:ilvl w:val="0"/>
          <w:numId w:val="1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Fungsi artikulasi kepentingan yang merupakan pernyataan tuntutan dalam sistem politik maupun sistem internasional</w:t>
      </w:r>
    </w:p>
    <w:p w:rsidR="00F401DA" w:rsidRDefault="00F401DA" w:rsidP="00F401DA">
      <w:pPr>
        <w:pStyle w:val="ListParagraph"/>
        <w:numPr>
          <w:ilvl w:val="0"/>
          <w:numId w:val="1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Agregasi kepentingan yang mengkombinasikan berbagai tuntutan dan menyelaraskannya untuk mengurangi kesenjangan antar unit</w:t>
      </w:r>
    </w:p>
    <w:p w:rsidR="00F401DA" w:rsidRDefault="00F401DA" w:rsidP="00F401DA">
      <w:pPr>
        <w:pStyle w:val="ListParagraph"/>
        <w:numPr>
          <w:ilvl w:val="0"/>
          <w:numId w:val="1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Fungsi sosialisasi</w:t>
      </w:r>
    </w:p>
    <w:p w:rsidR="00F401DA" w:rsidRDefault="00F401DA" w:rsidP="00F401DA">
      <w:pPr>
        <w:pStyle w:val="ListParagraph"/>
        <w:numPr>
          <w:ilvl w:val="0"/>
          <w:numId w:val="1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Fungsi rekruitmen anggota</w:t>
      </w:r>
    </w:p>
    <w:p w:rsidR="00F401DA" w:rsidRDefault="00F401DA" w:rsidP="00F401DA">
      <w:pPr>
        <w:pStyle w:val="ListParagraph"/>
        <w:numPr>
          <w:ilvl w:val="0"/>
          <w:numId w:val="1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Fungsi transaksi yang melaksanakan pertukaran simbol, barang, dan jasa antar unit</w:t>
      </w:r>
    </w:p>
    <w:p w:rsidR="00F401DA" w:rsidRDefault="00F401DA" w:rsidP="00F401DA">
      <w:pPr>
        <w:pStyle w:val="ListParagraph"/>
        <w:numPr>
          <w:ilvl w:val="0"/>
          <w:numId w:val="1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Pembuatan aturan kebijakan, baik aturan-aturan prosedural struktural konstitusional melalui mana input mengalir maupun hasil subtantif yang merupakan hasil keputusan dalam penyelesaian konflik</w:t>
      </w:r>
    </w:p>
    <w:p w:rsidR="00F401DA" w:rsidRDefault="00F401DA" w:rsidP="00F401DA">
      <w:pPr>
        <w:pStyle w:val="ListParagraph"/>
        <w:numPr>
          <w:ilvl w:val="0"/>
          <w:numId w:val="1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Fungsi menerapkan aturan-aturan serta,</w:t>
      </w:r>
    </w:p>
    <w:p w:rsidR="00F401DA" w:rsidRDefault="00F401DA" w:rsidP="00F401DA">
      <w:pPr>
        <w:pStyle w:val="ListParagraph"/>
        <w:numPr>
          <w:ilvl w:val="0"/>
          <w:numId w:val="1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Fungsi pengawasan atas pelaksanaan aturan atau kebijakan tadi.</w:t>
      </w:r>
    </w:p>
    <w:p w:rsidR="00F401DA" w:rsidRPr="001148D3" w:rsidRDefault="00F401DA" w:rsidP="00F401DA">
      <w:pPr>
        <w:pStyle w:val="ListParagraph"/>
        <w:spacing w:after="0" w:line="480" w:lineRule="auto"/>
        <w:ind w:left="1080"/>
        <w:jc w:val="both"/>
        <w:rPr>
          <w:rFonts w:ascii="Times New Roman" w:hAnsi="Times New Roman" w:cs="Times New Roman"/>
          <w:bCs/>
          <w:sz w:val="24"/>
          <w:szCs w:val="24"/>
        </w:rPr>
      </w:pPr>
    </w:p>
    <w:p w:rsidR="00F401DA" w:rsidRDefault="00F401DA" w:rsidP="00F401DA">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Bila menyangkut bentuk keanggotaan, organisasi internasional dapat berupa IGOs (</w:t>
      </w:r>
      <w:r w:rsidRPr="00057092">
        <w:rPr>
          <w:rFonts w:ascii="Times New Roman" w:hAnsi="Times New Roman" w:cs="Times New Roman"/>
          <w:bCs/>
          <w:i/>
          <w:sz w:val="24"/>
          <w:szCs w:val="24"/>
        </w:rPr>
        <w:t>Inter Governmental Organization</w:t>
      </w:r>
      <w:r>
        <w:rPr>
          <w:rFonts w:ascii="Times New Roman" w:hAnsi="Times New Roman" w:cs="Times New Roman"/>
          <w:bCs/>
          <w:sz w:val="24"/>
          <w:szCs w:val="24"/>
        </w:rPr>
        <w:t>) dan NGOs (</w:t>
      </w:r>
      <w:r w:rsidRPr="00057092">
        <w:rPr>
          <w:rFonts w:ascii="Times New Roman" w:hAnsi="Times New Roman" w:cs="Times New Roman"/>
          <w:bCs/>
          <w:i/>
          <w:sz w:val="24"/>
          <w:szCs w:val="24"/>
        </w:rPr>
        <w:t>Non Governmental Organization</w:t>
      </w:r>
      <w:r>
        <w:rPr>
          <w:rFonts w:ascii="Times New Roman" w:hAnsi="Times New Roman" w:cs="Times New Roman"/>
          <w:bCs/>
          <w:sz w:val="24"/>
          <w:szCs w:val="24"/>
        </w:rPr>
        <w:t>). Dalam menyangkut sisi aktivitas politik yang dilakukan organisasi internasional, dapat dibagi dua tingkatan, yaitu :</w:t>
      </w:r>
      <w:r>
        <w:rPr>
          <w:rStyle w:val="FootnoteReference"/>
          <w:rFonts w:ascii="Times New Roman" w:hAnsi="Times New Roman" w:cs="Times New Roman"/>
          <w:bCs/>
          <w:sz w:val="24"/>
          <w:szCs w:val="24"/>
        </w:rPr>
        <w:footnoteReference w:id="18"/>
      </w:r>
    </w:p>
    <w:p w:rsidR="00F401DA" w:rsidRDefault="00F401DA" w:rsidP="00F401DA">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0"/>
        </w:rPr>
      </w:pPr>
      <w:r>
        <w:rPr>
          <w:rFonts w:ascii="Times New Roman" w:hAnsi="Times New Roman" w:cs="Times New Roman"/>
          <w:sz w:val="24"/>
          <w:szCs w:val="20"/>
        </w:rPr>
        <w:t xml:space="preserve">Organisasi yang bersifat </w:t>
      </w:r>
      <w:r w:rsidRPr="005B2D9E">
        <w:rPr>
          <w:rFonts w:ascii="Times New Roman" w:hAnsi="Times New Roman" w:cs="Times New Roman"/>
          <w:i/>
          <w:sz w:val="24"/>
          <w:szCs w:val="20"/>
        </w:rPr>
        <w:t>high politics</w:t>
      </w:r>
      <w:r>
        <w:rPr>
          <w:rFonts w:ascii="Times New Roman" w:hAnsi="Times New Roman" w:cs="Times New Roman"/>
          <w:sz w:val="24"/>
          <w:szCs w:val="20"/>
        </w:rPr>
        <w:t>, yaitu organisasi internasional yang memiliki aktivitas politik tinggi, seperti bidang diplomatik, militer, yang dihubungkan dengan keamanan dan kedaulatan negara.</w:t>
      </w:r>
    </w:p>
    <w:p w:rsidR="00F401DA" w:rsidRPr="00CA2B2E" w:rsidRDefault="00F401DA" w:rsidP="00F401DA">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0"/>
        </w:rPr>
      </w:pPr>
      <w:r>
        <w:rPr>
          <w:rFonts w:ascii="Times New Roman" w:hAnsi="Times New Roman" w:cs="Times New Roman"/>
          <w:sz w:val="24"/>
          <w:szCs w:val="20"/>
        </w:rPr>
        <w:t xml:space="preserve">Organisasi yang bersifat </w:t>
      </w:r>
      <w:r w:rsidRPr="005B2D9E">
        <w:rPr>
          <w:rFonts w:ascii="Times New Roman" w:hAnsi="Times New Roman" w:cs="Times New Roman"/>
          <w:i/>
          <w:sz w:val="24"/>
          <w:szCs w:val="20"/>
        </w:rPr>
        <w:t>low politics</w:t>
      </w:r>
      <w:r>
        <w:rPr>
          <w:rFonts w:ascii="Times New Roman" w:hAnsi="Times New Roman" w:cs="Times New Roman"/>
          <w:sz w:val="24"/>
          <w:szCs w:val="20"/>
        </w:rPr>
        <w:t>,  yaitu organisasi internasional yang memiliki aktivitas politik tigkat rendah, yang meliputi bidang ekonomi, sosial, budaya dan teknologi.</w:t>
      </w:r>
    </w:p>
    <w:p w:rsidR="00F401DA"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r w:rsidRPr="005E5C26">
        <w:rPr>
          <w:rFonts w:ascii="Times New Roman" w:hAnsi="Times New Roman" w:cs="Times New Roman"/>
          <w:sz w:val="24"/>
          <w:szCs w:val="20"/>
        </w:rPr>
        <w:lastRenderedPageBreak/>
        <w:t>Organisasi internasional yang akan dibahas</w:t>
      </w:r>
      <w:r>
        <w:rPr>
          <w:rFonts w:ascii="Times New Roman" w:hAnsi="Times New Roman" w:cs="Times New Roman"/>
          <w:sz w:val="24"/>
          <w:szCs w:val="20"/>
        </w:rPr>
        <w:t xml:space="preserve"> dalam penelitian ini</w:t>
      </w:r>
      <w:r w:rsidRPr="005E5C26">
        <w:rPr>
          <w:rFonts w:ascii="Times New Roman" w:hAnsi="Times New Roman" w:cs="Times New Roman"/>
          <w:sz w:val="24"/>
          <w:szCs w:val="20"/>
        </w:rPr>
        <w:t xml:space="preserve"> adalah WTO</w:t>
      </w:r>
      <w:r>
        <w:rPr>
          <w:rFonts w:ascii="Times New Roman" w:hAnsi="Times New Roman" w:cs="Times New Roman"/>
          <w:sz w:val="24"/>
          <w:szCs w:val="20"/>
        </w:rPr>
        <w:t xml:space="preserve"> </w:t>
      </w:r>
      <w:r>
        <w:rPr>
          <w:rFonts w:ascii="Times New Roman" w:hAnsi="Times New Roman" w:cs="Times New Roman"/>
          <w:sz w:val="24"/>
          <w:szCs w:val="24"/>
        </w:rPr>
        <w:t>(</w:t>
      </w:r>
      <w:r w:rsidRPr="002B721C">
        <w:rPr>
          <w:rFonts w:ascii="Times New Roman" w:hAnsi="Times New Roman" w:cs="Times New Roman"/>
          <w:i/>
          <w:sz w:val="24"/>
          <w:szCs w:val="24"/>
        </w:rPr>
        <w:t>World Trade Organizations</w:t>
      </w:r>
      <w:r>
        <w:rPr>
          <w:rFonts w:ascii="Times New Roman" w:hAnsi="Times New Roman" w:cs="Times New Roman"/>
          <w:sz w:val="24"/>
          <w:szCs w:val="24"/>
        </w:rPr>
        <w:t>)</w:t>
      </w:r>
      <w:r>
        <w:rPr>
          <w:rFonts w:ascii="Times New Roman" w:hAnsi="Times New Roman" w:cs="Times New Roman"/>
          <w:sz w:val="24"/>
          <w:szCs w:val="20"/>
        </w:rPr>
        <w:t xml:space="preserve">. </w:t>
      </w:r>
      <w:r>
        <w:rPr>
          <w:rFonts w:ascii="Times New Roman" w:hAnsi="Times New Roman" w:cs="Times New Roman"/>
          <w:sz w:val="24"/>
          <w:szCs w:val="24"/>
        </w:rPr>
        <w:t>WTO sendiri menurut Direktorat Perdagangan dan Perindustrian Multilateral Direktorat Jenderal Multilateral Ekonomi Keuangan dan Pembangunan Departemen Luar Negeri dalam bukunya Sekilas WTO (</w:t>
      </w:r>
      <w:r w:rsidRPr="00816C80">
        <w:rPr>
          <w:rFonts w:ascii="Times New Roman" w:hAnsi="Times New Roman" w:cs="Times New Roman"/>
          <w:i/>
          <w:sz w:val="24"/>
          <w:szCs w:val="24"/>
        </w:rPr>
        <w:t>World Trade Organizations</w:t>
      </w:r>
      <w:r>
        <w:rPr>
          <w:rFonts w:ascii="Times New Roman" w:hAnsi="Times New Roman" w:cs="Times New Roman"/>
          <w:sz w:val="24"/>
          <w:szCs w:val="24"/>
        </w:rPr>
        <w:t>)  merupakan :</w:t>
      </w:r>
      <w:r>
        <w:rPr>
          <w:rStyle w:val="FootnoteReference"/>
          <w:rFonts w:ascii="Times New Roman" w:hAnsi="Times New Roman" w:cs="Times New Roman"/>
          <w:sz w:val="24"/>
          <w:szCs w:val="24"/>
        </w:rPr>
        <w:footnoteReference w:id="19"/>
      </w:r>
    </w:p>
    <w:p w:rsidR="00F401DA" w:rsidRPr="00D55FF1" w:rsidRDefault="00F401DA" w:rsidP="00F401DA">
      <w:pPr>
        <w:autoSpaceDE w:val="0"/>
        <w:autoSpaceDN w:val="0"/>
        <w:adjustRightInd w:val="0"/>
        <w:spacing w:after="0" w:line="240" w:lineRule="auto"/>
        <w:ind w:left="720" w:right="849"/>
        <w:jc w:val="both"/>
        <w:rPr>
          <w:rFonts w:ascii="Times New Roman" w:hAnsi="Times New Roman" w:cs="Times New Roman"/>
          <w:b/>
          <w:sz w:val="20"/>
          <w:szCs w:val="24"/>
        </w:rPr>
      </w:pPr>
      <w:r w:rsidRPr="00D55FF1">
        <w:rPr>
          <w:rFonts w:ascii="Times New Roman" w:hAnsi="Times New Roman" w:cs="Times New Roman"/>
          <w:b/>
          <w:sz w:val="20"/>
          <w:szCs w:val="24"/>
        </w:rPr>
        <w:t>Satu-satunya badan internasional yang secara khusus mengatur masalah perdagangan antar negara. Sistem perdagangan multilateral WTO diatur melalui persetujuan yang berisi aturan-aturan dasar perdagangan</w:t>
      </w:r>
      <w:r>
        <w:rPr>
          <w:rFonts w:ascii="Times New Roman" w:hAnsi="Times New Roman" w:cs="Times New Roman"/>
          <w:b/>
          <w:sz w:val="20"/>
          <w:szCs w:val="24"/>
        </w:rPr>
        <w:t xml:space="preserve"> internasional sebagai hasil perundingan yang telah ditanda tangani oleh negara-negara anggota. Persetujuan tersebut merupakan kontrak antara negara-negara anggota yang mengikat pemerintah untuk mematuhinya dalam pelaksanaan kebijakan perdagangannya. Walaupun ditandatangani oleh pemerintah, tujuan utamanya adalah untuk membantu para produsen barang dan jasa, eksportir dan importir dalam kegiatan perdagangan. Indonesia merupakan salah satu negara pendiri WTO dan telah meratifikasi persetujuan pembentukan WTO melalui UU No.7/1994.</w:t>
      </w:r>
    </w:p>
    <w:p w:rsidR="00F401DA"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p>
    <w:p w:rsidR="00F401DA"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r w:rsidRPr="005E5C26">
        <w:rPr>
          <w:rFonts w:ascii="Times New Roman" w:hAnsi="Times New Roman" w:cs="Times New Roman"/>
          <w:sz w:val="24"/>
          <w:szCs w:val="20"/>
        </w:rPr>
        <w:t>WTO adalah organisasi internasional yang bersifat multilaeral</w:t>
      </w:r>
      <w:r>
        <w:rPr>
          <w:rFonts w:ascii="Times New Roman" w:hAnsi="Times New Roman" w:cs="Times New Roman"/>
          <w:sz w:val="24"/>
          <w:szCs w:val="20"/>
        </w:rPr>
        <w:t xml:space="preserve"> dan </w:t>
      </w:r>
      <w:r w:rsidRPr="005E5C26">
        <w:rPr>
          <w:rFonts w:ascii="Times New Roman" w:hAnsi="Times New Roman" w:cs="Times New Roman"/>
          <w:sz w:val="24"/>
          <w:szCs w:val="20"/>
        </w:rPr>
        <w:t xml:space="preserve">merupakan </w:t>
      </w:r>
      <w:r>
        <w:rPr>
          <w:rFonts w:ascii="Times New Roman" w:hAnsi="Times New Roman" w:cs="Times New Roman"/>
          <w:sz w:val="24"/>
          <w:szCs w:val="24"/>
        </w:rPr>
        <w:t>Organisasi Perdagangan D</w:t>
      </w:r>
      <w:r w:rsidRPr="005E5C26">
        <w:rPr>
          <w:rFonts w:ascii="Times New Roman" w:hAnsi="Times New Roman" w:cs="Times New Roman"/>
          <w:sz w:val="24"/>
          <w:szCs w:val="24"/>
        </w:rPr>
        <w:t xml:space="preserve">unia yang merupakan satu-satunya badan internasional yang secara khusus mengatur </w:t>
      </w:r>
      <w:r>
        <w:rPr>
          <w:rFonts w:ascii="Times New Roman" w:hAnsi="Times New Roman" w:cs="Times New Roman"/>
          <w:sz w:val="24"/>
          <w:szCs w:val="24"/>
        </w:rPr>
        <w:t xml:space="preserve">segala regulasi mengenai arus perdagangan internasional. </w:t>
      </w:r>
    </w:p>
    <w:p w:rsidR="00F401DA"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Tulus Tambunan mendefinisikan Perdagangan Internasional sebagai berikut :</w:t>
      </w:r>
      <w:r>
        <w:rPr>
          <w:rStyle w:val="FootnoteReference"/>
          <w:rFonts w:ascii="Times New Roman" w:hAnsi="Times New Roman" w:cs="Times New Roman"/>
          <w:sz w:val="24"/>
          <w:szCs w:val="24"/>
        </w:rPr>
        <w:footnoteReference w:id="20"/>
      </w:r>
    </w:p>
    <w:p w:rsidR="00F401DA" w:rsidRPr="00063E57" w:rsidRDefault="00F401DA" w:rsidP="00F401DA">
      <w:pPr>
        <w:autoSpaceDE w:val="0"/>
        <w:autoSpaceDN w:val="0"/>
        <w:adjustRightInd w:val="0"/>
        <w:spacing w:after="0" w:line="240" w:lineRule="auto"/>
        <w:ind w:left="720" w:right="849"/>
        <w:jc w:val="both"/>
        <w:rPr>
          <w:rFonts w:ascii="Times New Roman" w:hAnsi="Times New Roman" w:cs="Times New Roman"/>
          <w:b/>
          <w:sz w:val="20"/>
          <w:szCs w:val="24"/>
        </w:rPr>
      </w:pPr>
      <w:r w:rsidRPr="00063E57">
        <w:rPr>
          <w:rFonts w:ascii="Times New Roman" w:hAnsi="Times New Roman" w:cs="Times New Roman"/>
          <w:b/>
          <w:sz w:val="20"/>
          <w:szCs w:val="24"/>
        </w:rPr>
        <w:t>Perdagangan Internasional dapat didefinisikan sebagai perdagangan antar atau lintas negara, yang mencakup ekspor dan impor. Perdagangan Internasional dibagi menjadi dua kategori, yakni perdagangan barang (fisik) dan perdagangan jasa. Perdagangan jasa antara lain terdiri dari biaya tr</w:t>
      </w:r>
      <w:r>
        <w:rPr>
          <w:rFonts w:ascii="Times New Roman" w:hAnsi="Times New Roman" w:cs="Times New Roman"/>
          <w:b/>
          <w:sz w:val="20"/>
          <w:szCs w:val="24"/>
        </w:rPr>
        <w:t>ansportasi, perjalanan (travel), asuransi.</w:t>
      </w:r>
    </w:p>
    <w:p w:rsidR="00F401DA" w:rsidRPr="00063E57" w:rsidRDefault="00F401DA" w:rsidP="00F401DA">
      <w:pPr>
        <w:autoSpaceDE w:val="0"/>
        <w:autoSpaceDN w:val="0"/>
        <w:adjustRightInd w:val="0"/>
        <w:spacing w:after="0" w:line="240" w:lineRule="auto"/>
        <w:ind w:firstLine="720"/>
        <w:jc w:val="both"/>
        <w:rPr>
          <w:rFonts w:ascii="Times New Roman" w:hAnsi="Times New Roman" w:cs="Times New Roman"/>
          <w:b/>
          <w:sz w:val="20"/>
          <w:szCs w:val="24"/>
        </w:rPr>
      </w:pPr>
    </w:p>
    <w:p w:rsidR="00F401DA"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Perdagangan Internasional yang dilakukan oleh negara-negara didunia, pada dasarnya dilakukan karena adanya perbedaan sumber daya diantara negara-negara diseluruh dunia, perbedaan sumber daya tersebut mendorong adanya perdagangan antar negara untuk memenuhi kebutuhan dalam negeri yang tidak dapat diproduksi sendiri. Perdagangan Internasional juga merupakan salah satu kontribusi terhadap pertumbuhan ekonomi, hal tersebut dikarenakan perdagangan internasional mendorong produktifitas dan dapat memperluas pasar serta memasarkan kelebihan produksi dalam negeri ke luar negeri (ekspor) dan juga bisa masuknya barang dari luar negeri ke dalam negeri (impor). Pada dasarnya ada beberapa aliran yang memandang perdagangan internasional dalam ekonomi politik internasional, aliran tersebut yaitu :</w:t>
      </w:r>
    </w:p>
    <w:p w:rsidR="00F401DA" w:rsidRPr="003A20F7" w:rsidRDefault="00F401DA" w:rsidP="00F401DA">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3A20F7">
        <w:rPr>
          <w:rFonts w:ascii="Times New Roman" w:hAnsi="Times New Roman" w:cs="Times New Roman"/>
          <w:color w:val="000000" w:themeColor="text1"/>
          <w:sz w:val="24"/>
          <w:szCs w:val="24"/>
        </w:rPr>
        <w:t xml:space="preserve">Merkantilisme menilai fenomena-fenomena yang mewarnai sub disiplin HI tersebut harus berpijak kepada peran Negara dimana Negara harus memiliki andil paling besar dalam mengatur isu-isu ekonomi, seperti perdagangan internasional. Ekonomi dianggap sebagai alat politik yang fungsinya suatu dasar bagi kekuasaan politik. Menurut merkantilisme, persaingan dalam perdagangan internasional </w:t>
      </w:r>
      <w:r w:rsidRPr="00F75E5C">
        <w:rPr>
          <w:rFonts w:ascii="Times New Roman" w:hAnsi="Times New Roman" w:cs="Times New Roman"/>
          <w:color w:val="000000" w:themeColor="text1"/>
          <w:sz w:val="24"/>
          <w:szCs w:val="24"/>
        </w:rPr>
        <w:t xml:space="preserve">adalah </w:t>
      </w:r>
      <w:r w:rsidRPr="00F75E5C">
        <w:rPr>
          <w:rFonts w:ascii="Times New Roman" w:hAnsi="Times New Roman" w:cs="Times New Roman"/>
          <w:i/>
          <w:color w:val="000000" w:themeColor="text1"/>
          <w:sz w:val="24"/>
          <w:szCs w:val="24"/>
        </w:rPr>
        <w:t>zero-sum game</w:t>
      </w:r>
      <w:r>
        <w:rPr>
          <w:rStyle w:val="FootnoteReference"/>
          <w:rFonts w:ascii="Times New Roman" w:hAnsi="Times New Roman" w:cs="Times New Roman"/>
          <w:color w:val="000000" w:themeColor="text1"/>
          <w:sz w:val="24"/>
          <w:szCs w:val="24"/>
          <w:vertAlign w:val="baseline"/>
        </w:rPr>
        <w:t xml:space="preserve">, </w:t>
      </w:r>
      <w:r>
        <w:rPr>
          <w:rFonts w:ascii="Times New Roman" w:hAnsi="Times New Roman" w:cs="Times New Roman"/>
          <w:color w:val="000000" w:themeColor="text1"/>
          <w:sz w:val="24"/>
          <w:szCs w:val="24"/>
        </w:rPr>
        <w:t>dimana keuntungan suatu negara merupakan kerugian bagi negara lain</w:t>
      </w:r>
      <w:r>
        <w:rPr>
          <w:rStyle w:val="FootnoteReference"/>
          <w:rFonts w:ascii="Times New Roman" w:hAnsi="Times New Roman" w:cs="Times New Roman"/>
          <w:color w:val="000000" w:themeColor="text1"/>
          <w:sz w:val="24"/>
          <w:szCs w:val="24"/>
          <w:vertAlign w:val="baseline"/>
        </w:rPr>
        <w:t>.</w:t>
      </w:r>
      <w:r w:rsidRPr="00F75E5C">
        <w:rPr>
          <w:rStyle w:val="FootnoteReference"/>
          <w:rFonts w:ascii="Times New Roman" w:hAnsi="Times New Roman" w:cs="Times New Roman"/>
          <w:color w:val="000000" w:themeColor="text1"/>
          <w:sz w:val="24"/>
          <w:szCs w:val="24"/>
        </w:rPr>
        <w:footnoteReference w:id="21"/>
      </w:r>
      <w:r w:rsidRPr="00F75E5C">
        <w:rPr>
          <w:rFonts w:ascii="Times New Roman" w:hAnsi="Times New Roman" w:cs="Times New Roman"/>
          <w:color w:val="000000" w:themeColor="text1"/>
          <w:sz w:val="24"/>
          <w:szCs w:val="24"/>
        </w:rPr>
        <w:t xml:space="preserve"> </w:t>
      </w:r>
      <w:r w:rsidRPr="00F75E5C">
        <w:rPr>
          <w:rStyle w:val="a"/>
          <w:rFonts w:ascii="Times New Roman" w:hAnsi="Times New Roman" w:cs="Times New Roman"/>
          <w:sz w:val="24"/>
          <w:szCs w:val="24"/>
        </w:rPr>
        <w:t>Para penganut merkantilisme berpendapat bahwa satu-satunya</w:t>
      </w:r>
      <w:r>
        <w:rPr>
          <w:rStyle w:val="a"/>
          <w:rFonts w:ascii="Times New Roman" w:hAnsi="Times New Roman" w:cs="Times New Roman"/>
          <w:sz w:val="24"/>
          <w:szCs w:val="24"/>
        </w:rPr>
        <w:t xml:space="preserve"> c</w:t>
      </w:r>
      <w:r w:rsidRPr="003A20F7">
        <w:rPr>
          <w:rStyle w:val="a"/>
          <w:rFonts w:ascii="Times New Roman" w:hAnsi="Times New Roman" w:cs="Times New Roman"/>
          <w:sz w:val="24"/>
          <w:szCs w:val="24"/>
        </w:rPr>
        <w:t>ara bagi suatu</w:t>
      </w:r>
      <w:r>
        <w:rPr>
          <w:rStyle w:val="a"/>
          <w:rFonts w:ascii="Times New Roman" w:hAnsi="Times New Roman" w:cs="Times New Roman"/>
          <w:sz w:val="24"/>
          <w:szCs w:val="24"/>
        </w:rPr>
        <w:t xml:space="preserve"> </w:t>
      </w:r>
      <w:r w:rsidRPr="003A20F7">
        <w:rPr>
          <w:rStyle w:val="a"/>
          <w:rFonts w:ascii="Times New Roman" w:hAnsi="Times New Roman" w:cs="Times New Roman"/>
          <w:sz w:val="24"/>
          <w:szCs w:val="24"/>
        </w:rPr>
        <w:t>negara untuk menjadi kaya dan</w:t>
      </w:r>
      <w:r>
        <w:rPr>
          <w:rStyle w:val="a"/>
          <w:rFonts w:ascii="Times New Roman" w:hAnsi="Times New Roman" w:cs="Times New Roman"/>
          <w:sz w:val="24"/>
          <w:szCs w:val="24"/>
        </w:rPr>
        <w:t xml:space="preserve"> </w:t>
      </w:r>
      <w:r w:rsidRPr="003A20F7">
        <w:rPr>
          <w:rStyle w:val="a"/>
          <w:rFonts w:ascii="Times New Roman" w:hAnsi="Times New Roman" w:cs="Times New Roman"/>
          <w:sz w:val="24"/>
          <w:szCs w:val="24"/>
        </w:rPr>
        <w:lastRenderedPageBreak/>
        <w:t>kuat adalah dengan melakukan sebanyak mungkin</w:t>
      </w:r>
      <w:r>
        <w:rPr>
          <w:rStyle w:val="a"/>
          <w:rFonts w:ascii="Times New Roman" w:hAnsi="Times New Roman" w:cs="Times New Roman"/>
          <w:sz w:val="24"/>
          <w:szCs w:val="24"/>
        </w:rPr>
        <w:t xml:space="preserve"> </w:t>
      </w:r>
      <w:r w:rsidRPr="003A20F7">
        <w:rPr>
          <w:rStyle w:val="a"/>
          <w:rFonts w:ascii="Times New Roman" w:hAnsi="Times New Roman" w:cs="Times New Roman"/>
          <w:sz w:val="24"/>
          <w:szCs w:val="24"/>
        </w:rPr>
        <w:t>ekspor dan sedikit mungkin impor.</w:t>
      </w:r>
      <w:r w:rsidRPr="00E44EB7">
        <w:rPr>
          <w:rStyle w:val="FootnoteReference"/>
          <w:rFonts w:ascii="Times New Roman" w:hAnsi="Times New Roman" w:cs="Times New Roman"/>
          <w:sz w:val="24"/>
          <w:szCs w:val="24"/>
        </w:rPr>
        <w:footnoteReference w:id="22"/>
      </w:r>
    </w:p>
    <w:p w:rsidR="00F401DA" w:rsidRPr="003A20F7" w:rsidRDefault="00F401DA" w:rsidP="00F401DA">
      <w:pPr>
        <w:pStyle w:val="ListParagraph"/>
        <w:numPr>
          <w:ilvl w:val="0"/>
          <w:numId w:val="13"/>
        </w:numPr>
        <w:spacing w:line="480" w:lineRule="auto"/>
        <w:jc w:val="both"/>
        <w:rPr>
          <w:rFonts w:ascii="Times New Roman" w:hAnsi="Times New Roman" w:cs="Times New Roman"/>
          <w:color w:val="000000" w:themeColor="text1"/>
          <w:sz w:val="24"/>
          <w:szCs w:val="24"/>
        </w:rPr>
      </w:pPr>
      <w:r w:rsidRPr="003A20F7">
        <w:rPr>
          <w:rFonts w:ascii="Times New Roman" w:hAnsi="Times New Roman" w:cs="Times New Roman"/>
          <w:color w:val="000000" w:themeColor="text1"/>
          <w:sz w:val="24"/>
          <w:szCs w:val="24"/>
        </w:rPr>
        <w:t>Neo-Liberalisme beranggapan lain, dimana teori ini menekankan bahwa bidang Ekonomi harus dibiarkan secara mandiri. Secara tegas kaum ekonomi liber</w:t>
      </w:r>
      <w:r>
        <w:rPr>
          <w:rFonts w:ascii="Times New Roman" w:hAnsi="Times New Roman" w:cs="Times New Roman"/>
          <w:color w:val="000000" w:themeColor="text1"/>
          <w:sz w:val="24"/>
          <w:szCs w:val="24"/>
        </w:rPr>
        <w:t xml:space="preserve">al menolak teori dan kebijakan </w:t>
      </w:r>
      <w:r w:rsidRPr="003A20F7">
        <w:rPr>
          <w:rFonts w:ascii="Times New Roman" w:hAnsi="Times New Roman" w:cs="Times New Roman"/>
          <w:color w:val="000000" w:themeColor="text1"/>
          <w:sz w:val="24"/>
          <w:szCs w:val="24"/>
        </w:rPr>
        <w:t xml:space="preserve">yang mensubordinat ekonomi pada politik. Adam Smith meyakini bahwa pasar cenderung meluas secara spontan demi kepuasan kebutuhan manusia, serta menegaskan bahwa pemerintah tidak boleh ikut campur. Neo-Liberalisme berpendapat bahwa pertukaran ekonomi bersifat </w:t>
      </w:r>
      <w:r w:rsidRPr="003A20F7">
        <w:rPr>
          <w:rFonts w:ascii="Times New Roman" w:hAnsi="Times New Roman" w:cs="Times New Roman"/>
          <w:i/>
          <w:color w:val="000000" w:themeColor="text1"/>
          <w:sz w:val="24"/>
          <w:szCs w:val="24"/>
        </w:rPr>
        <w:t>positive sum game</w:t>
      </w:r>
      <w:r w:rsidRPr="003A20F7">
        <w:rPr>
          <w:rFonts w:ascii="Times New Roman" w:hAnsi="Times New Roman" w:cs="Times New Roman"/>
          <w:color w:val="000000" w:themeColor="text1"/>
          <w:sz w:val="24"/>
          <w:szCs w:val="24"/>
        </w:rPr>
        <w:t xml:space="preserve">, dan pasar cenderung akan memaksimalkan keuntungan bagi semua yang berpartisipasi dalam pertukaran pasar. Dengan demikian, </w:t>
      </w:r>
      <w:r>
        <w:rPr>
          <w:rFonts w:ascii="Times New Roman" w:hAnsi="Times New Roman" w:cs="Times New Roman"/>
          <w:color w:val="000000" w:themeColor="text1"/>
          <w:sz w:val="24"/>
          <w:szCs w:val="24"/>
        </w:rPr>
        <w:t xml:space="preserve">menurut neoliberalisme </w:t>
      </w:r>
      <w:r w:rsidRPr="003A20F7">
        <w:rPr>
          <w:rFonts w:ascii="Times New Roman" w:hAnsi="Times New Roman" w:cs="Times New Roman"/>
          <w:color w:val="000000" w:themeColor="text1"/>
          <w:sz w:val="24"/>
          <w:szCs w:val="24"/>
        </w:rPr>
        <w:t>perekonomian internasional seharusnya didasarkan pada perdagangan bebas.</w:t>
      </w:r>
      <w:r>
        <w:rPr>
          <w:rStyle w:val="FootnoteReference"/>
          <w:rFonts w:ascii="Times New Roman" w:hAnsi="Times New Roman" w:cs="Times New Roman"/>
          <w:color w:val="000000" w:themeColor="text1"/>
          <w:sz w:val="24"/>
          <w:szCs w:val="24"/>
        </w:rPr>
        <w:footnoteReference w:id="23"/>
      </w:r>
    </w:p>
    <w:p w:rsidR="00F401DA" w:rsidRDefault="00F401DA" w:rsidP="00F401DA">
      <w:pPr>
        <w:pStyle w:val="ListParagraph"/>
        <w:numPr>
          <w:ilvl w:val="0"/>
          <w:numId w:val="13"/>
        </w:numPr>
        <w:spacing w:line="480" w:lineRule="auto"/>
        <w:jc w:val="both"/>
        <w:rPr>
          <w:rFonts w:ascii="Times New Roman" w:hAnsi="Times New Roman" w:cs="Times New Roman"/>
          <w:color w:val="000000" w:themeColor="text1"/>
          <w:sz w:val="24"/>
          <w:szCs w:val="24"/>
        </w:rPr>
      </w:pPr>
      <w:r w:rsidRPr="003A20F7">
        <w:rPr>
          <w:rFonts w:ascii="Times New Roman" w:hAnsi="Times New Roman" w:cs="Times New Roman"/>
          <w:color w:val="000000" w:themeColor="text1"/>
          <w:sz w:val="24"/>
          <w:szCs w:val="24"/>
        </w:rPr>
        <w:t>Marxisme, cenderung membahas permasalahan dari sisi lain fenomena Ekonomi Politik Internasional. Jika dua teori sebelumnya, menekankan pada peran siapa yang lebih penting. Marxisme justru menekankan pada konteks social yang berdasarkan Wallerstein menghasilkan hirarki dari wilayah core, semi periphery dan peryphery</w:t>
      </w:r>
      <w:r w:rsidRPr="0030439B">
        <w:rPr>
          <w:rStyle w:val="FootnoteReference"/>
          <w:rFonts w:ascii="Times New Roman" w:hAnsi="Times New Roman" w:cs="Times New Roman"/>
          <w:color w:val="000000" w:themeColor="text1"/>
          <w:sz w:val="24"/>
          <w:szCs w:val="24"/>
        </w:rPr>
        <w:footnoteReference w:id="24"/>
      </w:r>
      <w:r w:rsidRPr="003A20F7">
        <w:rPr>
          <w:rFonts w:ascii="Times New Roman" w:hAnsi="Times New Roman" w:cs="Times New Roman"/>
          <w:color w:val="000000" w:themeColor="text1"/>
          <w:sz w:val="24"/>
          <w:szCs w:val="24"/>
        </w:rPr>
        <w:t xml:space="preserve">. </w:t>
      </w:r>
    </w:p>
    <w:p w:rsidR="00F401DA" w:rsidRDefault="00F401DA" w:rsidP="00F401D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912F47">
        <w:rPr>
          <w:rFonts w:ascii="Times New Roman" w:hAnsi="Times New Roman" w:cs="Times New Roman"/>
          <w:color w:val="000000"/>
          <w:sz w:val="24"/>
          <w:szCs w:val="24"/>
        </w:rPr>
        <w:t>Ada banyak teori yang membahas terkait perdagang</w:t>
      </w:r>
      <w:r>
        <w:rPr>
          <w:rFonts w:ascii="Times New Roman" w:hAnsi="Times New Roman" w:cs="Times New Roman"/>
          <w:color w:val="000000"/>
          <w:sz w:val="24"/>
          <w:szCs w:val="24"/>
        </w:rPr>
        <w:t xml:space="preserve">an internasional. Menurut Tulus </w:t>
      </w:r>
      <w:r w:rsidRPr="00912F47">
        <w:rPr>
          <w:rFonts w:ascii="Times New Roman" w:hAnsi="Times New Roman" w:cs="Times New Roman"/>
          <w:color w:val="000000"/>
          <w:sz w:val="24"/>
          <w:szCs w:val="24"/>
        </w:rPr>
        <w:t>Tambunan, pada awalnya teori terkait perdagangan internasional terbagi me</w:t>
      </w:r>
      <w:r>
        <w:rPr>
          <w:rFonts w:ascii="Times New Roman" w:hAnsi="Times New Roman" w:cs="Times New Roman"/>
          <w:color w:val="000000"/>
          <w:sz w:val="24"/>
          <w:szCs w:val="24"/>
        </w:rPr>
        <w:t>njadi dua kategori, yaitu teori-teori klasik dan teori-</w:t>
      </w:r>
      <w:r w:rsidRPr="00912F47">
        <w:rPr>
          <w:rFonts w:ascii="Times New Roman" w:hAnsi="Times New Roman" w:cs="Times New Roman"/>
          <w:color w:val="000000"/>
          <w:sz w:val="24"/>
          <w:szCs w:val="24"/>
        </w:rPr>
        <w:t xml:space="preserve">teori modern. </w:t>
      </w:r>
      <w:r w:rsidRPr="00912F47">
        <w:rPr>
          <w:rFonts w:ascii="Times New Roman" w:hAnsi="Times New Roman" w:cs="Times New Roman"/>
          <w:color w:val="000000"/>
          <w:sz w:val="24"/>
          <w:szCs w:val="24"/>
        </w:rPr>
        <w:lastRenderedPageBreak/>
        <w:t>Namun, pada tahun 1970-an dan 1980</w:t>
      </w:r>
      <w:r>
        <w:rPr>
          <w:rFonts w:ascii="Times New Roman" w:hAnsi="Times New Roman" w:cs="Times New Roman"/>
          <w:color w:val="000000"/>
          <w:sz w:val="24"/>
          <w:szCs w:val="24"/>
        </w:rPr>
        <w:t>-</w:t>
      </w:r>
      <w:r w:rsidRPr="00912F47">
        <w:rPr>
          <w:rFonts w:ascii="Times New Roman" w:hAnsi="Times New Roman" w:cs="Times New Roman"/>
          <w:color w:val="000000"/>
          <w:sz w:val="24"/>
          <w:szCs w:val="24"/>
        </w:rPr>
        <w:t>an muncul teori teori baru yang kemudian digolongkan sebagai teori alternative.</w:t>
      </w:r>
      <w:r>
        <w:rPr>
          <w:rStyle w:val="FootnoteReference"/>
          <w:rFonts w:ascii="Times New Roman" w:hAnsi="Times New Roman" w:cs="Times New Roman"/>
          <w:color w:val="000000"/>
          <w:sz w:val="24"/>
          <w:szCs w:val="24"/>
        </w:rPr>
        <w:footnoteReference w:id="25"/>
      </w:r>
      <w:r w:rsidRPr="00912F47">
        <w:rPr>
          <w:rFonts w:ascii="Times New Roman" w:hAnsi="Times New Roman" w:cs="Times New Roman"/>
          <w:color w:val="000000"/>
          <w:sz w:val="24"/>
          <w:szCs w:val="24"/>
        </w:rPr>
        <w:t xml:space="preserve"> Sehingga terdapat tiga penggolongan teori perdagangan internasional, yaitu teori klasik, teori modern dan teori alternative.  Berbeda dengan Tulus Ta</w:t>
      </w:r>
      <w:r>
        <w:rPr>
          <w:rFonts w:ascii="Times New Roman" w:hAnsi="Times New Roman" w:cs="Times New Roman"/>
          <w:color w:val="000000"/>
          <w:sz w:val="24"/>
          <w:szCs w:val="24"/>
        </w:rPr>
        <w:t>mbunan yang menggolongkan teori-</w:t>
      </w:r>
      <w:r w:rsidRPr="00912F47">
        <w:rPr>
          <w:rFonts w:ascii="Times New Roman" w:hAnsi="Times New Roman" w:cs="Times New Roman"/>
          <w:color w:val="000000"/>
          <w:sz w:val="24"/>
          <w:szCs w:val="24"/>
        </w:rPr>
        <w:t xml:space="preserve">teori perdagangan </w:t>
      </w:r>
      <w:r>
        <w:rPr>
          <w:rFonts w:ascii="Times New Roman" w:hAnsi="Times New Roman" w:cs="Times New Roman"/>
          <w:color w:val="000000"/>
          <w:sz w:val="24"/>
          <w:szCs w:val="24"/>
        </w:rPr>
        <w:t>internasional yang secara implis</w:t>
      </w:r>
      <w:r w:rsidRPr="00912F47">
        <w:rPr>
          <w:rFonts w:ascii="Times New Roman" w:hAnsi="Times New Roman" w:cs="Times New Roman"/>
          <w:color w:val="000000"/>
          <w:sz w:val="24"/>
          <w:szCs w:val="24"/>
        </w:rPr>
        <w:t>it tergamba</w:t>
      </w:r>
      <w:r>
        <w:rPr>
          <w:rFonts w:ascii="Times New Roman" w:hAnsi="Times New Roman" w:cs="Times New Roman"/>
          <w:color w:val="000000"/>
          <w:sz w:val="24"/>
          <w:szCs w:val="24"/>
        </w:rPr>
        <w:t>r melalui waktu lahirnya teori-teo</w:t>
      </w:r>
      <w:r w:rsidRPr="00912F47">
        <w:rPr>
          <w:rFonts w:ascii="Times New Roman" w:hAnsi="Times New Roman" w:cs="Times New Roman"/>
          <w:color w:val="000000"/>
          <w:sz w:val="24"/>
          <w:szCs w:val="24"/>
        </w:rPr>
        <w:t>ri tersebut, Umar Su</w:t>
      </w:r>
      <w:r>
        <w:rPr>
          <w:rFonts w:ascii="Times New Roman" w:hAnsi="Times New Roman" w:cs="Times New Roman"/>
          <w:color w:val="000000"/>
          <w:sz w:val="24"/>
          <w:szCs w:val="24"/>
        </w:rPr>
        <w:t>ryadi Bakri menggolongkan teori-</w:t>
      </w:r>
      <w:r w:rsidRPr="00912F47">
        <w:rPr>
          <w:rFonts w:ascii="Times New Roman" w:hAnsi="Times New Roman" w:cs="Times New Roman"/>
          <w:color w:val="000000"/>
          <w:sz w:val="24"/>
          <w:szCs w:val="24"/>
        </w:rPr>
        <w:t>teori perdagangan internasional berdasarkan jenisnya, yaitu:</w:t>
      </w:r>
      <w:r>
        <w:rPr>
          <w:rStyle w:val="FootnoteReference"/>
          <w:rFonts w:ascii="Times New Roman" w:hAnsi="Times New Roman" w:cs="Times New Roman"/>
          <w:color w:val="000000"/>
          <w:sz w:val="24"/>
          <w:szCs w:val="24"/>
        </w:rPr>
        <w:footnoteReference w:id="26"/>
      </w:r>
    </w:p>
    <w:p w:rsidR="00F401DA" w:rsidRPr="00CC080E" w:rsidRDefault="00F401DA" w:rsidP="00F401DA">
      <w:pPr>
        <w:pStyle w:val="ListParagraph"/>
        <w:numPr>
          <w:ilvl w:val="0"/>
          <w:numId w:val="14"/>
        </w:numPr>
        <w:autoSpaceDE w:val="0"/>
        <w:autoSpaceDN w:val="0"/>
        <w:adjustRightInd w:val="0"/>
        <w:spacing w:after="0" w:line="480" w:lineRule="auto"/>
        <w:jc w:val="both"/>
        <w:rPr>
          <w:rFonts w:ascii="Times New Roman" w:hAnsi="Times New Roman" w:cs="Times New Roman"/>
          <w:color w:val="000000"/>
          <w:sz w:val="24"/>
          <w:szCs w:val="24"/>
        </w:rPr>
      </w:pPr>
      <w:r w:rsidRPr="00CC080E">
        <w:rPr>
          <w:rFonts w:ascii="Times New Roman" w:hAnsi="Times New Roman" w:cs="Times New Roman"/>
          <w:color w:val="000000"/>
          <w:sz w:val="24"/>
          <w:szCs w:val="23"/>
        </w:rPr>
        <w:t>Teori Perdagangan Liberal, teori ini berkembang dari gagasan sederhana Adam Smith tentang keunggulan absolute, hingga teori dengan model basis matematis yang canggih. Smith menekankan bahwa per</w:t>
      </w:r>
      <w:r>
        <w:rPr>
          <w:rFonts w:ascii="Times New Roman" w:hAnsi="Times New Roman" w:cs="Times New Roman"/>
          <w:color w:val="000000"/>
          <w:sz w:val="24"/>
          <w:szCs w:val="23"/>
        </w:rPr>
        <w:t>dagangan harus bebas dan Negara-</w:t>
      </w:r>
      <w:r w:rsidRPr="00CC080E">
        <w:rPr>
          <w:rFonts w:ascii="Times New Roman" w:hAnsi="Times New Roman" w:cs="Times New Roman"/>
          <w:color w:val="000000"/>
          <w:sz w:val="24"/>
          <w:szCs w:val="23"/>
        </w:rPr>
        <w:t>Negara harus menspesialisasikan diri pada apa yang bisa mereka lakukan dan yang terbaik, sehingga mereka dapat</w:t>
      </w:r>
      <w:r>
        <w:rPr>
          <w:rFonts w:ascii="Times New Roman" w:hAnsi="Times New Roman" w:cs="Times New Roman"/>
          <w:color w:val="000000"/>
          <w:sz w:val="24"/>
          <w:szCs w:val="23"/>
        </w:rPr>
        <w:t xml:space="preserve"> menjadi sehat dan kuat. Selain</w:t>
      </w:r>
      <w:r w:rsidRPr="00CC080E">
        <w:rPr>
          <w:rFonts w:ascii="Times New Roman" w:hAnsi="Times New Roman" w:cs="Times New Roman"/>
          <w:color w:val="000000"/>
          <w:sz w:val="24"/>
          <w:szCs w:val="23"/>
        </w:rPr>
        <w:t xml:space="preserve"> Smith</w:t>
      </w:r>
      <w:r>
        <w:rPr>
          <w:rFonts w:ascii="Times New Roman" w:hAnsi="Times New Roman" w:cs="Times New Roman"/>
          <w:color w:val="000000"/>
          <w:sz w:val="24"/>
          <w:szCs w:val="23"/>
        </w:rPr>
        <w:t xml:space="preserve">, </w:t>
      </w:r>
      <w:r w:rsidRPr="00CC080E">
        <w:rPr>
          <w:rFonts w:ascii="Times New Roman" w:hAnsi="Times New Roman" w:cs="Times New Roman"/>
          <w:color w:val="000000"/>
          <w:sz w:val="24"/>
          <w:szCs w:val="23"/>
        </w:rPr>
        <w:t xml:space="preserve"> terdapat teoritisi liberal lainnya yaitu David Ricardo yang mengkoreksi Adam Smith dengan mengatakan bahwa, bahkan jika suatu Negara tidak memiliki keunggulan absolute, Negara tersebut tetap dapat </w:t>
      </w:r>
      <w:r w:rsidRPr="00CC080E">
        <w:rPr>
          <w:rFonts w:ascii="Times New Roman" w:hAnsi="Times New Roman" w:cs="Times New Roman"/>
          <w:color w:val="000000"/>
          <w:sz w:val="24"/>
          <w:szCs w:val="24"/>
        </w:rPr>
        <w:t>melakukan perdagangan internasional dengan menggunakan keunggulan komparatif. Selanjutnya, teori perdagangan internasional liberal pun meliputi pendekatan terkait meluasnya perdagangan intra-perusahaan dan antar perusahaan (</w:t>
      </w:r>
      <w:r w:rsidRPr="00CC080E">
        <w:rPr>
          <w:rFonts w:ascii="Times New Roman" w:hAnsi="Times New Roman" w:cs="Times New Roman"/>
          <w:i/>
          <w:iCs/>
          <w:color w:val="000000"/>
          <w:sz w:val="24"/>
          <w:szCs w:val="24"/>
        </w:rPr>
        <w:t xml:space="preserve">intra-firm dan inter-firm trade), </w:t>
      </w:r>
      <w:r w:rsidRPr="00CC080E">
        <w:rPr>
          <w:rFonts w:ascii="Times New Roman" w:hAnsi="Times New Roman" w:cs="Times New Roman"/>
          <w:color w:val="000000"/>
          <w:sz w:val="24"/>
          <w:szCs w:val="24"/>
        </w:rPr>
        <w:t>munculn</w:t>
      </w:r>
      <w:r>
        <w:rPr>
          <w:rFonts w:ascii="Times New Roman" w:hAnsi="Times New Roman" w:cs="Times New Roman"/>
          <w:color w:val="000000"/>
          <w:sz w:val="24"/>
          <w:szCs w:val="24"/>
        </w:rPr>
        <w:t>ya konsep perdagangan strategis.</w:t>
      </w:r>
      <w:r w:rsidRPr="00CC080E">
        <w:rPr>
          <w:rFonts w:ascii="Times New Roman" w:hAnsi="Times New Roman" w:cs="Times New Roman"/>
          <w:color w:val="000000"/>
          <w:sz w:val="24"/>
          <w:szCs w:val="24"/>
        </w:rPr>
        <w:t xml:space="preserve"> Meskipun terdapat perbedaa</w:t>
      </w:r>
      <w:r>
        <w:rPr>
          <w:rFonts w:ascii="Times New Roman" w:hAnsi="Times New Roman" w:cs="Times New Roman"/>
          <w:color w:val="000000"/>
          <w:sz w:val="24"/>
          <w:szCs w:val="24"/>
        </w:rPr>
        <w:t xml:space="preserve">n secara mendetail antara teori-teori perdagangan liberal, </w:t>
      </w:r>
      <w:r>
        <w:rPr>
          <w:rFonts w:ascii="Times New Roman" w:hAnsi="Times New Roman" w:cs="Times New Roman"/>
          <w:color w:val="000000"/>
          <w:sz w:val="24"/>
          <w:szCs w:val="24"/>
        </w:rPr>
        <w:lastRenderedPageBreak/>
        <w:t>n</w:t>
      </w:r>
      <w:r w:rsidRPr="00CC080E">
        <w:rPr>
          <w:rFonts w:ascii="Times New Roman" w:hAnsi="Times New Roman" w:cs="Times New Roman"/>
          <w:color w:val="000000"/>
          <w:sz w:val="24"/>
          <w:szCs w:val="24"/>
        </w:rPr>
        <w:t>amun semua teoritisi liberal menekankan</w:t>
      </w:r>
      <w:r>
        <w:rPr>
          <w:rFonts w:ascii="Times New Roman" w:hAnsi="Times New Roman" w:cs="Times New Roman"/>
          <w:color w:val="000000"/>
          <w:sz w:val="24"/>
          <w:szCs w:val="24"/>
        </w:rPr>
        <w:t xml:space="preserve"> komitmen-komitmen dasar yaitu</w:t>
      </w:r>
      <w:r w:rsidRPr="00CC080E">
        <w:rPr>
          <w:rFonts w:ascii="Times New Roman" w:hAnsi="Times New Roman" w:cs="Times New Roman"/>
          <w:color w:val="000000"/>
          <w:sz w:val="24"/>
          <w:szCs w:val="24"/>
        </w:rPr>
        <w:t xml:space="preserve"> berupa sifat saling menguntungka</w:t>
      </w:r>
      <w:r>
        <w:rPr>
          <w:rFonts w:ascii="Times New Roman" w:hAnsi="Times New Roman" w:cs="Times New Roman"/>
          <w:color w:val="000000"/>
          <w:sz w:val="24"/>
          <w:szCs w:val="24"/>
        </w:rPr>
        <w:t xml:space="preserve">n, spesialisasi yang didasarkan </w:t>
      </w:r>
      <w:r w:rsidRPr="00CC080E">
        <w:rPr>
          <w:rFonts w:ascii="Times New Roman" w:hAnsi="Times New Roman" w:cs="Times New Roman"/>
          <w:color w:val="000000"/>
          <w:sz w:val="24"/>
          <w:szCs w:val="24"/>
        </w:rPr>
        <w:t xml:space="preserve">atas keunggulan komparatif, pentingnya pembagian kerja internasional. </w:t>
      </w:r>
    </w:p>
    <w:p w:rsidR="00F401DA" w:rsidRPr="00CC080E" w:rsidRDefault="00F401DA" w:rsidP="00F401DA">
      <w:pPr>
        <w:pStyle w:val="Default"/>
        <w:numPr>
          <w:ilvl w:val="0"/>
          <w:numId w:val="14"/>
        </w:numPr>
        <w:spacing w:line="480" w:lineRule="auto"/>
        <w:jc w:val="both"/>
        <w:rPr>
          <w:rFonts w:ascii="Times New Roman" w:hAnsi="Times New Roman" w:cs="Times New Roman"/>
        </w:rPr>
      </w:pPr>
      <w:r w:rsidRPr="00CC080E">
        <w:rPr>
          <w:rFonts w:ascii="Times New Roman" w:hAnsi="Times New Roman" w:cs="Times New Roman"/>
        </w:rPr>
        <w:t>Teori Perdagangan Merkantilis atau Nasionalis, Prinsipnya, teori perdagangan merkantilis menekankan pada prote</w:t>
      </w:r>
      <w:r>
        <w:rPr>
          <w:rFonts w:ascii="Times New Roman" w:hAnsi="Times New Roman" w:cs="Times New Roman"/>
        </w:rPr>
        <w:t>ksionisme ekonomi nasional dan k</w:t>
      </w:r>
      <w:r w:rsidRPr="00CC080E">
        <w:rPr>
          <w:rFonts w:ascii="Times New Roman" w:hAnsi="Times New Roman" w:cs="Times New Roman"/>
        </w:rPr>
        <w:t>ontrol Negara terhadap perdagangan internasional. Sehingga, perdagangan intenasional tidak terlepas dari kekuasaan Negara. Negara harus mempunyai kekuatan untuk m</w:t>
      </w:r>
      <w:r>
        <w:rPr>
          <w:rFonts w:ascii="Times New Roman" w:hAnsi="Times New Roman" w:cs="Times New Roman"/>
        </w:rPr>
        <w:t>engendalikan arus barang dan fak</w:t>
      </w:r>
      <w:r w:rsidRPr="00CC080E">
        <w:rPr>
          <w:rFonts w:ascii="Times New Roman" w:hAnsi="Times New Roman" w:cs="Times New Roman"/>
        </w:rPr>
        <w:t>tor modal dari satu Negara ke Negara lain . Dengan kata lain mekanisme perdagangan harus berdasarkan kebijakan yang dikeluarkan pemerintah. Salah satu teoritisi perdagangan merkantilisme, yaitu Alexander Hamilton yang melalui pidato di depan anggota DPR 1791 menjadi katalis dari munculnya asal usul intelektual dari nasionalisme ekonomi  modern, sekaligus argument klasik proteksionisme ekonomi. Menurut Hamilton, bukan hanya kekayaan, namun kemandirian dan keamanan suatu Negara, secara material berhubungan dengan kejayaan manufaktur. Beliau menam</w:t>
      </w:r>
      <w:r>
        <w:rPr>
          <w:rFonts w:ascii="Times New Roman" w:hAnsi="Times New Roman" w:cs="Times New Roman"/>
        </w:rPr>
        <w:t>bahkan bahwa memproduksi produk-</w:t>
      </w:r>
      <w:r w:rsidRPr="00CC080E">
        <w:rPr>
          <w:rFonts w:ascii="Times New Roman" w:hAnsi="Times New Roman" w:cs="Times New Roman"/>
        </w:rPr>
        <w:t xml:space="preserve">produk manufaktur akan mendorong suatu Negara untuk memperoleh keuntungan yang besar dalam perdagangan internasional. </w:t>
      </w:r>
    </w:p>
    <w:p w:rsidR="00F401DA" w:rsidRDefault="00F401DA" w:rsidP="00F401DA">
      <w:pPr>
        <w:pStyle w:val="ListParagraph"/>
        <w:numPr>
          <w:ilvl w:val="0"/>
          <w:numId w:val="1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Kebijakan </w:t>
      </w:r>
      <w:r w:rsidRPr="00CC080E">
        <w:rPr>
          <w:rFonts w:ascii="Times New Roman" w:hAnsi="Times New Roman" w:cs="Times New Roman"/>
          <w:color w:val="000000"/>
          <w:sz w:val="24"/>
          <w:szCs w:val="24"/>
        </w:rPr>
        <w:t>Proteksionisme Baru, Proteksionisme sendiri dimaknai sebagai kebijakan ekonomi untuk membatasi perdagangan antara Negara melalui me</w:t>
      </w:r>
      <w:r>
        <w:rPr>
          <w:rFonts w:ascii="Times New Roman" w:hAnsi="Times New Roman" w:cs="Times New Roman"/>
          <w:color w:val="000000"/>
          <w:sz w:val="24"/>
          <w:szCs w:val="24"/>
        </w:rPr>
        <w:t>tode seperti tariff atas barang-</w:t>
      </w:r>
      <w:r w:rsidRPr="00CC080E">
        <w:rPr>
          <w:rFonts w:ascii="Times New Roman" w:hAnsi="Times New Roman" w:cs="Times New Roman"/>
          <w:color w:val="000000"/>
          <w:sz w:val="24"/>
          <w:szCs w:val="24"/>
        </w:rPr>
        <w:t xml:space="preserve">barang impor, </w:t>
      </w:r>
      <w:r w:rsidRPr="00CC080E">
        <w:rPr>
          <w:rFonts w:ascii="Times New Roman" w:hAnsi="Times New Roman" w:cs="Times New Roman"/>
          <w:color w:val="000000"/>
          <w:sz w:val="24"/>
          <w:szCs w:val="24"/>
        </w:rPr>
        <w:lastRenderedPageBreak/>
        <w:t xml:space="preserve">pembatasan kuota, dan berbagai regulasi pemerintah lainnya yang dirancang untuk melindungi barang dan jasa yang dilindungi dalam negeri. Kebijakan proteksi pada era modern ini meliputi hambatan hambatan perdagangan yang bersifat non-tarrif </w:t>
      </w:r>
      <w:r>
        <w:rPr>
          <w:rFonts w:ascii="Times New Roman" w:hAnsi="Times New Roman" w:cs="Times New Roman"/>
          <w:color w:val="000000"/>
          <w:sz w:val="24"/>
          <w:szCs w:val="24"/>
        </w:rPr>
        <w:t>atau tarrif barriers. Kebijakan-</w:t>
      </w:r>
      <w:r w:rsidRPr="00CC080E">
        <w:rPr>
          <w:rFonts w:ascii="Times New Roman" w:hAnsi="Times New Roman" w:cs="Times New Roman"/>
          <w:color w:val="000000"/>
          <w:sz w:val="24"/>
          <w:szCs w:val="24"/>
        </w:rPr>
        <w:t xml:space="preserve">kebijakan non-tarrif barriers sendiri diantaranya sebagai berikut; insentif pajak, pembatasan impor, subsidi ekspor, manipulasi nilai tukar, perlingungan buruh, isu lingkungan, isu kesehatan, dan kemudahan kredit. </w:t>
      </w:r>
    </w:p>
    <w:p w:rsidR="00F401DA" w:rsidRPr="00D42EA5" w:rsidRDefault="00F401DA" w:rsidP="00F401DA">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p>
    <w:p w:rsidR="00F401DA"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Kembali lagi pada WTO yang merupakan Organisasi perdagangan Dunia, salah satunya perdagangan yang diatur dalam WTO adalah pada bidang pertanian, dalam rangka menciptakan suatu sistem perdagangan pertanian yang adil dan beorientasi pasar. Kebijkan pertanian dibawah WTO tertuang dalam </w:t>
      </w:r>
      <w:r w:rsidRPr="00816C80">
        <w:rPr>
          <w:rFonts w:ascii="Times New Roman" w:hAnsi="Times New Roman" w:cs="Times New Roman"/>
          <w:i/>
          <w:sz w:val="24"/>
          <w:szCs w:val="24"/>
        </w:rPr>
        <w:t>Agreement on Agliculture</w:t>
      </w:r>
      <w:r>
        <w:rPr>
          <w:rFonts w:ascii="Times New Roman" w:hAnsi="Times New Roman" w:cs="Times New Roman"/>
          <w:sz w:val="24"/>
          <w:szCs w:val="24"/>
        </w:rPr>
        <w:t xml:space="preserve"> (AoA).</w:t>
      </w:r>
    </w:p>
    <w:p w:rsidR="00F401DA" w:rsidRPr="00D34D2A"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Dan pertanian itu sendiri dapat didefinisikan sebagai berikut:</w:t>
      </w:r>
      <w:r>
        <w:rPr>
          <w:rStyle w:val="FootnoteReference"/>
          <w:rFonts w:ascii="Times New Roman" w:hAnsi="Times New Roman" w:cs="Times New Roman"/>
          <w:sz w:val="24"/>
          <w:szCs w:val="24"/>
        </w:rPr>
        <w:footnoteReference w:id="27"/>
      </w:r>
    </w:p>
    <w:p w:rsidR="00F401DA" w:rsidRDefault="00F401DA" w:rsidP="00F401DA">
      <w:pPr>
        <w:autoSpaceDE w:val="0"/>
        <w:autoSpaceDN w:val="0"/>
        <w:adjustRightInd w:val="0"/>
        <w:spacing w:after="0" w:line="240" w:lineRule="auto"/>
        <w:ind w:left="720" w:right="849"/>
        <w:jc w:val="both"/>
        <w:rPr>
          <w:rFonts w:ascii="Times New Roman" w:hAnsi="Times New Roman" w:cs="Times New Roman"/>
          <w:b/>
          <w:sz w:val="20"/>
          <w:szCs w:val="24"/>
        </w:rPr>
      </w:pPr>
      <w:r w:rsidRPr="00FA1303">
        <w:rPr>
          <w:rFonts w:ascii="Times New Roman" w:hAnsi="Times New Roman" w:cs="Times New Roman"/>
          <w:b/>
          <w:sz w:val="20"/>
          <w:szCs w:val="24"/>
        </w:rPr>
        <w:t>Pertanian adalah seluruh kegiatan manusia dalam pengelolaan sumberdaya alam hayati dalam agroekosistem yang sesuai, dengan bantuan teknologi, modal, tenaga kerja dan manajemen untuk mendapatkan manfaat yang sebesar-besarnya bagi kesejahteraan masyarakat yang mencakup usaha hulu, usaha tani, usaha hilir, dan usaha penunjang.</w:t>
      </w:r>
    </w:p>
    <w:p w:rsidR="00F401DA" w:rsidRPr="003378EC" w:rsidRDefault="00F401DA" w:rsidP="00F401DA">
      <w:pPr>
        <w:autoSpaceDE w:val="0"/>
        <w:autoSpaceDN w:val="0"/>
        <w:adjustRightInd w:val="0"/>
        <w:spacing w:after="0" w:line="240" w:lineRule="auto"/>
        <w:ind w:left="720" w:right="849"/>
        <w:jc w:val="both"/>
        <w:rPr>
          <w:rFonts w:ascii="Times New Roman" w:hAnsi="Times New Roman" w:cs="Times New Roman"/>
          <w:b/>
          <w:sz w:val="20"/>
          <w:szCs w:val="24"/>
        </w:rPr>
      </w:pPr>
    </w:p>
    <w:p w:rsidR="00F401DA" w:rsidRDefault="00F401DA" w:rsidP="00F401DA">
      <w:pPr>
        <w:pStyle w:val="NormalWeb"/>
        <w:spacing w:line="480" w:lineRule="auto"/>
        <w:ind w:firstLine="720"/>
        <w:jc w:val="both"/>
      </w:pPr>
      <w:r>
        <w:t xml:space="preserve">Pertanian dalam WTO merupakan isu yang sangat sensitif. Negoisasi pada isu pertanian ini tidak mendapat titik temu sejak Putaran Doha pada KTM keempat di Doha, Qatar pada tahun 2001. Sampai disepakatinya kesepakatan pertanian ini pada KTM kesembilan di Bali dalam Paket Bali 2013. Paket Bali 2013 dalam isu pertanian menyerukan adanya </w:t>
      </w:r>
      <w:r w:rsidRPr="005F0A2A">
        <w:rPr>
          <w:i/>
        </w:rPr>
        <w:t>public stockholding</w:t>
      </w:r>
      <w:r w:rsidRPr="00A717AF">
        <w:t xml:space="preserve"> untuk </w:t>
      </w:r>
      <w:r w:rsidRPr="00A717AF">
        <w:lastRenderedPageBreak/>
        <w:t xml:space="preserve">ketahanan </w:t>
      </w:r>
      <w:r w:rsidRPr="0078227A">
        <w:t>pangan</w:t>
      </w:r>
      <w:r>
        <w:t xml:space="preserve">, terutama bagi negara berkembang dan juga perlindungan dan kesejahteraan bagi petani yang berada dinegara berkembang termasuk Indonesia yang taraf kehidupan para petaninya masih berada digaris kemiskinan. Karena kebijakan pertanian dalam WTO sebelumnya dirasa hanya menguntungkan negara maju dan kurang menguntungkan negara berkembang. Padahal pertanian merupakan sektor perekonomian bagi negara berkembang. </w:t>
      </w:r>
    </w:p>
    <w:p w:rsidR="00F401DA" w:rsidRDefault="00F401DA" w:rsidP="00F401DA">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Padahal  </w:t>
      </w:r>
      <w:r w:rsidRPr="00C048E4">
        <w:rPr>
          <w:rFonts w:ascii="Times New Roman" w:hAnsi="Times New Roman" w:cs="Times New Roman"/>
          <w:color w:val="000000"/>
          <w:sz w:val="24"/>
          <w:szCs w:val="24"/>
        </w:rPr>
        <w:t>WTO</w:t>
      </w:r>
      <w:r>
        <w:rPr>
          <w:rFonts w:ascii="Times New Roman" w:hAnsi="Times New Roman" w:cs="Times New Roman"/>
          <w:color w:val="000000"/>
          <w:sz w:val="24"/>
          <w:szCs w:val="24"/>
        </w:rPr>
        <w:t xml:space="preserve"> sebagai organisasi perdagangan dunia</w:t>
      </w:r>
      <w:r w:rsidRPr="00C048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w:t>
      </w:r>
      <w:r w:rsidRPr="00C048E4">
        <w:rPr>
          <w:rFonts w:ascii="Times New Roman" w:hAnsi="Times New Roman" w:cs="Times New Roman"/>
          <w:color w:val="000000"/>
          <w:sz w:val="24"/>
          <w:szCs w:val="24"/>
        </w:rPr>
        <w:t xml:space="preserve">didirikan </w:t>
      </w:r>
      <w:r>
        <w:rPr>
          <w:rFonts w:ascii="Times New Roman" w:hAnsi="Times New Roman" w:cs="Times New Roman"/>
          <w:color w:val="000000"/>
          <w:sz w:val="24"/>
          <w:szCs w:val="24"/>
        </w:rPr>
        <w:t>oleh para negara anggotanya memiliki</w:t>
      </w:r>
      <w:r w:rsidRPr="00C048E4">
        <w:rPr>
          <w:rFonts w:ascii="Times New Roman" w:hAnsi="Times New Roman" w:cs="Times New Roman"/>
          <w:color w:val="000000"/>
          <w:sz w:val="24"/>
          <w:szCs w:val="24"/>
        </w:rPr>
        <w:t xml:space="preserve"> maksud dan tujuan bersam</w:t>
      </w:r>
      <w:r>
        <w:rPr>
          <w:rFonts w:ascii="Times New Roman" w:hAnsi="Times New Roman" w:cs="Times New Roman"/>
          <w:color w:val="000000"/>
          <w:sz w:val="24"/>
          <w:szCs w:val="24"/>
        </w:rPr>
        <w:t xml:space="preserve">a, sebagaimana dicantumkan dalam </w:t>
      </w:r>
      <w:r w:rsidRPr="00C048E4">
        <w:rPr>
          <w:rFonts w:ascii="Times New Roman" w:hAnsi="Times New Roman" w:cs="Times New Roman"/>
          <w:color w:val="000000"/>
          <w:sz w:val="24"/>
          <w:szCs w:val="24"/>
        </w:rPr>
        <w:t>mukadimahnya sebagai berikut:</w:t>
      </w:r>
      <w:r>
        <w:rPr>
          <w:rStyle w:val="FootnoteReference"/>
          <w:rFonts w:ascii="Times New Roman" w:hAnsi="Times New Roman" w:cs="Times New Roman"/>
          <w:color w:val="000000"/>
          <w:sz w:val="24"/>
          <w:szCs w:val="24"/>
        </w:rPr>
        <w:footnoteReference w:id="28"/>
      </w:r>
    </w:p>
    <w:p w:rsidR="00F401DA" w:rsidRDefault="00F401DA" w:rsidP="00F401DA">
      <w:pPr>
        <w:autoSpaceDE w:val="0"/>
        <w:autoSpaceDN w:val="0"/>
        <w:adjustRightInd w:val="0"/>
        <w:spacing w:after="0" w:line="480" w:lineRule="auto"/>
        <w:ind w:left="720" w:right="849"/>
        <w:jc w:val="both"/>
        <w:rPr>
          <w:rFonts w:ascii="Times New Roman" w:hAnsi="Times New Roman" w:cs="Times New Roman"/>
          <w:i/>
          <w:color w:val="000000"/>
          <w:sz w:val="24"/>
          <w:szCs w:val="24"/>
        </w:rPr>
      </w:pPr>
      <w:r>
        <w:rPr>
          <w:rFonts w:ascii="Times New Roman" w:hAnsi="Times New Roman" w:cs="Times New Roman"/>
          <w:i/>
          <w:color w:val="000000"/>
          <w:sz w:val="24"/>
          <w:szCs w:val="24"/>
        </w:rPr>
        <w:t>The connection of trade and economy activities of the member states must hold by means of increasing living-standard, guaranting employments, increasing real revenues, expanding productions and trading in good and services, with the optimal used to resources as the purposes of sustainable development.</w:t>
      </w:r>
    </w:p>
    <w:p w:rsidR="00F401DA" w:rsidRPr="002668DD" w:rsidRDefault="00F401DA" w:rsidP="00F401DA">
      <w:pPr>
        <w:autoSpaceDE w:val="0"/>
        <w:autoSpaceDN w:val="0"/>
        <w:adjustRightInd w:val="0"/>
        <w:spacing w:after="0" w:line="480" w:lineRule="auto"/>
        <w:ind w:left="720"/>
        <w:jc w:val="both"/>
        <w:rPr>
          <w:rFonts w:ascii="Times New Roman" w:hAnsi="Times New Roman" w:cs="Times New Roman"/>
          <w:i/>
          <w:color w:val="000000"/>
          <w:sz w:val="24"/>
          <w:szCs w:val="24"/>
        </w:rPr>
      </w:pPr>
    </w:p>
    <w:p w:rsidR="00F401DA" w:rsidRPr="003D0FD8"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Pertanian sangat erat kaitannya dengan pembangunan. Karena pertanian merupakan salah satu sektor penggerak perekonomian sehingga pertanian bisa disebut sebagai sektor pembangunan suatu negara. Dan memang pada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mula</w:t>
      </w:r>
      <w:proofErr w:type="spellEnd"/>
      <w:r>
        <w:rPr>
          <w:rFonts w:ascii="Times New Roman" w:hAnsi="Times New Roman" w:cs="Times New Roman"/>
          <w:sz w:val="24"/>
          <w:szCs w:val="24"/>
        </w:rPr>
        <w:t xml:space="preserve">nya pembangunan </w:t>
      </w:r>
      <w:proofErr w:type="spellStart"/>
      <w:r w:rsidRPr="00C32B6F">
        <w:rPr>
          <w:rFonts w:ascii="Times New Roman" w:hAnsi="Times New Roman" w:cs="Times New Roman"/>
          <w:sz w:val="24"/>
          <w:szCs w:val="24"/>
          <w:lang w:val="en-GB"/>
        </w:rPr>
        <w:t>dipakai</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dalam</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arti</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pertumbuhan</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ekonomi</w:t>
      </w:r>
      <w:proofErr w:type="spellEnd"/>
      <w:r w:rsidRPr="00C32B6F">
        <w:rPr>
          <w:rFonts w:ascii="Times New Roman" w:hAnsi="Times New Roman" w:cs="Times New Roman"/>
          <w:sz w:val="24"/>
          <w:szCs w:val="24"/>
          <w:lang w:val="en-GB"/>
        </w:rPr>
        <w:t xml:space="preserve">. </w:t>
      </w:r>
      <w:proofErr w:type="spellStart"/>
      <w:proofErr w:type="gramStart"/>
      <w:r w:rsidRPr="00C32B6F">
        <w:rPr>
          <w:rFonts w:ascii="Times New Roman" w:hAnsi="Times New Roman" w:cs="Times New Roman"/>
          <w:sz w:val="24"/>
          <w:szCs w:val="24"/>
          <w:lang w:val="en-GB"/>
        </w:rPr>
        <w:t>Sebuah</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masyarakat</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dinilai</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berhasil</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melaksanakan</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pembangunan</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bila</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pertumbuhan</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ekonomi</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masyarakat</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tersebut</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cukup</w:t>
      </w:r>
      <w:proofErr w:type="spellEnd"/>
      <w:r w:rsidRPr="00C32B6F">
        <w:rPr>
          <w:rFonts w:ascii="Times New Roman" w:hAnsi="Times New Roman" w:cs="Times New Roman"/>
          <w:sz w:val="24"/>
          <w:szCs w:val="24"/>
          <w:lang w:val="en-GB"/>
        </w:rPr>
        <w:t xml:space="preserve"> </w:t>
      </w:r>
      <w:proofErr w:type="spellStart"/>
      <w:r w:rsidRPr="00C32B6F">
        <w:rPr>
          <w:rFonts w:ascii="Times New Roman" w:hAnsi="Times New Roman" w:cs="Times New Roman"/>
          <w:sz w:val="24"/>
          <w:szCs w:val="24"/>
          <w:lang w:val="en-GB"/>
        </w:rPr>
        <w:t>tinggi</w:t>
      </w:r>
      <w:proofErr w:type="spellEnd"/>
      <w:r w:rsidRPr="00C32B6F">
        <w:rPr>
          <w:rFonts w:ascii="Times New Roman" w:hAnsi="Times New Roman" w:cs="Times New Roman"/>
          <w:sz w:val="24"/>
          <w:szCs w:val="24"/>
          <w:lang w:val="en-GB"/>
        </w:rPr>
        <w:t>.</w:t>
      </w:r>
      <w:proofErr w:type="gramEnd"/>
      <w:r w:rsidRPr="00EF338C">
        <w:rPr>
          <w:rFonts w:eastAsiaTheme="minorEastAsia" w:hAnsi="Book Antiqua"/>
          <w:color w:val="000000" w:themeColor="text1"/>
          <w:kern w:val="24"/>
          <w:sz w:val="56"/>
          <w:szCs w:val="56"/>
          <w:lang w:val="en-GB"/>
        </w:rPr>
        <w:t xml:space="preserve"> </w:t>
      </w:r>
      <w:proofErr w:type="spellStart"/>
      <w:proofErr w:type="gramStart"/>
      <w:r w:rsidRPr="00EF338C">
        <w:rPr>
          <w:rFonts w:ascii="Times New Roman" w:hAnsi="Times New Roman" w:cs="Times New Roman"/>
          <w:sz w:val="24"/>
          <w:szCs w:val="24"/>
          <w:lang w:val="en-GB"/>
        </w:rPr>
        <w:t>Dengan</w:t>
      </w:r>
      <w:proofErr w:type="spellEnd"/>
      <w:r w:rsidRPr="00EF338C">
        <w:rPr>
          <w:rFonts w:ascii="Times New Roman" w:hAnsi="Times New Roman" w:cs="Times New Roman"/>
          <w:sz w:val="24"/>
          <w:szCs w:val="24"/>
          <w:lang w:val="en-GB"/>
        </w:rPr>
        <w:t xml:space="preserve"> </w:t>
      </w:r>
      <w:proofErr w:type="spellStart"/>
      <w:r w:rsidRPr="00EF338C">
        <w:rPr>
          <w:rFonts w:ascii="Times New Roman" w:hAnsi="Times New Roman" w:cs="Times New Roman"/>
          <w:sz w:val="24"/>
          <w:szCs w:val="24"/>
          <w:lang w:val="en-GB"/>
        </w:rPr>
        <w:t>demikian</w:t>
      </w:r>
      <w:proofErr w:type="spellEnd"/>
      <w:r w:rsidRPr="00EF338C">
        <w:rPr>
          <w:rFonts w:ascii="Times New Roman" w:hAnsi="Times New Roman" w:cs="Times New Roman"/>
          <w:sz w:val="24"/>
          <w:szCs w:val="24"/>
          <w:lang w:val="en-GB"/>
        </w:rPr>
        <w:t xml:space="preserve">, yang </w:t>
      </w:r>
      <w:proofErr w:type="spellStart"/>
      <w:r w:rsidRPr="00EF338C">
        <w:rPr>
          <w:rFonts w:ascii="Times New Roman" w:hAnsi="Times New Roman" w:cs="Times New Roman"/>
          <w:sz w:val="24"/>
          <w:szCs w:val="24"/>
          <w:lang w:val="en-GB"/>
        </w:rPr>
        <w:t>diukur</w:t>
      </w:r>
      <w:proofErr w:type="spellEnd"/>
      <w:r w:rsidRPr="00EF338C">
        <w:rPr>
          <w:rFonts w:ascii="Times New Roman" w:hAnsi="Times New Roman" w:cs="Times New Roman"/>
          <w:sz w:val="24"/>
          <w:szCs w:val="24"/>
          <w:lang w:val="en-GB"/>
        </w:rPr>
        <w:t xml:space="preserve"> </w:t>
      </w:r>
      <w:proofErr w:type="spellStart"/>
      <w:r w:rsidRPr="00EF338C">
        <w:rPr>
          <w:rFonts w:ascii="Times New Roman" w:hAnsi="Times New Roman" w:cs="Times New Roman"/>
          <w:sz w:val="24"/>
          <w:szCs w:val="24"/>
          <w:lang w:val="en-GB"/>
        </w:rPr>
        <w:t>adalah</w:t>
      </w:r>
      <w:proofErr w:type="spellEnd"/>
      <w:r w:rsidRPr="00EF338C">
        <w:rPr>
          <w:rFonts w:ascii="Times New Roman" w:hAnsi="Times New Roman" w:cs="Times New Roman"/>
          <w:sz w:val="24"/>
          <w:szCs w:val="24"/>
          <w:lang w:val="en-GB"/>
        </w:rPr>
        <w:t xml:space="preserve"> </w:t>
      </w:r>
      <w:proofErr w:type="spellStart"/>
      <w:r w:rsidRPr="00EF338C">
        <w:rPr>
          <w:rFonts w:ascii="Times New Roman" w:hAnsi="Times New Roman" w:cs="Times New Roman"/>
          <w:sz w:val="24"/>
          <w:szCs w:val="24"/>
          <w:lang w:val="en-GB"/>
        </w:rPr>
        <w:t>produktivitas</w:t>
      </w:r>
      <w:proofErr w:type="spellEnd"/>
      <w:r w:rsidRPr="00EF338C">
        <w:rPr>
          <w:rFonts w:ascii="Times New Roman" w:hAnsi="Times New Roman" w:cs="Times New Roman"/>
          <w:sz w:val="24"/>
          <w:szCs w:val="24"/>
          <w:lang w:val="en-GB"/>
        </w:rPr>
        <w:t xml:space="preserve"> </w:t>
      </w:r>
      <w:proofErr w:type="spellStart"/>
      <w:r w:rsidRPr="00EF338C">
        <w:rPr>
          <w:rFonts w:ascii="Times New Roman" w:hAnsi="Times New Roman" w:cs="Times New Roman"/>
          <w:sz w:val="24"/>
          <w:szCs w:val="24"/>
          <w:lang w:val="en-GB"/>
        </w:rPr>
        <w:t>masyarakat</w:t>
      </w:r>
      <w:proofErr w:type="spellEnd"/>
      <w:r w:rsidRPr="00EF338C">
        <w:rPr>
          <w:rFonts w:ascii="Times New Roman" w:hAnsi="Times New Roman" w:cs="Times New Roman"/>
          <w:sz w:val="24"/>
          <w:szCs w:val="24"/>
          <w:lang w:val="en-GB"/>
        </w:rPr>
        <w:t xml:space="preserve"> </w:t>
      </w:r>
      <w:proofErr w:type="spellStart"/>
      <w:r w:rsidRPr="00EF338C">
        <w:rPr>
          <w:rFonts w:ascii="Times New Roman" w:hAnsi="Times New Roman" w:cs="Times New Roman"/>
          <w:sz w:val="24"/>
          <w:szCs w:val="24"/>
          <w:lang w:val="en-GB"/>
        </w:rPr>
        <w:t>atau</w:t>
      </w:r>
      <w:proofErr w:type="spellEnd"/>
      <w:r w:rsidRPr="00EF338C">
        <w:rPr>
          <w:rFonts w:ascii="Times New Roman" w:hAnsi="Times New Roman" w:cs="Times New Roman"/>
          <w:sz w:val="24"/>
          <w:szCs w:val="24"/>
          <w:lang w:val="en-GB"/>
        </w:rPr>
        <w:t xml:space="preserve"> </w:t>
      </w:r>
      <w:proofErr w:type="spellStart"/>
      <w:r w:rsidRPr="00EF338C">
        <w:rPr>
          <w:rFonts w:ascii="Times New Roman" w:hAnsi="Times New Roman" w:cs="Times New Roman"/>
          <w:sz w:val="24"/>
          <w:szCs w:val="24"/>
          <w:lang w:val="en-GB"/>
        </w:rPr>
        <w:t>produktivitas</w:t>
      </w:r>
      <w:proofErr w:type="spellEnd"/>
      <w:r w:rsidRPr="00EF338C">
        <w:rPr>
          <w:rFonts w:ascii="Times New Roman" w:hAnsi="Times New Roman" w:cs="Times New Roman"/>
          <w:sz w:val="24"/>
          <w:szCs w:val="24"/>
          <w:lang w:val="en-GB"/>
        </w:rPr>
        <w:t xml:space="preserve"> Negara </w:t>
      </w:r>
      <w:proofErr w:type="spellStart"/>
      <w:r w:rsidRPr="00EF338C">
        <w:rPr>
          <w:rFonts w:ascii="Times New Roman" w:hAnsi="Times New Roman" w:cs="Times New Roman"/>
          <w:sz w:val="24"/>
          <w:szCs w:val="24"/>
          <w:lang w:val="en-GB"/>
        </w:rPr>
        <w:t>tersebut</w:t>
      </w:r>
      <w:proofErr w:type="spellEnd"/>
      <w:r w:rsidRPr="00EF338C">
        <w:rPr>
          <w:rFonts w:ascii="Times New Roman" w:hAnsi="Times New Roman" w:cs="Times New Roman"/>
          <w:sz w:val="24"/>
          <w:szCs w:val="24"/>
          <w:lang w:val="en-GB"/>
        </w:rPr>
        <w:t xml:space="preserve"> </w:t>
      </w:r>
      <w:proofErr w:type="spellStart"/>
      <w:r w:rsidRPr="00EF338C">
        <w:rPr>
          <w:rFonts w:ascii="Times New Roman" w:hAnsi="Times New Roman" w:cs="Times New Roman"/>
          <w:sz w:val="24"/>
          <w:szCs w:val="24"/>
          <w:lang w:val="en-GB"/>
        </w:rPr>
        <w:t>setiap</w:t>
      </w:r>
      <w:proofErr w:type="spellEnd"/>
      <w:r w:rsidRPr="00EF338C">
        <w:rPr>
          <w:rFonts w:ascii="Times New Roman" w:hAnsi="Times New Roman" w:cs="Times New Roman"/>
          <w:sz w:val="24"/>
          <w:szCs w:val="24"/>
          <w:lang w:val="en-GB"/>
        </w:rPr>
        <w:t xml:space="preserve"> </w:t>
      </w:r>
      <w:proofErr w:type="spellStart"/>
      <w:r w:rsidRPr="00EF338C">
        <w:rPr>
          <w:rFonts w:ascii="Times New Roman" w:hAnsi="Times New Roman" w:cs="Times New Roman"/>
          <w:sz w:val="24"/>
          <w:szCs w:val="24"/>
          <w:lang w:val="en-GB"/>
        </w:rPr>
        <w:t>tahunnya</w:t>
      </w:r>
      <w:proofErr w:type="spellEnd"/>
      <w:r w:rsidRPr="00EF338C">
        <w:rPr>
          <w:rFonts w:ascii="Times New Roman" w:hAnsi="Times New Roman" w:cs="Times New Roman"/>
          <w:sz w:val="24"/>
          <w:szCs w:val="24"/>
          <w:lang w:val="en-GB"/>
        </w:rPr>
        <w:t>.</w:t>
      </w:r>
      <w:proofErr w:type="gramEnd"/>
    </w:p>
    <w:p w:rsidR="00F401DA" w:rsidRPr="00460348" w:rsidRDefault="00F401DA" w:rsidP="00F401DA">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Selanjutnya mengenai Pembangunan menurut </w:t>
      </w:r>
      <w:r w:rsidRPr="00460348">
        <w:rPr>
          <w:rFonts w:ascii="Times New Roman" w:hAnsi="Times New Roman" w:cs="Times New Roman"/>
          <w:sz w:val="24"/>
          <w:szCs w:val="24"/>
        </w:rPr>
        <w:t>Galtung (dalam Trijono, 2007:3) didefinisikan sebagai berikut :</w:t>
      </w:r>
      <w:r w:rsidRPr="00460348">
        <w:rPr>
          <w:rStyle w:val="FootnoteReference"/>
          <w:rFonts w:ascii="Times New Roman" w:hAnsi="Times New Roman" w:cs="Times New Roman"/>
          <w:sz w:val="24"/>
          <w:szCs w:val="24"/>
        </w:rPr>
        <w:footnoteReference w:id="29"/>
      </w:r>
    </w:p>
    <w:p w:rsidR="00F401DA" w:rsidRDefault="00F401DA" w:rsidP="00F401DA">
      <w:pPr>
        <w:autoSpaceDE w:val="0"/>
        <w:autoSpaceDN w:val="0"/>
        <w:adjustRightInd w:val="0"/>
        <w:spacing w:after="0" w:line="240" w:lineRule="auto"/>
        <w:ind w:left="720" w:right="849"/>
        <w:jc w:val="both"/>
        <w:rPr>
          <w:rFonts w:ascii="Times New Roman" w:hAnsi="Times New Roman" w:cs="Times New Roman"/>
          <w:b/>
          <w:sz w:val="20"/>
        </w:rPr>
      </w:pPr>
      <w:r w:rsidRPr="00460348">
        <w:rPr>
          <w:rFonts w:ascii="Times New Roman" w:hAnsi="Times New Roman" w:cs="Times New Roman"/>
          <w:b/>
          <w:bCs/>
          <w:sz w:val="20"/>
        </w:rPr>
        <w:t>Pembangunan merupakan</w:t>
      </w:r>
      <w:r w:rsidRPr="00460348">
        <w:rPr>
          <w:rFonts w:ascii="Times New Roman" w:hAnsi="Times New Roman" w:cs="Times New Roman"/>
          <w:b/>
          <w:sz w:val="20"/>
        </w:rPr>
        <w:t xml:space="preserve"> upaya untuk memenuhan kebutuhan dasar manusia, baik secara individual maupun kelompok, dengan cara-cara yang tidak menimbulkan kerusakan, baik terhadap kehidupam sosial maupun lingkuangan alam.</w:t>
      </w:r>
    </w:p>
    <w:p w:rsidR="00F401DA" w:rsidRPr="00460348" w:rsidRDefault="00F401DA" w:rsidP="00F401DA">
      <w:pPr>
        <w:autoSpaceDE w:val="0"/>
        <w:autoSpaceDN w:val="0"/>
        <w:adjustRightInd w:val="0"/>
        <w:spacing w:after="0" w:line="240" w:lineRule="auto"/>
        <w:ind w:left="720" w:right="849"/>
        <w:jc w:val="both"/>
        <w:rPr>
          <w:rFonts w:ascii="Times New Roman" w:hAnsi="Times New Roman" w:cs="Times New Roman"/>
          <w:b/>
          <w:color w:val="000000"/>
          <w:szCs w:val="24"/>
        </w:rPr>
      </w:pPr>
    </w:p>
    <w:p w:rsidR="00F401DA" w:rsidRPr="00627605"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Pembangunan menurut Arief Budiman, ada beberapa indikator yang dipergunakan untuk mengukur pembangunan, yaitu : Kekayaan rata-rata, pemerataan, kualitas kehidupan, kerusakan lingkungan, keadilan sosial dan kesinambungan.</w:t>
      </w:r>
      <w:r>
        <w:rPr>
          <w:rStyle w:val="FootnoteReference"/>
          <w:rFonts w:ascii="Times New Roman" w:hAnsi="Times New Roman" w:cs="Times New Roman"/>
          <w:sz w:val="24"/>
          <w:szCs w:val="24"/>
        </w:rPr>
        <w:footnoteReference w:id="30"/>
      </w:r>
    </w:p>
    <w:p w:rsidR="00F401DA" w:rsidRPr="00627605" w:rsidRDefault="00F401DA" w:rsidP="00F401DA">
      <w:pPr>
        <w:autoSpaceDE w:val="0"/>
        <w:autoSpaceDN w:val="0"/>
        <w:adjustRightInd w:val="0"/>
        <w:spacing w:after="0" w:line="480" w:lineRule="auto"/>
        <w:ind w:firstLine="720"/>
        <w:jc w:val="both"/>
        <w:rPr>
          <w:rFonts w:ascii="Times New Roman" w:hAnsi="Times New Roman" w:cs="Times New Roman"/>
          <w:sz w:val="24"/>
        </w:rPr>
      </w:pPr>
      <w:r w:rsidRPr="00627605">
        <w:rPr>
          <w:rFonts w:ascii="Times New Roman" w:hAnsi="Times New Roman" w:cs="Times New Roman"/>
          <w:sz w:val="24"/>
        </w:rPr>
        <w:t>Kemudian Pembangunan pun sering diartikan pada pertumbuhan dan perubahan</w:t>
      </w:r>
      <w:r>
        <w:rPr>
          <w:rFonts w:ascii="Times New Roman" w:hAnsi="Times New Roman" w:cs="Times New Roman"/>
          <w:sz w:val="24"/>
        </w:rPr>
        <w:t>, selain itu pembangunan pun berkaitan erat dengan pertanian</w:t>
      </w:r>
      <w:r w:rsidRPr="00627605">
        <w:rPr>
          <w:rFonts w:ascii="Times New Roman" w:hAnsi="Times New Roman" w:cs="Times New Roman"/>
          <w:sz w:val="24"/>
        </w:rPr>
        <w:t>. Menurut  Soekartawi Pembangunan Pertanian yaitu :</w:t>
      </w:r>
    </w:p>
    <w:p w:rsidR="00F401DA" w:rsidRDefault="00F401DA" w:rsidP="00F401DA">
      <w:pPr>
        <w:autoSpaceDE w:val="0"/>
        <w:autoSpaceDN w:val="0"/>
        <w:adjustRightInd w:val="0"/>
        <w:spacing w:after="0" w:line="240" w:lineRule="auto"/>
        <w:ind w:left="720" w:right="849"/>
        <w:jc w:val="both"/>
        <w:rPr>
          <w:rFonts w:ascii="Times New Roman" w:hAnsi="Times New Roman" w:cs="Times New Roman"/>
          <w:b/>
          <w:sz w:val="20"/>
        </w:rPr>
      </w:pPr>
      <w:r w:rsidRPr="00627605">
        <w:rPr>
          <w:rFonts w:ascii="Times New Roman" w:hAnsi="Times New Roman" w:cs="Times New Roman"/>
          <w:b/>
          <w:sz w:val="20"/>
        </w:rPr>
        <w:t>Pembangunan pertanian yang berhasil dapat diar</w:t>
      </w:r>
      <w:r>
        <w:rPr>
          <w:rFonts w:ascii="Times New Roman" w:hAnsi="Times New Roman" w:cs="Times New Roman"/>
          <w:b/>
          <w:sz w:val="20"/>
        </w:rPr>
        <w:t xml:space="preserve">tikan kalau terjadi pertumbuhan </w:t>
      </w:r>
      <w:r w:rsidRPr="00627605">
        <w:rPr>
          <w:rFonts w:ascii="Times New Roman" w:hAnsi="Times New Roman" w:cs="Times New Roman"/>
          <w:b/>
          <w:sz w:val="20"/>
        </w:rPr>
        <w:t xml:space="preserve">sektor pertanian yang tinggi dan sekaligus terjadi perubahan masyarakat tani dari yang kurang baik menjadi lebih baik </w:t>
      </w:r>
    </w:p>
    <w:p w:rsidR="00F401DA" w:rsidRPr="00627605" w:rsidRDefault="00F401DA" w:rsidP="00F401DA">
      <w:pPr>
        <w:autoSpaceDE w:val="0"/>
        <w:autoSpaceDN w:val="0"/>
        <w:adjustRightInd w:val="0"/>
        <w:spacing w:after="0" w:line="240" w:lineRule="auto"/>
        <w:ind w:left="720"/>
        <w:jc w:val="both"/>
        <w:rPr>
          <w:rFonts w:ascii="Times New Roman" w:hAnsi="Times New Roman" w:cs="Times New Roman"/>
          <w:b/>
          <w:szCs w:val="24"/>
        </w:rPr>
      </w:pPr>
    </w:p>
    <w:p w:rsidR="00F401DA" w:rsidRPr="000E2729" w:rsidRDefault="00F401DA" w:rsidP="00F401DA">
      <w:pPr>
        <w:autoSpaceDE w:val="0"/>
        <w:autoSpaceDN w:val="0"/>
        <w:adjustRightInd w:val="0"/>
        <w:spacing w:after="0" w:line="240" w:lineRule="auto"/>
        <w:rPr>
          <w:rFonts w:ascii="Georgia" w:hAnsi="Georgia" w:cs="Georgia"/>
        </w:rPr>
      </w:pPr>
    </w:p>
    <w:p w:rsidR="00F401DA" w:rsidRDefault="00F401DA" w:rsidP="00F401D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Mengenai pembangunan pertanian di Indonesia salah satunya didasarkan pada ketahanan pangan. Ketahanan pangan dianggap penting karena pangan merupakan kebutuhan dasar utama bagi masyarakat. Sebagai kebutuhan dasar pangan mempunyai arti dan peran penting bagi kehidupan suatu bangsa. Ketahanan Pangan menurut FAO (</w:t>
      </w:r>
      <w:r w:rsidRPr="001C4239">
        <w:rPr>
          <w:rFonts w:ascii="Times New Roman" w:hAnsi="Times New Roman" w:cs="Times New Roman"/>
          <w:i/>
          <w:sz w:val="24"/>
          <w:szCs w:val="24"/>
        </w:rPr>
        <w:t>Food and Agricultural Organization</w:t>
      </w:r>
      <w:r>
        <w:rPr>
          <w:rFonts w:ascii="Times New Roman" w:hAnsi="Times New Roman" w:cs="Times New Roman"/>
          <w:sz w:val="24"/>
          <w:szCs w:val="24"/>
        </w:rPr>
        <w:t>) 1992 adalah sebagai berikut :</w:t>
      </w:r>
      <w:r>
        <w:rPr>
          <w:rStyle w:val="FootnoteReference"/>
          <w:rFonts w:ascii="Times New Roman" w:hAnsi="Times New Roman" w:cs="Times New Roman"/>
          <w:sz w:val="24"/>
          <w:szCs w:val="24"/>
        </w:rPr>
        <w:footnoteReference w:id="31"/>
      </w:r>
    </w:p>
    <w:p w:rsidR="00F401DA" w:rsidRDefault="00F401DA" w:rsidP="00F401DA">
      <w:pPr>
        <w:autoSpaceDE w:val="0"/>
        <w:autoSpaceDN w:val="0"/>
        <w:adjustRightInd w:val="0"/>
        <w:spacing w:after="0" w:line="360" w:lineRule="auto"/>
        <w:ind w:left="720" w:right="849"/>
        <w:jc w:val="both"/>
        <w:rPr>
          <w:rFonts w:ascii="Times New Roman" w:hAnsi="Times New Roman" w:cs="Times New Roman"/>
          <w:b/>
          <w:sz w:val="20"/>
          <w:szCs w:val="24"/>
        </w:rPr>
      </w:pPr>
      <w:r w:rsidRPr="001422AC">
        <w:rPr>
          <w:rFonts w:ascii="Times New Roman" w:hAnsi="Times New Roman" w:cs="Times New Roman"/>
          <w:b/>
          <w:sz w:val="20"/>
          <w:szCs w:val="24"/>
        </w:rPr>
        <w:t xml:space="preserve">Ketahanan pangan adalah situasi </w:t>
      </w:r>
      <w:r>
        <w:rPr>
          <w:rFonts w:ascii="Times New Roman" w:hAnsi="Times New Roman" w:cs="Times New Roman"/>
          <w:b/>
          <w:sz w:val="20"/>
          <w:szCs w:val="24"/>
        </w:rPr>
        <w:t xml:space="preserve">dimana semua orang dalam segala waktu </w:t>
      </w:r>
      <w:r w:rsidRPr="001422AC">
        <w:rPr>
          <w:rFonts w:ascii="Times New Roman" w:hAnsi="Times New Roman" w:cs="Times New Roman"/>
          <w:b/>
          <w:sz w:val="20"/>
          <w:szCs w:val="24"/>
        </w:rPr>
        <w:t>memiliki kecukupan jumlah at</w:t>
      </w:r>
      <w:r>
        <w:rPr>
          <w:rFonts w:ascii="Times New Roman" w:hAnsi="Times New Roman" w:cs="Times New Roman"/>
          <w:b/>
          <w:sz w:val="20"/>
          <w:szCs w:val="24"/>
        </w:rPr>
        <w:t xml:space="preserve">as pangan yang aman dan bergizi </w:t>
      </w:r>
      <w:r w:rsidRPr="001422AC">
        <w:rPr>
          <w:rFonts w:ascii="Times New Roman" w:hAnsi="Times New Roman" w:cs="Times New Roman"/>
          <w:b/>
          <w:sz w:val="20"/>
          <w:szCs w:val="24"/>
        </w:rPr>
        <w:t>demi</w:t>
      </w:r>
      <w:r>
        <w:rPr>
          <w:rFonts w:ascii="Times New Roman" w:hAnsi="Times New Roman" w:cs="Times New Roman"/>
          <w:b/>
          <w:sz w:val="20"/>
          <w:szCs w:val="24"/>
        </w:rPr>
        <w:t xml:space="preserve">  </w:t>
      </w:r>
      <w:r w:rsidRPr="001422AC">
        <w:rPr>
          <w:rFonts w:ascii="Times New Roman" w:hAnsi="Times New Roman" w:cs="Times New Roman"/>
          <w:b/>
          <w:sz w:val="20"/>
          <w:szCs w:val="24"/>
        </w:rPr>
        <w:t>kehidupan yang sehat dan aktif.</w:t>
      </w:r>
    </w:p>
    <w:p w:rsidR="00F401DA" w:rsidRDefault="00F401DA" w:rsidP="00F401DA">
      <w:pPr>
        <w:autoSpaceDE w:val="0"/>
        <w:autoSpaceDN w:val="0"/>
        <w:adjustRightInd w:val="0"/>
        <w:spacing w:after="0" w:line="360" w:lineRule="auto"/>
        <w:ind w:left="720" w:right="-1"/>
        <w:jc w:val="both"/>
        <w:rPr>
          <w:rFonts w:ascii="Times New Roman" w:hAnsi="Times New Roman" w:cs="Times New Roman"/>
          <w:b/>
          <w:sz w:val="20"/>
          <w:szCs w:val="24"/>
        </w:rPr>
      </w:pPr>
    </w:p>
    <w:p w:rsidR="00F401DA" w:rsidRDefault="00F401DA" w:rsidP="00F401DA">
      <w:pPr>
        <w:autoSpaceDE w:val="0"/>
        <w:autoSpaceDN w:val="0"/>
        <w:adjustRightInd w:val="0"/>
        <w:spacing w:after="0" w:line="480" w:lineRule="auto"/>
        <w:ind w:right="-1" w:firstLine="720"/>
        <w:jc w:val="both"/>
        <w:rPr>
          <w:rFonts w:ascii="Times New Roman" w:hAnsi="Times New Roman" w:cs="Times New Roman"/>
          <w:sz w:val="24"/>
          <w:szCs w:val="24"/>
        </w:rPr>
      </w:pPr>
      <w:r w:rsidRPr="00421799">
        <w:rPr>
          <w:rFonts w:ascii="Times New Roman" w:hAnsi="Times New Roman" w:cs="Times New Roman"/>
          <w:sz w:val="24"/>
          <w:szCs w:val="24"/>
        </w:rPr>
        <w:lastRenderedPageBreak/>
        <w:t>Komitmen Pemerintah Indonesia sendiri dituangkan dalam bentuk peraturan  perundangan</w:t>
      </w:r>
      <w:r>
        <w:rPr>
          <w:rFonts w:ascii="Times New Roman" w:hAnsi="Times New Roman" w:cs="Times New Roman"/>
          <w:sz w:val="24"/>
          <w:szCs w:val="24"/>
        </w:rPr>
        <w:t>, hal ini</w:t>
      </w:r>
      <w:r w:rsidRPr="00421799">
        <w:rPr>
          <w:rFonts w:ascii="Times New Roman" w:hAnsi="Times New Roman" w:cs="Times New Roman"/>
          <w:sz w:val="24"/>
          <w:szCs w:val="24"/>
        </w:rPr>
        <w:t xml:space="preserve"> menunjukan betapa pentingnya aspek ketahanan pangan bagi pembangunan bangsa dan ketahanan nasional.</w:t>
      </w:r>
      <w:r>
        <w:rPr>
          <w:rFonts w:ascii="Times New Roman" w:hAnsi="Times New Roman" w:cs="Times New Roman"/>
          <w:sz w:val="24"/>
          <w:szCs w:val="24"/>
        </w:rPr>
        <w:t xml:space="preserve"> Dalam PP No.68 tahun 2002 dimana Ketahanan Pangan didefisinisikan sebagai:</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p>
    <w:p w:rsidR="00F401DA" w:rsidRDefault="00F401DA" w:rsidP="00F401DA">
      <w:pPr>
        <w:autoSpaceDE w:val="0"/>
        <w:autoSpaceDN w:val="0"/>
        <w:adjustRightInd w:val="0"/>
        <w:spacing w:after="0" w:line="240" w:lineRule="auto"/>
        <w:ind w:left="720" w:right="849"/>
        <w:jc w:val="both"/>
        <w:rPr>
          <w:rFonts w:ascii="Times New Roman" w:hAnsi="Times New Roman" w:cs="Times New Roman"/>
          <w:b/>
          <w:sz w:val="20"/>
          <w:szCs w:val="24"/>
        </w:rPr>
      </w:pPr>
      <w:r w:rsidRPr="005354DE">
        <w:rPr>
          <w:rFonts w:ascii="Times New Roman" w:hAnsi="Times New Roman" w:cs="Times New Roman"/>
          <w:b/>
          <w:sz w:val="20"/>
          <w:szCs w:val="24"/>
        </w:rPr>
        <w:t>Kondisi terpenuhinya pangan bagi rumah tangga yang tercermin dan tersedianya pangan yang cukup, baik jumlah maupun mutunya, aman, merata dan terjangkau.</w:t>
      </w:r>
    </w:p>
    <w:p w:rsidR="00F401DA" w:rsidRDefault="00F401DA" w:rsidP="00F401DA">
      <w:pPr>
        <w:autoSpaceDE w:val="0"/>
        <w:autoSpaceDN w:val="0"/>
        <w:adjustRightInd w:val="0"/>
        <w:spacing w:after="0" w:line="240" w:lineRule="auto"/>
        <w:ind w:left="720" w:right="849"/>
        <w:jc w:val="both"/>
        <w:rPr>
          <w:rFonts w:ascii="Times New Roman" w:hAnsi="Times New Roman" w:cs="Times New Roman"/>
          <w:b/>
          <w:sz w:val="20"/>
          <w:szCs w:val="24"/>
        </w:rPr>
      </w:pPr>
    </w:p>
    <w:p w:rsidR="00F401DA" w:rsidRPr="00F03C15" w:rsidRDefault="00F401DA" w:rsidP="00F401DA">
      <w:pPr>
        <w:autoSpaceDE w:val="0"/>
        <w:autoSpaceDN w:val="0"/>
        <w:adjustRightInd w:val="0"/>
        <w:spacing w:after="0" w:line="240" w:lineRule="auto"/>
        <w:ind w:right="849"/>
        <w:jc w:val="both"/>
        <w:rPr>
          <w:rFonts w:ascii="Times New Roman" w:hAnsi="Times New Roman" w:cs="Times New Roman"/>
          <w:b/>
          <w:sz w:val="20"/>
          <w:szCs w:val="24"/>
        </w:rPr>
      </w:pPr>
    </w:p>
    <w:p w:rsidR="00F401DA" w:rsidRPr="00421799" w:rsidRDefault="00F401DA" w:rsidP="00F401DA">
      <w:pPr>
        <w:autoSpaceDE w:val="0"/>
        <w:autoSpaceDN w:val="0"/>
        <w:adjustRightInd w:val="0"/>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Kemudian dalam </w:t>
      </w:r>
      <w:r w:rsidRPr="00421799">
        <w:rPr>
          <w:rFonts w:ascii="Times New Roman" w:hAnsi="Times New Roman" w:cs="Times New Roman"/>
          <w:sz w:val="24"/>
          <w:szCs w:val="24"/>
        </w:rPr>
        <w:t>Undang-Undang Nomor 18 Tahun 2012 tentang Pangan juga dijelaskan bahwa:</w:t>
      </w:r>
      <w:r w:rsidRPr="00421799">
        <w:rPr>
          <w:rStyle w:val="FootnoteReference"/>
          <w:rFonts w:ascii="Times New Roman" w:hAnsi="Times New Roman" w:cs="Times New Roman"/>
          <w:sz w:val="24"/>
          <w:szCs w:val="24"/>
        </w:rPr>
        <w:footnoteReference w:id="33"/>
      </w:r>
    </w:p>
    <w:p w:rsidR="00F401DA" w:rsidRPr="00421799" w:rsidRDefault="00F401DA" w:rsidP="00F401DA">
      <w:pPr>
        <w:autoSpaceDE w:val="0"/>
        <w:autoSpaceDN w:val="0"/>
        <w:adjustRightInd w:val="0"/>
        <w:spacing w:after="0" w:line="240" w:lineRule="auto"/>
        <w:ind w:left="720" w:right="849" w:firstLine="45"/>
        <w:jc w:val="both"/>
        <w:rPr>
          <w:rFonts w:ascii="Times New Roman" w:hAnsi="Times New Roman" w:cs="Times New Roman"/>
          <w:b/>
          <w:szCs w:val="24"/>
        </w:rPr>
      </w:pPr>
      <w:r w:rsidRPr="00421799">
        <w:rPr>
          <w:rFonts w:ascii="Times New Roman" w:hAnsi="Times New Roman" w:cs="Times New Roman"/>
          <w:b/>
          <w:sz w:val="20"/>
        </w:rPr>
        <w:t>Ketahanan Pangan adalah kondisi terpenuhinya Pangan bagi negara sampai dengan perseorangan, yang tercermin dari tersedianya Pangan yang cukup, baik jumlah maupun mutunya, aman, beragam, bergizi, merata, dan terjangkau serta tidak bertentangan dengan agama, keyakinan, dan budaya masyarakat, untuk dapat hidup sehat, aktif, dan produktif secara berkelanjutan. Selain itu, juga disebutkan bahwa Kedaulatan Pangan, yaitu hak negara dan bangsa yang secara mandiri menentukan kebijakan Pangan yang menjamin hak atas Pangan bagi rakyat dan yang memberikan hak bagi masyarakat untuk menentukan sistem Pangan yang sesuai dengan potensi sumber daya lokal.</w:t>
      </w:r>
    </w:p>
    <w:p w:rsidR="00F401DA" w:rsidRDefault="00F401DA" w:rsidP="00F401DA">
      <w:pPr>
        <w:autoSpaceDE w:val="0"/>
        <w:autoSpaceDN w:val="0"/>
        <w:adjustRightInd w:val="0"/>
        <w:spacing w:after="0" w:line="480" w:lineRule="auto"/>
        <w:ind w:right="-1" w:firstLine="720"/>
        <w:jc w:val="both"/>
        <w:rPr>
          <w:rFonts w:ascii="Times New Roman" w:hAnsi="Times New Roman" w:cs="Times New Roman"/>
          <w:sz w:val="24"/>
          <w:szCs w:val="24"/>
        </w:rPr>
      </w:pPr>
    </w:p>
    <w:p w:rsidR="00F401DA" w:rsidRDefault="00F401DA" w:rsidP="00F401DA">
      <w:pPr>
        <w:autoSpaceDE w:val="0"/>
        <w:autoSpaceDN w:val="0"/>
        <w:adjustRightInd w:val="0"/>
        <w:spacing w:after="0" w:line="480" w:lineRule="auto"/>
        <w:ind w:right="-1" w:firstLine="720"/>
        <w:jc w:val="both"/>
        <w:rPr>
          <w:rFonts w:ascii="Times New Roman" w:hAnsi="Times New Roman" w:cs="Times New Roman"/>
          <w:sz w:val="24"/>
        </w:rPr>
      </w:pPr>
      <w:r w:rsidRPr="00421799">
        <w:rPr>
          <w:rFonts w:ascii="Times New Roman" w:hAnsi="Times New Roman" w:cs="Times New Roman"/>
          <w:sz w:val="24"/>
        </w:rPr>
        <w:t xml:space="preserve">Pilar ketahanan pangan pada prinsipnya adalah upaya menjaga produktivitas pangan, mempertahankan stabilitas harga pangan dan keterjangkauan masyarakat dalam mendapatkan pangan, serta melindungi masyarakat yang rentan terhadap krisis pangan. Dalam RPJMN 2015-2019, disebutkan bahwa untuk tetap meningkatkan dan memperkuat kedaulatan pangan, sasaran utama prioritas nasional bidang pangan periode 2015-2019 pada intinya ditempuh untuk memperkuat pilar-pilar ketahanan pangan melalui: 1) Tercapainya peningkatan ketersediaan pangan yang bersumber dari produksi dalam </w:t>
      </w:r>
      <w:r>
        <w:rPr>
          <w:rFonts w:ascii="Times New Roman" w:hAnsi="Times New Roman" w:cs="Times New Roman"/>
          <w:sz w:val="24"/>
        </w:rPr>
        <w:t>negeri,</w:t>
      </w:r>
      <w:r w:rsidRPr="00421799">
        <w:rPr>
          <w:rFonts w:ascii="Times New Roman" w:hAnsi="Times New Roman" w:cs="Times New Roman"/>
          <w:sz w:val="24"/>
        </w:rPr>
        <w:t xml:space="preserve"> 2) Terwujudnya peningkatan dist</w:t>
      </w:r>
      <w:r>
        <w:rPr>
          <w:rFonts w:ascii="Times New Roman" w:hAnsi="Times New Roman" w:cs="Times New Roman"/>
          <w:sz w:val="24"/>
        </w:rPr>
        <w:t>ribusi dan aksesibilitas pangan,</w:t>
      </w:r>
      <w:r w:rsidRPr="00421799">
        <w:rPr>
          <w:rFonts w:ascii="Times New Roman" w:hAnsi="Times New Roman" w:cs="Times New Roman"/>
          <w:sz w:val="24"/>
        </w:rPr>
        <w:t xml:space="preserve"> 3) Tercapainya </w:t>
      </w:r>
      <w:r w:rsidRPr="00421799">
        <w:rPr>
          <w:rFonts w:ascii="Times New Roman" w:hAnsi="Times New Roman" w:cs="Times New Roman"/>
          <w:sz w:val="24"/>
        </w:rPr>
        <w:lastRenderedPageBreak/>
        <w:t>peningkatan kualitas kons</w:t>
      </w:r>
      <w:r>
        <w:rPr>
          <w:rFonts w:ascii="Times New Roman" w:hAnsi="Times New Roman" w:cs="Times New Roman"/>
          <w:sz w:val="24"/>
        </w:rPr>
        <w:t>umsi pangan dan gizi masyarakat,</w:t>
      </w:r>
      <w:r w:rsidRPr="00421799">
        <w:rPr>
          <w:rFonts w:ascii="Times New Roman" w:hAnsi="Times New Roman" w:cs="Times New Roman"/>
          <w:sz w:val="24"/>
        </w:rPr>
        <w:t xml:space="preserve"> 4) Mitigasi gan</w:t>
      </w:r>
      <w:r>
        <w:rPr>
          <w:rFonts w:ascii="Times New Roman" w:hAnsi="Times New Roman" w:cs="Times New Roman"/>
          <w:sz w:val="24"/>
        </w:rPr>
        <w:t>gguan terhadap ketahanan pangan,</w:t>
      </w:r>
      <w:r w:rsidRPr="00421799">
        <w:rPr>
          <w:rFonts w:ascii="Times New Roman" w:hAnsi="Times New Roman" w:cs="Times New Roman"/>
          <w:sz w:val="24"/>
        </w:rPr>
        <w:t xml:space="preserve"> 5) Peningkatan kesejahteraan pelaku utama penghasil bahan panga</w:t>
      </w:r>
      <w:r>
        <w:rPr>
          <w:rFonts w:ascii="Times New Roman" w:hAnsi="Times New Roman" w:cs="Times New Roman"/>
          <w:sz w:val="24"/>
        </w:rPr>
        <w:t>n,</w:t>
      </w:r>
      <w:r w:rsidRPr="00421799">
        <w:rPr>
          <w:rFonts w:ascii="Times New Roman" w:hAnsi="Times New Roman" w:cs="Times New Roman"/>
          <w:sz w:val="24"/>
        </w:rPr>
        <w:t xml:space="preserve"> dan 6) Tersedianya sarana dan prasarana irigasi (Ketahanan Air).</w:t>
      </w:r>
      <w:r>
        <w:rPr>
          <w:rStyle w:val="FootnoteReference"/>
          <w:rFonts w:ascii="Times New Roman" w:hAnsi="Times New Roman" w:cs="Times New Roman"/>
          <w:sz w:val="24"/>
        </w:rPr>
        <w:footnoteReference w:id="34"/>
      </w:r>
    </w:p>
    <w:p w:rsidR="00F401DA" w:rsidRDefault="00F401DA" w:rsidP="00F401DA">
      <w:pPr>
        <w:pStyle w:val="NormalWeb"/>
        <w:spacing w:line="480" w:lineRule="auto"/>
        <w:ind w:firstLine="720"/>
        <w:jc w:val="both"/>
      </w:pPr>
      <w:r>
        <w:t xml:space="preserve">Selain itu, </w:t>
      </w:r>
      <w:r w:rsidRPr="002355AB">
        <w:t xml:space="preserve">Presiden Jokowi memilih </w:t>
      </w:r>
      <w:r>
        <w:t>menginginkan swasembada pangan pada 5</w:t>
      </w:r>
      <w:r w:rsidRPr="002355AB">
        <w:t xml:space="preserve"> komoditas </w:t>
      </w:r>
      <w:r>
        <w:t>strategis, yaitu</w:t>
      </w:r>
      <w:r w:rsidRPr="002355AB">
        <w:t>: b</w:t>
      </w:r>
      <w:r>
        <w:t xml:space="preserve">eras, gula, jagung, kedelai dan daging sapi. </w:t>
      </w:r>
      <w:r w:rsidRPr="002355AB">
        <w:t xml:space="preserve">Dengan mencanangkan swasembada, Presiden Jokowi </w:t>
      </w:r>
      <w:r>
        <w:t xml:space="preserve">menginginkan </w:t>
      </w:r>
      <w:r w:rsidRPr="002355AB">
        <w:t>segenap potensi</w:t>
      </w:r>
      <w:r>
        <w:t xml:space="preserve"> dalam negeri demi menghasilkan </w:t>
      </w:r>
      <w:r w:rsidRPr="002355AB">
        <w:t>komoditas tersebut sesuai targ</w:t>
      </w:r>
      <w:r>
        <w:t>et dan dapat dipenuhi kebutuhan pangan tersebut bukan dari hasil impor pangan.</w:t>
      </w:r>
      <w:r>
        <w:rPr>
          <w:rStyle w:val="FootnoteReference"/>
        </w:rPr>
        <w:footnoteReference w:id="35"/>
      </w:r>
      <w:r>
        <w:t xml:space="preserve"> Dalam pilar ketahanan pangan melalui ketersediaan pangan yang bersumber dari produksi dalam negeri ternyata belum bisa tercapai. Dengan demikian impor pangan pun masih dilakukan demi memenuhi kebutuhan pangan. </w:t>
      </w:r>
    </w:p>
    <w:p w:rsidR="00F401DA" w:rsidRPr="00AA795F" w:rsidRDefault="00F401DA" w:rsidP="00F401DA">
      <w:pPr>
        <w:autoSpaceDE w:val="0"/>
        <w:autoSpaceDN w:val="0"/>
        <w:adjustRightInd w:val="0"/>
        <w:spacing w:after="0" w:line="480" w:lineRule="auto"/>
        <w:ind w:right="-1" w:firstLine="720"/>
        <w:jc w:val="both"/>
        <w:rPr>
          <w:rFonts w:ascii="Times New Roman" w:hAnsi="Times New Roman" w:cs="Times New Roman"/>
          <w:sz w:val="24"/>
          <w:szCs w:val="24"/>
        </w:rPr>
      </w:pPr>
      <w:r w:rsidRPr="00AA795F">
        <w:rPr>
          <w:rFonts w:ascii="Times New Roman" w:hAnsi="Times New Roman" w:cs="Times New Roman"/>
          <w:sz w:val="24"/>
          <w:szCs w:val="24"/>
        </w:rPr>
        <w:t>Dengan demikian penulis dapat memberikan asumsi-asumsi sebagai berikut :</w:t>
      </w:r>
    </w:p>
    <w:p w:rsidR="00F401DA" w:rsidRPr="00B51F1D" w:rsidRDefault="00F401DA" w:rsidP="00F401DA">
      <w:pPr>
        <w:pStyle w:val="ListParagraph"/>
        <w:numPr>
          <w:ilvl w:val="0"/>
          <w:numId w:val="12"/>
        </w:numPr>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Kebijakan WTO pada </w:t>
      </w:r>
      <w:r w:rsidRPr="00E171C4">
        <w:rPr>
          <w:rFonts w:ascii="Times New Roman" w:hAnsi="Times New Roman" w:cs="Times New Roman"/>
          <w:sz w:val="24"/>
          <w:szCs w:val="24"/>
        </w:rPr>
        <w:t>Paket Bali 2013 tidak berdam</w:t>
      </w:r>
      <w:r>
        <w:rPr>
          <w:rFonts w:ascii="Times New Roman" w:hAnsi="Times New Roman" w:cs="Times New Roman"/>
          <w:sz w:val="24"/>
          <w:szCs w:val="24"/>
        </w:rPr>
        <w:t>pak postitif secara signifikan terhadap pertanian dan ketahanan pangan Indonesia.</w:t>
      </w:r>
    </w:p>
    <w:p w:rsidR="00F401DA" w:rsidRDefault="00F401DA" w:rsidP="00F401DA">
      <w:pPr>
        <w:pStyle w:val="ListParagraph"/>
        <w:numPr>
          <w:ilvl w:val="0"/>
          <w:numId w:val="12"/>
        </w:numPr>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Kebutuhan Pangan Indonesia masih dari hasil impor pangan.</w:t>
      </w:r>
    </w:p>
    <w:p w:rsidR="00F401DA" w:rsidRDefault="00F401DA" w:rsidP="00F401DA">
      <w:pPr>
        <w:pStyle w:val="ListParagraph"/>
        <w:autoSpaceDE w:val="0"/>
        <w:autoSpaceDN w:val="0"/>
        <w:adjustRightInd w:val="0"/>
        <w:spacing w:after="0" w:line="480" w:lineRule="auto"/>
        <w:ind w:left="1080" w:right="-1"/>
        <w:jc w:val="both"/>
        <w:rPr>
          <w:rFonts w:ascii="Times New Roman" w:hAnsi="Times New Roman" w:cs="Times New Roman"/>
          <w:sz w:val="24"/>
          <w:szCs w:val="24"/>
        </w:rPr>
      </w:pPr>
    </w:p>
    <w:p w:rsidR="00F401DA" w:rsidRPr="001A5FB2" w:rsidRDefault="00F401DA" w:rsidP="00F401DA">
      <w:pPr>
        <w:pStyle w:val="ListParagraph"/>
        <w:autoSpaceDE w:val="0"/>
        <w:autoSpaceDN w:val="0"/>
        <w:adjustRightInd w:val="0"/>
        <w:spacing w:after="0" w:line="480" w:lineRule="auto"/>
        <w:ind w:left="1080" w:right="-1"/>
        <w:jc w:val="both"/>
        <w:rPr>
          <w:rFonts w:ascii="Times New Roman" w:hAnsi="Times New Roman" w:cs="Times New Roman"/>
          <w:sz w:val="24"/>
          <w:szCs w:val="24"/>
        </w:rPr>
      </w:pPr>
    </w:p>
    <w:p w:rsidR="00F401DA" w:rsidRDefault="00F401DA" w:rsidP="00F401DA">
      <w:pPr>
        <w:pStyle w:val="ListParagraph"/>
        <w:autoSpaceDE w:val="0"/>
        <w:autoSpaceDN w:val="0"/>
        <w:adjustRightInd w:val="0"/>
        <w:spacing w:after="0" w:line="360" w:lineRule="auto"/>
        <w:ind w:right="849"/>
        <w:jc w:val="both"/>
        <w:rPr>
          <w:rFonts w:ascii="Times New Roman" w:hAnsi="Times New Roman" w:cs="Times New Roman"/>
          <w:b/>
          <w:sz w:val="24"/>
          <w:szCs w:val="24"/>
        </w:rPr>
      </w:pPr>
    </w:p>
    <w:p w:rsidR="00F401DA" w:rsidRDefault="00F401DA" w:rsidP="00F401DA">
      <w:pPr>
        <w:pStyle w:val="ListParagraph"/>
        <w:autoSpaceDE w:val="0"/>
        <w:autoSpaceDN w:val="0"/>
        <w:adjustRightInd w:val="0"/>
        <w:spacing w:after="0" w:line="360" w:lineRule="auto"/>
        <w:ind w:right="849"/>
        <w:jc w:val="both"/>
        <w:rPr>
          <w:rFonts w:ascii="Times New Roman" w:hAnsi="Times New Roman" w:cs="Times New Roman"/>
          <w:b/>
          <w:sz w:val="24"/>
          <w:szCs w:val="24"/>
        </w:rPr>
      </w:pPr>
    </w:p>
    <w:p w:rsidR="00F401DA" w:rsidRDefault="00F401DA" w:rsidP="00F401DA">
      <w:pPr>
        <w:pStyle w:val="ListParagraph"/>
        <w:numPr>
          <w:ilvl w:val="0"/>
          <w:numId w:val="4"/>
        </w:numPr>
        <w:autoSpaceDE w:val="0"/>
        <w:autoSpaceDN w:val="0"/>
        <w:adjustRightInd w:val="0"/>
        <w:spacing w:after="0" w:line="360" w:lineRule="auto"/>
        <w:ind w:right="849"/>
        <w:jc w:val="both"/>
        <w:rPr>
          <w:rFonts w:ascii="Times New Roman" w:hAnsi="Times New Roman" w:cs="Times New Roman"/>
          <w:b/>
          <w:sz w:val="24"/>
          <w:szCs w:val="24"/>
        </w:rPr>
      </w:pPr>
      <w:r>
        <w:rPr>
          <w:rFonts w:ascii="Times New Roman" w:hAnsi="Times New Roman" w:cs="Times New Roman"/>
          <w:b/>
          <w:sz w:val="24"/>
          <w:szCs w:val="24"/>
        </w:rPr>
        <w:lastRenderedPageBreak/>
        <w:t>Hipotesis</w:t>
      </w:r>
    </w:p>
    <w:p w:rsidR="00F401DA" w:rsidRDefault="00F401DA" w:rsidP="00F401DA">
      <w:pPr>
        <w:pStyle w:val="ListParagraph"/>
        <w:autoSpaceDE w:val="0"/>
        <w:autoSpaceDN w:val="0"/>
        <w:adjustRightInd w:val="0"/>
        <w:spacing w:after="0" w:line="360" w:lineRule="auto"/>
        <w:ind w:right="849"/>
        <w:jc w:val="both"/>
        <w:rPr>
          <w:rFonts w:ascii="Times New Roman" w:hAnsi="Times New Roman" w:cs="Times New Roman"/>
          <w:b/>
          <w:sz w:val="24"/>
          <w:szCs w:val="24"/>
        </w:rPr>
      </w:pPr>
    </w:p>
    <w:p w:rsidR="00F401DA" w:rsidRDefault="00F401DA" w:rsidP="00F401DA">
      <w:pPr>
        <w:autoSpaceDE w:val="0"/>
        <w:autoSpaceDN w:val="0"/>
        <w:adjustRightInd w:val="0"/>
        <w:spacing w:after="0" w:line="480" w:lineRule="auto"/>
        <w:ind w:right="-1" w:firstLine="720"/>
        <w:jc w:val="both"/>
        <w:rPr>
          <w:rFonts w:ascii="Times New Roman" w:hAnsi="Times New Roman" w:cs="Times New Roman"/>
          <w:sz w:val="24"/>
          <w:szCs w:val="24"/>
        </w:rPr>
      </w:pPr>
      <w:r w:rsidRPr="00E13547">
        <w:rPr>
          <w:rFonts w:ascii="Times New Roman" w:hAnsi="Times New Roman" w:cs="Times New Roman"/>
          <w:sz w:val="24"/>
          <w:szCs w:val="24"/>
        </w:rPr>
        <w:t>Berdasarkan perumusan masalah diatas, maka dalam penelitian ini penulis menarik suatu Hipotesis sebagai berikut :</w:t>
      </w:r>
    </w:p>
    <w:p w:rsidR="00F401DA" w:rsidRDefault="00F401DA" w:rsidP="00F401DA">
      <w:pPr>
        <w:autoSpaceDE w:val="0"/>
        <w:autoSpaceDN w:val="0"/>
        <w:adjustRightInd w:val="0"/>
        <w:spacing w:after="0" w:line="480" w:lineRule="auto"/>
        <w:ind w:right="-1" w:firstLine="720"/>
        <w:jc w:val="both"/>
        <w:rPr>
          <w:rFonts w:ascii="Times New Roman" w:hAnsi="Times New Roman" w:cs="Times New Roman"/>
          <w:sz w:val="24"/>
          <w:szCs w:val="24"/>
        </w:rPr>
      </w:pPr>
    </w:p>
    <w:p w:rsidR="00F401DA" w:rsidRDefault="00F401DA" w:rsidP="00F401DA">
      <w:pPr>
        <w:autoSpaceDE w:val="0"/>
        <w:autoSpaceDN w:val="0"/>
        <w:adjustRightInd w:val="0"/>
        <w:spacing w:after="0" w:line="480" w:lineRule="auto"/>
        <w:ind w:left="720" w:right="566"/>
        <w:jc w:val="both"/>
        <w:rPr>
          <w:rFonts w:ascii="Times New Roman" w:hAnsi="Times New Roman" w:cs="Times New Roman"/>
          <w:b/>
          <w:sz w:val="24"/>
          <w:szCs w:val="24"/>
        </w:rPr>
      </w:pPr>
      <w:r>
        <w:rPr>
          <w:rFonts w:ascii="Times New Roman" w:hAnsi="Times New Roman" w:cs="Times New Roman"/>
          <w:b/>
          <w:sz w:val="24"/>
          <w:szCs w:val="24"/>
        </w:rPr>
        <w:t>“Apabila kebijakan WTO pada Paket Bali 2013 tetap diberlakukan, maka berdampak mengakibatkan masih bergantungnya ketahanan pangan Indonesia terhadap impor pangan”</w:t>
      </w:r>
    </w:p>
    <w:p w:rsidR="00F401DA" w:rsidRDefault="00F401DA" w:rsidP="00F401DA">
      <w:pPr>
        <w:autoSpaceDE w:val="0"/>
        <w:autoSpaceDN w:val="0"/>
        <w:adjustRightInd w:val="0"/>
        <w:spacing w:after="0" w:line="480" w:lineRule="auto"/>
        <w:ind w:left="720" w:right="566"/>
        <w:jc w:val="both"/>
        <w:rPr>
          <w:rFonts w:ascii="Times New Roman" w:hAnsi="Times New Roman" w:cs="Times New Roman"/>
          <w:b/>
          <w:sz w:val="24"/>
          <w:szCs w:val="24"/>
        </w:rPr>
      </w:pPr>
    </w:p>
    <w:p w:rsidR="00F401DA" w:rsidRPr="00740401" w:rsidRDefault="00F401DA" w:rsidP="00F401DA">
      <w:pPr>
        <w:pStyle w:val="ListParagraph"/>
        <w:numPr>
          <w:ilvl w:val="0"/>
          <w:numId w:val="4"/>
        </w:numPr>
        <w:autoSpaceDE w:val="0"/>
        <w:autoSpaceDN w:val="0"/>
        <w:adjustRightInd w:val="0"/>
        <w:spacing w:after="0" w:line="480" w:lineRule="auto"/>
        <w:ind w:right="-1"/>
        <w:jc w:val="both"/>
        <w:rPr>
          <w:rFonts w:ascii="Times New Roman" w:hAnsi="Times New Roman" w:cs="Times New Roman"/>
          <w:b/>
          <w:sz w:val="24"/>
          <w:szCs w:val="24"/>
        </w:rPr>
      </w:pPr>
      <w:r w:rsidRPr="00740401">
        <w:rPr>
          <w:rFonts w:ascii="Times New Roman" w:hAnsi="Times New Roman" w:cs="Times New Roman"/>
          <w:b/>
          <w:sz w:val="24"/>
          <w:szCs w:val="24"/>
        </w:rPr>
        <w:t>Operasional Variabel dan Indikator</w:t>
      </w:r>
    </w:p>
    <w:p w:rsidR="00F401DA" w:rsidRDefault="00F401DA" w:rsidP="00F401DA">
      <w:pPr>
        <w:autoSpaceDE w:val="0"/>
        <w:autoSpaceDN w:val="0"/>
        <w:adjustRightInd w:val="0"/>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Untuk membantu menganalisa dan menjelaskan hipotesis diatas, maka penulis membuat definisi operasional dan indikator sebagai berikut:</w:t>
      </w:r>
    </w:p>
    <w:p w:rsidR="00F401DA" w:rsidRPr="00385D33" w:rsidRDefault="00F401DA" w:rsidP="00F401DA">
      <w:pPr>
        <w:autoSpaceDE w:val="0"/>
        <w:autoSpaceDN w:val="0"/>
        <w:adjustRightInd w:val="0"/>
        <w:spacing w:after="0" w:line="360" w:lineRule="auto"/>
        <w:ind w:right="-1"/>
        <w:jc w:val="center"/>
        <w:rPr>
          <w:rFonts w:ascii="Times New Roman" w:hAnsi="Times New Roman" w:cs="Times New Roman"/>
          <w:b/>
          <w:sz w:val="24"/>
          <w:szCs w:val="24"/>
        </w:rPr>
      </w:pPr>
      <w:r w:rsidRPr="00385D33">
        <w:rPr>
          <w:rFonts w:ascii="Times New Roman" w:hAnsi="Times New Roman" w:cs="Times New Roman"/>
          <w:b/>
          <w:sz w:val="24"/>
          <w:szCs w:val="24"/>
        </w:rPr>
        <w:t>Tabel 1</w:t>
      </w:r>
    </w:p>
    <w:p w:rsidR="00F401DA" w:rsidRPr="00385D33" w:rsidRDefault="00F401DA" w:rsidP="00F401DA">
      <w:pPr>
        <w:autoSpaceDE w:val="0"/>
        <w:autoSpaceDN w:val="0"/>
        <w:adjustRightInd w:val="0"/>
        <w:spacing w:after="0" w:line="360" w:lineRule="auto"/>
        <w:ind w:right="-1"/>
        <w:jc w:val="center"/>
        <w:rPr>
          <w:rFonts w:ascii="Times New Roman" w:hAnsi="Times New Roman" w:cs="Times New Roman"/>
          <w:b/>
          <w:sz w:val="24"/>
          <w:szCs w:val="24"/>
        </w:rPr>
      </w:pPr>
      <w:r w:rsidRPr="00385D33">
        <w:rPr>
          <w:rFonts w:ascii="Times New Roman" w:hAnsi="Times New Roman" w:cs="Times New Roman"/>
          <w:b/>
          <w:sz w:val="24"/>
          <w:szCs w:val="24"/>
        </w:rPr>
        <w:t>Operasional Variabel dan Indikator</w:t>
      </w:r>
    </w:p>
    <w:tbl>
      <w:tblPr>
        <w:tblStyle w:val="TableGrid"/>
        <w:tblW w:w="0" w:type="auto"/>
        <w:tblLayout w:type="fixed"/>
        <w:tblLook w:val="04A0" w:firstRow="1" w:lastRow="0" w:firstColumn="1" w:lastColumn="0" w:noHBand="0" w:noVBand="1"/>
      </w:tblPr>
      <w:tblGrid>
        <w:gridCol w:w="2518"/>
        <w:gridCol w:w="2693"/>
        <w:gridCol w:w="2942"/>
      </w:tblGrid>
      <w:tr w:rsidR="00F401DA" w:rsidTr="00E0554D">
        <w:tc>
          <w:tcPr>
            <w:tcW w:w="2518" w:type="dxa"/>
          </w:tcPr>
          <w:p w:rsidR="00F401DA" w:rsidRDefault="00F401DA" w:rsidP="00E0554D">
            <w:pPr>
              <w:spacing w:line="360" w:lineRule="auto"/>
              <w:jc w:val="center"/>
              <w:rPr>
                <w:rFonts w:ascii="Times New Roman" w:hAnsi="Times New Roman" w:cs="Times New Roman"/>
                <w:sz w:val="24"/>
              </w:rPr>
            </w:pPr>
            <w:r>
              <w:rPr>
                <w:rFonts w:ascii="Times New Roman" w:hAnsi="Times New Roman" w:cs="Times New Roman"/>
                <w:sz w:val="24"/>
              </w:rPr>
              <w:t>Variabel dalam hipotesis</w:t>
            </w:r>
          </w:p>
          <w:p w:rsidR="00F401DA" w:rsidRPr="00F70C44" w:rsidRDefault="00F401DA" w:rsidP="00E0554D">
            <w:pPr>
              <w:spacing w:line="360" w:lineRule="auto"/>
              <w:jc w:val="center"/>
              <w:rPr>
                <w:rFonts w:ascii="Times New Roman" w:hAnsi="Times New Roman" w:cs="Times New Roman"/>
                <w:sz w:val="24"/>
              </w:rPr>
            </w:pPr>
            <w:r>
              <w:rPr>
                <w:rFonts w:ascii="Times New Roman" w:hAnsi="Times New Roman" w:cs="Times New Roman"/>
                <w:sz w:val="24"/>
              </w:rPr>
              <w:t>(Teoritik)</w:t>
            </w:r>
          </w:p>
        </w:tc>
        <w:tc>
          <w:tcPr>
            <w:tcW w:w="2693" w:type="dxa"/>
          </w:tcPr>
          <w:p w:rsidR="00F401DA" w:rsidRDefault="00F401DA" w:rsidP="00E0554D">
            <w:pPr>
              <w:spacing w:line="360" w:lineRule="auto"/>
              <w:jc w:val="center"/>
              <w:rPr>
                <w:rFonts w:ascii="Times New Roman" w:hAnsi="Times New Roman" w:cs="Times New Roman"/>
                <w:sz w:val="24"/>
              </w:rPr>
            </w:pPr>
            <w:r>
              <w:rPr>
                <w:rFonts w:ascii="Times New Roman" w:hAnsi="Times New Roman" w:cs="Times New Roman"/>
                <w:sz w:val="24"/>
              </w:rPr>
              <w:t>Indikator</w:t>
            </w:r>
          </w:p>
          <w:p w:rsidR="00F401DA" w:rsidRPr="00F70C44" w:rsidRDefault="00F401DA" w:rsidP="00E0554D">
            <w:pPr>
              <w:spacing w:line="360" w:lineRule="auto"/>
              <w:jc w:val="center"/>
              <w:rPr>
                <w:rFonts w:ascii="Times New Roman" w:hAnsi="Times New Roman" w:cs="Times New Roman"/>
                <w:sz w:val="24"/>
              </w:rPr>
            </w:pPr>
            <w:r>
              <w:rPr>
                <w:rFonts w:ascii="Times New Roman" w:hAnsi="Times New Roman" w:cs="Times New Roman"/>
                <w:sz w:val="24"/>
              </w:rPr>
              <w:t>(Empirik)</w:t>
            </w:r>
          </w:p>
        </w:tc>
        <w:tc>
          <w:tcPr>
            <w:tcW w:w="2942" w:type="dxa"/>
          </w:tcPr>
          <w:p w:rsidR="00F401DA" w:rsidRDefault="00F401DA" w:rsidP="00E0554D">
            <w:pPr>
              <w:spacing w:line="360" w:lineRule="auto"/>
              <w:jc w:val="center"/>
              <w:rPr>
                <w:rFonts w:ascii="Times New Roman" w:hAnsi="Times New Roman" w:cs="Times New Roman"/>
                <w:sz w:val="24"/>
              </w:rPr>
            </w:pPr>
            <w:r>
              <w:rPr>
                <w:rFonts w:ascii="Times New Roman" w:hAnsi="Times New Roman" w:cs="Times New Roman"/>
                <w:sz w:val="24"/>
              </w:rPr>
              <w:t>Verifikasi</w:t>
            </w:r>
          </w:p>
          <w:p w:rsidR="00F401DA" w:rsidRPr="00F70C44" w:rsidRDefault="00F401DA" w:rsidP="00E0554D">
            <w:pPr>
              <w:spacing w:line="360" w:lineRule="auto"/>
              <w:jc w:val="center"/>
              <w:rPr>
                <w:rFonts w:ascii="Times New Roman" w:hAnsi="Times New Roman" w:cs="Times New Roman"/>
                <w:sz w:val="24"/>
              </w:rPr>
            </w:pPr>
            <w:r>
              <w:rPr>
                <w:rFonts w:ascii="Times New Roman" w:hAnsi="Times New Roman" w:cs="Times New Roman"/>
                <w:sz w:val="24"/>
              </w:rPr>
              <w:t>(Analisa)</w:t>
            </w:r>
          </w:p>
        </w:tc>
      </w:tr>
      <w:tr w:rsidR="00F401DA" w:rsidTr="00E0554D">
        <w:tc>
          <w:tcPr>
            <w:tcW w:w="2518" w:type="dxa"/>
          </w:tcPr>
          <w:p w:rsidR="00F401DA" w:rsidRPr="00C96D35" w:rsidRDefault="00F401DA" w:rsidP="00E0554D">
            <w:pPr>
              <w:spacing w:line="360" w:lineRule="auto"/>
              <w:jc w:val="both"/>
              <w:rPr>
                <w:rFonts w:ascii="Times New Roman" w:hAnsi="Times New Roman" w:cs="Times New Roman"/>
                <w:sz w:val="24"/>
              </w:rPr>
            </w:pPr>
            <w:r w:rsidRPr="00C96D35">
              <w:rPr>
                <w:rFonts w:ascii="Times New Roman" w:hAnsi="Times New Roman" w:cs="Times New Roman"/>
                <w:sz w:val="24"/>
              </w:rPr>
              <w:t>Variabel Bebas :</w:t>
            </w:r>
          </w:p>
          <w:p w:rsidR="00F401DA" w:rsidRPr="003378EC" w:rsidRDefault="00F401DA" w:rsidP="00E0554D">
            <w:pPr>
              <w:spacing w:line="360" w:lineRule="auto"/>
              <w:jc w:val="both"/>
              <w:rPr>
                <w:rFonts w:ascii="Times New Roman" w:hAnsi="Times New Roman" w:cs="Times New Roman"/>
                <w:sz w:val="24"/>
              </w:rPr>
            </w:pPr>
            <w:r w:rsidRPr="003378EC">
              <w:rPr>
                <w:rFonts w:ascii="Times New Roman" w:hAnsi="Times New Roman" w:cs="Times New Roman"/>
                <w:sz w:val="24"/>
                <w:szCs w:val="24"/>
              </w:rPr>
              <w:t xml:space="preserve">Apabila kebijakan WTO pada Paket Bali 2013 </w:t>
            </w:r>
            <w:r>
              <w:rPr>
                <w:rFonts w:ascii="Times New Roman" w:hAnsi="Times New Roman" w:cs="Times New Roman"/>
                <w:sz w:val="24"/>
                <w:szCs w:val="24"/>
              </w:rPr>
              <w:t xml:space="preserve">tetap </w:t>
            </w:r>
            <w:r w:rsidRPr="003378EC">
              <w:rPr>
                <w:rFonts w:ascii="Times New Roman" w:hAnsi="Times New Roman" w:cs="Times New Roman"/>
                <w:sz w:val="24"/>
                <w:szCs w:val="24"/>
              </w:rPr>
              <w:t>diberlakukan terhadap pertanian Indonesia</w:t>
            </w:r>
          </w:p>
        </w:tc>
        <w:tc>
          <w:tcPr>
            <w:tcW w:w="2693" w:type="dxa"/>
          </w:tcPr>
          <w:p w:rsidR="00F401DA" w:rsidRDefault="00F401DA" w:rsidP="00F401DA">
            <w:pPr>
              <w:pStyle w:val="ListParagraph"/>
              <w:numPr>
                <w:ilvl w:val="0"/>
                <w:numId w:val="15"/>
              </w:numPr>
              <w:spacing w:line="360" w:lineRule="auto"/>
              <w:ind w:left="601" w:hanging="425"/>
              <w:jc w:val="both"/>
              <w:rPr>
                <w:rFonts w:ascii="Times New Roman" w:hAnsi="Times New Roman" w:cs="Times New Roman"/>
                <w:sz w:val="24"/>
              </w:rPr>
            </w:pPr>
            <w:r w:rsidRPr="00893E13">
              <w:rPr>
                <w:rFonts w:ascii="Times New Roman" w:hAnsi="Times New Roman" w:cs="Times New Roman"/>
                <w:sz w:val="24"/>
              </w:rPr>
              <w:t>Disepakatinya Paket Bali WTO</w:t>
            </w: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Pr="00893E13" w:rsidRDefault="00F401DA" w:rsidP="00E0554D">
            <w:pPr>
              <w:spacing w:line="360" w:lineRule="auto"/>
              <w:jc w:val="both"/>
              <w:rPr>
                <w:rFonts w:ascii="Times New Roman" w:hAnsi="Times New Roman" w:cs="Times New Roman"/>
                <w:sz w:val="24"/>
              </w:rPr>
            </w:pPr>
          </w:p>
          <w:p w:rsidR="00F401DA" w:rsidRPr="00740401" w:rsidRDefault="00F401DA" w:rsidP="00F401DA">
            <w:pPr>
              <w:pStyle w:val="ListParagraph"/>
              <w:numPr>
                <w:ilvl w:val="0"/>
                <w:numId w:val="15"/>
              </w:numPr>
              <w:spacing w:line="360" w:lineRule="auto"/>
              <w:ind w:left="601" w:hanging="425"/>
              <w:jc w:val="both"/>
              <w:rPr>
                <w:rFonts w:ascii="Times New Roman" w:hAnsi="Times New Roman" w:cs="Times New Roman"/>
                <w:sz w:val="24"/>
              </w:rPr>
            </w:pPr>
            <w:r w:rsidRPr="00740401">
              <w:rPr>
                <w:rFonts w:ascii="Times New Roman" w:hAnsi="Times New Roman" w:cs="Times New Roman"/>
                <w:sz w:val="24"/>
              </w:rPr>
              <w:t>Penolakan kenaikan subsidi yang diusulkan negara berkembang oleh negara maju</w:t>
            </w:r>
          </w:p>
        </w:tc>
        <w:tc>
          <w:tcPr>
            <w:tcW w:w="2942" w:type="dxa"/>
          </w:tcPr>
          <w:p w:rsidR="00F401DA" w:rsidRDefault="00F401DA" w:rsidP="00F401DA">
            <w:pPr>
              <w:pStyle w:val="ListParagraph"/>
              <w:numPr>
                <w:ilvl w:val="0"/>
                <w:numId w:val="16"/>
              </w:numPr>
              <w:spacing w:line="360" w:lineRule="auto"/>
              <w:ind w:left="601" w:hanging="425"/>
              <w:jc w:val="both"/>
              <w:rPr>
                <w:rFonts w:ascii="Times New Roman" w:hAnsi="Times New Roman" w:cs="Times New Roman"/>
                <w:sz w:val="24"/>
              </w:rPr>
            </w:pPr>
            <w:r w:rsidRPr="00893E13">
              <w:rPr>
                <w:rFonts w:ascii="Times New Roman" w:hAnsi="Times New Roman" w:cs="Times New Roman"/>
                <w:sz w:val="24"/>
              </w:rPr>
              <w:lastRenderedPageBreak/>
              <w:t>Paket Bali WTO menghasilkan 3 pilar, yaitu fasilitasi perdagangan, pertanian, dan paket pembangunan untuk negara kurang berkembang</w:t>
            </w:r>
            <w:r>
              <w:rPr>
                <w:rFonts w:ascii="Times New Roman" w:hAnsi="Times New Roman" w:cs="Times New Roman"/>
                <w:sz w:val="24"/>
              </w:rPr>
              <w:t xml:space="preserve"> </w:t>
            </w:r>
            <w:r w:rsidRPr="00DF789B">
              <w:rPr>
                <w:rFonts w:ascii="Times New Roman" w:hAnsi="Times New Roman" w:cs="Times New Roman"/>
                <w:sz w:val="24"/>
                <w:szCs w:val="24"/>
              </w:rPr>
              <w:t>(</w:t>
            </w:r>
            <w:hyperlink r:id="rId8" w:history="1">
              <w:r w:rsidRPr="00DF789B">
                <w:rPr>
                  <w:rStyle w:val="Hyperlink"/>
                  <w:rFonts w:ascii="Times New Roman" w:hAnsi="Times New Roman" w:cs="Times New Roman"/>
                  <w:color w:val="auto"/>
                  <w:sz w:val="24"/>
                  <w:szCs w:val="24"/>
                </w:rPr>
                <w:t>http://www.kemendag.go.id/files/pdf/2013</w:t>
              </w:r>
              <w:r w:rsidRPr="00DF789B">
                <w:rPr>
                  <w:rStyle w:val="Hyperlink"/>
                  <w:rFonts w:ascii="Times New Roman" w:hAnsi="Times New Roman" w:cs="Times New Roman"/>
                  <w:color w:val="auto"/>
                  <w:sz w:val="24"/>
                  <w:szCs w:val="24"/>
                </w:rPr>
                <w:lastRenderedPageBreak/>
                <w:t>/12/17/ktm-wto-ke-9-dan-paket-bali-id0-1387252576.pdf</w:t>
              </w:r>
            </w:hyperlink>
            <w:r w:rsidRPr="00DF789B">
              <w:rPr>
                <w:rStyle w:val="Hyperlink"/>
                <w:rFonts w:ascii="Times New Roman" w:hAnsi="Times New Roman" w:cs="Times New Roman"/>
                <w:color w:val="auto"/>
                <w:sz w:val="24"/>
                <w:szCs w:val="24"/>
              </w:rPr>
              <w:t>)</w:t>
            </w:r>
            <w:r>
              <w:rPr>
                <w:rFonts w:ascii="Times New Roman" w:hAnsi="Times New Roman" w:cs="Times New Roman"/>
                <w:sz w:val="24"/>
              </w:rPr>
              <w:t xml:space="preserve"> </w:t>
            </w:r>
          </w:p>
          <w:p w:rsidR="00F401DA" w:rsidRDefault="00F401DA" w:rsidP="00E0554D">
            <w:pPr>
              <w:pStyle w:val="ListParagraph"/>
              <w:spacing w:line="360" w:lineRule="auto"/>
              <w:ind w:left="601"/>
              <w:jc w:val="both"/>
              <w:rPr>
                <w:rFonts w:ascii="Times New Roman" w:hAnsi="Times New Roman" w:cs="Times New Roman"/>
                <w:sz w:val="24"/>
              </w:rPr>
            </w:pPr>
          </w:p>
          <w:p w:rsidR="00F401DA" w:rsidRPr="00893E13" w:rsidRDefault="00F401DA" w:rsidP="00F401DA">
            <w:pPr>
              <w:pStyle w:val="ListParagraph"/>
              <w:numPr>
                <w:ilvl w:val="0"/>
                <w:numId w:val="16"/>
              </w:numPr>
              <w:spacing w:line="360" w:lineRule="auto"/>
              <w:ind w:left="601" w:hanging="425"/>
              <w:jc w:val="both"/>
              <w:rPr>
                <w:rFonts w:ascii="Times New Roman" w:hAnsi="Times New Roman" w:cs="Times New Roman"/>
                <w:sz w:val="24"/>
              </w:rPr>
            </w:pPr>
            <w:r>
              <w:rPr>
                <w:rFonts w:ascii="Times New Roman" w:hAnsi="Times New Roman" w:cs="Times New Roman"/>
                <w:sz w:val="24"/>
              </w:rPr>
              <w:t>D</w:t>
            </w:r>
            <w:r w:rsidRPr="00893E13">
              <w:rPr>
                <w:rFonts w:ascii="Times New Roman" w:hAnsi="Times New Roman" w:cs="Times New Roman"/>
                <w:sz w:val="24"/>
              </w:rPr>
              <w:t xml:space="preserve">isepakatninya </w:t>
            </w:r>
            <w:r w:rsidRPr="00893E13">
              <w:rPr>
                <w:rFonts w:ascii="Times New Roman" w:hAnsi="Times New Roman" w:cs="Times New Roman"/>
                <w:i/>
                <w:sz w:val="24"/>
              </w:rPr>
              <w:t>peace clause</w:t>
            </w:r>
            <w:r w:rsidRPr="00893E13">
              <w:rPr>
                <w:rFonts w:ascii="Times New Roman" w:hAnsi="Times New Roman" w:cs="Times New Roman"/>
                <w:sz w:val="24"/>
              </w:rPr>
              <w:t xml:space="preserve">, yaitu memberikan dukungan subsidi melebihi 10% tetapi dalam jangka 4 tahun. </w:t>
            </w:r>
            <w:r w:rsidRPr="00893E13">
              <w:rPr>
                <w:rFonts w:ascii="Times New Roman" w:hAnsi="Times New Roman" w:cs="Times New Roman"/>
                <w:color w:val="000000" w:themeColor="text1"/>
                <w:sz w:val="24"/>
              </w:rPr>
              <w:t>(</w:t>
            </w:r>
            <w:hyperlink r:id="rId9" w:history="1">
              <w:r w:rsidRPr="00893E13">
                <w:rPr>
                  <w:rStyle w:val="Hyperlink"/>
                  <w:rFonts w:ascii="Times New Roman" w:hAnsi="Times New Roman" w:cs="Times New Roman"/>
                  <w:color w:val="000000" w:themeColor="text1"/>
                  <w:sz w:val="24"/>
                </w:rPr>
                <w:t>http://pse.litbang.pertanian.go.id/idn/pdffiles/anjak 2014 17.pdf</w:t>
              </w:r>
            </w:hyperlink>
            <w:r w:rsidRPr="00893E13">
              <w:rPr>
                <w:rFonts w:ascii="Times New Roman" w:hAnsi="Times New Roman" w:cs="Times New Roman"/>
                <w:color w:val="000000" w:themeColor="text1"/>
                <w:sz w:val="24"/>
              </w:rPr>
              <w:t>)</w:t>
            </w:r>
          </w:p>
          <w:p w:rsidR="00F401DA" w:rsidRPr="004E6F98" w:rsidRDefault="00F401DA" w:rsidP="00E0554D">
            <w:pPr>
              <w:spacing w:line="360" w:lineRule="auto"/>
              <w:ind w:left="317"/>
              <w:jc w:val="both"/>
              <w:rPr>
                <w:rFonts w:ascii="Times New Roman" w:hAnsi="Times New Roman" w:cs="Times New Roman"/>
                <w:sz w:val="24"/>
              </w:rPr>
            </w:pPr>
          </w:p>
        </w:tc>
      </w:tr>
      <w:tr w:rsidR="00F401DA" w:rsidTr="00E0554D">
        <w:tc>
          <w:tcPr>
            <w:tcW w:w="2518" w:type="dxa"/>
          </w:tcPr>
          <w:p w:rsidR="00F401DA" w:rsidRDefault="00F401DA" w:rsidP="00E0554D">
            <w:pPr>
              <w:spacing w:line="360" w:lineRule="auto"/>
              <w:jc w:val="both"/>
              <w:rPr>
                <w:rFonts w:ascii="Times New Roman" w:hAnsi="Times New Roman" w:cs="Times New Roman"/>
                <w:sz w:val="24"/>
              </w:rPr>
            </w:pPr>
            <w:r w:rsidRPr="00F70C44">
              <w:rPr>
                <w:rFonts w:ascii="Times New Roman" w:hAnsi="Times New Roman" w:cs="Times New Roman"/>
                <w:sz w:val="24"/>
              </w:rPr>
              <w:lastRenderedPageBreak/>
              <w:t>Variabel terikat :</w:t>
            </w:r>
          </w:p>
          <w:p w:rsidR="00F401DA" w:rsidRDefault="00F401DA" w:rsidP="00E0554D">
            <w:pPr>
              <w:spacing w:line="360" w:lineRule="auto"/>
              <w:jc w:val="both"/>
              <w:rPr>
                <w:rFonts w:ascii="Times New Roman" w:hAnsi="Times New Roman" w:cs="Times New Roman"/>
                <w:b/>
                <w:sz w:val="24"/>
              </w:rPr>
            </w:pPr>
            <w:r>
              <w:rPr>
                <w:rFonts w:ascii="Times New Roman" w:hAnsi="Times New Roman" w:cs="Times New Roman"/>
                <w:sz w:val="24"/>
                <w:szCs w:val="24"/>
              </w:rPr>
              <w:t>maka mengakibatkan masih</w:t>
            </w:r>
            <w:r w:rsidRPr="003378EC">
              <w:rPr>
                <w:rFonts w:ascii="Times New Roman" w:hAnsi="Times New Roman" w:cs="Times New Roman"/>
                <w:sz w:val="24"/>
                <w:szCs w:val="24"/>
              </w:rPr>
              <w:t xml:space="preserve"> bergantungnya ketahanan pangan Indo</w:t>
            </w:r>
            <w:r>
              <w:rPr>
                <w:rFonts w:ascii="Times New Roman" w:hAnsi="Times New Roman" w:cs="Times New Roman"/>
                <w:sz w:val="24"/>
                <w:szCs w:val="24"/>
              </w:rPr>
              <w:t>nesia terhadap impor pangan</w:t>
            </w:r>
          </w:p>
        </w:tc>
        <w:tc>
          <w:tcPr>
            <w:tcW w:w="2693" w:type="dxa"/>
          </w:tcPr>
          <w:p w:rsidR="00F401DA" w:rsidRDefault="00F401DA" w:rsidP="00F401DA">
            <w:pPr>
              <w:pStyle w:val="ListParagraph"/>
              <w:numPr>
                <w:ilvl w:val="0"/>
                <w:numId w:val="19"/>
              </w:numPr>
              <w:spacing w:line="360" w:lineRule="auto"/>
              <w:ind w:left="743" w:hanging="426"/>
              <w:jc w:val="both"/>
              <w:rPr>
                <w:rFonts w:ascii="Times New Roman" w:hAnsi="Times New Roman" w:cs="Times New Roman"/>
                <w:sz w:val="24"/>
              </w:rPr>
            </w:pPr>
            <w:r>
              <w:rPr>
                <w:rFonts w:ascii="Times New Roman" w:hAnsi="Times New Roman" w:cs="Times New Roman"/>
                <w:sz w:val="24"/>
              </w:rPr>
              <w:t>Produktivitas pertanian (pangan) belum bisa mencukupi kebutuhan pangan</w:t>
            </w:r>
          </w:p>
          <w:p w:rsidR="00F401DA" w:rsidRDefault="00F401DA" w:rsidP="00E0554D">
            <w:pPr>
              <w:pStyle w:val="ListParagraph"/>
              <w:spacing w:line="360" w:lineRule="auto"/>
              <w:ind w:left="743"/>
              <w:jc w:val="both"/>
              <w:rPr>
                <w:rFonts w:ascii="Times New Roman" w:hAnsi="Times New Roman" w:cs="Times New Roman"/>
                <w:sz w:val="24"/>
              </w:rPr>
            </w:pPr>
          </w:p>
          <w:p w:rsidR="00F401DA" w:rsidRDefault="00F401DA" w:rsidP="00E0554D">
            <w:pPr>
              <w:pStyle w:val="ListParagraph"/>
              <w:spacing w:line="360" w:lineRule="auto"/>
              <w:ind w:left="743"/>
              <w:jc w:val="both"/>
              <w:rPr>
                <w:rFonts w:ascii="Times New Roman" w:hAnsi="Times New Roman" w:cs="Times New Roman"/>
                <w:sz w:val="24"/>
              </w:rPr>
            </w:pPr>
          </w:p>
          <w:p w:rsidR="00F401DA" w:rsidRDefault="00F401DA" w:rsidP="00E0554D">
            <w:pPr>
              <w:pStyle w:val="ListParagraph"/>
              <w:spacing w:line="360" w:lineRule="auto"/>
              <w:ind w:left="743"/>
              <w:jc w:val="both"/>
              <w:rPr>
                <w:rFonts w:ascii="Times New Roman" w:hAnsi="Times New Roman" w:cs="Times New Roman"/>
                <w:sz w:val="24"/>
              </w:rPr>
            </w:pPr>
          </w:p>
          <w:p w:rsidR="00F401DA" w:rsidRDefault="00F401DA" w:rsidP="00E0554D">
            <w:pPr>
              <w:pStyle w:val="ListParagraph"/>
              <w:spacing w:line="360" w:lineRule="auto"/>
              <w:ind w:left="743"/>
              <w:jc w:val="both"/>
              <w:rPr>
                <w:rFonts w:ascii="Times New Roman" w:hAnsi="Times New Roman" w:cs="Times New Roman"/>
                <w:sz w:val="24"/>
              </w:rPr>
            </w:pPr>
          </w:p>
          <w:p w:rsidR="00F401DA" w:rsidRDefault="00F401DA" w:rsidP="00E0554D">
            <w:pPr>
              <w:pStyle w:val="ListParagraph"/>
              <w:spacing w:line="360" w:lineRule="auto"/>
              <w:ind w:left="743"/>
              <w:jc w:val="both"/>
              <w:rPr>
                <w:rFonts w:ascii="Times New Roman" w:hAnsi="Times New Roman" w:cs="Times New Roman"/>
                <w:sz w:val="24"/>
              </w:rPr>
            </w:pPr>
          </w:p>
          <w:p w:rsidR="00F401DA" w:rsidRPr="00740401" w:rsidRDefault="00F401DA" w:rsidP="00F401DA">
            <w:pPr>
              <w:pStyle w:val="ListParagraph"/>
              <w:numPr>
                <w:ilvl w:val="0"/>
                <w:numId w:val="19"/>
              </w:numPr>
              <w:spacing w:line="360" w:lineRule="auto"/>
              <w:ind w:left="743" w:hanging="426"/>
              <w:jc w:val="both"/>
              <w:rPr>
                <w:rFonts w:ascii="Times New Roman" w:hAnsi="Times New Roman" w:cs="Times New Roman"/>
                <w:sz w:val="24"/>
              </w:rPr>
            </w:pPr>
            <w:r w:rsidRPr="00740401">
              <w:rPr>
                <w:rFonts w:ascii="Times New Roman" w:hAnsi="Times New Roman" w:cs="Times New Roman"/>
                <w:sz w:val="24"/>
              </w:rPr>
              <w:t>Berkurangnya lahan pertanian</w:t>
            </w:r>
          </w:p>
          <w:p w:rsidR="00F401DA" w:rsidRPr="00740401" w:rsidRDefault="00F401DA" w:rsidP="00E0554D">
            <w:pPr>
              <w:pStyle w:val="ListParagraph"/>
              <w:spacing w:line="360" w:lineRule="auto"/>
              <w:ind w:left="743"/>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Pr="00DA3FA4" w:rsidRDefault="00F401DA" w:rsidP="00E0554D">
            <w:pPr>
              <w:spacing w:line="360" w:lineRule="auto"/>
              <w:jc w:val="both"/>
              <w:rPr>
                <w:rFonts w:ascii="Times New Roman" w:hAnsi="Times New Roman" w:cs="Times New Roman"/>
                <w:sz w:val="24"/>
              </w:rPr>
            </w:pPr>
          </w:p>
          <w:p w:rsidR="00F401DA" w:rsidRDefault="00F401DA" w:rsidP="00E0554D">
            <w:pPr>
              <w:pStyle w:val="ListParagraph"/>
              <w:spacing w:line="360" w:lineRule="auto"/>
              <w:ind w:left="601"/>
              <w:jc w:val="both"/>
              <w:rPr>
                <w:rFonts w:ascii="Times New Roman" w:hAnsi="Times New Roman" w:cs="Times New Roman"/>
                <w:sz w:val="24"/>
              </w:rPr>
            </w:pPr>
          </w:p>
          <w:p w:rsidR="00F401DA" w:rsidRDefault="00F401DA" w:rsidP="00E0554D">
            <w:pPr>
              <w:pStyle w:val="ListParagraph"/>
              <w:spacing w:line="360" w:lineRule="auto"/>
              <w:ind w:left="601"/>
              <w:jc w:val="both"/>
              <w:rPr>
                <w:rFonts w:ascii="Times New Roman" w:hAnsi="Times New Roman" w:cs="Times New Roman"/>
                <w:sz w:val="24"/>
              </w:rPr>
            </w:pPr>
          </w:p>
          <w:p w:rsidR="00F401DA" w:rsidRDefault="00F401DA" w:rsidP="00E0554D">
            <w:pPr>
              <w:pStyle w:val="ListParagraph"/>
              <w:spacing w:line="360" w:lineRule="auto"/>
              <w:ind w:left="601"/>
              <w:jc w:val="both"/>
              <w:rPr>
                <w:rFonts w:ascii="Times New Roman" w:hAnsi="Times New Roman" w:cs="Times New Roman"/>
                <w:sz w:val="24"/>
              </w:rPr>
            </w:pPr>
          </w:p>
          <w:p w:rsidR="00F401DA" w:rsidRDefault="00F401DA" w:rsidP="00E0554D">
            <w:pPr>
              <w:pStyle w:val="ListParagraph"/>
              <w:spacing w:line="360" w:lineRule="auto"/>
              <w:ind w:left="601"/>
              <w:jc w:val="both"/>
              <w:rPr>
                <w:rFonts w:ascii="Times New Roman" w:hAnsi="Times New Roman" w:cs="Times New Roman"/>
                <w:sz w:val="24"/>
              </w:rPr>
            </w:pPr>
          </w:p>
          <w:p w:rsidR="00F401DA" w:rsidRDefault="00F401DA" w:rsidP="00E0554D">
            <w:pPr>
              <w:pStyle w:val="ListParagraph"/>
              <w:spacing w:line="360" w:lineRule="auto"/>
              <w:ind w:left="601"/>
              <w:jc w:val="both"/>
              <w:rPr>
                <w:rFonts w:ascii="Times New Roman" w:hAnsi="Times New Roman" w:cs="Times New Roman"/>
                <w:sz w:val="24"/>
              </w:rPr>
            </w:pPr>
          </w:p>
          <w:p w:rsidR="00F401DA" w:rsidRPr="00EB784F" w:rsidRDefault="00F401DA" w:rsidP="00F401DA">
            <w:pPr>
              <w:pStyle w:val="ListParagraph"/>
              <w:numPr>
                <w:ilvl w:val="0"/>
                <w:numId w:val="19"/>
              </w:numPr>
              <w:spacing w:line="360" w:lineRule="auto"/>
              <w:ind w:left="601" w:hanging="284"/>
              <w:jc w:val="both"/>
              <w:rPr>
                <w:rFonts w:ascii="Times New Roman" w:hAnsi="Times New Roman" w:cs="Times New Roman"/>
                <w:sz w:val="24"/>
              </w:rPr>
            </w:pPr>
            <w:r w:rsidRPr="00740401">
              <w:rPr>
                <w:rFonts w:ascii="Times New Roman" w:hAnsi="Times New Roman" w:cs="Times New Roman"/>
                <w:sz w:val="24"/>
              </w:rPr>
              <w:t>Ketersediaan pangan tidak mencukupi kebutuhan panga</w:t>
            </w:r>
            <w:r w:rsidRPr="00EB784F">
              <w:rPr>
                <w:rFonts w:ascii="Times New Roman" w:hAnsi="Times New Roman" w:cs="Times New Roman"/>
                <w:sz w:val="24"/>
              </w:rPr>
              <w:t>n</w:t>
            </w: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Default="00F401DA" w:rsidP="00E0554D">
            <w:pPr>
              <w:spacing w:line="360" w:lineRule="auto"/>
              <w:jc w:val="both"/>
              <w:rPr>
                <w:rFonts w:ascii="Times New Roman" w:hAnsi="Times New Roman" w:cs="Times New Roman"/>
                <w:sz w:val="24"/>
              </w:rPr>
            </w:pPr>
          </w:p>
          <w:p w:rsidR="00F401DA" w:rsidRPr="00893E13" w:rsidRDefault="00F401DA" w:rsidP="00E0554D">
            <w:pPr>
              <w:spacing w:line="360" w:lineRule="auto"/>
              <w:jc w:val="both"/>
              <w:rPr>
                <w:rFonts w:ascii="Times New Roman" w:hAnsi="Times New Roman" w:cs="Times New Roman"/>
                <w:sz w:val="24"/>
              </w:rPr>
            </w:pPr>
          </w:p>
        </w:tc>
        <w:tc>
          <w:tcPr>
            <w:tcW w:w="2942" w:type="dxa"/>
          </w:tcPr>
          <w:p w:rsidR="00F401DA" w:rsidRPr="00740401" w:rsidRDefault="00F401DA" w:rsidP="00F401DA">
            <w:pPr>
              <w:pStyle w:val="ListParagraph"/>
              <w:numPr>
                <w:ilvl w:val="0"/>
                <w:numId w:val="20"/>
              </w:numPr>
              <w:spacing w:line="360" w:lineRule="auto"/>
              <w:ind w:left="601" w:hanging="425"/>
              <w:jc w:val="both"/>
              <w:textAlignment w:val="baseline"/>
              <w:rPr>
                <w:rFonts w:ascii="Times New Roman" w:eastAsia="Times New Roman" w:hAnsi="Times New Roman" w:cs="Times New Roman"/>
                <w:color w:val="000000" w:themeColor="text1"/>
                <w:sz w:val="24"/>
                <w:szCs w:val="24"/>
                <w:lang w:eastAsia="id-ID"/>
              </w:rPr>
            </w:pPr>
            <w:r w:rsidRPr="00740401">
              <w:rPr>
                <w:rFonts w:ascii="Times New Roman" w:eastAsia="Times New Roman" w:hAnsi="Times New Roman" w:cs="Times New Roman"/>
                <w:color w:val="000000" w:themeColor="text1"/>
                <w:sz w:val="24"/>
                <w:szCs w:val="24"/>
                <w:lang w:eastAsia="id-ID"/>
              </w:rPr>
              <w:lastRenderedPageBreak/>
              <w:t>Data mengenai produktivitas pertanian Indonesia (</w:t>
            </w:r>
            <w:hyperlink r:id="rId10" w:history="1">
              <w:r w:rsidRPr="00740401">
                <w:rPr>
                  <w:rStyle w:val="Hyperlink"/>
                  <w:rFonts w:ascii="Times New Roman" w:eastAsia="Times New Roman" w:hAnsi="Times New Roman" w:cs="Times New Roman"/>
                  <w:color w:val="auto"/>
                  <w:sz w:val="24"/>
                  <w:szCs w:val="24"/>
                  <w:lang w:eastAsia="id-ID"/>
                </w:rPr>
                <w:t>http://www.spi.or.id/wp-content/uploads/2017/01/EVALUASI-KEBIJAKAN-PERTANIAN-TAHUN-2016.pdf</w:t>
              </w:r>
            </w:hyperlink>
            <w:r w:rsidRPr="00740401">
              <w:rPr>
                <w:rFonts w:ascii="Times New Roman" w:eastAsia="Times New Roman" w:hAnsi="Times New Roman" w:cs="Times New Roman"/>
                <w:sz w:val="24"/>
                <w:szCs w:val="24"/>
                <w:lang w:eastAsia="id-ID"/>
              </w:rPr>
              <w:t xml:space="preserve">) </w:t>
            </w:r>
          </w:p>
          <w:p w:rsidR="00F401DA" w:rsidRDefault="00F401DA" w:rsidP="00E0554D">
            <w:pPr>
              <w:spacing w:line="360" w:lineRule="auto"/>
              <w:jc w:val="both"/>
              <w:textAlignment w:val="baseline"/>
              <w:rPr>
                <w:rFonts w:ascii="Times New Roman" w:hAnsi="Times New Roman" w:cs="Times New Roman"/>
                <w:color w:val="000000" w:themeColor="text1"/>
                <w:sz w:val="24"/>
              </w:rPr>
            </w:pPr>
          </w:p>
          <w:p w:rsidR="00F401DA" w:rsidRDefault="00F401DA" w:rsidP="00F401DA">
            <w:pPr>
              <w:pStyle w:val="ListParagraph"/>
              <w:numPr>
                <w:ilvl w:val="0"/>
                <w:numId w:val="20"/>
              </w:numPr>
              <w:spacing w:line="360" w:lineRule="auto"/>
              <w:ind w:left="601" w:hanging="425"/>
              <w:jc w:val="both"/>
              <w:textAlignment w:val="baseline"/>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Data mengenai berkurangnya lahan pertanian menjadi non pertanian. </w:t>
            </w:r>
            <w:r w:rsidRPr="00DA790C">
              <w:rPr>
                <w:rFonts w:ascii="Times New Roman" w:hAnsi="Times New Roman" w:cs="Times New Roman"/>
                <w:sz w:val="24"/>
              </w:rPr>
              <w:t>(</w:t>
            </w:r>
            <w:hyperlink r:id="rId11" w:history="1">
              <w:r w:rsidRPr="00DA790C">
                <w:rPr>
                  <w:rStyle w:val="Hyperlink"/>
                  <w:rFonts w:ascii="Times New Roman" w:hAnsi="Times New Roman" w:cs="Times New Roman"/>
                  <w:color w:val="auto"/>
                  <w:sz w:val="24"/>
                </w:rPr>
                <w:t>http://www.bappenas.go.id/files/publikasi_utama/Evaluasi_Imp</w:t>
              </w:r>
              <w:r w:rsidRPr="00DA790C">
                <w:rPr>
                  <w:rStyle w:val="Hyperlink"/>
                  <w:rFonts w:ascii="Times New Roman" w:hAnsi="Times New Roman" w:cs="Times New Roman"/>
                  <w:color w:val="auto"/>
                  <w:sz w:val="24"/>
                </w:rPr>
                <w:lastRenderedPageBreak/>
                <w:t>lementasi_Kebijakan_Lahan_Pertanian_Pangan_Berkelanjutan_(LP2B).pdf)</w:t>
              </w:r>
            </w:hyperlink>
          </w:p>
          <w:p w:rsidR="00F401DA" w:rsidRPr="00DA790C" w:rsidRDefault="00F401DA" w:rsidP="00E0554D">
            <w:pPr>
              <w:pStyle w:val="ListParagraph"/>
              <w:rPr>
                <w:rFonts w:ascii="Times New Roman" w:hAnsi="Times New Roman" w:cs="Times New Roman"/>
                <w:color w:val="000000" w:themeColor="text1"/>
                <w:sz w:val="24"/>
              </w:rPr>
            </w:pPr>
          </w:p>
          <w:p w:rsidR="00F401DA" w:rsidRPr="00DA790C" w:rsidRDefault="00F401DA" w:rsidP="00F401DA">
            <w:pPr>
              <w:pStyle w:val="ListParagraph"/>
              <w:numPr>
                <w:ilvl w:val="0"/>
                <w:numId w:val="20"/>
              </w:numPr>
              <w:spacing w:line="360" w:lineRule="auto"/>
              <w:ind w:left="601" w:hanging="425"/>
              <w:jc w:val="both"/>
              <w:textAlignment w:val="baseline"/>
              <w:rPr>
                <w:rFonts w:ascii="Times New Roman" w:hAnsi="Times New Roman" w:cs="Times New Roman"/>
                <w:color w:val="000000" w:themeColor="text1"/>
                <w:sz w:val="24"/>
              </w:rPr>
            </w:pPr>
            <w:r w:rsidRPr="00DA790C">
              <w:rPr>
                <w:rFonts w:ascii="Times New Roman" w:hAnsi="Times New Roman" w:cs="Times New Roman"/>
                <w:color w:val="000000" w:themeColor="text1"/>
                <w:sz w:val="24"/>
              </w:rPr>
              <w:t>Impor pangan Indonesia. (</w:t>
            </w:r>
            <w:hyperlink r:id="rId12" w:history="1">
              <w:r w:rsidRPr="00DA790C">
                <w:rPr>
                  <w:rStyle w:val="Hyperlink"/>
                  <w:rFonts w:ascii="Times New Roman" w:eastAsia="Times New Roman" w:hAnsi="Times New Roman" w:cs="Times New Roman"/>
                  <w:color w:val="auto"/>
                  <w:sz w:val="24"/>
                  <w:szCs w:val="24"/>
                  <w:lang w:eastAsia="id-ID"/>
                </w:rPr>
                <w:t>http://www.spi.or.id/wp-content/uploads/2017/01/EVALUASI-KEBIJAKAN-PERTANIAN-TAHUN-2016.pdf</w:t>
              </w:r>
            </w:hyperlink>
            <w:r w:rsidRPr="00DA790C">
              <w:rPr>
                <w:rFonts w:ascii="Times New Roman" w:eastAsia="Times New Roman" w:hAnsi="Times New Roman" w:cs="Times New Roman"/>
                <w:sz w:val="24"/>
                <w:szCs w:val="24"/>
                <w:lang w:eastAsia="id-ID"/>
              </w:rPr>
              <w:t>)</w:t>
            </w:r>
          </w:p>
          <w:p w:rsidR="00F401DA" w:rsidRPr="003208E7" w:rsidRDefault="00F401DA" w:rsidP="00E0554D">
            <w:pPr>
              <w:pStyle w:val="ListParagraph"/>
              <w:spacing w:line="360" w:lineRule="auto"/>
              <w:ind w:left="459"/>
              <w:jc w:val="both"/>
              <w:rPr>
                <w:rFonts w:ascii="Times New Roman" w:hAnsi="Times New Roman" w:cs="Times New Roman"/>
                <w:sz w:val="24"/>
              </w:rPr>
            </w:pPr>
          </w:p>
          <w:p w:rsidR="00F401DA" w:rsidRPr="000F66ED" w:rsidRDefault="00F401DA" w:rsidP="00E0554D">
            <w:pPr>
              <w:pStyle w:val="ListParagraph"/>
              <w:spacing w:line="360" w:lineRule="auto"/>
              <w:ind w:left="661"/>
              <w:jc w:val="both"/>
              <w:rPr>
                <w:rFonts w:ascii="Times New Roman" w:hAnsi="Times New Roman" w:cs="Times New Roman"/>
                <w:sz w:val="24"/>
              </w:rPr>
            </w:pPr>
          </w:p>
        </w:tc>
      </w:tr>
    </w:tbl>
    <w:p w:rsidR="00F401DA" w:rsidRDefault="00F401DA" w:rsidP="00F401DA">
      <w:pPr>
        <w:jc w:val="both"/>
        <w:rPr>
          <w:rFonts w:ascii="Times New Roman" w:hAnsi="Times New Roman" w:cs="Times New Roman"/>
          <w:b/>
          <w:sz w:val="24"/>
        </w:rPr>
      </w:pPr>
    </w:p>
    <w:p w:rsidR="00F401DA" w:rsidRPr="00740401" w:rsidRDefault="00F401DA" w:rsidP="00F401DA">
      <w:pPr>
        <w:rPr>
          <w:rFonts w:ascii="Times New Roman" w:hAnsi="Times New Roman" w:cs="Times New Roman"/>
          <w:b/>
          <w:sz w:val="24"/>
        </w:rPr>
      </w:pPr>
      <w:r w:rsidRPr="00740401">
        <w:rPr>
          <w:rFonts w:ascii="Times New Roman" w:hAnsi="Times New Roman" w:cs="Times New Roman"/>
          <w:b/>
          <w:sz w:val="24"/>
        </w:rPr>
        <w:br w:type="page"/>
      </w:r>
      <w:r>
        <w:rPr>
          <w:rFonts w:ascii="Times New Roman" w:hAnsi="Times New Roman" w:cs="Times New Roman"/>
          <w:b/>
          <w:sz w:val="24"/>
        </w:rPr>
        <w:lastRenderedPageBreak/>
        <w:t>4.</w:t>
      </w:r>
      <w:r w:rsidRPr="00740401">
        <w:rPr>
          <w:rFonts w:ascii="Times New Roman" w:hAnsi="Times New Roman" w:cs="Times New Roman"/>
          <w:b/>
          <w:sz w:val="24"/>
        </w:rPr>
        <w:t xml:space="preserve"> </w:t>
      </w:r>
      <w:r>
        <w:rPr>
          <w:rFonts w:ascii="Times New Roman" w:hAnsi="Times New Roman" w:cs="Times New Roman"/>
          <w:b/>
          <w:sz w:val="24"/>
        </w:rPr>
        <w:t xml:space="preserve"> </w:t>
      </w:r>
      <w:r w:rsidRPr="00740401">
        <w:rPr>
          <w:rFonts w:ascii="Times New Roman" w:hAnsi="Times New Roman" w:cs="Times New Roman"/>
          <w:b/>
          <w:sz w:val="24"/>
        </w:rPr>
        <w:t xml:space="preserve">Skema Kerangka Teoritis </w:t>
      </w:r>
    </w:p>
    <w:p w:rsidR="00F401DA" w:rsidRDefault="00F401DA" w:rsidP="00F401DA">
      <w:pPr>
        <w:pStyle w:val="ListParagraph"/>
        <w:ind w:left="677"/>
        <w:rPr>
          <w:rFonts w:ascii="Times New Roman" w:hAnsi="Times New Roman" w:cs="Times New Roman"/>
          <w:b/>
          <w:sz w:val="24"/>
        </w:rPr>
      </w:pPr>
    </w:p>
    <w:p w:rsidR="00F401DA" w:rsidRDefault="00F401DA" w:rsidP="00F401DA">
      <w:pPr>
        <w:pStyle w:val="ListParagraph"/>
        <w:rPr>
          <w:rFonts w:ascii="Times New Roman" w:hAnsi="Times New Roman" w:cs="Times New Roman"/>
          <w:b/>
          <w:sz w:val="24"/>
        </w:rPr>
      </w:pPr>
    </w:p>
    <w:p w:rsidR="00F401DA" w:rsidRDefault="00F401DA" w:rsidP="00F401DA">
      <w:r>
        <w:rPr>
          <w:noProof/>
          <w:lang w:eastAsia="id-ID"/>
        </w:rPr>
        <mc:AlternateContent>
          <mc:Choice Requires="wps">
            <w:drawing>
              <wp:anchor distT="0" distB="0" distL="114300" distR="114300" simplePos="0" relativeHeight="251659264" behindDoc="0" locked="0" layoutInCell="1" allowOverlap="1" wp14:anchorId="417006C3" wp14:editId="01C03658">
                <wp:simplePos x="0" y="0"/>
                <wp:positionH relativeFrom="column">
                  <wp:posOffset>1533525</wp:posOffset>
                </wp:positionH>
                <wp:positionV relativeFrom="paragraph">
                  <wp:posOffset>180340</wp:posOffset>
                </wp:positionV>
                <wp:extent cx="1533525" cy="542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5335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1DA" w:rsidRPr="0057214A" w:rsidRDefault="00F401DA" w:rsidP="00F401DA">
                            <w:pPr>
                              <w:jc w:val="center"/>
                              <w:rPr>
                                <w:rFonts w:ascii="Times New Roman" w:hAnsi="Times New Roman" w:cs="Times New Roman"/>
                                <w:sz w:val="24"/>
                              </w:rPr>
                            </w:pPr>
                            <w:r w:rsidRPr="0057214A">
                              <w:rPr>
                                <w:rFonts w:ascii="Times New Roman" w:hAnsi="Times New Roman" w:cs="Times New Roman"/>
                                <w:sz w:val="24"/>
                              </w:rPr>
                              <w:t>World Trade Organization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5pt;margin-top:14.2pt;width:120.7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" fillcolor="white [3201]" strokeweight=".5pt">
                <v:textbox>
                  <w:txbxContent>
                    <w:p w:rsidR="00F401DA" w:rsidRPr="0057214A" w:rsidRDefault="00F401DA" w:rsidP="00F401DA">
                      <w:pPr>
                        <w:jc w:val="center"/>
                        <w:rPr>
                          <w:rFonts w:ascii="Times New Roman" w:hAnsi="Times New Roman" w:cs="Times New Roman"/>
                          <w:sz w:val="24"/>
                        </w:rPr>
                      </w:pPr>
                      <w:r w:rsidRPr="0057214A">
                        <w:rPr>
                          <w:rFonts w:ascii="Times New Roman" w:hAnsi="Times New Roman" w:cs="Times New Roman"/>
                          <w:sz w:val="24"/>
                        </w:rPr>
                        <w:t>World Trade Organization (WTO)</w:t>
                      </w:r>
                    </w:p>
                  </w:txbxContent>
                </v:textbox>
              </v:shape>
            </w:pict>
          </mc:Fallback>
        </mc:AlternateContent>
      </w:r>
    </w:p>
    <w:p w:rsidR="00F401DA" w:rsidRDefault="00F401DA" w:rsidP="00F401DA">
      <w:pPr>
        <w:rPr>
          <w:rFonts w:ascii="Times New Roman" w:hAnsi="Times New Roman" w:cs="Times New Roman"/>
          <w:sz w:val="24"/>
          <w:szCs w:val="24"/>
        </w:rPr>
      </w:pPr>
      <w:r>
        <w:rPr>
          <w:noProof/>
          <w:lang w:eastAsia="id-ID"/>
        </w:rPr>
        <mc:AlternateContent>
          <mc:Choice Requires="wps">
            <w:drawing>
              <wp:anchor distT="0" distB="0" distL="114300" distR="114300" simplePos="0" relativeHeight="251667456" behindDoc="0" locked="0" layoutInCell="1" allowOverlap="1" wp14:anchorId="5B64B695" wp14:editId="41BD4A05">
                <wp:simplePos x="0" y="0"/>
                <wp:positionH relativeFrom="column">
                  <wp:posOffset>340995</wp:posOffset>
                </wp:positionH>
                <wp:positionV relativeFrom="paragraph">
                  <wp:posOffset>170180</wp:posOffset>
                </wp:positionV>
                <wp:extent cx="1190625" cy="0"/>
                <wp:effectExtent l="0" t="0" r="9525" b="19050"/>
                <wp:wrapNone/>
                <wp:docPr id="18" name="Straight Connector 18"/>
                <wp:cNvGraphicFramePr/>
                <a:graphic xmlns:a="http://schemas.openxmlformats.org/drawingml/2006/main">
                  <a:graphicData uri="http://schemas.microsoft.com/office/word/2010/wordprocessingShape">
                    <wps:wsp>
                      <wps:cNvCnPr/>
                      <wps:spPr>
                        <a:xfrm flipH="1">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3.4pt" to="120.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" strokecolor="black [3040]"/>
            </w:pict>
          </mc:Fallback>
        </mc:AlternateContent>
      </w:r>
      <w:r>
        <w:rPr>
          <w:noProof/>
          <w:lang w:eastAsia="id-ID"/>
        </w:rPr>
        <mc:AlternateContent>
          <mc:Choice Requires="wps">
            <w:drawing>
              <wp:anchor distT="0" distB="0" distL="114300" distR="114300" simplePos="0" relativeHeight="251668480" behindDoc="0" locked="0" layoutInCell="1" allowOverlap="1" wp14:anchorId="15CD7E22" wp14:editId="076C8970">
                <wp:simplePos x="0" y="0"/>
                <wp:positionH relativeFrom="column">
                  <wp:posOffset>342900</wp:posOffset>
                </wp:positionH>
                <wp:positionV relativeFrom="paragraph">
                  <wp:posOffset>172085</wp:posOffset>
                </wp:positionV>
                <wp:extent cx="0" cy="714375"/>
                <wp:effectExtent l="76200" t="0" r="114300" b="66675"/>
                <wp:wrapNone/>
                <wp:docPr id="19" name="Straight Arrow Connector 19"/>
                <wp:cNvGraphicFramePr/>
                <a:graphic xmlns:a="http://schemas.openxmlformats.org/drawingml/2006/main">
                  <a:graphicData uri="http://schemas.microsoft.com/office/word/2010/wordprocessingShape">
                    <wps:wsp>
                      <wps:cNvCnPr/>
                      <wps:spPr>
                        <a:xfrm>
                          <a:off x="0" y="0"/>
                          <a:ext cx="0" cy="714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7pt;margin-top:13.55pt;width:0;height:56.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" strokecolor="black [3040]">
                <v:stroke endarrow="open"/>
              </v:shape>
            </w:pict>
          </mc:Fallback>
        </mc:AlternateContent>
      </w:r>
    </w:p>
    <w:p w:rsidR="00F401DA" w:rsidRDefault="00F401DA" w:rsidP="00F401DA">
      <w:pPr>
        <w:rPr>
          <w:rFonts w:ascii="Times New Roman" w:hAnsi="Times New Roman" w:cs="Times New Roman"/>
          <w:sz w:val="24"/>
          <w:szCs w:val="24"/>
        </w:rPr>
      </w:pPr>
      <w:r>
        <w:rPr>
          <w:noProof/>
          <w:lang w:eastAsia="id-ID"/>
        </w:rPr>
        <mc:AlternateContent>
          <mc:Choice Requires="wps">
            <w:drawing>
              <wp:anchor distT="0" distB="0" distL="114300" distR="114300" simplePos="0" relativeHeight="251664384" behindDoc="0" locked="0" layoutInCell="1" allowOverlap="1" wp14:anchorId="041A3C94" wp14:editId="7D929E07">
                <wp:simplePos x="0" y="0"/>
                <wp:positionH relativeFrom="column">
                  <wp:posOffset>2322195</wp:posOffset>
                </wp:positionH>
                <wp:positionV relativeFrom="paragraph">
                  <wp:posOffset>71755</wp:posOffset>
                </wp:positionV>
                <wp:extent cx="0" cy="371475"/>
                <wp:effectExtent l="95250" t="0" r="95250" b="66675"/>
                <wp:wrapNone/>
                <wp:docPr id="10" name="Straight Arrow Connector 1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82.85pt;margin-top:5.65pt;width:0;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" strokecolor="black [3040]">
                <v:stroke endarrow="open"/>
              </v:shape>
            </w:pict>
          </mc:Fallback>
        </mc:AlternateContent>
      </w:r>
    </w:p>
    <w:p w:rsidR="00F401DA" w:rsidRDefault="00F401DA" w:rsidP="00F401DA">
      <w:pPr>
        <w:rPr>
          <w:rFonts w:ascii="Times New Roman" w:hAnsi="Times New Roman" w:cs="Times New Roman"/>
          <w:sz w:val="24"/>
          <w:szCs w:val="24"/>
        </w:rPr>
      </w:pPr>
      <w:r>
        <w:rPr>
          <w:noProof/>
          <w:lang w:eastAsia="id-ID"/>
        </w:rPr>
        <mc:AlternateContent>
          <mc:Choice Requires="wps">
            <w:drawing>
              <wp:anchor distT="0" distB="0" distL="114300" distR="114300" simplePos="0" relativeHeight="251661312" behindDoc="0" locked="0" layoutInCell="1" allowOverlap="1" wp14:anchorId="75971B97" wp14:editId="410A6040">
                <wp:simplePos x="0" y="0"/>
                <wp:positionH relativeFrom="column">
                  <wp:posOffset>1581150</wp:posOffset>
                </wp:positionH>
                <wp:positionV relativeFrom="paragraph">
                  <wp:posOffset>114935</wp:posOffset>
                </wp:positionV>
                <wp:extent cx="1533525" cy="590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5335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1DA" w:rsidRPr="0057214A" w:rsidRDefault="00F401DA" w:rsidP="00F401DA">
                            <w:pPr>
                              <w:jc w:val="center"/>
                              <w:rPr>
                                <w:rFonts w:ascii="Times New Roman" w:hAnsi="Times New Roman" w:cs="Times New Roman"/>
                              </w:rPr>
                            </w:pPr>
                            <w:r w:rsidRPr="0057214A">
                              <w:rPr>
                                <w:rFonts w:ascii="Times New Roman" w:hAnsi="Times New Roman" w:cs="Times New Roman"/>
                              </w:rPr>
                              <w:t xml:space="preserve">KTM </w:t>
                            </w:r>
                            <w:r w:rsidRPr="0057214A">
                              <w:rPr>
                                <w:rFonts w:ascii="Times New Roman" w:hAnsi="Times New Roman" w:cs="Times New Roman"/>
                              </w:rPr>
                              <w:t>keempat,Putaran Doha 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24.5pt;margin-top:9.05pt;width:120.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" fillcolor="white [3201]" strokeweight=".5pt">
                <v:textbox>
                  <w:txbxContent>
                    <w:p w:rsidR="00F401DA" w:rsidRPr="0057214A" w:rsidRDefault="00F401DA" w:rsidP="00F401DA">
                      <w:pPr>
                        <w:jc w:val="center"/>
                        <w:rPr>
                          <w:rFonts w:ascii="Times New Roman" w:hAnsi="Times New Roman" w:cs="Times New Roman"/>
                        </w:rPr>
                      </w:pPr>
                      <w:r w:rsidRPr="0057214A">
                        <w:rPr>
                          <w:rFonts w:ascii="Times New Roman" w:hAnsi="Times New Roman" w:cs="Times New Roman"/>
                        </w:rPr>
                        <w:t xml:space="preserve">KTM </w:t>
                      </w:r>
                      <w:r w:rsidRPr="0057214A">
                        <w:rPr>
                          <w:rFonts w:ascii="Times New Roman" w:hAnsi="Times New Roman" w:cs="Times New Roman"/>
                        </w:rPr>
                        <w:t>keempat,Putaran Doha 2001</w:t>
                      </w:r>
                    </w:p>
                  </w:txbxContent>
                </v:textbox>
              </v:shape>
            </w:pict>
          </mc:Fallback>
        </mc:AlternateContent>
      </w:r>
      <w:r>
        <w:rPr>
          <w:noProof/>
          <w:lang w:eastAsia="id-ID"/>
        </w:rPr>
        <mc:AlternateContent>
          <mc:Choice Requires="wps">
            <w:drawing>
              <wp:anchor distT="0" distB="0" distL="114300" distR="114300" simplePos="0" relativeHeight="251660288" behindDoc="0" locked="0" layoutInCell="1" allowOverlap="1" wp14:anchorId="461B3C69" wp14:editId="1DE954B9">
                <wp:simplePos x="0" y="0"/>
                <wp:positionH relativeFrom="column">
                  <wp:posOffset>-209550</wp:posOffset>
                </wp:positionH>
                <wp:positionV relativeFrom="paragraph">
                  <wp:posOffset>219710</wp:posOffset>
                </wp:positionV>
                <wp:extent cx="1095375" cy="381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953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1DA" w:rsidRPr="0057214A" w:rsidRDefault="00F401DA" w:rsidP="00F401DA">
                            <w:pPr>
                              <w:jc w:val="center"/>
                              <w:rPr>
                                <w:rFonts w:ascii="Times New Roman" w:hAnsi="Times New Roman" w:cs="Times New Roman"/>
                                <w:sz w:val="24"/>
                              </w:rPr>
                            </w:pPr>
                            <w:r w:rsidRPr="0057214A">
                              <w:rPr>
                                <w:rFonts w:ascii="Times New Roman" w:hAnsi="Times New Roman" w:cs="Times New Roman"/>
                                <w:sz w:val="24"/>
                              </w:rP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6.5pt;margin-top:17.3pt;width:86.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" fillcolor="white [3201]" strokeweight=".5pt">
                <v:textbox>
                  <w:txbxContent>
                    <w:p w:rsidR="00F401DA" w:rsidRPr="0057214A" w:rsidRDefault="00F401DA" w:rsidP="00F401DA">
                      <w:pPr>
                        <w:jc w:val="center"/>
                        <w:rPr>
                          <w:rFonts w:ascii="Times New Roman" w:hAnsi="Times New Roman" w:cs="Times New Roman"/>
                          <w:sz w:val="24"/>
                        </w:rPr>
                      </w:pPr>
                      <w:r w:rsidRPr="0057214A">
                        <w:rPr>
                          <w:rFonts w:ascii="Times New Roman" w:hAnsi="Times New Roman" w:cs="Times New Roman"/>
                          <w:sz w:val="24"/>
                        </w:rPr>
                        <w:t>Indonesia</w:t>
                      </w:r>
                    </w:p>
                  </w:txbxContent>
                </v:textbox>
              </v:shape>
            </w:pict>
          </mc:Fallback>
        </mc:AlternateContent>
      </w:r>
    </w:p>
    <w:p w:rsidR="00F401DA" w:rsidRDefault="00F401DA" w:rsidP="00F401DA">
      <w:pPr>
        <w:rPr>
          <w:rFonts w:ascii="Times New Roman" w:hAnsi="Times New Roman" w:cs="Times New Roman"/>
          <w:sz w:val="24"/>
          <w:szCs w:val="24"/>
        </w:rPr>
      </w:pPr>
      <w:r>
        <w:rPr>
          <w:noProof/>
          <w:lang w:eastAsia="id-ID"/>
        </w:rPr>
        <mc:AlternateContent>
          <mc:Choice Requires="wps">
            <w:drawing>
              <wp:anchor distT="0" distB="0" distL="114300" distR="114300" simplePos="0" relativeHeight="251671552" behindDoc="0" locked="0" layoutInCell="1" allowOverlap="1" wp14:anchorId="67BE5115" wp14:editId="0B3991A3">
                <wp:simplePos x="0" y="0"/>
                <wp:positionH relativeFrom="column">
                  <wp:posOffset>340995</wp:posOffset>
                </wp:positionH>
                <wp:positionV relativeFrom="paragraph">
                  <wp:posOffset>270510</wp:posOffset>
                </wp:positionV>
                <wp:extent cx="9525" cy="1771650"/>
                <wp:effectExtent l="76200" t="0" r="66675" b="57150"/>
                <wp:wrapNone/>
                <wp:docPr id="26" name="Straight Arrow Connector 26"/>
                <wp:cNvGraphicFramePr/>
                <a:graphic xmlns:a="http://schemas.openxmlformats.org/drawingml/2006/main">
                  <a:graphicData uri="http://schemas.microsoft.com/office/word/2010/wordprocessingShape">
                    <wps:wsp>
                      <wps:cNvCnPr/>
                      <wps:spPr>
                        <a:xfrm>
                          <a:off x="0" y="0"/>
                          <a:ext cx="9525" cy="1771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26.85pt;margin-top:21.3pt;width:.75pt;height:13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" strokecolor="black [3040]">
                <v:stroke endarrow="open"/>
              </v:shape>
            </w:pict>
          </mc:Fallback>
        </mc:AlternateContent>
      </w:r>
    </w:p>
    <w:p w:rsidR="00F401DA" w:rsidRDefault="00F401DA" w:rsidP="00F401DA">
      <w:pPr>
        <w:rPr>
          <w:rFonts w:ascii="Times New Roman" w:hAnsi="Times New Roman" w:cs="Times New Roman"/>
          <w:sz w:val="24"/>
          <w:szCs w:val="24"/>
        </w:rPr>
      </w:pPr>
      <w:r>
        <w:rPr>
          <w:noProof/>
          <w:lang w:eastAsia="id-ID"/>
        </w:rPr>
        <mc:AlternateContent>
          <mc:Choice Requires="wps">
            <w:drawing>
              <wp:anchor distT="0" distB="0" distL="114300" distR="114300" simplePos="0" relativeHeight="251665408" behindDoc="0" locked="0" layoutInCell="1" allowOverlap="1" wp14:anchorId="78F478DC" wp14:editId="55CD7E84">
                <wp:simplePos x="0" y="0"/>
                <wp:positionH relativeFrom="column">
                  <wp:posOffset>2322195</wp:posOffset>
                </wp:positionH>
                <wp:positionV relativeFrom="paragraph">
                  <wp:posOffset>48260</wp:posOffset>
                </wp:positionV>
                <wp:extent cx="0" cy="400050"/>
                <wp:effectExtent l="95250" t="0" r="114300" b="57150"/>
                <wp:wrapNone/>
                <wp:docPr id="11" name="Straight Arrow Connector 1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182.85pt;margin-top:3.8pt;width:0;height: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" strokecolor="black [3040]">
                <v:stroke endarrow="open"/>
              </v:shape>
            </w:pict>
          </mc:Fallback>
        </mc:AlternateContent>
      </w:r>
    </w:p>
    <w:p w:rsidR="00F401DA" w:rsidRDefault="00F401DA" w:rsidP="00F401DA">
      <w:pPr>
        <w:rPr>
          <w:rFonts w:ascii="Times New Roman" w:hAnsi="Times New Roman" w:cs="Times New Roman"/>
          <w:sz w:val="24"/>
          <w:szCs w:val="24"/>
        </w:rPr>
      </w:pPr>
      <w:r>
        <w:rPr>
          <w:noProof/>
          <w:lang w:eastAsia="id-ID"/>
        </w:rPr>
        <mc:AlternateContent>
          <mc:Choice Requires="wps">
            <w:drawing>
              <wp:anchor distT="0" distB="0" distL="114300" distR="114300" simplePos="0" relativeHeight="251662336" behindDoc="0" locked="0" layoutInCell="1" allowOverlap="1" wp14:anchorId="607E251B" wp14:editId="6262779D">
                <wp:simplePos x="0" y="0"/>
                <wp:positionH relativeFrom="column">
                  <wp:posOffset>1581150</wp:posOffset>
                </wp:positionH>
                <wp:positionV relativeFrom="paragraph">
                  <wp:posOffset>120015</wp:posOffset>
                </wp:positionV>
                <wp:extent cx="1590675" cy="5334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5906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1DA" w:rsidRPr="0057214A" w:rsidRDefault="00F401DA" w:rsidP="00F401DA">
                            <w:pPr>
                              <w:rPr>
                                <w:rFonts w:ascii="Times New Roman" w:hAnsi="Times New Roman" w:cs="Times New Roman"/>
                                <w:sz w:val="24"/>
                              </w:rPr>
                            </w:pPr>
                            <w:r w:rsidRPr="0057214A">
                              <w:rPr>
                                <w:rFonts w:ascii="Times New Roman" w:hAnsi="Times New Roman" w:cs="Times New Roman"/>
                                <w:sz w:val="24"/>
                              </w:rPr>
                              <w:t>KTM kesembilan di  Bali (Paket Bali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9" type="#_x0000_t202" style="position:absolute;margin-left:124.5pt;margin-top:9.45pt;width:125.25pt;height: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" fillcolor="white [3201]" strokeweight=".5pt">
                <v:textbox>
                  <w:txbxContent>
                    <w:p w:rsidR="00F401DA" w:rsidRPr="0057214A" w:rsidRDefault="00F401DA" w:rsidP="00F401DA">
                      <w:pPr>
                        <w:rPr>
                          <w:rFonts w:ascii="Times New Roman" w:hAnsi="Times New Roman" w:cs="Times New Roman"/>
                          <w:sz w:val="24"/>
                        </w:rPr>
                      </w:pPr>
                      <w:r w:rsidRPr="0057214A">
                        <w:rPr>
                          <w:rFonts w:ascii="Times New Roman" w:hAnsi="Times New Roman" w:cs="Times New Roman"/>
                          <w:sz w:val="24"/>
                        </w:rPr>
                        <w:t>KTM kesembilan di  Bali (Paket Bali 2013)</w:t>
                      </w:r>
                    </w:p>
                  </w:txbxContent>
                </v:textbox>
              </v:shape>
            </w:pict>
          </mc:Fallback>
        </mc:AlternateContent>
      </w:r>
    </w:p>
    <w:p w:rsidR="00F401DA" w:rsidRDefault="00F401DA" w:rsidP="00F401DA">
      <w:pPr>
        <w:rPr>
          <w:rFonts w:ascii="Times New Roman" w:hAnsi="Times New Roman" w:cs="Times New Roman"/>
          <w:sz w:val="24"/>
          <w:szCs w:val="24"/>
        </w:rPr>
      </w:pPr>
      <w:r>
        <w:rPr>
          <w:noProof/>
          <w:lang w:eastAsia="id-ID"/>
        </w:rPr>
        <mc:AlternateContent>
          <mc:Choice Requires="wps">
            <w:drawing>
              <wp:anchor distT="0" distB="0" distL="114300" distR="114300" simplePos="0" relativeHeight="251670528" behindDoc="0" locked="0" layoutInCell="1" allowOverlap="1" wp14:anchorId="1BE3231B" wp14:editId="73C67622">
                <wp:simplePos x="0" y="0"/>
                <wp:positionH relativeFrom="column">
                  <wp:posOffset>3169920</wp:posOffset>
                </wp:positionH>
                <wp:positionV relativeFrom="paragraph">
                  <wp:posOffset>57785</wp:posOffset>
                </wp:positionV>
                <wp:extent cx="8953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6pt,4.55pt" to="320.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" strokecolor="black [3040]"/>
            </w:pict>
          </mc:Fallback>
        </mc:AlternateContent>
      </w:r>
      <w:r>
        <w:rPr>
          <w:noProof/>
          <w:lang w:eastAsia="id-ID"/>
        </w:rPr>
        <mc:AlternateContent>
          <mc:Choice Requires="wps">
            <w:drawing>
              <wp:anchor distT="0" distB="0" distL="114300" distR="114300" simplePos="0" relativeHeight="251676672" behindDoc="0" locked="0" layoutInCell="1" allowOverlap="1" wp14:anchorId="1FAEE074" wp14:editId="12E57D69">
                <wp:simplePos x="0" y="0"/>
                <wp:positionH relativeFrom="column">
                  <wp:posOffset>4065270</wp:posOffset>
                </wp:positionH>
                <wp:positionV relativeFrom="paragraph">
                  <wp:posOffset>57785</wp:posOffset>
                </wp:positionV>
                <wp:extent cx="0" cy="990600"/>
                <wp:effectExtent l="95250" t="0" r="114300" b="57150"/>
                <wp:wrapNone/>
                <wp:docPr id="6" name="Straight Arrow Connector 6"/>
                <wp:cNvGraphicFramePr/>
                <a:graphic xmlns:a="http://schemas.openxmlformats.org/drawingml/2006/main">
                  <a:graphicData uri="http://schemas.microsoft.com/office/word/2010/wordprocessingShape">
                    <wps:wsp>
                      <wps:cNvCnPr/>
                      <wps:spPr>
                        <a:xfrm>
                          <a:off x="0" y="0"/>
                          <a:ext cx="0" cy="990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320.1pt;margin-top:4.55pt;width:0;height:7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" strokecolor="black [3040]">
                <v:stroke endarrow="open"/>
              </v:shape>
            </w:pict>
          </mc:Fallback>
        </mc:AlternateContent>
      </w:r>
    </w:p>
    <w:p w:rsidR="00F401DA" w:rsidRDefault="00F401DA" w:rsidP="00F401DA">
      <w:pPr>
        <w:rPr>
          <w:rFonts w:ascii="Times New Roman" w:hAnsi="Times New Roman" w:cs="Times New Roman"/>
          <w:sz w:val="24"/>
          <w:szCs w:val="24"/>
        </w:rPr>
      </w:pPr>
    </w:p>
    <w:p w:rsidR="00F401DA" w:rsidRDefault="00F401DA" w:rsidP="00F401DA">
      <w:pPr>
        <w:rPr>
          <w:rFonts w:ascii="Times New Roman" w:hAnsi="Times New Roman" w:cs="Times New Roman"/>
          <w:sz w:val="24"/>
          <w:szCs w:val="24"/>
        </w:rPr>
      </w:pPr>
    </w:p>
    <w:p w:rsidR="00F401DA" w:rsidRDefault="00F401DA" w:rsidP="00F401DA">
      <w:pPr>
        <w:rPr>
          <w:rFonts w:ascii="Times New Roman" w:hAnsi="Times New Roman" w:cs="Times New Roman"/>
          <w:sz w:val="24"/>
          <w:szCs w:val="24"/>
        </w:rPr>
      </w:pPr>
      <w:r>
        <w:rPr>
          <w:noProof/>
          <w:lang w:eastAsia="id-ID"/>
        </w:rPr>
        <mc:AlternateContent>
          <mc:Choice Requires="wps">
            <w:drawing>
              <wp:anchor distT="0" distB="0" distL="114300" distR="114300" simplePos="0" relativeHeight="251669504" behindDoc="0" locked="0" layoutInCell="1" allowOverlap="1" wp14:anchorId="2011AB48" wp14:editId="60E4B62E">
                <wp:simplePos x="0" y="0"/>
                <wp:positionH relativeFrom="column">
                  <wp:posOffset>-412115</wp:posOffset>
                </wp:positionH>
                <wp:positionV relativeFrom="paragraph">
                  <wp:posOffset>58420</wp:posOffset>
                </wp:positionV>
                <wp:extent cx="1724025" cy="6381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7240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1DA" w:rsidRPr="00701E6B" w:rsidRDefault="00F401DA" w:rsidP="00F401DA">
                            <w:pPr>
                              <w:jc w:val="center"/>
                              <w:rPr>
                                <w:rFonts w:ascii="Times New Roman" w:hAnsi="Times New Roman" w:cs="Times New Roman"/>
                                <w:sz w:val="24"/>
                              </w:rPr>
                            </w:pPr>
                            <w:r>
                              <w:rPr>
                                <w:rFonts w:ascii="Times New Roman" w:hAnsi="Times New Roman" w:cs="Times New Roman"/>
                                <w:sz w:val="24"/>
                              </w:rPr>
                              <w:t xml:space="preserve">Pertanian </w:t>
                            </w:r>
                            <w:r>
                              <w:rPr>
                                <w:rFonts w:ascii="Times New Roman" w:hAnsi="Times New Roman" w:cs="Times New Roman"/>
                                <w:sz w:val="24"/>
                              </w:rPr>
                              <w:t>dan Kondisi Ketahanan Pangan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32.45pt;margin-top:4.6pt;width:135.7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" fillcolor="white [3201]" strokeweight=".5pt">
                <v:textbox>
                  <w:txbxContent>
                    <w:p w:rsidR="00F401DA" w:rsidRPr="00701E6B" w:rsidRDefault="00F401DA" w:rsidP="00F401DA">
                      <w:pPr>
                        <w:jc w:val="center"/>
                        <w:rPr>
                          <w:rFonts w:ascii="Times New Roman" w:hAnsi="Times New Roman" w:cs="Times New Roman"/>
                          <w:sz w:val="24"/>
                        </w:rPr>
                      </w:pPr>
                      <w:r>
                        <w:rPr>
                          <w:rFonts w:ascii="Times New Roman" w:hAnsi="Times New Roman" w:cs="Times New Roman"/>
                          <w:sz w:val="24"/>
                        </w:rPr>
                        <w:t xml:space="preserve">Pertanian </w:t>
                      </w:r>
                      <w:r>
                        <w:rPr>
                          <w:rFonts w:ascii="Times New Roman" w:hAnsi="Times New Roman" w:cs="Times New Roman"/>
                          <w:sz w:val="24"/>
                        </w:rPr>
                        <w:t>dan Kondisi Ketahanan Pangan Indonesia</w:t>
                      </w:r>
                    </w:p>
                  </w:txbxContent>
                </v:textbox>
              </v:shape>
            </w:pict>
          </mc:Fallback>
        </mc:AlternateContent>
      </w:r>
      <w:r>
        <w:rPr>
          <w:noProof/>
          <w:lang w:eastAsia="id-ID"/>
        </w:rPr>
        <mc:AlternateContent>
          <mc:Choice Requires="wps">
            <w:drawing>
              <wp:anchor distT="0" distB="0" distL="114300" distR="114300" simplePos="0" relativeHeight="251663360" behindDoc="0" locked="0" layoutInCell="1" allowOverlap="1" wp14:anchorId="412DF86C" wp14:editId="1BA02ECA">
                <wp:simplePos x="0" y="0"/>
                <wp:positionH relativeFrom="column">
                  <wp:posOffset>2922270</wp:posOffset>
                </wp:positionH>
                <wp:positionV relativeFrom="paragraph">
                  <wp:posOffset>72390</wp:posOffset>
                </wp:positionV>
                <wp:extent cx="2314575" cy="8858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31457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1DA" w:rsidRPr="00F33E63" w:rsidRDefault="00F401DA" w:rsidP="00F401DA">
                            <w:pPr>
                              <w:pStyle w:val="ListParagraph"/>
                              <w:numPr>
                                <w:ilvl w:val="0"/>
                                <w:numId w:val="17"/>
                              </w:numPr>
                              <w:ind w:left="567" w:hanging="283"/>
                              <w:rPr>
                                <w:rFonts w:ascii="Times New Roman" w:hAnsi="Times New Roman" w:cs="Times New Roman"/>
                                <w:sz w:val="24"/>
                              </w:rPr>
                            </w:pPr>
                            <w:r w:rsidRPr="00F33E63">
                              <w:rPr>
                                <w:rFonts w:ascii="Times New Roman" w:hAnsi="Times New Roman" w:cs="Times New Roman"/>
                                <w:sz w:val="24"/>
                              </w:rPr>
                              <w:t xml:space="preserve">Fasilitasi </w:t>
                            </w:r>
                            <w:r w:rsidRPr="00F33E63">
                              <w:rPr>
                                <w:rFonts w:ascii="Times New Roman" w:hAnsi="Times New Roman" w:cs="Times New Roman"/>
                                <w:sz w:val="24"/>
                              </w:rPr>
                              <w:t>Perdagangan</w:t>
                            </w:r>
                          </w:p>
                          <w:p w:rsidR="00F401DA" w:rsidRPr="00F33E63" w:rsidRDefault="00F401DA" w:rsidP="00F401DA">
                            <w:pPr>
                              <w:pStyle w:val="ListParagraph"/>
                              <w:numPr>
                                <w:ilvl w:val="0"/>
                                <w:numId w:val="17"/>
                              </w:numPr>
                              <w:ind w:left="567" w:hanging="283"/>
                              <w:rPr>
                                <w:rFonts w:ascii="Times New Roman" w:hAnsi="Times New Roman" w:cs="Times New Roman"/>
                                <w:sz w:val="24"/>
                              </w:rPr>
                            </w:pPr>
                            <w:r w:rsidRPr="00F33E63">
                              <w:rPr>
                                <w:rFonts w:ascii="Times New Roman" w:hAnsi="Times New Roman" w:cs="Times New Roman"/>
                                <w:sz w:val="24"/>
                              </w:rPr>
                              <w:t>Pertanian</w:t>
                            </w:r>
                          </w:p>
                          <w:p w:rsidR="00F401DA" w:rsidRPr="00F33E63" w:rsidRDefault="00F401DA" w:rsidP="00F401DA">
                            <w:pPr>
                              <w:pStyle w:val="ListParagraph"/>
                              <w:numPr>
                                <w:ilvl w:val="0"/>
                                <w:numId w:val="17"/>
                              </w:numPr>
                              <w:ind w:left="567" w:hanging="283"/>
                              <w:rPr>
                                <w:rFonts w:ascii="Times New Roman" w:hAnsi="Times New Roman" w:cs="Times New Roman"/>
                                <w:sz w:val="24"/>
                              </w:rPr>
                            </w:pPr>
                            <w:r w:rsidRPr="00F33E63">
                              <w:rPr>
                                <w:rFonts w:ascii="Times New Roman" w:hAnsi="Times New Roman" w:cs="Times New Roman"/>
                                <w:sz w:val="24"/>
                              </w:rPr>
                              <w:t>Pembangungan Negara Kurang Berkembang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30.1pt;margin-top:5.7pt;width:182.2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" fillcolor="white [3201]" strokeweight=".5pt">
                <v:textbox>
                  <w:txbxContent>
                    <w:p w:rsidR="00F401DA" w:rsidRPr="00F33E63" w:rsidRDefault="00F401DA" w:rsidP="00F401DA">
                      <w:pPr>
                        <w:pStyle w:val="ListParagraph"/>
                        <w:numPr>
                          <w:ilvl w:val="0"/>
                          <w:numId w:val="17"/>
                        </w:numPr>
                        <w:ind w:left="567" w:hanging="283"/>
                        <w:rPr>
                          <w:rFonts w:ascii="Times New Roman" w:hAnsi="Times New Roman" w:cs="Times New Roman"/>
                          <w:sz w:val="24"/>
                        </w:rPr>
                      </w:pPr>
                      <w:r w:rsidRPr="00F33E63">
                        <w:rPr>
                          <w:rFonts w:ascii="Times New Roman" w:hAnsi="Times New Roman" w:cs="Times New Roman"/>
                          <w:sz w:val="24"/>
                        </w:rPr>
                        <w:t xml:space="preserve">Fasilitasi </w:t>
                      </w:r>
                      <w:r w:rsidRPr="00F33E63">
                        <w:rPr>
                          <w:rFonts w:ascii="Times New Roman" w:hAnsi="Times New Roman" w:cs="Times New Roman"/>
                          <w:sz w:val="24"/>
                        </w:rPr>
                        <w:t>Perdagangan</w:t>
                      </w:r>
                    </w:p>
                    <w:p w:rsidR="00F401DA" w:rsidRPr="00F33E63" w:rsidRDefault="00F401DA" w:rsidP="00F401DA">
                      <w:pPr>
                        <w:pStyle w:val="ListParagraph"/>
                        <w:numPr>
                          <w:ilvl w:val="0"/>
                          <w:numId w:val="17"/>
                        </w:numPr>
                        <w:ind w:left="567" w:hanging="283"/>
                        <w:rPr>
                          <w:rFonts w:ascii="Times New Roman" w:hAnsi="Times New Roman" w:cs="Times New Roman"/>
                          <w:sz w:val="24"/>
                        </w:rPr>
                      </w:pPr>
                      <w:r w:rsidRPr="00F33E63">
                        <w:rPr>
                          <w:rFonts w:ascii="Times New Roman" w:hAnsi="Times New Roman" w:cs="Times New Roman"/>
                          <w:sz w:val="24"/>
                        </w:rPr>
                        <w:t>Pertanian</w:t>
                      </w:r>
                    </w:p>
                    <w:p w:rsidR="00F401DA" w:rsidRPr="00F33E63" w:rsidRDefault="00F401DA" w:rsidP="00F401DA">
                      <w:pPr>
                        <w:pStyle w:val="ListParagraph"/>
                        <w:numPr>
                          <w:ilvl w:val="0"/>
                          <w:numId w:val="17"/>
                        </w:numPr>
                        <w:ind w:left="567" w:hanging="283"/>
                        <w:rPr>
                          <w:rFonts w:ascii="Times New Roman" w:hAnsi="Times New Roman" w:cs="Times New Roman"/>
                          <w:sz w:val="24"/>
                        </w:rPr>
                      </w:pPr>
                      <w:r w:rsidRPr="00F33E63">
                        <w:rPr>
                          <w:rFonts w:ascii="Times New Roman" w:hAnsi="Times New Roman" w:cs="Times New Roman"/>
                          <w:sz w:val="24"/>
                        </w:rPr>
                        <w:t>Pembangungan Negara Kurang Berkembang</w:t>
                      </w:r>
                    </w:p>
                  </w:txbxContent>
                </v:textbox>
              </v:shape>
            </w:pict>
          </mc:Fallback>
        </mc:AlternateContent>
      </w:r>
    </w:p>
    <w:p w:rsidR="00F401DA" w:rsidRDefault="00F401DA" w:rsidP="00F401DA">
      <w:pPr>
        <w:rPr>
          <w:rFonts w:ascii="Times New Roman" w:hAnsi="Times New Roman" w:cs="Times New Roman"/>
          <w:sz w:val="24"/>
          <w:szCs w:val="24"/>
        </w:rPr>
      </w:pPr>
    </w:p>
    <w:p w:rsidR="00F401DA" w:rsidRDefault="00F401DA" w:rsidP="00F401DA">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7C5B0E13" wp14:editId="4C37E8BC">
                <wp:simplePos x="0" y="0"/>
                <wp:positionH relativeFrom="column">
                  <wp:posOffset>4065270</wp:posOffset>
                </wp:positionH>
                <wp:positionV relativeFrom="paragraph">
                  <wp:posOffset>300990</wp:posOffset>
                </wp:positionV>
                <wp:extent cx="0" cy="8001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1pt,23.7pt" to="320.1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17E85B7A" wp14:editId="480A0F5E">
                <wp:simplePos x="0" y="0"/>
                <wp:positionH relativeFrom="column">
                  <wp:posOffset>217170</wp:posOffset>
                </wp:positionH>
                <wp:positionV relativeFrom="paragraph">
                  <wp:posOffset>42545</wp:posOffset>
                </wp:positionV>
                <wp:extent cx="0" cy="11239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pt,3.35pt" to="17.1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" strokecolor="black [3040]"/>
            </w:pict>
          </mc:Fallback>
        </mc:AlternateContent>
      </w:r>
    </w:p>
    <w:p w:rsidR="00F401DA" w:rsidRDefault="00F401DA" w:rsidP="00F401DA">
      <w:pPr>
        <w:spacing w:line="480" w:lineRule="auto"/>
        <w:jc w:val="center"/>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72576" behindDoc="0" locked="0" layoutInCell="1" allowOverlap="1" wp14:anchorId="6EB284C0" wp14:editId="519BB528">
                <wp:simplePos x="0" y="0"/>
                <wp:positionH relativeFrom="column">
                  <wp:posOffset>960120</wp:posOffset>
                </wp:positionH>
                <wp:positionV relativeFrom="paragraph">
                  <wp:posOffset>298450</wp:posOffset>
                </wp:positionV>
                <wp:extent cx="2638425" cy="6667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263842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1DA" w:rsidRPr="00F33E63" w:rsidRDefault="00F401DA" w:rsidP="00F401DA">
                            <w:pPr>
                              <w:jc w:val="center"/>
                              <w:rPr>
                                <w:rFonts w:ascii="Times New Roman" w:hAnsi="Times New Roman" w:cs="Times New Roman"/>
                                <w:sz w:val="24"/>
                              </w:rPr>
                            </w:pPr>
                            <w:r>
                              <w:rPr>
                                <w:rFonts w:ascii="Times New Roman" w:hAnsi="Times New Roman" w:cs="Times New Roman"/>
                                <w:sz w:val="24"/>
                              </w:rPr>
                              <w:t xml:space="preserve">Masih </w:t>
                            </w:r>
                            <w:r>
                              <w:rPr>
                                <w:rFonts w:ascii="Times New Roman" w:hAnsi="Times New Roman" w:cs="Times New Roman"/>
                                <w:sz w:val="24"/>
                              </w:rPr>
                              <w:t>Bergantungnya Ketahanan Pangan Indonesia terhadap Impor Pangan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2" type="#_x0000_t202" style="position:absolute;left:0;text-align:left;margin-left:75.6pt;margin-top:23.5pt;width:207.75pt;height: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" fillcolor="white [3201]" strokeweight=".5pt">
                <v:textbox>
                  <w:txbxContent>
                    <w:p w:rsidR="00F401DA" w:rsidRPr="00F33E63" w:rsidRDefault="00F401DA" w:rsidP="00F401DA">
                      <w:pPr>
                        <w:jc w:val="center"/>
                        <w:rPr>
                          <w:rFonts w:ascii="Times New Roman" w:hAnsi="Times New Roman" w:cs="Times New Roman"/>
                          <w:sz w:val="24"/>
                        </w:rPr>
                      </w:pPr>
                      <w:r>
                        <w:rPr>
                          <w:rFonts w:ascii="Times New Roman" w:hAnsi="Times New Roman" w:cs="Times New Roman"/>
                          <w:sz w:val="24"/>
                        </w:rPr>
                        <w:t xml:space="preserve">Masih </w:t>
                      </w:r>
                      <w:r>
                        <w:rPr>
                          <w:rFonts w:ascii="Times New Roman" w:hAnsi="Times New Roman" w:cs="Times New Roman"/>
                          <w:sz w:val="24"/>
                        </w:rPr>
                        <w:t>Bergantungnya Ketahanan Pangan Indonesia terhadap Impor Pangan</w:t>
                      </w:r>
                    </w:p>
                  </w:txbxContent>
                </v:textbox>
              </v:shape>
            </w:pict>
          </mc:Fallback>
        </mc:AlternateContent>
      </w:r>
    </w:p>
    <w:p w:rsidR="00F401DA" w:rsidRDefault="00F401DA" w:rsidP="00F401DA">
      <w:pPr>
        <w:spacing w:line="480" w:lineRule="auto"/>
        <w:jc w:val="center"/>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66432" behindDoc="0" locked="0" layoutInCell="1" allowOverlap="1" wp14:anchorId="50D71852" wp14:editId="66CCDA47">
                <wp:simplePos x="0" y="0"/>
                <wp:positionH relativeFrom="column">
                  <wp:posOffset>3598545</wp:posOffset>
                </wp:positionH>
                <wp:positionV relativeFrom="paragraph">
                  <wp:posOffset>146050</wp:posOffset>
                </wp:positionV>
                <wp:extent cx="466725"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283.35pt;margin-top:11.5pt;width:36.75pt;height:0;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" strokecolor="black [3040]">
                <v:stroke endarrow="open"/>
              </v:shape>
            </w:pict>
          </mc:Fallback>
        </mc:AlternateContent>
      </w:r>
      <w:r>
        <w:rPr>
          <w:noProof/>
          <w:lang w:eastAsia="id-ID"/>
        </w:rPr>
        <mc:AlternateContent>
          <mc:Choice Requires="wps">
            <w:drawing>
              <wp:anchor distT="0" distB="0" distL="114300" distR="114300" simplePos="0" relativeHeight="251675648" behindDoc="0" locked="0" layoutInCell="1" allowOverlap="1" wp14:anchorId="5BDEC37D" wp14:editId="0BFE6941">
                <wp:simplePos x="0" y="0"/>
                <wp:positionH relativeFrom="column">
                  <wp:posOffset>217170</wp:posOffset>
                </wp:positionH>
                <wp:positionV relativeFrom="paragraph">
                  <wp:posOffset>211455</wp:posOffset>
                </wp:positionV>
                <wp:extent cx="742950" cy="1"/>
                <wp:effectExtent l="0" t="76200" r="19050" b="114300"/>
                <wp:wrapNone/>
                <wp:docPr id="29" name="Straight Arrow Connector 29"/>
                <wp:cNvGraphicFramePr/>
                <a:graphic xmlns:a="http://schemas.openxmlformats.org/drawingml/2006/main">
                  <a:graphicData uri="http://schemas.microsoft.com/office/word/2010/wordprocessingShape">
                    <wps:wsp>
                      <wps:cNvCnPr/>
                      <wps:spPr>
                        <a:xfrm>
                          <a:off x="0" y="0"/>
                          <a:ext cx="74295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9" o:spid="_x0000_s1026" type="#_x0000_t32" style="position:absolute;margin-left:17.1pt;margin-top:16.65pt;width:58.5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" strokecolor="black [3040]">
                <v:stroke endarrow="open"/>
              </v:shape>
            </w:pict>
          </mc:Fallback>
        </mc:AlternateContent>
      </w:r>
    </w:p>
    <w:p w:rsidR="00F401DA" w:rsidRDefault="00F401DA" w:rsidP="00F401DA">
      <w:pPr>
        <w:spacing w:line="480" w:lineRule="auto"/>
        <w:rPr>
          <w:rFonts w:ascii="Times New Roman" w:hAnsi="Times New Roman" w:cs="Times New Roman"/>
          <w:b/>
          <w:sz w:val="24"/>
          <w:szCs w:val="24"/>
        </w:rPr>
      </w:pPr>
    </w:p>
    <w:p w:rsidR="00F401DA" w:rsidRDefault="00F401DA" w:rsidP="00F401DA">
      <w:pPr>
        <w:spacing w:line="480" w:lineRule="auto"/>
        <w:rPr>
          <w:rFonts w:ascii="Times New Roman" w:hAnsi="Times New Roman" w:cs="Times New Roman"/>
          <w:b/>
          <w:sz w:val="24"/>
          <w:szCs w:val="24"/>
        </w:rPr>
      </w:pPr>
    </w:p>
    <w:p w:rsidR="00F401DA" w:rsidRDefault="00F401DA" w:rsidP="00F401DA">
      <w:pPr>
        <w:spacing w:line="480" w:lineRule="auto"/>
        <w:jc w:val="center"/>
        <w:rPr>
          <w:rFonts w:ascii="Times New Roman" w:hAnsi="Times New Roman" w:cs="Times New Roman"/>
          <w:b/>
          <w:sz w:val="24"/>
          <w:szCs w:val="24"/>
        </w:rPr>
      </w:pPr>
      <w:r w:rsidRPr="001224C0">
        <w:rPr>
          <w:rFonts w:ascii="Times New Roman" w:hAnsi="Times New Roman" w:cs="Times New Roman"/>
          <w:b/>
          <w:sz w:val="24"/>
          <w:szCs w:val="24"/>
        </w:rPr>
        <w:t>Judul Penelitian</w:t>
      </w:r>
    </w:p>
    <w:p w:rsidR="00F401DA" w:rsidRPr="00F33E63" w:rsidRDefault="00F401DA" w:rsidP="00F401DA">
      <w:pPr>
        <w:spacing w:line="480" w:lineRule="auto"/>
        <w:jc w:val="center"/>
        <w:rPr>
          <w:rFonts w:ascii="Times New Roman" w:hAnsi="Times New Roman" w:cs="Times New Roman"/>
        </w:rPr>
      </w:pPr>
      <w:r>
        <w:rPr>
          <w:rFonts w:ascii="Times New Roman" w:hAnsi="Times New Roman" w:cs="Times New Roman"/>
        </w:rPr>
        <w:t>DAMPAK</w:t>
      </w:r>
      <w:r w:rsidRPr="001224C0">
        <w:rPr>
          <w:rFonts w:ascii="Times New Roman" w:hAnsi="Times New Roman" w:cs="Times New Roman"/>
        </w:rPr>
        <w:t xml:space="preserve"> KEBIJAKAN WTO PAK</w:t>
      </w:r>
      <w:r>
        <w:rPr>
          <w:rFonts w:ascii="Times New Roman" w:hAnsi="Times New Roman" w:cs="Times New Roman"/>
        </w:rPr>
        <w:t>ET BALI 2013 TERHADAP PERTANIAN DAN KETAHANAN PANGAN INDONESIA</w:t>
      </w:r>
    </w:p>
    <w:p w:rsidR="00F401DA" w:rsidRDefault="00F401DA" w:rsidP="00F401DA">
      <w:pPr>
        <w:pStyle w:val="ListParagraph"/>
        <w:numPr>
          <w:ilvl w:val="0"/>
          <w:numId w:val="1"/>
        </w:numPr>
        <w:spacing w:line="360" w:lineRule="auto"/>
        <w:rPr>
          <w:rFonts w:ascii="Times New Roman" w:hAnsi="Times New Roman" w:cs="Times New Roman"/>
          <w:b/>
          <w:sz w:val="24"/>
        </w:rPr>
      </w:pPr>
      <w:r w:rsidRPr="004B7E2F">
        <w:rPr>
          <w:rFonts w:ascii="Times New Roman" w:hAnsi="Times New Roman" w:cs="Times New Roman"/>
          <w:b/>
          <w:sz w:val="24"/>
        </w:rPr>
        <w:lastRenderedPageBreak/>
        <w:t>Metode Penelitian dan Teknik Pengumpulan Data</w:t>
      </w:r>
    </w:p>
    <w:p w:rsidR="00F401DA" w:rsidRPr="004B7E2F" w:rsidRDefault="00F401DA" w:rsidP="00F401DA">
      <w:pPr>
        <w:pStyle w:val="ListParagraph"/>
        <w:spacing w:line="360" w:lineRule="auto"/>
        <w:ind w:left="1080"/>
        <w:rPr>
          <w:rFonts w:ascii="Times New Roman" w:hAnsi="Times New Roman" w:cs="Times New Roman"/>
          <w:b/>
          <w:sz w:val="24"/>
        </w:rPr>
      </w:pPr>
    </w:p>
    <w:p w:rsidR="00F401DA" w:rsidRDefault="00F401DA" w:rsidP="00F401DA">
      <w:pPr>
        <w:pStyle w:val="ListParagraph"/>
        <w:numPr>
          <w:ilvl w:val="0"/>
          <w:numId w:val="6"/>
        </w:numPr>
        <w:spacing w:line="360" w:lineRule="auto"/>
        <w:rPr>
          <w:rFonts w:ascii="Times New Roman" w:hAnsi="Times New Roman" w:cs="Times New Roman"/>
          <w:b/>
          <w:sz w:val="24"/>
        </w:rPr>
      </w:pPr>
      <w:r w:rsidRPr="005D358C">
        <w:rPr>
          <w:rFonts w:ascii="Times New Roman" w:hAnsi="Times New Roman" w:cs="Times New Roman"/>
          <w:b/>
          <w:sz w:val="24"/>
        </w:rPr>
        <w:t>Metode Penelitian</w:t>
      </w:r>
    </w:p>
    <w:p w:rsidR="00F401DA" w:rsidRPr="00C565B6" w:rsidRDefault="00F401DA" w:rsidP="00F401D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Metode penelitian adalah prosedur dan cara dalam pengumpulan analisis agar kesimpulan yang ditarik memenuhi persyaratan berpikir sistematis untuk memberikan kemudahan dalam melakukan penelitian. Dalam penlitian ini penulis akan menggunakan metode penelitian deskriptif analitis. Metode penelitian ini bertujuan untuk mendeskripsikan atau menjelaskan peristiwa dan kejadian yang ada pada masa sekarang. Metode ini merupakan metode yang berusaha mengumpulkan, menyusun, menginterpretasikan data kemudian diajukan dengan menganalisis data tersebut serta sesuatu metode dalam meneliti suatu objek, suatu kondisi, suatu sistem pemikiran atau suatu kelas peristiwa pada masa sekarang. </w:t>
      </w:r>
    </w:p>
    <w:p w:rsidR="00F401DA" w:rsidRPr="005D358C" w:rsidRDefault="00F401DA" w:rsidP="00F401DA">
      <w:pPr>
        <w:pStyle w:val="ListParagraph"/>
        <w:spacing w:line="360" w:lineRule="auto"/>
        <w:ind w:left="1080"/>
        <w:rPr>
          <w:rFonts w:ascii="Times New Roman" w:hAnsi="Times New Roman" w:cs="Times New Roman"/>
          <w:b/>
          <w:sz w:val="24"/>
        </w:rPr>
      </w:pPr>
    </w:p>
    <w:p w:rsidR="00F401DA" w:rsidRDefault="00F401DA" w:rsidP="00F401DA">
      <w:pPr>
        <w:pStyle w:val="ListParagraph"/>
        <w:numPr>
          <w:ilvl w:val="0"/>
          <w:numId w:val="6"/>
        </w:numPr>
        <w:spacing w:line="480" w:lineRule="auto"/>
        <w:rPr>
          <w:rFonts w:ascii="Times New Roman" w:hAnsi="Times New Roman" w:cs="Times New Roman"/>
          <w:b/>
          <w:sz w:val="24"/>
        </w:rPr>
      </w:pPr>
      <w:r>
        <w:rPr>
          <w:rFonts w:ascii="Times New Roman" w:hAnsi="Times New Roman" w:cs="Times New Roman"/>
          <w:b/>
          <w:sz w:val="24"/>
        </w:rPr>
        <w:t>Teknik Pengumpulan Data</w:t>
      </w:r>
    </w:p>
    <w:p w:rsidR="00F401DA" w:rsidRDefault="00F401DA" w:rsidP="00F401DA">
      <w:pPr>
        <w:spacing w:line="480" w:lineRule="auto"/>
        <w:ind w:firstLine="720"/>
        <w:jc w:val="both"/>
        <w:rPr>
          <w:rFonts w:ascii="Times New Roman" w:hAnsi="Times New Roman" w:cs="Times New Roman"/>
          <w:sz w:val="24"/>
        </w:rPr>
      </w:pPr>
      <w:r>
        <w:rPr>
          <w:rFonts w:ascii="Times New Roman" w:hAnsi="Times New Roman" w:cs="Times New Roman"/>
          <w:sz w:val="24"/>
        </w:rPr>
        <w:t>Penelitian ini dilakukan dengan teknik pengumpulan data berupa studi kepustakaan dengan mempelajari informasi-informasi berupa data yang didapat dari berbagai tempat. Dimana penulis melakukan penelaahan data dari buku-buku teks, jurnal ilmiah, dokumen, majalah berita, surat kabar, laporan lembaga pemerintah dan non pemerintah, maupun data-data yang terdapat dalam website dan internet.</w:t>
      </w:r>
    </w:p>
    <w:p w:rsidR="00F401DA" w:rsidRDefault="00F401DA" w:rsidP="00F401DA">
      <w:pPr>
        <w:spacing w:line="480" w:lineRule="auto"/>
        <w:rPr>
          <w:rFonts w:ascii="Times New Roman" w:hAnsi="Times New Roman" w:cs="Times New Roman"/>
          <w:sz w:val="24"/>
        </w:rPr>
      </w:pPr>
      <w:r>
        <w:rPr>
          <w:rFonts w:ascii="Times New Roman" w:hAnsi="Times New Roman" w:cs="Times New Roman"/>
          <w:sz w:val="24"/>
        </w:rPr>
        <w:br w:type="page"/>
      </w:r>
    </w:p>
    <w:p w:rsidR="00F401DA" w:rsidRPr="003E4F95" w:rsidRDefault="00F401DA" w:rsidP="00F401DA">
      <w:pPr>
        <w:pStyle w:val="ListParagraph"/>
        <w:numPr>
          <w:ilvl w:val="0"/>
          <w:numId w:val="1"/>
        </w:numPr>
        <w:spacing w:after="0" w:line="480" w:lineRule="auto"/>
        <w:jc w:val="both"/>
        <w:rPr>
          <w:rFonts w:ascii="Times New Roman" w:hAnsi="Times New Roman" w:cs="Times New Roman"/>
          <w:b/>
          <w:sz w:val="24"/>
          <w:szCs w:val="24"/>
        </w:rPr>
      </w:pPr>
      <w:r w:rsidRPr="003E4F95">
        <w:rPr>
          <w:rFonts w:ascii="Times New Roman" w:hAnsi="Times New Roman" w:cs="Times New Roman"/>
          <w:b/>
          <w:sz w:val="24"/>
          <w:szCs w:val="24"/>
        </w:rPr>
        <w:lastRenderedPageBreak/>
        <w:t>Lokasi dan Lama Penelitian</w:t>
      </w:r>
    </w:p>
    <w:p w:rsidR="00F401DA" w:rsidRPr="003E4F95" w:rsidRDefault="00F401DA" w:rsidP="00F401DA">
      <w:pPr>
        <w:pStyle w:val="Default"/>
        <w:numPr>
          <w:ilvl w:val="0"/>
          <w:numId w:val="9"/>
        </w:numPr>
        <w:tabs>
          <w:tab w:val="left" w:pos="540"/>
        </w:tabs>
        <w:spacing w:line="480" w:lineRule="auto"/>
        <w:jc w:val="both"/>
        <w:rPr>
          <w:rFonts w:ascii="Times New Roman" w:hAnsi="Times New Roman" w:cs="Times New Roman"/>
          <w:color w:val="auto"/>
        </w:rPr>
      </w:pPr>
      <w:r w:rsidRPr="003E4F95">
        <w:rPr>
          <w:rFonts w:ascii="Times New Roman" w:hAnsi="Times New Roman" w:cs="Times New Roman"/>
          <w:b/>
          <w:bCs/>
          <w:color w:val="auto"/>
        </w:rPr>
        <w:t xml:space="preserve">Lokasi Penelitian </w:t>
      </w:r>
    </w:p>
    <w:p w:rsidR="00F401DA" w:rsidRPr="003E4F95" w:rsidRDefault="00F401DA" w:rsidP="00F401DA">
      <w:pPr>
        <w:pStyle w:val="Default"/>
        <w:spacing w:line="480" w:lineRule="auto"/>
        <w:ind w:firstLine="720"/>
        <w:jc w:val="both"/>
        <w:rPr>
          <w:rFonts w:ascii="Times New Roman" w:hAnsi="Times New Roman" w:cs="Times New Roman"/>
          <w:color w:val="auto"/>
        </w:rPr>
      </w:pPr>
      <w:r>
        <w:rPr>
          <w:rFonts w:ascii="Times New Roman" w:hAnsi="Times New Roman" w:cs="Times New Roman"/>
          <w:color w:val="auto"/>
        </w:rPr>
        <w:t xml:space="preserve">Penulis </w:t>
      </w:r>
      <w:r w:rsidRPr="003E4F95">
        <w:rPr>
          <w:rFonts w:ascii="Times New Roman" w:hAnsi="Times New Roman" w:cs="Times New Roman"/>
          <w:color w:val="auto"/>
        </w:rPr>
        <w:t xml:space="preserve">melaksanakan penelitian guna mendapatkan data-data yang diperlukan di beberapa tempat sebagai berikut : </w:t>
      </w:r>
    </w:p>
    <w:p w:rsidR="00F401DA" w:rsidRPr="003E4F95" w:rsidRDefault="00F401DA" w:rsidP="00F401DA">
      <w:pPr>
        <w:pStyle w:val="Default"/>
        <w:numPr>
          <w:ilvl w:val="0"/>
          <w:numId w:val="8"/>
        </w:numPr>
        <w:spacing w:line="480" w:lineRule="auto"/>
        <w:jc w:val="both"/>
        <w:rPr>
          <w:rFonts w:ascii="Times New Roman" w:hAnsi="Times New Roman" w:cs="Times New Roman"/>
          <w:color w:val="auto"/>
        </w:rPr>
      </w:pPr>
      <w:r w:rsidRPr="003E4F95">
        <w:rPr>
          <w:rFonts w:ascii="Times New Roman" w:hAnsi="Times New Roman" w:cs="Times New Roman"/>
          <w:color w:val="auto"/>
        </w:rPr>
        <w:t>Badan Perpust</w:t>
      </w:r>
      <w:r>
        <w:rPr>
          <w:rFonts w:ascii="Times New Roman" w:hAnsi="Times New Roman" w:cs="Times New Roman"/>
          <w:color w:val="auto"/>
        </w:rPr>
        <w:t xml:space="preserve">akaan dan Kearsipan Daerah Jln. Kawaluyaan </w:t>
      </w:r>
      <w:r w:rsidRPr="003E4F95">
        <w:rPr>
          <w:rFonts w:ascii="Times New Roman" w:hAnsi="Times New Roman" w:cs="Times New Roman"/>
          <w:color w:val="auto"/>
        </w:rPr>
        <w:t xml:space="preserve">Soekarno-Hatta No. 629 Bandung. </w:t>
      </w:r>
    </w:p>
    <w:p w:rsidR="00F401DA" w:rsidRPr="003E4F95" w:rsidRDefault="00F401DA" w:rsidP="00F401DA">
      <w:pPr>
        <w:pStyle w:val="Default"/>
        <w:numPr>
          <w:ilvl w:val="0"/>
          <w:numId w:val="8"/>
        </w:numPr>
        <w:spacing w:line="480" w:lineRule="auto"/>
        <w:jc w:val="both"/>
        <w:rPr>
          <w:rFonts w:ascii="Times New Roman" w:hAnsi="Times New Roman" w:cs="Times New Roman"/>
          <w:color w:val="auto"/>
        </w:rPr>
      </w:pPr>
      <w:r w:rsidRPr="003E4F95">
        <w:rPr>
          <w:rFonts w:ascii="Times New Roman" w:hAnsi="Times New Roman" w:cs="Times New Roman"/>
          <w:color w:val="auto"/>
        </w:rPr>
        <w:t xml:space="preserve">Perpustakaan FISIP UNPAS </w:t>
      </w:r>
      <w:r>
        <w:rPr>
          <w:rFonts w:ascii="Times New Roman" w:hAnsi="Times New Roman" w:cs="Times New Roman"/>
          <w:color w:val="auto"/>
        </w:rPr>
        <w:t xml:space="preserve"> (Universitas Pasundan ) </w:t>
      </w:r>
      <w:r w:rsidRPr="003E4F95">
        <w:rPr>
          <w:rFonts w:ascii="Times New Roman" w:hAnsi="Times New Roman" w:cs="Times New Roman"/>
          <w:color w:val="auto"/>
        </w:rPr>
        <w:t xml:space="preserve">Jln. Lengkong Besar No. 68, Bandung. </w:t>
      </w:r>
    </w:p>
    <w:p w:rsidR="00F401DA" w:rsidRDefault="00F401DA" w:rsidP="00F401DA">
      <w:pPr>
        <w:pStyle w:val="Default"/>
        <w:numPr>
          <w:ilvl w:val="0"/>
          <w:numId w:val="8"/>
        </w:numPr>
        <w:spacing w:line="480" w:lineRule="auto"/>
        <w:jc w:val="both"/>
        <w:rPr>
          <w:rFonts w:ascii="Times New Roman" w:hAnsi="Times New Roman" w:cs="Times New Roman"/>
          <w:color w:val="auto"/>
        </w:rPr>
      </w:pPr>
      <w:r w:rsidRPr="003E4F95">
        <w:rPr>
          <w:rFonts w:ascii="Times New Roman" w:hAnsi="Times New Roman" w:cs="Times New Roman"/>
          <w:color w:val="auto"/>
        </w:rPr>
        <w:t xml:space="preserve">Perpustakaan UNPAR </w:t>
      </w:r>
      <w:r>
        <w:rPr>
          <w:rFonts w:ascii="Times New Roman" w:hAnsi="Times New Roman" w:cs="Times New Roman"/>
          <w:color w:val="auto"/>
        </w:rPr>
        <w:t xml:space="preserve">(Universitas Katholik Parahyangan) </w:t>
      </w:r>
      <w:r w:rsidRPr="003E4F95">
        <w:rPr>
          <w:rFonts w:ascii="Times New Roman" w:hAnsi="Times New Roman" w:cs="Times New Roman"/>
          <w:color w:val="auto"/>
        </w:rPr>
        <w:t xml:space="preserve">Jln. Ciumbuleuit No. 94 Bandung. </w:t>
      </w:r>
    </w:p>
    <w:p w:rsidR="00F401DA" w:rsidRPr="003E4F95" w:rsidRDefault="00F401DA" w:rsidP="00F401DA">
      <w:pPr>
        <w:pStyle w:val="Default"/>
        <w:spacing w:line="480" w:lineRule="auto"/>
        <w:ind w:left="360"/>
        <w:jc w:val="both"/>
        <w:rPr>
          <w:rFonts w:ascii="Times New Roman" w:hAnsi="Times New Roman" w:cs="Times New Roman"/>
          <w:color w:val="auto"/>
        </w:rPr>
      </w:pPr>
    </w:p>
    <w:p w:rsidR="00F401DA" w:rsidRPr="00A47113" w:rsidRDefault="00F401DA" w:rsidP="00F401DA">
      <w:pPr>
        <w:pStyle w:val="Default"/>
        <w:numPr>
          <w:ilvl w:val="0"/>
          <w:numId w:val="9"/>
        </w:numPr>
        <w:spacing w:line="480" w:lineRule="auto"/>
        <w:jc w:val="both"/>
        <w:rPr>
          <w:rFonts w:ascii="Times New Roman" w:hAnsi="Times New Roman" w:cs="Times New Roman"/>
          <w:color w:val="auto"/>
        </w:rPr>
      </w:pPr>
      <w:r w:rsidRPr="003E4F95">
        <w:rPr>
          <w:rFonts w:ascii="Times New Roman" w:hAnsi="Times New Roman" w:cs="Times New Roman"/>
          <w:b/>
          <w:bCs/>
          <w:color w:val="auto"/>
        </w:rPr>
        <w:t xml:space="preserve">Lamanya Penelitian </w:t>
      </w:r>
    </w:p>
    <w:p w:rsidR="00F401DA" w:rsidRPr="00A47113" w:rsidRDefault="00F401DA" w:rsidP="00F401DA">
      <w:pPr>
        <w:pStyle w:val="Default"/>
        <w:spacing w:line="480" w:lineRule="auto"/>
        <w:ind w:firstLine="720"/>
        <w:jc w:val="both"/>
        <w:rPr>
          <w:rFonts w:ascii="Times New Roman" w:hAnsi="Times New Roman" w:cs="Times New Roman"/>
          <w:color w:val="auto"/>
        </w:rPr>
      </w:pPr>
      <w:r>
        <w:rPr>
          <w:rFonts w:ascii="Times New Roman" w:hAnsi="Times New Roman" w:cs="Times New Roman"/>
          <w:bCs/>
          <w:color w:val="auto"/>
        </w:rPr>
        <w:t>Penelitian ini dilakukan kurang lebih 1 semester atau 6 bulan, terhitung dari bulan Januari 2017 sampai selesai bulan Juni 2017.</w:t>
      </w:r>
    </w:p>
    <w:p w:rsidR="00F401DA" w:rsidRPr="003E4F95" w:rsidRDefault="00F401DA" w:rsidP="00F401DA">
      <w:pPr>
        <w:pStyle w:val="Default"/>
        <w:spacing w:line="480" w:lineRule="auto"/>
        <w:ind w:left="900"/>
        <w:rPr>
          <w:rFonts w:ascii="Times New Roman" w:hAnsi="Times New Roman" w:cs="Times New Roman"/>
          <w:color w:val="auto"/>
        </w:rPr>
      </w:pPr>
    </w:p>
    <w:p w:rsidR="00F401DA" w:rsidRPr="003E4F95" w:rsidRDefault="00F401DA" w:rsidP="00F401DA">
      <w:pPr>
        <w:pStyle w:val="ListParagraph"/>
        <w:numPr>
          <w:ilvl w:val="0"/>
          <w:numId w:val="1"/>
        </w:numPr>
        <w:spacing w:after="0" w:line="480" w:lineRule="auto"/>
        <w:jc w:val="both"/>
        <w:rPr>
          <w:rFonts w:ascii="Times New Roman" w:hAnsi="Times New Roman" w:cs="Times New Roman"/>
          <w:b/>
          <w:sz w:val="24"/>
          <w:szCs w:val="24"/>
        </w:rPr>
      </w:pPr>
      <w:r w:rsidRPr="003E4F95">
        <w:rPr>
          <w:rFonts w:ascii="Times New Roman" w:hAnsi="Times New Roman" w:cs="Times New Roman"/>
          <w:b/>
          <w:sz w:val="24"/>
          <w:szCs w:val="24"/>
        </w:rPr>
        <w:t>Sistem Penulisan</w:t>
      </w:r>
    </w:p>
    <w:p w:rsidR="00F401DA" w:rsidRDefault="00F401DA" w:rsidP="00F401D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memberikan penjelasan dan pemahaman kepada pembaca mengenai penelitian yang diteliti, penulis menguraikan penjelasan tentang sistematika penulisan ini dalam</w:t>
      </w:r>
      <w:r w:rsidRPr="003E4F95">
        <w:rPr>
          <w:rFonts w:ascii="Times New Roman" w:hAnsi="Times New Roman" w:cs="Times New Roman"/>
          <w:sz w:val="24"/>
          <w:szCs w:val="24"/>
        </w:rPr>
        <w:t xml:space="preserve"> lima bab, yaitu</w:t>
      </w:r>
      <w:r>
        <w:rPr>
          <w:rFonts w:ascii="Times New Roman" w:hAnsi="Times New Roman" w:cs="Times New Roman"/>
          <w:sz w:val="24"/>
          <w:szCs w:val="24"/>
        </w:rPr>
        <w:t xml:space="preserve"> sebagai berikut</w:t>
      </w:r>
      <w:r w:rsidRPr="003E4F95">
        <w:rPr>
          <w:rFonts w:ascii="Times New Roman" w:hAnsi="Times New Roman" w:cs="Times New Roman"/>
          <w:sz w:val="24"/>
          <w:szCs w:val="24"/>
        </w:rPr>
        <w:t xml:space="preserve"> :</w:t>
      </w:r>
    </w:p>
    <w:p w:rsidR="00F401DA" w:rsidRPr="003E4F95" w:rsidRDefault="00F401DA" w:rsidP="00F401DA">
      <w:pPr>
        <w:pStyle w:val="Default"/>
        <w:spacing w:line="480" w:lineRule="auto"/>
        <w:ind w:left="1440" w:hanging="1440"/>
        <w:jc w:val="both"/>
        <w:rPr>
          <w:rFonts w:ascii="Times New Roman" w:hAnsi="Times New Roman" w:cs="Times New Roman"/>
          <w:color w:val="auto"/>
        </w:rPr>
      </w:pPr>
      <w:r w:rsidRPr="003E4F95">
        <w:rPr>
          <w:rFonts w:ascii="Times New Roman" w:hAnsi="Times New Roman" w:cs="Times New Roman"/>
          <w:b/>
          <w:color w:val="auto"/>
        </w:rPr>
        <w:t>BAB I</w:t>
      </w:r>
      <w:r w:rsidRPr="003E4F95">
        <w:rPr>
          <w:rFonts w:ascii="Times New Roman" w:hAnsi="Times New Roman" w:cs="Times New Roman"/>
          <w:color w:val="auto"/>
        </w:rPr>
        <w:t xml:space="preserve"> </w:t>
      </w:r>
      <w:r>
        <w:rPr>
          <w:rFonts w:ascii="Times New Roman" w:hAnsi="Times New Roman" w:cs="Times New Roman"/>
          <w:color w:val="auto"/>
        </w:rPr>
        <w:t xml:space="preserve">: </w:t>
      </w:r>
      <w:r>
        <w:rPr>
          <w:rFonts w:ascii="Times New Roman" w:hAnsi="Times New Roman" w:cs="Times New Roman"/>
          <w:color w:val="auto"/>
        </w:rPr>
        <w:tab/>
      </w:r>
      <w:r w:rsidRPr="00612151">
        <w:rPr>
          <w:rFonts w:ascii="Times New Roman" w:hAnsi="Times New Roman" w:cs="Times New Roman"/>
          <w:b/>
          <w:color w:val="auto"/>
        </w:rPr>
        <w:t>PENDAHULUAN.</w:t>
      </w:r>
      <w:r>
        <w:rPr>
          <w:rFonts w:ascii="Times New Roman" w:hAnsi="Times New Roman" w:cs="Times New Roman"/>
          <w:color w:val="auto"/>
        </w:rPr>
        <w:t xml:space="preserve"> B</w:t>
      </w:r>
      <w:r w:rsidRPr="003E4F95">
        <w:rPr>
          <w:rFonts w:ascii="Times New Roman" w:hAnsi="Times New Roman" w:cs="Times New Roman"/>
          <w:color w:val="auto"/>
        </w:rPr>
        <w:t xml:space="preserve">erisikan pendahuluan yang menguraikan Latar Belakang Penelitian, Identifikasi Masalah, Pembatasan dan Perumusan Masalah, Tujuan dan Kegunaan Penelitian, Kerangka Teoritis dan Hipotesis, Operasionalisasi Variabel dan Indikator, Skema Kerangka Teoritis, Metode dan Teknik Pengumpulan Data, </w:t>
      </w:r>
      <w:r w:rsidRPr="003E4F95">
        <w:rPr>
          <w:rFonts w:ascii="Times New Roman" w:hAnsi="Times New Roman" w:cs="Times New Roman"/>
          <w:color w:val="auto"/>
        </w:rPr>
        <w:lastRenderedPageBreak/>
        <w:t>Tingkat Analisis, Sumber Data, Waktu dan Lokasi Penelitian, Jadwal dan Kegiatan Penelitian serta Sistematika Penulisan.</w:t>
      </w:r>
    </w:p>
    <w:p w:rsidR="00F401DA" w:rsidRPr="000B0150" w:rsidRDefault="00F401DA" w:rsidP="00F401DA">
      <w:pPr>
        <w:tabs>
          <w:tab w:val="left" w:leader="dot" w:pos="7230"/>
          <w:tab w:val="left" w:pos="7655"/>
        </w:tabs>
        <w:spacing w:line="480" w:lineRule="auto"/>
        <w:ind w:left="1418" w:hanging="1418"/>
        <w:jc w:val="both"/>
        <w:rPr>
          <w:rFonts w:ascii="Times New Roman" w:hAnsi="Times New Roman" w:cs="Times New Roman"/>
          <w:b/>
          <w:sz w:val="24"/>
        </w:rPr>
      </w:pPr>
      <w:r w:rsidRPr="000B0150">
        <w:rPr>
          <w:rFonts w:ascii="Times New Roman" w:hAnsi="Times New Roman" w:cs="Times New Roman"/>
          <w:b/>
        </w:rPr>
        <w:t>BAB II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sz w:val="24"/>
        </w:rPr>
        <w:t>WTO, PAKET BALI DAN PERJANJIAN PERTANIAN (</w:t>
      </w:r>
      <w:r w:rsidRPr="00DE7B83">
        <w:rPr>
          <w:rFonts w:ascii="Times New Roman" w:hAnsi="Times New Roman" w:cs="Times New Roman"/>
          <w:b/>
          <w:i/>
          <w:sz w:val="24"/>
        </w:rPr>
        <w:t>Agreement on Agliculture</w:t>
      </w:r>
      <w:r>
        <w:rPr>
          <w:rFonts w:ascii="Times New Roman" w:hAnsi="Times New Roman" w:cs="Times New Roman"/>
          <w:b/>
          <w:sz w:val="24"/>
        </w:rPr>
        <w:t xml:space="preserve">/AoA) WTO. </w:t>
      </w:r>
      <w:r w:rsidRPr="003E4F95">
        <w:rPr>
          <w:rFonts w:ascii="Times New Roman" w:hAnsi="Times New Roman" w:cs="Times New Roman"/>
        </w:rPr>
        <w:t>Berisi</w:t>
      </w:r>
      <w:r>
        <w:rPr>
          <w:rFonts w:ascii="Times New Roman" w:hAnsi="Times New Roman" w:cs="Times New Roman"/>
        </w:rPr>
        <w:t xml:space="preserve"> uraian tentang variabel bebas</w:t>
      </w:r>
      <w:r w:rsidRPr="003E4F95">
        <w:rPr>
          <w:rFonts w:ascii="Times New Roman" w:hAnsi="Times New Roman" w:cs="Times New Roman"/>
        </w:rPr>
        <w:t xml:space="preserve"> yaitu gambaran umum mengenai</w:t>
      </w:r>
      <w:r>
        <w:rPr>
          <w:rFonts w:ascii="Times New Roman" w:hAnsi="Times New Roman" w:cs="Times New Roman"/>
        </w:rPr>
        <w:t xml:space="preserve"> WTO, Konferensi Tingkat Menteri (KTM) WTO, Pilar-Pilar dalam Paket Bali yang meliputi fasilitasi perdagangan, pertanian, dan isu negara kurang berkembang, dan Perjanjian Pertanian (</w:t>
      </w:r>
      <w:r w:rsidRPr="005301FD">
        <w:rPr>
          <w:rFonts w:ascii="Times New Roman" w:hAnsi="Times New Roman" w:cs="Times New Roman"/>
          <w:i/>
        </w:rPr>
        <w:t>Agreement on Agliculture</w:t>
      </w:r>
      <w:r>
        <w:rPr>
          <w:rFonts w:ascii="Times New Roman" w:hAnsi="Times New Roman" w:cs="Times New Roman"/>
        </w:rPr>
        <w:t>/AoA) WTO</w:t>
      </w:r>
    </w:p>
    <w:p w:rsidR="00F401DA" w:rsidRPr="000B0150" w:rsidRDefault="00F401DA" w:rsidP="00F401DA">
      <w:pPr>
        <w:spacing w:line="480" w:lineRule="auto"/>
        <w:ind w:left="1418" w:hanging="1418"/>
        <w:jc w:val="both"/>
        <w:rPr>
          <w:rFonts w:ascii="Times New Roman" w:hAnsi="Times New Roman" w:cs="Times New Roman"/>
          <w:b/>
          <w:sz w:val="24"/>
        </w:rPr>
      </w:pPr>
      <w:r w:rsidRPr="000B0150">
        <w:rPr>
          <w:rFonts w:ascii="Times New Roman" w:hAnsi="Times New Roman" w:cs="Times New Roman"/>
          <w:b/>
        </w:rPr>
        <w:t>BAB III :</w:t>
      </w:r>
      <w:r>
        <w:rPr>
          <w:rFonts w:ascii="Times New Roman" w:hAnsi="Times New Roman" w:cs="Times New Roman"/>
        </w:rPr>
        <w:t xml:space="preserve"> </w:t>
      </w:r>
      <w:r>
        <w:rPr>
          <w:rFonts w:ascii="Times New Roman" w:hAnsi="Times New Roman" w:cs="Times New Roman"/>
        </w:rPr>
        <w:tab/>
      </w:r>
      <w:r w:rsidRPr="00261BC3">
        <w:rPr>
          <w:rFonts w:ascii="Times New Roman" w:hAnsi="Times New Roman" w:cs="Times New Roman"/>
          <w:b/>
          <w:sz w:val="24"/>
        </w:rPr>
        <w:t>PERTANIAN DAN KETAHANAN PANGAN INDONESIA</w:t>
      </w:r>
      <w:r>
        <w:rPr>
          <w:rFonts w:ascii="Times New Roman" w:hAnsi="Times New Roman" w:cs="Times New Roman"/>
          <w:b/>
          <w:sz w:val="24"/>
        </w:rPr>
        <w:t xml:space="preserve">. </w:t>
      </w:r>
      <w:r w:rsidRPr="003E4F95">
        <w:rPr>
          <w:rFonts w:ascii="Times New Roman" w:hAnsi="Times New Roman" w:cs="Times New Roman"/>
        </w:rPr>
        <w:t>Beris</w:t>
      </w:r>
      <w:r>
        <w:rPr>
          <w:rFonts w:ascii="Times New Roman" w:hAnsi="Times New Roman" w:cs="Times New Roman"/>
        </w:rPr>
        <w:t>i uraian mengenai variabel terikat</w:t>
      </w:r>
      <w:r w:rsidRPr="003E4F95">
        <w:rPr>
          <w:rFonts w:ascii="Times New Roman" w:hAnsi="Times New Roman" w:cs="Times New Roman"/>
        </w:rPr>
        <w:t xml:space="preserve"> yaitu </w:t>
      </w:r>
      <w:r>
        <w:rPr>
          <w:rFonts w:ascii="Times New Roman" w:hAnsi="Times New Roman" w:cs="Times New Roman"/>
        </w:rPr>
        <w:t xml:space="preserve">tentang pertanian Indonesia, lahan pertanian Indonesia, produktivitas pertanian Indonesia, ketersediaan dan kebutuhan pangan Indonesia serta ketahanan pangan Indonesia. </w:t>
      </w:r>
    </w:p>
    <w:p w:rsidR="00F401DA" w:rsidRPr="000B0150" w:rsidRDefault="00F401DA" w:rsidP="00F401DA">
      <w:pPr>
        <w:spacing w:line="480" w:lineRule="auto"/>
        <w:ind w:left="1418" w:hanging="1418"/>
        <w:jc w:val="both"/>
        <w:rPr>
          <w:rFonts w:ascii="Times New Roman" w:hAnsi="Times New Roman" w:cs="Times New Roman"/>
          <w:b/>
          <w:sz w:val="24"/>
          <w:szCs w:val="24"/>
        </w:rPr>
      </w:pPr>
      <w:r w:rsidRPr="003E4F95">
        <w:rPr>
          <w:rFonts w:ascii="Times New Roman" w:hAnsi="Times New Roman" w:cs="Times New Roman"/>
          <w:b/>
        </w:rPr>
        <w:t xml:space="preserve">BAB IV </w:t>
      </w:r>
      <w:r>
        <w:rPr>
          <w:rFonts w:ascii="Times New Roman" w:hAnsi="Times New Roman" w:cs="Times New Roman"/>
          <w:b/>
        </w:rPr>
        <w:t>:</w:t>
      </w:r>
      <w:r w:rsidRPr="003E4F95">
        <w:rPr>
          <w:rFonts w:ascii="Times New Roman" w:hAnsi="Times New Roman" w:cs="Times New Roman"/>
          <w:b/>
        </w:rPr>
        <w:tab/>
      </w:r>
      <w:r w:rsidRPr="00440050">
        <w:rPr>
          <w:rFonts w:ascii="Times New Roman" w:hAnsi="Times New Roman" w:cs="Times New Roman"/>
          <w:b/>
          <w:sz w:val="24"/>
          <w:szCs w:val="24"/>
        </w:rPr>
        <w:t>ANALISIS DAMPAK KEBIJAKAN WTO PAKET  BALI 2013  TERHADAP PERTANIAN DAN KETAHANAN PANGAN INDONESIA</w:t>
      </w:r>
      <w:r>
        <w:rPr>
          <w:rFonts w:ascii="Times New Roman" w:hAnsi="Times New Roman" w:cs="Times New Roman"/>
          <w:b/>
          <w:sz w:val="24"/>
          <w:szCs w:val="24"/>
        </w:rPr>
        <w:t xml:space="preserve">. </w:t>
      </w:r>
      <w:r w:rsidRPr="003E4F95">
        <w:rPr>
          <w:rFonts w:ascii="Times New Roman" w:hAnsi="Times New Roman" w:cs="Times New Roman"/>
        </w:rPr>
        <w:t>Berisi analisis pembahasan masalah dan memaparkan hasil penelitian yang diteliti</w:t>
      </w:r>
      <w:r>
        <w:rPr>
          <w:rFonts w:ascii="Times New Roman" w:hAnsi="Times New Roman" w:cs="Times New Roman"/>
          <w:b/>
        </w:rPr>
        <w:t>.</w:t>
      </w:r>
    </w:p>
    <w:p w:rsidR="00F401DA" w:rsidRPr="000B0150" w:rsidRDefault="00F401DA" w:rsidP="00F401DA">
      <w:pPr>
        <w:pStyle w:val="Default"/>
        <w:spacing w:line="480" w:lineRule="auto"/>
        <w:jc w:val="both"/>
        <w:rPr>
          <w:rFonts w:ascii="Times New Roman" w:hAnsi="Times New Roman" w:cs="Times New Roman"/>
          <w:b/>
          <w:color w:val="auto"/>
        </w:rPr>
      </w:pPr>
      <w:r>
        <w:rPr>
          <w:rFonts w:ascii="Times New Roman" w:hAnsi="Times New Roman" w:cs="Times New Roman"/>
          <w:b/>
          <w:color w:val="auto"/>
        </w:rPr>
        <w:t>BAB V:</w:t>
      </w:r>
      <w:r w:rsidRPr="003E4F95">
        <w:rPr>
          <w:rFonts w:ascii="Times New Roman" w:hAnsi="Times New Roman" w:cs="Times New Roman"/>
          <w:b/>
          <w:color w:val="auto"/>
        </w:rPr>
        <w:tab/>
      </w:r>
      <w:r>
        <w:rPr>
          <w:rFonts w:ascii="Times New Roman" w:hAnsi="Times New Roman" w:cs="Times New Roman"/>
          <w:b/>
          <w:color w:val="auto"/>
        </w:rPr>
        <w:t xml:space="preserve">PENUTUP KESIMPULAN. </w:t>
      </w:r>
    </w:p>
    <w:p w:rsidR="00F81F07" w:rsidRPr="00F401DA" w:rsidRDefault="00F81F07">
      <w:pPr>
        <w:rPr>
          <w:rFonts w:ascii="Times New Roman" w:hAnsi="Times New Roman" w:cs="Times New Roman"/>
          <w:sz w:val="24"/>
          <w:szCs w:val="24"/>
        </w:rPr>
      </w:pPr>
    </w:p>
    <w:sectPr w:rsidR="00F81F07" w:rsidRPr="00F401DA" w:rsidSect="00F401DA">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DA" w:rsidRDefault="00F401DA" w:rsidP="00F401DA">
      <w:pPr>
        <w:spacing w:after="0" w:line="240" w:lineRule="auto"/>
      </w:pPr>
      <w:r>
        <w:separator/>
      </w:r>
    </w:p>
  </w:endnote>
  <w:endnote w:type="continuationSeparator" w:id="0">
    <w:p w:rsidR="00F401DA" w:rsidRDefault="00F401DA" w:rsidP="00F4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DA" w:rsidRDefault="00F401DA" w:rsidP="00F401DA">
      <w:pPr>
        <w:spacing w:after="0" w:line="240" w:lineRule="auto"/>
      </w:pPr>
      <w:r>
        <w:separator/>
      </w:r>
    </w:p>
  </w:footnote>
  <w:footnote w:type="continuationSeparator" w:id="0">
    <w:p w:rsidR="00F401DA" w:rsidRDefault="00F401DA" w:rsidP="00F401DA">
      <w:pPr>
        <w:spacing w:after="0" w:line="240" w:lineRule="auto"/>
      </w:pPr>
      <w:r>
        <w:continuationSeparator/>
      </w:r>
    </w:p>
  </w:footnote>
  <w:footnote w:id="1">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Anak Banyu dan Yanyan Mochamad</w:t>
      </w:r>
      <w:r w:rsidRPr="00634770">
        <w:rPr>
          <w:rFonts w:ascii="Times New Roman" w:hAnsi="Times New Roman" w:cs="Times New Roman"/>
          <w:i/>
        </w:rPr>
        <w:t>,  Pengantar Hubungan Internasional</w:t>
      </w:r>
      <w:r w:rsidRPr="00634770">
        <w:rPr>
          <w:rFonts w:ascii="Times New Roman" w:hAnsi="Times New Roman" w:cs="Times New Roman"/>
        </w:rPr>
        <w:t xml:space="preserve"> (Bandung: PT.Remaja Rosdakarya, 2011), hlm.85</w:t>
      </w:r>
    </w:p>
  </w:footnote>
  <w:footnote w:id="2">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Yuniarti</w:t>
      </w:r>
      <w:r w:rsidRPr="00634770">
        <w:rPr>
          <w:rFonts w:ascii="Times New Roman" w:hAnsi="Times New Roman" w:cs="Times New Roman"/>
          <w:i/>
        </w:rPr>
        <w:t xml:space="preserve">, </w:t>
      </w:r>
      <w:r w:rsidRPr="00634770">
        <w:rPr>
          <w:rFonts w:ascii="Times New Roman" w:hAnsi="Times New Roman" w:cs="Times New Roman"/>
          <w:i/>
        </w:rPr>
        <w:t xml:space="preserve">Liberalisasi sektor Pertanian di Indonesia dalam Kerangka World Trade Organization Agreement on Agliculture (WTO-AoA), </w:t>
      </w:r>
      <w:r w:rsidRPr="00B2077D">
        <w:rPr>
          <w:rFonts w:ascii="TimesNewRomanPS-ItalicMT" w:hAnsi="TimesNewRomanPS-ItalicMT" w:cs="TimesNewRomanPS-ItalicMT"/>
          <w:iCs/>
        </w:rPr>
        <w:t>Jurnal Transnasional, Vol. 6, No. 2, Februari 2015</w:t>
      </w:r>
      <w:r>
        <w:rPr>
          <w:rFonts w:ascii="TimesNewRomanPS-ItalicMT" w:hAnsi="TimesNewRomanPS-ItalicMT" w:cs="TimesNewRomanPS-ItalicMT"/>
          <w:iCs/>
        </w:rPr>
        <w:t xml:space="preserve"> </w:t>
      </w:r>
      <w:r>
        <w:rPr>
          <w:rFonts w:ascii="Times New Roman" w:hAnsi="Times New Roman" w:cs="Times New Roman"/>
        </w:rPr>
        <w:t xml:space="preserve">dalam </w:t>
      </w:r>
      <w:r>
        <w:rPr>
          <w:rFonts w:ascii="TimesNewRomanPS-ItalicMT" w:hAnsi="TimesNewRomanPS-ItalicMT" w:cs="TimesNewRomanPS-ItalicMT"/>
          <w:iCs/>
        </w:rPr>
        <w:t>2</w:t>
      </w:r>
      <w:r>
        <w:fldChar w:fldCharType="begin"/>
      </w:r>
      <w:r>
        <w:instrText xml:space="preserve"> HYPERLINK "http://download.portalgaruda.org/article.php?article=329504&amp;val=2274&amp;title=Liberalisasi%20Sektor%20Pertanian%20di%20Indonesia%20Dalam%20Kerangka%20World%20Trade%20Organization%20Agreement%20on%20Agriculture%20(WTO-AoA)" </w:instrText>
      </w:r>
      <w:r>
        <w:fldChar w:fldCharType="separate"/>
      </w:r>
      <w:r w:rsidRPr="00634770">
        <w:rPr>
          <w:rStyle w:val="Hyperlink"/>
          <w:rFonts w:ascii="Times New Roman" w:hAnsi="Times New Roman" w:cs="Times New Roman"/>
          <w:color w:val="auto"/>
        </w:rPr>
        <w:t>http://download.portalgaruda.org/article.php?article=329504&amp;val=2274&amp;title=Liberalisasi%20Sektor%20Pertanian%20di%20Indonesia%20Dalam%20Kerangka%20World%20Trade%20Organization%20Agreement%20on%20Agriculture%20(WTO-AoA)</w:t>
      </w:r>
      <w:r>
        <w:rPr>
          <w:rStyle w:val="Hyperlink"/>
          <w:rFonts w:ascii="Times New Roman" w:hAnsi="Times New Roman" w:cs="Times New Roman"/>
          <w:color w:val="auto"/>
        </w:rPr>
        <w:fldChar w:fldCharType="end"/>
      </w:r>
      <w:r w:rsidRPr="00634770">
        <w:rPr>
          <w:rFonts w:ascii="Times New Roman" w:hAnsi="Times New Roman" w:cs="Times New Roman"/>
        </w:rPr>
        <w:t>, diakses 7 Februari 2017</w:t>
      </w:r>
    </w:p>
  </w:footnote>
  <w:footnote w:id="3">
    <w:p w:rsidR="00F401DA" w:rsidRPr="00634770" w:rsidRDefault="00F401DA" w:rsidP="00F401DA">
      <w:pPr>
        <w:autoSpaceDE w:val="0"/>
        <w:autoSpaceDN w:val="0"/>
        <w:adjustRightInd w:val="0"/>
        <w:spacing w:after="0" w:line="240" w:lineRule="auto"/>
        <w:ind w:firstLine="720"/>
        <w:jc w:val="both"/>
        <w:rPr>
          <w:rFonts w:ascii="Times New Roman" w:hAnsi="Times New Roman" w:cs="Times New Roman"/>
          <w:sz w:val="20"/>
          <w:szCs w:val="20"/>
        </w:rPr>
      </w:pPr>
      <w:r w:rsidRPr="00634770">
        <w:rPr>
          <w:rStyle w:val="FootnoteReference"/>
          <w:rFonts w:ascii="Times New Roman" w:hAnsi="Times New Roman" w:cs="Times New Roman"/>
        </w:rPr>
        <w:footnoteRef/>
      </w:r>
      <w:r w:rsidRPr="00634770">
        <w:rPr>
          <w:rFonts w:ascii="Times New Roman" w:hAnsi="Times New Roman" w:cs="Times New Roman"/>
          <w:sz w:val="20"/>
          <w:szCs w:val="20"/>
        </w:rPr>
        <w:t xml:space="preserve"> </w:t>
      </w:r>
      <w:r w:rsidRPr="00634770">
        <w:rPr>
          <w:rFonts w:ascii="Times New Roman" w:hAnsi="Times New Roman" w:cs="Times New Roman"/>
          <w:sz w:val="20"/>
          <w:szCs w:val="20"/>
        </w:rPr>
        <w:t xml:space="preserve">Irvan </w:t>
      </w:r>
      <w:r w:rsidRPr="00634770">
        <w:rPr>
          <w:rFonts w:ascii="Times New Roman" w:hAnsi="Times New Roman" w:cs="Times New Roman"/>
          <w:sz w:val="20"/>
          <w:szCs w:val="20"/>
        </w:rPr>
        <w:t xml:space="preserve">Mahmud Muhammad,  </w:t>
      </w:r>
      <w:r w:rsidRPr="00634770">
        <w:rPr>
          <w:rFonts w:ascii="Times New Roman" w:hAnsi="Times New Roman" w:cs="Times New Roman"/>
          <w:i/>
          <w:iCs/>
          <w:sz w:val="20"/>
          <w:szCs w:val="20"/>
        </w:rPr>
        <w:t>Implikasi Kebijakan KTM Ke IX WTO Bali 2013 Terhadap Sektor Pertanian Indonesia</w:t>
      </w:r>
      <w:r w:rsidRPr="00634770">
        <w:rPr>
          <w:rFonts w:ascii="Times New Roman" w:hAnsi="Times New Roman" w:cs="Times New Roman"/>
          <w:sz w:val="20"/>
          <w:szCs w:val="20"/>
        </w:rPr>
        <w:t xml:space="preserve">. Forum Kajian Pertanian Universitas Hasanuddin (FKP UNHAS)Makassar, dalam  </w:t>
      </w:r>
      <w:r>
        <w:fldChar w:fldCharType="begin"/>
      </w:r>
      <w:r>
        <w:instrText xml:space="preserve"> HYPERLINK "http://scholar.unand.ac.id/21594/2/pendahuluan.pdf" </w:instrText>
      </w:r>
      <w:r>
        <w:fldChar w:fldCharType="separate"/>
      </w:r>
      <w:r w:rsidRPr="00634770">
        <w:rPr>
          <w:rStyle w:val="Hyperlink"/>
          <w:rFonts w:ascii="Times New Roman" w:hAnsi="Times New Roman" w:cs="Times New Roman"/>
          <w:color w:val="auto"/>
          <w:sz w:val="20"/>
          <w:szCs w:val="20"/>
        </w:rPr>
        <w:t>http://scholar.unand.ac.id/21594/2/pendahuluan.pdf</w:t>
      </w:r>
      <w:r>
        <w:rPr>
          <w:rStyle w:val="Hyperlink"/>
          <w:rFonts w:ascii="Times New Roman" w:hAnsi="Times New Roman" w:cs="Times New Roman"/>
          <w:color w:val="auto"/>
          <w:sz w:val="20"/>
          <w:szCs w:val="20"/>
        </w:rPr>
        <w:fldChar w:fldCharType="end"/>
      </w:r>
      <w:r w:rsidRPr="00634770">
        <w:rPr>
          <w:rStyle w:val="Hyperlink"/>
          <w:rFonts w:ascii="Times New Roman" w:hAnsi="Times New Roman" w:cs="Times New Roman"/>
          <w:color w:val="auto"/>
          <w:sz w:val="20"/>
          <w:szCs w:val="20"/>
        </w:rPr>
        <w:t>, diakses 25 Februari 2017</w:t>
      </w:r>
    </w:p>
  </w:footnote>
  <w:footnote w:id="4">
    <w:p w:rsidR="00F401DA" w:rsidRPr="001A79F3" w:rsidRDefault="00F401DA" w:rsidP="00F401DA">
      <w:pPr>
        <w:pStyle w:val="Default"/>
        <w:ind w:firstLine="720"/>
        <w:rPr>
          <w:sz w:val="20"/>
          <w:szCs w:val="20"/>
        </w:rPr>
      </w:pPr>
      <w:r w:rsidRPr="00634770">
        <w:rPr>
          <w:rStyle w:val="FootnoteReference"/>
          <w:rFonts w:ascii="Times New Roman" w:hAnsi="Times New Roman" w:cs="Times New Roman"/>
          <w:color w:val="auto"/>
        </w:rPr>
        <w:footnoteRef/>
      </w:r>
      <w:r w:rsidRPr="00634770">
        <w:rPr>
          <w:rFonts w:ascii="Times New Roman" w:hAnsi="Times New Roman" w:cs="Times New Roman"/>
          <w:color w:val="auto"/>
          <w:sz w:val="20"/>
          <w:szCs w:val="20"/>
        </w:rPr>
        <w:t xml:space="preserve"> </w:t>
      </w:r>
      <w:r w:rsidRPr="00634770">
        <w:rPr>
          <w:rFonts w:ascii="Times New Roman" w:hAnsi="Times New Roman" w:cs="Times New Roman"/>
          <w:color w:val="auto"/>
          <w:sz w:val="20"/>
          <w:szCs w:val="20"/>
        </w:rPr>
        <w:t>Gita</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Wirawan,</w:t>
      </w:r>
      <w:r w:rsidRPr="00634770">
        <w:rPr>
          <w:rFonts w:ascii="Times New Roman" w:hAnsi="Times New Roman" w:cs="Times New Roman"/>
          <w:color w:val="auto"/>
          <w:sz w:val="20"/>
          <w:szCs w:val="20"/>
        </w:rPr>
        <w:t xml:space="preserve"> </w:t>
      </w:r>
      <w:r w:rsidRPr="00637159">
        <w:rPr>
          <w:rFonts w:ascii="Times New Roman" w:hAnsi="Times New Roman" w:cs="Times New Roman"/>
          <w:i/>
          <w:color w:val="auto"/>
          <w:sz w:val="20"/>
          <w:szCs w:val="20"/>
        </w:rPr>
        <w:t>KTM WTO ke-9 dan Paket Bali</w:t>
      </w:r>
      <w:r w:rsidRPr="00634770">
        <w:rPr>
          <w:rFonts w:ascii="Times New Roman" w:hAnsi="Times New Roman" w:cs="Times New Roman"/>
          <w:color w:val="auto"/>
          <w:sz w:val="20"/>
          <w:szCs w:val="20"/>
        </w:rPr>
        <w:t xml:space="preserve"> dalam  </w:t>
      </w:r>
      <w:hyperlink r:id="rId1" w:history="1">
        <w:r w:rsidRPr="00634770">
          <w:rPr>
            <w:rStyle w:val="Hyperlink"/>
            <w:rFonts w:ascii="Times New Roman" w:hAnsi="Times New Roman" w:cs="Times New Roman"/>
            <w:color w:val="auto"/>
            <w:sz w:val="20"/>
            <w:szCs w:val="20"/>
          </w:rPr>
          <w:t>http://www.kemendag.go.id/files/pdf/2013/12/17/ktm-wto-ke-9-dan-paket-bali-id0-1387252576.pdf</w:t>
        </w:r>
      </w:hyperlink>
      <w:r w:rsidRPr="00634770">
        <w:rPr>
          <w:rFonts w:ascii="Times New Roman" w:hAnsi="Times New Roman" w:cs="Times New Roman"/>
          <w:color w:val="auto"/>
          <w:sz w:val="20"/>
          <w:szCs w:val="20"/>
        </w:rPr>
        <w:t>, diakses 25 Februari 2017</w:t>
      </w:r>
    </w:p>
  </w:footnote>
  <w:footnote w:id="5">
    <w:p w:rsidR="00F401DA" w:rsidRPr="00634770" w:rsidRDefault="00F401DA" w:rsidP="00F401DA">
      <w:pPr>
        <w:pStyle w:val="FootnoteText"/>
        <w:ind w:firstLine="720"/>
        <w:rPr>
          <w:rFonts w:ascii="Times New Roman" w:hAnsi="Times New Roman" w:cs="Times New Roman"/>
        </w:rPr>
      </w:pPr>
      <w:r w:rsidRPr="002668DD">
        <w:rPr>
          <w:rStyle w:val="FootnoteReference"/>
          <w:rFonts w:ascii="Times New Roman" w:hAnsi="Times New Roman" w:cs="Times New Roman"/>
        </w:rPr>
        <w:footnoteRef/>
      </w:r>
      <w:r w:rsidRPr="002668DD">
        <w:rPr>
          <w:rFonts w:ascii="Times New Roman" w:hAnsi="Times New Roman" w:cs="Times New Roman"/>
          <w:b/>
          <w:i/>
        </w:rPr>
        <w:t xml:space="preserve"> </w:t>
      </w:r>
      <w:r w:rsidRPr="002668DD">
        <w:rPr>
          <w:rStyle w:val="Strong"/>
          <w:rFonts w:ascii="Times New Roman" w:hAnsi="Times New Roman" w:cs="Times New Roman"/>
          <w:i/>
        </w:rPr>
        <w:t xml:space="preserve">WTO </w:t>
      </w:r>
      <w:r w:rsidRPr="002668DD">
        <w:rPr>
          <w:rStyle w:val="Strong"/>
          <w:rFonts w:ascii="Times New Roman" w:hAnsi="Times New Roman" w:cs="Times New Roman"/>
          <w:i/>
        </w:rPr>
        <w:t>Yang Seimbang dan Inklusif</w:t>
      </w:r>
      <w:r w:rsidRPr="00634770">
        <w:rPr>
          <w:rStyle w:val="Strong"/>
          <w:rFonts w:ascii="Times New Roman" w:hAnsi="Times New Roman" w:cs="Times New Roman"/>
        </w:rPr>
        <w:t>, dalam</w:t>
      </w:r>
      <w:r w:rsidRPr="00634770">
        <w:rPr>
          <w:rFonts w:ascii="Times New Roman" w:hAnsi="Times New Roman" w:cs="Times New Roman"/>
          <w:b/>
        </w:rPr>
        <w:t xml:space="preserve"> </w:t>
      </w:r>
      <w:hyperlink r:id="rId2" w:history="1">
        <w:r w:rsidRPr="00634770">
          <w:rPr>
            <w:rStyle w:val="Hyperlink"/>
            <w:rFonts w:ascii="Times New Roman" w:hAnsi="Times New Roman" w:cs="Times New Roman"/>
            <w:color w:val="auto"/>
          </w:rPr>
          <w:t>http://www.tabloiddiplomasi.org/current-issue/201-diplomasi-februari-2014/1754-wto-yang-seimbang-dan-inklusif.html</w:t>
        </w:r>
      </w:hyperlink>
      <w:r w:rsidRPr="00634770">
        <w:rPr>
          <w:rFonts w:ascii="Times New Roman" w:hAnsi="Times New Roman" w:cs="Times New Roman"/>
        </w:rPr>
        <w:t>, diakses 25 Februari 2017</w:t>
      </w:r>
    </w:p>
  </w:footnote>
  <w:footnote w:id="6">
    <w:p w:rsidR="00F401DA" w:rsidRDefault="00F401DA" w:rsidP="00F401DA">
      <w:pPr>
        <w:pStyle w:val="FootnoteText"/>
        <w:ind w:firstLine="720"/>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bCs/>
          <w:i/>
        </w:rPr>
        <w:t xml:space="preserve">Analisis </w:t>
      </w:r>
      <w:r w:rsidRPr="00634770">
        <w:rPr>
          <w:rFonts w:ascii="Times New Roman" w:hAnsi="Times New Roman" w:cs="Times New Roman"/>
          <w:bCs/>
          <w:i/>
        </w:rPr>
        <w:t>Keseimbangan Umum Dampak Paket Bali Terhadap Perekonomian Indonesia dan Tindak Lanjutnya</w:t>
      </w:r>
      <w:r w:rsidRPr="00634770">
        <w:rPr>
          <w:rFonts w:ascii="Times New Roman" w:hAnsi="Times New Roman" w:cs="Times New Roman"/>
          <w:bCs/>
        </w:rPr>
        <w:t>, Pusat Sosial dan Kebijakan Pertanian Badan Penelitian dan Pengembangan Pertnian Kementrian Pertanian 2014</w:t>
      </w:r>
    </w:p>
  </w:footnote>
  <w:footnote w:id="7">
    <w:p w:rsidR="00F401DA" w:rsidRPr="00634770" w:rsidRDefault="00F401DA" w:rsidP="00F401DA">
      <w:pPr>
        <w:pStyle w:val="Default"/>
        <w:ind w:firstLine="720"/>
        <w:rPr>
          <w:rFonts w:ascii="Times New Roman" w:hAnsi="Times New Roman" w:cs="Times New Roman"/>
          <w:sz w:val="20"/>
          <w:szCs w:val="20"/>
        </w:rPr>
      </w:pPr>
      <w:r w:rsidRPr="00634770">
        <w:rPr>
          <w:rStyle w:val="FootnoteReference"/>
          <w:rFonts w:ascii="Times New Roman" w:hAnsi="Times New Roman" w:cs="Times New Roman"/>
          <w:sz w:val="20"/>
          <w:szCs w:val="20"/>
        </w:rPr>
        <w:footnoteRef/>
      </w:r>
      <w:r w:rsidRPr="00634770">
        <w:rPr>
          <w:rFonts w:ascii="Times New Roman" w:hAnsi="Times New Roman" w:cs="Times New Roman"/>
          <w:sz w:val="20"/>
          <w:szCs w:val="20"/>
        </w:rPr>
        <w:t xml:space="preserve"> </w:t>
      </w:r>
      <w:r w:rsidRPr="00634770">
        <w:rPr>
          <w:rFonts w:ascii="Times New Roman" w:hAnsi="Times New Roman" w:cs="Times New Roman"/>
          <w:sz w:val="20"/>
          <w:szCs w:val="20"/>
        </w:rPr>
        <w:t xml:space="preserve">Gita </w:t>
      </w:r>
      <w:r w:rsidRPr="00634770">
        <w:rPr>
          <w:rFonts w:ascii="Times New Roman" w:hAnsi="Times New Roman" w:cs="Times New Roman"/>
          <w:color w:val="auto"/>
          <w:sz w:val="20"/>
          <w:szCs w:val="20"/>
        </w:rPr>
        <w:t>Wirawan. KTM WTO ke-9 dan Paket Bali, Op.</w:t>
      </w:r>
      <w:r>
        <w:rPr>
          <w:rFonts w:ascii="Times New Roman" w:hAnsi="Times New Roman" w:cs="Times New Roman"/>
          <w:color w:val="auto"/>
          <w:sz w:val="20"/>
          <w:szCs w:val="20"/>
        </w:rPr>
        <w:t xml:space="preserve"> </w:t>
      </w:r>
      <w:r w:rsidRPr="00634770">
        <w:rPr>
          <w:rFonts w:ascii="Times New Roman" w:hAnsi="Times New Roman" w:cs="Times New Roman"/>
          <w:color w:val="auto"/>
          <w:sz w:val="20"/>
          <w:szCs w:val="20"/>
        </w:rPr>
        <w:t>Cit</w:t>
      </w:r>
      <w:r>
        <w:rPr>
          <w:rFonts w:ascii="Times New Roman" w:hAnsi="Times New Roman" w:cs="Times New Roman"/>
          <w:color w:val="auto"/>
          <w:sz w:val="20"/>
          <w:szCs w:val="20"/>
        </w:rPr>
        <w:t>.</w:t>
      </w:r>
    </w:p>
  </w:footnote>
  <w:footnote w:id="8">
    <w:p w:rsidR="00F401DA" w:rsidRDefault="00F401DA" w:rsidP="00F401DA">
      <w:pPr>
        <w:pStyle w:val="FootnoteText"/>
        <w:ind w:firstLine="720"/>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Ibid</w:t>
      </w:r>
      <w:r>
        <w:t xml:space="preserve"> </w:t>
      </w:r>
    </w:p>
  </w:footnote>
  <w:footnote w:id="9">
    <w:p w:rsidR="00F401DA" w:rsidRPr="00634770" w:rsidRDefault="00F401DA" w:rsidP="00F401DA">
      <w:pPr>
        <w:pStyle w:val="Default"/>
        <w:ind w:firstLine="720"/>
        <w:jc w:val="both"/>
        <w:rPr>
          <w:rFonts w:ascii="Times New Roman" w:hAnsi="Times New Roman" w:cs="Times New Roman"/>
          <w:color w:val="auto"/>
          <w:sz w:val="20"/>
          <w:szCs w:val="20"/>
        </w:rPr>
      </w:pPr>
      <w:r w:rsidRPr="00634770">
        <w:rPr>
          <w:rStyle w:val="FootnoteReference"/>
          <w:rFonts w:ascii="Times New Roman" w:hAnsi="Times New Roman" w:cs="Times New Roman"/>
          <w:sz w:val="20"/>
          <w:szCs w:val="20"/>
        </w:rPr>
        <w:footnoteRef/>
      </w:r>
      <w:r w:rsidRPr="00634770">
        <w:rPr>
          <w:rFonts w:ascii="Times New Roman" w:hAnsi="Times New Roman" w:cs="Times New Roman"/>
          <w:sz w:val="20"/>
          <w:szCs w:val="20"/>
        </w:rPr>
        <w:t xml:space="preserve"> </w:t>
      </w:r>
      <w:r w:rsidRPr="00637159">
        <w:rPr>
          <w:rFonts w:ascii="Times New Roman" w:hAnsi="Times New Roman" w:cs="Times New Roman"/>
          <w:i/>
          <w:color w:val="auto"/>
          <w:sz w:val="20"/>
          <w:szCs w:val="20"/>
        </w:rPr>
        <w:t xml:space="preserve">Implementasi </w:t>
      </w:r>
      <w:r w:rsidRPr="00637159">
        <w:rPr>
          <w:rFonts w:ascii="Times New Roman" w:hAnsi="Times New Roman" w:cs="Times New Roman"/>
          <w:i/>
          <w:color w:val="auto"/>
          <w:sz w:val="20"/>
          <w:szCs w:val="20"/>
        </w:rPr>
        <w:t>Paket Bali, Kemendag Rumuskan Posisi Indonesia di WTO</w:t>
      </w:r>
      <w:r w:rsidRPr="00634770">
        <w:rPr>
          <w:rFonts w:ascii="Times New Roman" w:hAnsi="Times New Roman" w:cs="Times New Roman"/>
          <w:color w:val="auto"/>
          <w:sz w:val="20"/>
          <w:szCs w:val="20"/>
        </w:rPr>
        <w:t>, Kementrian Perdagangan,</w:t>
      </w:r>
      <w:r>
        <w:rPr>
          <w:rFonts w:ascii="Times New Roman" w:hAnsi="Times New Roman" w:cs="Times New Roman"/>
          <w:color w:val="auto"/>
          <w:sz w:val="20"/>
          <w:szCs w:val="20"/>
        </w:rPr>
        <w:t xml:space="preserve"> dalam</w:t>
      </w:r>
      <w:r w:rsidRPr="00634770">
        <w:rPr>
          <w:rFonts w:ascii="Times New Roman" w:hAnsi="Times New Roman" w:cs="Times New Roman"/>
          <w:color w:val="auto"/>
          <w:sz w:val="20"/>
          <w:szCs w:val="20"/>
        </w:rPr>
        <w:t xml:space="preserve"> </w:t>
      </w:r>
      <w:hyperlink r:id="rId3" w:history="1">
        <w:r w:rsidRPr="00634770">
          <w:rPr>
            <w:rStyle w:val="Hyperlink"/>
            <w:rFonts w:ascii="Times New Roman" w:hAnsi="Times New Roman" w:cs="Times New Roman"/>
            <w:color w:val="auto"/>
            <w:sz w:val="20"/>
            <w:szCs w:val="20"/>
          </w:rPr>
          <w:t>http://www.kemendag.go.id/files/pdf/2015/05/29/implementasikan-paket-bali-kemendag-rumuskan-posisi-indonesia-di-wto-id0-1432870189.pdf</w:t>
        </w:r>
      </w:hyperlink>
      <w:r w:rsidRPr="00634770">
        <w:rPr>
          <w:rStyle w:val="Hyperlink"/>
          <w:rFonts w:ascii="Times New Roman" w:hAnsi="Times New Roman" w:cs="Times New Roman"/>
          <w:color w:val="auto"/>
          <w:sz w:val="20"/>
          <w:szCs w:val="20"/>
          <w:u w:val="none"/>
        </w:rPr>
        <w:t>, diakses 2 Maret 2017</w:t>
      </w:r>
    </w:p>
  </w:footnote>
  <w:footnote w:id="10">
    <w:p w:rsidR="00F401DA" w:rsidRPr="00634770" w:rsidRDefault="00F401DA" w:rsidP="00F401DA">
      <w:pPr>
        <w:pStyle w:val="FootnoteText"/>
        <w:ind w:firstLine="720"/>
        <w:jc w:val="both"/>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Harianto, </w:t>
      </w:r>
      <w:r w:rsidRPr="00637159">
        <w:rPr>
          <w:rFonts w:ascii="Times New Roman" w:hAnsi="Times New Roman" w:cs="Times New Roman"/>
          <w:i/>
        </w:rPr>
        <w:t>Paket Bali Organisasi Perdagangan Dunia dan Relevansinya bagi Pertanian Indonesia</w:t>
      </w:r>
      <w:r w:rsidRPr="00634770">
        <w:rPr>
          <w:rFonts w:ascii="Times New Roman" w:hAnsi="Times New Roman" w:cs="Times New Roman"/>
        </w:rPr>
        <w:t xml:space="preserve"> dalam </w:t>
      </w:r>
      <w:hyperlink r:id="rId4" w:history="1">
        <w:r w:rsidRPr="00634770">
          <w:rPr>
            <w:rStyle w:val="Hyperlink"/>
            <w:rFonts w:ascii="Times New Roman" w:hAnsi="Times New Roman" w:cs="Times New Roman"/>
            <w:color w:val="auto"/>
          </w:rPr>
          <w:t>http://www.setneg.go.id/index.php?option=com_content&amp;task=view&amp;id=7581</w:t>
        </w:r>
      </w:hyperlink>
      <w:r w:rsidRPr="00634770">
        <w:rPr>
          <w:rFonts w:ascii="Times New Roman" w:hAnsi="Times New Roman" w:cs="Times New Roman"/>
        </w:rPr>
        <w:t>, diakses, 2 Maret 2017</w:t>
      </w:r>
    </w:p>
  </w:footnote>
  <w:footnote w:id="11">
    <w:p w:rsidR="00F401DA" w:rsidRPr="00012AE4" w:rsidRDefault="00F401DA" w:rsidP="00F401DA">
      <w:pPr>
        <w:pStyle w:val="FootnoteText"/>
        <w:ind w:firstLine="720"/>
        <w:jc w:val="both"/>
        <w:rPr>
          <w:rFonts w:cs="Times New Roman"/>
        </w:rPr>
      </w:pPr>
      <w:r w:rsidRPr="00634770">
        <w:rPr>
          <w:rStyle w:val="FootnoteReference"/>
          <w:rFonts w:ascii="Times New Roman" w:hAnsi="Times New Roman" w:cs="Times New Roman"/>
        </w:rPr>
        <w:footnoteRef/>
      </w:r>
      <w:hyperlink r:id="rId5" w:history="1">
        <w:r w:rsidRPr="00634770">
          <w:rPr>
            <w:rStyle w:val="Hyperlink"/>
            <w:rFonts w:ascii="Times New Roman" w:hAnsi="Times New Roman" w:cs="Times New Roman"/>
            <w:color w:val="auto"/>
          </w:rPr>
          <w:t>http://kabarwashliyah.com/2013/11/29/ketahanan-pangan-akan-diperjuangkan-indoensia-di-pcwto-bali/</w:t>
        </w:r>
      </w:hyperlink>
      <w:r>
        <w:rPr>
          <w:rStyle w:val="Hyperlink"/>
          <w:rFonts w:ascii="Times New Roman" w:hAnsi="Times New Roman" w:cs="Times New Roman"/>
          <w:color w:val="auto"/>
          <w:u w:val="none"/>
        </w:rPr>
        <w:t xml:space="preserve">, </w:t>
      </w:r>
      <w:r w:rsidRPr="003B7C2C">
        <w:rPr>
          <w:rStyle w:val="Hyperlink"/>
          <w:rFonts w:ascii="Times New Roman" w:hAnsi="Times New Roman" w:cs="Times New Roman"/>
          <w:color w:val="auto"/>
          <w:u w:val="none"/>
        </w:rPr>
        <w:t xml:space="preserve">diakses  </w:t>
      </w:r>
      <w:r w:rsidRPr="003B7C2C">
        <w:rPr>
          <w:rStyle w:val="Hyperlink"/>
          <w:rFonts w:ascii="Times New Roman" w:hAnsi="Times New Roman" w:cs="Times New Roman"/>
          <w:color w:val="auto"/>
          <w:u w:val="none"/>
        </w:rPr>
        <w:t>3 Maret 2017</w:t>
      </w:r>
    </w:p>
  </w:footnote>
  <w:footnote w:id="12">
    <w:p w:rsidR="00F401DA" w:rsidRPr="00634770" w:rsidRDefault="00F401DA" w:rsidP="00F401DA">
      <w:pPr>
        <w:pStyle w:val="Default"/>
        <w:ind w:firstLine="720"/>
        <w:jc w:val="both"/>
        <w:rPr>
          <w:rFonts w:ascii="Times New Roman" w:hAnsi="Times New Roman" w:cs="Times New Roman"/>
          <w:bCs/>
          <w:color w:val="auto"/>
          <w:sz w:val="20"/>
          <w:szCs w:val="20"/>
        </w:rPr>
      </w:pPr>
      <w:r w:rsidRPr="00634770">
        <w:rPr>
          <w:rStyle w:val="FootnoteReference"/>
          <w:rFonts w:ascii="Times New Roman" w:hAnsi="Times New Roman" w:cs="Times New Roman"/>
          <w:color w:val="auto"/>
          <w:sz w:val="20"/>
          <w:szCs w:val="20"/>
        </w:rPr>
        <w:footnoteRef/>
      </w:r>
      <w:r w:rsidRPr="00634770">
        <w:rPr>
          <w:rFonts w:ascii="Times New Roman" w:hAnsi="Times New Roman" w:cs="Times New Roman"/>
          <w:color w:val="auto"/>
          <w:sz w:val="20"/>
          <w:szCs w:val="20"/>
        </w:rPr>
        <w:t xml:space="preserve"> </w:t>
      </w:r>
      <w:r w:rsidRPr="00634770">
        <w:rPr>
          <w:rFonts w:ascii="Times New Roman" w:hAnsi="Times New Roman" w:cs="Times New Roman"/>
          <w:bCs/>
          <w:color w:val="auto"/>
          <w:sz w:val="20"/>
          <w:szCs w:val="20"/>
        </w:rPr>
        <w:t xml:space="preserve">Dewan </w:t>
      </w:r>
      <w:r w:rsidRPr="00634770">
        <w:rPr>
          <w:rFonts w:ascii="Times New Roman" w:hAnsi="Times New Roman" w:cs="Times New Roman"/>
          <w:bCs/>
          <w:color w:val="auto"/>
          <w:sz w:val="20"/>
          <w:szCs w:val="20"/>
        </w:rPr>
        <w:t xml:space="preserve">Pengurus Pusat  Serikat Petani Indonesia, dalam </w:t>
      </w:r>
      <w:r>
        <w:fldChar w:fldCharType="begin"/>
      </w:r>
      <w:r>
        <w:instrText xml:space="preserve"> HYPERLINK "http://www.spi.or.id/wp-content/uploads/2016/10/Kertas-Posisi-Hari-Pangan-2016_Serikat-Petani-Indonesia.pdf" </w:instrText>
      </w:r>
      <w:r>
        <w:fldChar w:fldCharType="separate"/>
      </w:r>
      <w:r w:rsidRPr="00634770">
        <w:rPr>
          <w:rStyle w:val="Hyperlink"/>
          <w:rFonts w:ascii="Times New Roman" w:hAnsi="Times New Roman" w:cs="Times New Roman"/>
          <w:bCs/>
          <w:color w:val="auto"/>
          <w:sz w:val="20"/>
          <w:szCs w:val="20"/>
        </w:rPr>
        <w:t>http://www.spi.or.id/wp-content/uploads/2016/10/Kertas-Posisi-Hari-Pangan-2016_Serikat-Petani-Indonesia.pdf</w:t>
      </w:r>
      <w:r>
        <w:rPr>
          <w:rStyle w:val="Hyperlink"/>
          <w:rFonts w:ascii="Times New Roman" w:hAnsi="Times New Roman" w:cs="Times New Roman"/>
          <w:bCs/>
          <w:color w:val="auto"/>
          <w:sz w:val="20"/>
          <w:szCs w:val="20"/>
        </w:rPr>
        <w:fldChar w:fldCharType="end"/>
      </w:r>
      <w:r w:rsidRPr="00634770">
        <w:rPr>
          <w:rFonts w:ascii="Times New Roman" w:hAnsi="Times New Roman" w:cs="Times New Roman"/>
          <w:bCs/>
          <w:color w:val="auto"/>
          <w:sz w:val="20"/>
          <w:szCs w:val="20"/>
        </w:rPr>
        <w:t>, diakses 5 Maret 2017</w:t>
      </w:r>
    </w:p>
  </w:footnote>
  <w:footnote w:id="13">
    <w:p w:rsidR="00F401DA" w:rsidRDefault="00F401DA" w:rsidP="00F401DA">
      <w:pPr>
        <w:pStyle w:val="FootnoteText"/>
        <w:ind w:firstLine="720"/>
        <w:jc w:val="both"/>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bCs/>
        </w:rPr>
        <w:t xml:space="preserve">Kertas </w:t>
      </w:r>
      <w:r w:rsidRPr="00634770">
        <w:rPr>
          <w:rFonts w:ascii="Times New Roman" w:hAnsi="Times New Roman" w:cs="Times New Roman"/>
          <w:bCs/>
        </w:rPr>
        <w:t>Posisi Indonesia for Global Justice (IGJ) “</w:t>
      </w:r>
      <w:r w:rsidRPr="003B7C2C">
        <w:rPr>
          <w:rFonts w:ascii="Times New Roman" w:hAnsi="Times New Roman" w:cs="Times New Roman"/>
          <w:bCs/>
          <w:i/>
        </w:rPr>
        <w:t>Irrelevan Berjuang Dalam Konferensi Tingkat Menteri (KTM) ke-10 WTO, Nairobi”</w:t>
      </w:r>
      <w:r w:rsidRPr="00634770">
        <w:rPr>
          <w:rFonts w:ascii="Times New Roman" w:hAnsi="Times New Roman" w:cs="Times New Roman"/>
          <w:bCs/>
        </w:rPr>
        <w:t xml:space="preserve"> dalam  </w:t>
      </w:r>
      <w:hyperlink r:id="rId6" w:history="1">
        <w:r w:rsidRPr="00634770">
          <w:rPr>
            <w:rStyle w:val="Hyperlink"/>
            <w:rFonts w:ascii="Times New Roman" w:hAnsi="Times New Roman" w:cs="Times New Roman"/>
            <w:color w:val="auto"/>
          </w:rPr>
          <w:t>http://igj.or.id/wp-content/uploads/2015/10/IGJs-Position-Paper-WTO-FINAL-021015-1.pdf</w:t>
        </w:r>
      </w:hyperlink>
      <w:r w:rsidRPr="00634770">
        <w:rPr>
          <w:rFonts w:ascii="Times New Roman" w:hAnsi="Times New Roman" w:cs="Times New Roman"/>
        </w:rPr>
        <w:t>, diakses 5 Maret 2017</w:t>
      </w:r>
    </w:p>
  </w:footnote>
  <w:footnote w:id="14">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K.J </w:t>
      </w:r>
      <w:r w:rsidRPr="00634770">
        <w:rPr>
          <w:rFonts w:ascii="Times New Roman" w:hAnsi="Times New Roman" w:cs="Times New Roman"/>
        </w:rPr>
        <w:t xml:space="preserve">Holsti, </w:t>
      </w:r>
      <w:r w:rsidRPr="003B7C2C">
        <w:rPr>
          <w:rFonts w:ascii="Times New Roman" w:hAnsi="Times New Roman" w:cs="Times New Roman"/>
          <w:i/>
        </w:rPr>
        <w:t>Politik Internasional Suatu Kerangka Analisis</w:t>
      </w:r>
      <w:r w:rsidRPr="00634770">
        <w:rPr>
          <w:rFonts w:ascii="Times New Roman" w:hAnsi="Times New Roman" w:cs="Times New Roman"/>
        </w:rPr>
        <w:t xml:space="preserve"> ( Terjemah Wawan  Juanda) (Bandung:Bina Cipta, 1987),</w:t>
      </w:r>
      <w:r>
        <w:rPr>
          <w:rFonts w:ascii="Times New Roman" w:hAnsi="Times New Roman" w:cs="Times New Roman"/>
        </w:rPr>
        <w:t xml:space="preserve"> </w:t>
      </w:r>
      <w:r w:rsidRPr="00634770">
        <w:rPr>
          <w:rFonts w:ascii="Times New Roman" w:hAnsi="Times New Roman" w:cs="Times New Roman"/>
        </w:rPr>
        <w:t>hlm 26-27</w:t>
      </w:r>
    </w:p>
  </w:footnote>
  <w:footnote w:id="15">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T. </w:t>
      </w:r>
      <w:r w:rsidRPr="00634770">
        <w:rPr>
          <w:rFonts w:ascii="Times New Roman" w:hAnsi="Times New Roman" w:cs="Times New Roman"/>
        </w:rPr>
        <w:t xml:space="preserve">May Rudy, </w:t>
      </w:r>
      <w:r w:rsidRPr="00634770">
        <w:rPr>
          <w:rFonts w:ascii="Times New Roman" w:hAnsi="Times New Roman" w:cs="Times New Roman"/>
          <w:i/>
          <w:iCs/>
        </w:rPr>
        <w:t>Administrasi dan Organisasi Internasional</w:t>
      </w:r>
      <w:r w:rsidRPr="00634770">
        <w:rPr>
          <w:rFonts w:ascii="Times New Roman" w:hAnsi="Times New Roman" w:cs="Times New Roman"/>
        </w:rPr>
        <w:t xml:space="preserve">, </w:t>
      </w:r>
      <w:r>
        <w:rPr>
          <w:rFonts w:ascii="Times New Roman" w:hAnsi="Times New Roman" w:cs="Times New Roman"/>
        </w:rPr>
        <w:t>(Bandung:  PT. Refika Aditama, 2005), hlm 3</w:t>
      </w:r>
    </w:p>
  </w:footnote>
  <w:footnote w:id="16">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Yanuar </w:t>
      </w:r>
      <w:r w:rsidRPr="00634770">
        <w:rPr>
          <w:rFonts w:ascii="Times New Roman" w:hAnsi="Times New Roman" w:cs="Times New Roman"/>
        </w:rPr>
        <w:t xml:space="preserve">Ikbar, </w:t>
      </w:r>
      <w:r w:rsidRPr="00634770">
        <w:rPr>
          <w:rFonts w:ascii="Times New Roman" w:hAnsi="Times New Roman" w:cs="Times New Roman"/>
          <w:i/>
        </w:rPr>
        <w:t>Metodologi dan Teori Hubungan Internasional</w:t>
      </w:r>
      <w:r w:rsidRPr="00634770">
        <w:rPr>
          <w:rFonts w:ascii="Times New Roman" w:hAnsi="Times New Roman" w:cs="Times New Roman"/>
        </w:rPr>
        <w:t xml:space="preserve"> (Bandung: PT.Refika Aditama, 2014), hlm 239</w:t>
      </w:r>
    </w:p>
  </w:footnote>
  <w:footnote w:id="17">
    <w:p w:rsidR="00F401DA" w:rsidRDefault="00F401DA" w:rsidP="00F401DA">
      <w:pPr>
        <w:pStyle w:val="FootnoteText"/>
        <w:ind w:firstLine="720"/>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Ibid, </w:t>
      </w:r>
      <w:r w:rsidRPr="00634770">
        <w:rPr>
          <w:rFonts w:ascii="Times New Roman" w:hAnsi="Times New Roman" w:cs="Times New Roman"/>
        </w:rPr>
        <w:t>hlm 241</w:t>
      </w:r>
    </w:p>
  </w:footnote>
  <w:footnote w:id="18">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Ibid, </w:t>
      </w:r>
      <w:r w:rsidRPr="00634770">
        <w:rPr>
          <w:rFonts w:ascii="Times New Roman" w:hAnsi="Times New Roman" w:cs="Times New Roman"/>
        </w:rPr>
        <w:t>hlm 243</w:t>
      </w:r>
    </w:p>
  </w:footnote>
  <w:footnote w:id="19">
    <w:p w:rsidR="00F401DA" w:rsidRPr="00F6618C" w:rsidRDefault="00F401DA" w:rsidP="00F401DA">
      <w:pPr>
        <w:pStyle w:val="FootnoteText"/>
        <w:ind w:firstLine="720"/>
        <w:jc w:val="both"/>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Direktorat </w:t>
      </w:r>
      <w:r w:rsidRPr="00634770">
        <w:rPr>
          <w:rFonts w:ascii="Times New Roman" w:hAnsi="Times New Roman" w:cs="Times New Roman"/>
        </w:rPr>
        <w:t xml:space="preserve">Perdagangan dan Penindustrian Multilateral Direktorat Jenderal Multilateral Ekonomi Keuangan dan Pembangunan Departemen Luar Negeri, </w:t>
      </w:r>
      <w:r w:rsidRPr="00634770">
        <w:rPr>
          <w:rFonts w:ascii="Times New Roman" w:hAnsi="Times New Roman" w:cs="Times New Roman"/>
          <w:i/>
        </w:rPr>
        <w:t>Sekilas WTO (World Trade Organizations)</w:t>
      </w:r>
      <w:r w:rsidRPr="00634770">
        <w:rPr>
          <w:rFonts w:ascii="Times New Roman" w:hAnsi="Times New Roman" w:cs="Times New Roman"/>
        </w:rPr>
        <w:t>2003 (Jakarta: Direktorat Perdagangan dan Penidustrian Multilateral Direktorat Jenderal Multilateral Ekonomi Keuangan dan Pembangunan Departemen Luar Negeri, 2003), hlm 1</w:t>
      </w:r>
    </w:p>
  </w:footnote>
  <w:footnote w:id="20">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Tulus </w:t>
      </w:r>
      <w:r w:rsidRPr="00634770">
        <w:rPr>
          <w:rFonts w:ascii="Times New Roman" w:hAnsi="Times New Roman" w:cs="Times New Roman"/>
        </w:rPr>
        <w:t xml:space="preserve">Tambunan, </w:t>
      </w:r>
      <w:r w:rsidRPr="00634770">
        <w:rPr>
          <w:rFonts w:ascii="Times New Roman" w:hAnsi="Times New Roman" w:cs="Times New Roman"/>
          <w:i/>
        </w:rPr>
        <w:t>Perekonomian Indonesia</w:t>
      </w:r>
      <w:r w:rsidRPr="00634770">
        <w:rPr>
          <w:rFonts w:ascii="Times New Roman" w:hAnsi="Times New Roman" w:cs="Times New Roman"/>
        </w:rPr>
        <w:t xml:space="preserve"> (Jakarta : Penerbit Ghalia Indonesia, 1996), hlm 12</w:t>
      </w:r>
    </w:p>
  </w:footnote>
  <w:footnote w:id="21">
    <w:p w:rsidR="00F401DA" w:rsidRPr="00637159"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proofErr w:type="gramStart"/>
      <w:r w:rsidRPr="00634770">
        <w:rPr>
          <w:rFonts w:ascii="Times New Roman" w:hAnsi="Times New Roman" w:cs="Times New Roman"/>
          <w:lang w:val="en-ID"/>
        </w:rPr>
        <w:t xml:space="preserve">Robert Jackson </w:t>
      </w:r>
      <w:proofErr w:type="spellStart"/>
      <w:r w:rsidRPr="00634770">
        <w:rPr>
          <w:rFonts w:ascii="Times New Roman" w:hAnsi="Times New Roman" w:cs="Times New Roman"/>
          <w:lang w:val="en-ID"/>
        </w:rPr>
        <w:t>dan</w:t>
      </w:r>
      <w:proofErr w:type="spellEnd"/>
      <w:r w:rsidRPr="00634770">
        <w:rPr>
          <w:rFonts w:ascii="Times New Roman" w:hAnsi="Times New Roman" w:cs="Times New Roman"/>
          <w:lang w:val="en-ID"/>
        </w:rPr>
        <w:t xml:space="preserve"> Georg Sorensen.</w:t>
      </w:r>
      <w:proofErr w:type="gramEnd"/>
      <w:r w:rsidRPr="00634770">
        <w:rPr>
          <w:rFonts w:ascii="Times New Roman" w:hAnsi="Times New Roman" w:cs="Times New Roman"/>
          <w:lang w:val="en-ID"/>
        </w:rPr>
        <w:t xml:space="preserve"> </w:t>
      </w:r>
      <w:proofErr w:type="spellStart"/>
      <w:proofErr w:type="gramStart"/>
      <w:r w:rsidRPr="00634770">
        <w:rPr>
          <w:rFonts w:ascii="Times New Roman" w:hAnsi="Times New Roman" w:cs="Times New Roman"/>
          <w:i/>
          <w:lang w:val="en-ID"/>
        </w:rPr>
        <w:t>Pengantar</w:t>
      </w:r>
      <w:proofErr w:type="spellEnd"/>
      <w:r w:rsidRPr="00634770">
        <w:rPr>
          <w:rFonts w:ascii="Times New Roman" w:hAnsi="Times New Roman" w:cs="Times New Roman"/>
          <w:i/>
          <w:lang w:val="en-ID"/>
        </w:rPr>
        <w:t xml:space="preserve"> </w:t>
      </w:r>
      <w:proofErr w:type="spellStart"/>
      <w:r w:rsidRPr="00634770">
        <w:rPr>
          <w:rFonts w:ascii="Times New Roman" w:hAnsi="Times New Roman" w:cs="Times New Roman"/>
          <w:i/>
          <w:lang w:val="en-ID"/>
        </w:rPr>
        <w:t>Studi</w:t>
      </w:r>
      <w:proofErr w:type="spellEnd"/>
      <w:r w:rsidRPr="00634770">
        <w:rPr>
          <w:rFonts w:ascii="Times New Roman" w:hAnsi="Times New Roman" w:cs="Times New Roman"/>
          <w:i/>
          <w:lang w:val="en-ID"/>
        </w:rPr>
        <w:t xml:space="preserve"> </w:t>
      </w:r>
      <w:proofErr w:type="spellStart"/>
      <w:r w:rsidRPr="00634770">
        <w:rPr>
          <w:rFonts w:ascii="Times New Roman" w:hAnsi="Times New Roman" w:cs="Times New Roman"/>
          <w:i/>
          <w:lang w:val="en-ID"/>
        </w:rPr>
        <w:t>Hubungan</w:t>
      </w:r>
      <w:proofErr w:type="spellEnd"/>
      <w:r w:rsidRPr="00634770">
        <w:rPr>
          <w:rFonts w:ascii="Times New Roman" w:hAnsi="Times New Roman" w:cs="Times New Roman"/>
          <w:i/>
          <w:lang w:val="en-ID"/>
        </w:rPr>
        <w:t xml:space="preserve"> </w:t>
      </w:r>
      <w:proofErr w:type="spellStart"/>
      <w:r w:rsidRPr="00634770">
        <w:rPr>
          <w:rFonts w:ascii="Times New Roman" w:hAnsi="Times New Roman" w:cs="Times New Roman"/>
          <w:i/>
          <w:lang w:val="en-ID"/>
        </w:rPr>
        <w:t>Internasional</w:t>
      </w:r>
      <w:proofErr w:type="spellEnd"/>
      <w:r w:rsidRPr="00634770">
        <w:rPr>
          <w:rFonts w:ascii="Times New Roman" w:hAnsi="Times New Roman" w:cs="Times New Roman"/>
          <w:lang w:val="en-ID"/>
        </w:rPr>
        <w:t>.</w:t>
      </w:r>
      <w:proofErr w:type="gramEnd"/>
      <w:r w:rsidRPr="00634770">
        <w:rPr>
          <w:rFonts w:ascii="Times New Roman" w:hAnsi="Times New Roman" w:cs="Times New Roman"/>
          <w:lang w:val="en-ID"/>
        </w:rPr>
        <w:t xml:space="preserve"> </w:t>
      </w:r>
      <w:r w:rsidRPr="00634770">
        <w:rPr>
          <w:rFonts w:ascii="Times New Roman" w:hAnsi="Times New Roman" w:cs="Times New Roman"/>
        </w:rPr>
        <w:t>(Yogyakarta: Pustaka Pelajar, 2013), hlm</w:t>
      </w:r>
      <w:r>
        <w:rPr>
          <w:rFonts w:ascii="Times New Roman" w:hAnsi="Times New Roman" w:cs="Times New Roman"/>
        </w:rPr>
        <w:t xml:space="preserve">, </w:t>
      </w:r>
      <w:r w:rsidRPr="00634770">
        <w:rPr>
          <w:rFonts w:ascii="Times New Roman" w:hAnsi="Times New Roman" w:cs="Times New Roman"/>
          <w:lang w:val="en-ID"/>
        </w:rPr>
        <w:t>2</w:t>
      </w:r>
      <w:r w:rsidRPr="00634770">
        <w:rPr>
          <w:rFonts w:ascii="Times New Roman" w:hAnsi="Times New Roman" w:cs="Times New Roman"/>
        </w:rPr>
        <w:t>85</w:t>
      </w:r>
    </w:p>
  </w:footnote>
  <w:footnote w:id="22">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Akri </w:t>
      </w:r>
      <w:r w:rsidRPr="00634770">
        <w:rPr>
          <w:rFonts w:ascii="Times New Roman" w:hAnsi="Times New Roman" w:cs="Times New Roman"/>
        </w:rPr>
        <w:t>Lukman</w:t>
      </w:r>
      <w:r w:rsidRPr="00637159">
        <w:rPr>
          <w:rFonts w:ascii="Times New Roman" w:hAnsi="Times New Roman" w:cs="Times New Roman"/>
          <w:i/>
        </w:rPr>
        <w:t>, Teori Perdagangan Internasional</w:t>
      </w:r>
      <w:r w:rsidRPr="00634770">
        <w:rPr>
          <w:rFonts w:ascii="Times New Roman" w:hAnsi="Times New Roman" w:cs="Times New Roman"/>
        </w:rPr>
        <w:t xml:space="preserve">, dalam </w:t>
      </w:r>
      <w:r>
        <w:fldChar w:fldCharType="begin"/>
      </w:r>
      <w:r>
        <w:instrText xml:space="preserve"> HYPERLINK "https://www.academia.edu/24356498/Teori_Perdagangan_Internasional_Merkantilisme_Klasik" </w:instrText>
      </w:r>
      <w:r>
        <w:fldChar w:fldCharType="separate"/>
      </w:r>
      <w:r w:rsidRPr="00634770">
        <w:rPr>
          <w:rStyle w:val="Hyperlink"/>
          <w:rFonts w:ascii="Times New Roman" w:hAnsi="Times New Roman" w:cs="Times New Roman"/>
          <w:color w:val="auto"/>
        </w:rPr>
        <w:t>https://www.academia.edu/24356498/Teori_Perdagangan_Internasional_Merkantilisme_Klasik</w:t>
      </w:r>
      <w:r>
        <w:rPr>
          <w:rStyle w:val="Hyperlink"/>
          <w:rFonts w:ascii="Times New Roman" w:hAnsi="Times New Roman" w:cs="Times New Roman"/>
          <w:color w:val="auto"/>
        </w:rPr>
        <w:fldChar w:fldCharType="end"/>
      </w:r>
      <w:r w:rsidRPr="00634770">
        <w:rPr>
          <w:rFonts w:ascii="Times New Roman" w:hAnsi="Times New Roman" w:cs="Times New Roman"/>
        </w:rPr>
        <w:t>, diakses Maret 2017</w:t>
      </w:r>
    </w:p>
  </w:footnote>
  <w:footnote w:id="23">
    <w:p w:rsidR="00F401DA" w:rsidRDefault="00F401DA" w:rsidP="00F401DA">
      <w:pPr>
        <w:pStyle w:val="FootnoteText"/>
        <w:ind w:firstLine="720"/>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lang w:val="en-ID"/>
        </w:rPr>
        <w:t xml:space="preserve">Robert Jackson </w:t>
      </w:r>
      <w:proofErr w:type="spellStart"/>
      <w:r w:rsidRPr="00634770">
        <w:rPr>
          <w:rFonts w:ascii="Times New Roman" w:hAnsi="Times New Roman" w:cs="Times New Roman"/>
          <w:lang w:val="en-ID"/>
        </w:rPr>
        <w:t>dan</w:t>
      </w:r>
      <w:proofErr w:type="spellEnd"/>
      <w:r w:rsidRPr="00634770">
        <w:rPr>
          <w:rFonts w:ascii="Times New Roman" w:hAnsi="Times New Roman" w:cs="Times New Roman"/>
          <w:lang w:val="en-ID"/>
        </w:rPr>
        <w:t xml:space="preserve"> Georg Sorensen</w:t>
      </w:r>
      <w:r>
        <w:rPr>
          <w:rFonts w:ascii="Times New Roman" w:hAnsi="Times New Roman" w:cs="Times New Roman"/>
        </w:rPr>
        <w:t>, Loc. Cit</w:t>
      </w:r>
      <w:r w:rsidRPr="00634770">
        <w:rPr>
          <w:rFonts w:ascii="Times New Roman" w:hAnsi="Times New Roman" w:cs="Times New Roman"/>
        </w:rPr>
        <w:t>, hlm 294</w:t>
      </w:r>
    </w:p>
  </w:footnote>
  <w:footnote w:id="24">
    <w:p w:rsidR="00F401DA" w:rsidRPr="00634770" w:rsidRDefault="00F401DA" w:rsidP="00F401DA">
      <w:pPr>
        <w:pStyle w:val="FootnoteText"/>
        <w:ind w:firstLine="720"/>
        <w:jc w:val="both"/>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lang w:val="en-ID"/>
        </w:rPr>
        <w:t xml:space="preserve">Robert Jackson </w:t>
      </w:r>
      <w:proofErr w:type="spellStart"/>
      <w:r w:rsidRPr="00634770">
        <w:rPr>
          <w:rFonts w:ascii="Times New Roman" w:hAnsi="Times New Roman" w:cs="Times New Roman"/>
          <w:lang w:val="en-ID"/>
        </w:rPr>
        <w:t>dan</w:t>
      </w:r>
      <w:proofErr w:type="spellEnd"/>
      <w:r w:rsidRPr="00634770">
        <w:rPr>
          <w:rFonts w:ascii="Times New Roman" w:hAnsi="Times New Roman" w:cs="Times New Roman"/>
          <w:lang w:val="en-ID"/>
        </w:rPr>
        <w:t xml:space="preserve"> Georg Sorensen</w:t>
      </w:r>
      <w:r w:rsidRPr="00634770">
        <w:rPr>
          <w:rFonts w:ascii="Times New Roman" w:hAnsi="Times New Roman" w:cs="Times New Roman"/>
        </w:rPr>
        <w:t>, Ibid</w:t>
      </w:r>
      <w:r>
        <w:rPr>
          <w:rFonts w:ascii="Times New Roman" w:hAnsi="Times New Roman" w:cs="Times New Roman"/>
        </w:rPr>
        <w:t>.</w:t>
      </w:r>
      <w:r w:rsidRPr="00634770">
        <w:rPr>
          <w:rFonts w:ascii="Times New Roman" w:hAnsi="Times New Roman" w:cs="Times New Roman"/>
        </w:rPr>
        <w:t>, hlm 296</w:t>
      </w:r>
    </w:p>
  </w:footnote>
  <w:footnote w:id="25">
    <w:p w:rsidR="00F401DA" w:rsidRPr="00634770" w:rsidRDefault="00F401DA" w:rsidP="00F401DA">
      <w:pPr>
        <w:pStyle w:val="FootnoteText"/>
        <w:ind w:firstLine="720"/>
        <w:rPr>
          <w:rFonts w:ascii="Times New Roman" w:hAnsi="Times New Roman" w:cs="Times New Roman"/>
          <w:sz w:val="13"/>
          <w:szCs w:val="13"/>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Tulus. </w:t>
      </w:r>
      <w:r w:rsidRPr="00634770">
        <w:rPr>
          <w:rFonts w:ascii="Times New Roman" w:hAnsi="Times New Roman" w:cs="Times New Roman"/>
        </w:rPr>
        <w:t xml:space="preserve">T.H. Tambunan, </w:t>
      </w:r>
      <w:r w:rsidRPr="00634770">
        <w:rPr>
          <w:rFonts w:ascii="Times New Roman" w:hAnsi="Times New Roman" w:cs="Times New Roman"/>
          <w:i/>
          <w:iCs/>
        </w:rPr>
        <w:t>Globalisasi dan Perdagangan Internasional</w:t>
      </w:r>
      <w:r w:rsidRPr="00634770">
        <w:rPr>
          <w:rFonts w:ascii="Times New Roman" w:hAnsi="Times New Roman" w:cs="Times New Roman"/>
        </w:rPr>
        <w:t xml:space="preserve">(Bogor: Ghalia Indonesia, 2004), hlm. 42. </w:t>
      </w:r>
    </w:p>
  </w:footnote>
  <w:footnote w:id="26">
    <w:p w:rsidR="00F401DA" w:rsidRDefault="00F401DA" w:rsidP="00F401DA">
      <w:pPr>
        <w:pStyle w:val="FootnoteText"/>
        <w:ind w:firstLine="720"/>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Umar </w:t>
      </w:r>
      <w:r w:rsidRPr="00634770">
        <w:rPr>
          <w:rFonts w:ascii="Times New Roman" w:hAnsi="Times New Roman" w:cs="Times New Roman"/>
        </w:rPr>
        <w:t xml:space="preserve">Suryadi Bakry, </w:t>
      </w:r>
      <w:r w:rsidRPr="00634770">
        <w:rPr>
          <w:rFonts w:ascii="Times New Roman" w:hAnsi="Times New Roman" w:cs="Times New Roman"/>
          <w:i/>
          <w:iCs/>
        </w:rPr>
        <w:t xml:space="preserve">Suatu Pengantar: Ekonomi Politik Internasional </w:t>
      </w:r>
      <w:r w:rsidRPr="00634770">
        <w:rPr>
          <w:rFonts w:ascii="Times New Roman" w:hAnsi="Times New Roman" w:cs="Times New Roman"/>
        </w:rPr>
        <w:t>(Yogyakarta: Pustaka Pelajar, 2015), hlm 104-119.</w:t>
      </w:r>
    </w:p>
  </w:footnote>
  <w:footnote w:id="27">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hyperlink r:id="rId7" w:history="1">
        <w:r w:rsidRPr="00634770">
          <w:rPr>
            <w:rStyle w:val="Hyperlink"/>
            <w:rFonts w:ascii="Times New Roman" w:hAnsi="Times New Roman" w:cs="Times New Roman"/>
            <w:color w:val="auto"/>
          </w:rPr>
          <w:t>http://www.deptan.go.id/bpsdm/ruu_pp/naskah_akademik_bab4.htm</w:t>
        </w:r>
      </w:hyperlink>
      <w:r w:rsidRPr="00634770">
        <w:rPr>
          <w:rFonts w:ascii="Times New Roman" w:hAnsi="Times New Roman" w:cs="Times New Roman"/>
        </w:rPr>
        <w:t xml:space="preserve">, </w:t>
      </w:r>
      <w:r w:rsidRPr="00634770">
        <w:rPr>
          <w:rFonts w:ascii="Times New Roman" w:hAnsi="Times New Roman" w:cs="Times New Roman"/>
        </w:rPr>
        <w:t>diakses 7 Maret 2017</w:t>
      </w:r>
    </w:p>
  </w:footnote>
  <w:footnote w:id="28">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Muka</w:t>
      </w:r>
      <w:r w:rsidRPr="00634770">
        <w:rPr>
          <w:rFonts w:ascii="Times New Roman" w:hAnsi="Times New Roman" w:cs="Times New Roman"/>
        </w:rPr>
        <w:t xml:space="preserve">dimah </w:t>
      </w:r>
      <w:r w:rsidRPr="00634770">
        <w:rPr>
          <w:rFonts w:ascii="Times New Roman" w:hAnsi="Times New Roman" w:cs="Times New Roman"/>
        </w:rPr>
        <w:t xml:space="preserve">dari </w:t>
      </w:r>
      <w:r w:rsidRPr="00634770">
        <w:rPr>
          <w:rFonts w:ascii="Times New Roman" w:hAnsi="Times New Roman" w:cs="Times New Roman"/>
          <w:i/>
          <w:iCs/>
        </w:rPr>
        <w:t>Agreement Establishing The World Trade Organization</w:t>
      </w:r>
      <w:r w:rsidRPr="00634770">
        <w:rPr>
          <w:rFonts w:ascii="Times New Roman" w:hAnsi="Times New Roman" w:cs="Times New Roman"/>
        </w:rPr>
        <w:t xml:space="preserve">.  </w:t>
      </w:r>
    </w:p>
  </w:footnote>
  <w:footnote w:id="29">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Pr>
          <w:rFonts w:ascii="Times New Roman" w:hAnsi="Times New Roman" w:cs="Times New Roman"/>
          <w:iCs/>
        </w:rPr>
        <w:t>Trijono, Lambang</w:t>
      </w:r>
      <w:r>
        <w:rPr>
          <w:rFonts w:ascii="Times New Roman" w:hAnsi="Times New Roman" w:cs="Times New Roman"/>
          <w:i/>
          <w:iCs/>
        </w:rPr>
        <w:t xml:space="preserve">, </w:t>
      </w:r>
      <w:r w:rsidRPr="00634770">
        <w:rPr>
          <w:rFonts w:ascii="Times New Roman" w:hAnsi="Times New Roman" w:cs="Times New Roman"/>
          <w:i/>
          <w:iCs/>
        </w:rPr>
        <w:t xml:space="preserve"> Pembangunan Sebagai Perdamaian. </w:t>
      </w:r>
      <w:r>
        <w:rPr>
          <w:rFonts w:ascii="Times New Roman" w:hAnsi="Times New Roman" w:cs="Times New Roman"/>
          <w:i/>
          <w:iCs/>
        </w:rPr>
        <w:t>(</w:t>
      </w:r>
      <w:r>
        <w:rPr>
          <w:rFonts w:ascii="Times New Roman" w:hAnsi="Times New Roman" w:cs="Times New Roman"/>
          <w:iCs/>
        </w:rPr>
        <w:t>Jakarta: Yayasan Obor Indonesia, 2007)</w:t>
      </w:r>
    </w:p>
  </w:footnote>
  <w:footnote w:id="30">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Arief </w:t>
      </w:r>
      <w:r w:rsidRPr="00634770">
        <w:rPr>
          <w:rFonts w:ascii="Times New Roman" w:hAnsi="Times New Roman" w:cs="Times New Roman"/>
        </w:rPr>
        <w:t xml:space="preserve">Budiman. </w:t>
      </w:r>
      <w:r w:rsidRPr="00634770">
        <w:rPr>
          <w:rFonts w:ascii="Times New Roman" w:hAnsi="Times New Roman" w:cs="Times New Roman"/>
          <w:i/>
        </w:rPr>
        <w:t>Teori Pembangunan Dunia Ketiga</w:t>
      </w:r>
      <w:r w:rsidRPr="00634770">
        <w:rPr>
          <w:rFonts w:ascii="Times New Roman" w:hAnsi="Times New Roman" w:cs="Times New Roman"/>
        </w:rPr>
        <w:t>. (Jakarta:Gramedia Pustaka), hlm 2</w:t>
      </w:r>
    </w:p>
  </w:footnote>
  <w:footnote w:id="31">
    <w:p w:rsidR="00F401DA" w:rsidRPr="00634770" w:rsidRDefault="00F401DA" w:rsidP="00F401DA">
      <w:pPr>
        <w:pStyle w:val="FootnoteText"/>
        <w:ind w:firstLine="720"/>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Budi </w:t>
      </w:r>
      <w:r w:rsidRPr="00634770">
        <w:rPr>
          <w:rFonts w:ascii="Times New Roman" w:hAnsi="Times New Roman" w:cs="Times New Roman"/>
        </w:rPr>
        <w:t>Winarno</w:t>
      </w:r>
      <w:r w:rsidRPr="00634770">
        <w:rPr>
          <w:rFonts w:ascii="Times New Roman" w:hAnsi="Times New Roman" w:cs="Times New Roman"/>
          <w:i/>
        </w:rPr>
        <w:t>, Isu-Isu Global Kontemporer</w:t>
      </w:r>
      <w:r>
        <w:rPr>
          <w:rFonts w:ascii="Times New Roman" w:hAnsi="Times New Roman" w:cs="Times New Roman"/>
        </w:rPr>
        <w:t xml:space="preserve"> (Yogyakarta: CAPS, 2014), hlm 1</w:t>
      </w:r>
      <w:r w:rsidRPr="00634770">
        <w:rPr>
          <w:rFonts w:ascii="Times New Roman" w:hAnsi="Times New Roman" w:cs="Times New Roman"/>
        </w:rPr>
        <w:t>99</w:t>
      </w:r>
    </w:p>
  </w:footnote>
  <w:footnote w:id="32">
    <w:p w:rsidR="00F401DA" w:rsidRDefault="00F401DA" w:rsidP="00F401DA">
      <w:pPr>
        <w:pStyle w:val="FootnoteText"/>
        <w:ind w:firstLine="720"/>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Ibid, hlm 199</w:t>
      </w:r>
    </w:p>
  </w:footnote>
  <w:footnote w:id="33">
    <w:p w:rsidR="00F401DA" w:rsidRPr="00634770" w:rsidRDefault="00F401DA" w:rsidP="00F401DA">
      <w:pPr>
        <w:pStyle w:val="FootnoteText"/>
        <w:ind w:firstLine="720"/>
        <w:jc w:val="both"/>
        <w:rPr>
          <w:rFonts w:ascii="Times New Roman" w:hAnsi="Times New Roman" w:cs="Times New Roman"/>
        </w:rPr>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Kementerian </w:t>
      </w:r>
      <w:r w:rsidRPr="00634770">
        <w:rPr>
          <w:rFonts w:ascii="Times New Roman" w:hAnsi="Times New Roman" w:cs="Times New Roman"/>
        </w:rPr>
        <w:t xml:space="preserve">Koordinator Bidang Perekonomian Republik Indonesia, </w:t>
      </w:r>
      <w:r w:rsidRPr="00634770">
        <w:rPr>
          <w:rFonts w:ascii="Times New Roman" w:hAnsi="Times New Roman" w:cs="Times New Roman"/>
          <w:i/>
        </w:rPr>
        <w:t>Rencana Strategis Tahun 2015-2019</w:t>
      </w:r>
      <w:r w:rsidRPr="00634770">
        <w:rPr>
          <w:rFonts w:ascii="Times New Roman" w:hAnsi="Times New Roman" w:cs="Times New Roman"/>
        </w:rPr>
        <w:t>, Deputi Bidang Ko</w:t>
      </w:r>
      <w:r>
        <w:rPr>
          <w:rFonts w:ascii="Times New Roman" w:hAnsi="Times New Roman" w:cs="Times New Roman"/>
        </w:rPr>
        <w:t>ordinasi Pangan Dan Pertanian, h</w:t>
      </w:r>
      <w:r w:rsidRPr="00634770">
        <w:rPr>
          <w:rFonts w:ascii="Times New Roman" w:hAnsi="Times New Roman" w:cs="Times New Roman"/>
        </w:rPr>
        <w:t>lm 1</w:t>
      </w:r>
    </w:p>
  </w:footnote>
  <w:footnote w:id="34">
    <w:p w:rsidR="00F401DA" w:rsidRDefault="00F401DA" w:rsidP="00F401DA">
      <w:pPr>
        <w:pStyle w:val="FootnoteText"/>
        <w:ind w:firstLine="720"/>
      </w:pPr>
      <w:r w:rsidRPr="00634770">
        <w:rPr>
          <w:rStyle w:val="FootnoteReference"/>
          <w:rFonts w:ascii="Times New Roman" w:hAnsi="Times New Roman" w:cs="Times New Roman"/>
        </w:rPr>
        <w:footnoteRef/>
      </w:r>
      <w:r w:rsidRPr="00634770">
        <w:rPr>
          <w:rFonts w:ascii="Times New Roman" w:hAnsi="Times New Roman" w:cs="Times New Roman"/>
        </w:rPr>
        <w:t xml:space="preserve">  </w:t>
      </w:r>
      <w:r w:rsidRPr="00634770">
        <w:rPr>
          <w:rFonts w:ascii="Times New Roman" w:hAnsi="Times New Roman" w:cs="Times New Roman"/>
        </w:rPr>
        <w:t xml:space="preserve">Ibid, </w:t>
      </w:r>
      <w:r w:rsidRPr="00634770">
        <w:rPr>
          <w:rFonts w:ascii="Times New Roman" w:hAnsi="Times New Roman" w:cs="Times New Roman"/>
        </w:rPr>
        <w:t>hlm 2</w:t>
      </w:r>
    </w:p>
  </w:footnote>
  <w:footnote w:id="35">
    <w:p w:rsidR="00F401DA" w:rsidRPr="00634770" w:rsidRDefault="00F401DA" w:rsidP="00F401DA">
      <w:pPr>
        <w:pStyle w:val="Heading1"/>
        <w:ind w:firstLine="720"/>
        <w:jc w:val="both"/>
        <w:rPr>
          <w:b w:val="0"/>
          <w:sz w:val="20"/>
          <w:szCs w:val="20"/>
        </w:rPr>
      </w:pPr>
      <w:r w:rsidRPr="00634770">
        <w:rPr>
          <w:rStyle w:val="FootnoteReference"/>
          <w:b w:val="0"/>
          <w:sz w:val="20"/>
          <w:szCs w:val="20"/>
        </w:rPr>
        <w:footnoteRef/>
      </w:r>
      <w:r w:rsidRPr="00634770">
        <w:rPr>
          <w:b w:val="0"/>
          <w:sz w:val="20"/>
          <w:szCs w:val="20"/>
        </w:rPr>
        <w:t xml:space="preserve"> </w:t>
      </w:r>
      <w:r w:rsidRPr="00634770">
        <w:rPr>
          <w:b w:val="0"/>
          <w:sz w:val="20"/>
          <w:szCs w:val="20"/>
        </w:rPr>
        <w:t xml:space="preserve">Kedaulatan </w:t>
      </w:r>
      <w:r w:rsidRPr="00634770">
        <w:rPr>
          <w:b w:val="0"/>
          <w:sz w:val="20"/>
          <w:szCs w:val="20"/>
        </w:rPr>
        <w:t xml:space="preserve">Pangan Dimulai dari Empat Komoditas Utama, dalam </w:t>
      </w:r>
      <w:hyperlink r:id="rId8" w:history="1">
        <w:r w:rsidRPr="00634770">
          <w:rPr>
            <w:rStyle w:val="Hyperlink"/>
            <w:b w:val="0"/>
            <w:color w:val="auto"/>
            <w:sz w:val="20"/>
            <w:szCs w:val="20"/>
          </w:rPr>
          <w:t>http://presidenri.go.id/pangan/kedaulatan-pangan-dimulai-dari-empat-komoditas-utama.html</w:t>
        </w:r>
      </w:hyperlink>
      <w:r w:rsidRPr="00634770">
        <w:rPr>
          <w:b w:val="0"/>
          <w:sz w:val="20"/>
          <w:szCs w:val="20"/>
        </w:rPr>
        <w:t xml:space="preserve">, diakses 26 Maret 2017 </w:t>
      </w:r>
    </w:p>
    <w:p w:rsidR="00F401DA" w:rsidRDefault="00F401DA" w:rsidP="00F401D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53A"/>
    <w:multiLevelType w:val="hybridMultilevel"/>
    <w:tmpl w:val="9D02BDCA"/>
    <w:lvl w:ilvl="0" w:tplc="9166A2E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C852D9"/>
    <w:multiLevelType w:val="hybridMultilevel"/>
    <w:tmpl w:val="DF7049C4"/>
    <w:lvl w:ilvl="0" w:tplc="CEB8E1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A456BA"/>
    <w:multiLevelType w:val="hybridMultilevel"/>
    <w:tmpl w:val="FDCAC826"/>
    <w:lvl w:ilvl="0" w:tplc="031C926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C74C5"/>
    <w:multiLevelType w:val="hybridMultilevel"/>
    <w:tmpl w:val="8586CB22"/>
    <w:lvl w:ilvl="0" w:tplc="E1C01D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0145A2B"/>
    <w:multiLevelType w:val="hybridMultilevel"/>
    <w:tmpl w:val="D2441FF0"/>
    <w:lvl w:ilvl="0" w:tplc="87D2F5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111356"/>
    <w:multiLevelType w:val="hybridMultilevel"/>
    <w:tmpl w:val="F7B222CE"/>
    <w:lvl w:ilvl="0" w:tplc="08445A84">
      <w:start w:val="1"/>
      <w:numFmt w:val="lowerLetter"/>
      <w:lvlText w:val="%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6BD3C2E"/>
    <w:multiLevelType w:val="hybridMultilevel"/>
    <w:tmpl w:val="8C6805A0"/>
    <w:lvl w:ilvl="0" w:tplc="88D254D2">
      <w:start w:val="1"/>
      <w:numFmt w:val="decimal"/>
      <w:lvlText w:val="%1."/>
      <w:lvlJc w:val="left"/>
      <w:pPr>
        <w:ind w:left="1260" w:hanging="360"/>
      </w:pPr>
      <w:rPr>
        <w:rFonts w:hint="default"/>
        <w:b/>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
    <w:nsid w:val="400C5968"/>
    <w:multiLevelType w:val="hybridMultilevel"/>
    <w:tmpl w:val="A60486C0"/>
    <w:lvl w:ilvl="0" w:tplc="EC44A682">
      <w:start w:val="1"/>
      <w:numFmt w:val="decimal"/>
      <w:lvlText w:val="%1."/>
      <w:lvlJc w:val="left"/>
      <w:pPr>
        <w:ind w:left="677" w:hanging="360"/>
      </w:pPr>
      <w:rPr>
        <w:rFonts w:ascii="Times New Roman" w:eastAsiaTheme="minorHAnsi" w:hAnsi="Times New Roman" w:cs="Times New Roman"/>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8">
    <w:nsid w:val="44A1185F"/>
    <w:multiLevelType w:val="hybridMultilevel"/>
    <w:tmpl w:val="6E88AFEE"/>
    <w:lvl w:ilvl="0" w:tplc="14F07D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9F802ED"/>
    <w:multiLevelType w:val="multilevel"/>
    <w:tmpl w:val="C8DC3F78"/>
    <w:lvl w:ilvl="0">
      <w:start w:val="1"/>
      <w:numFmt w:val="lowerLetter"/>
      <w:lvlText w:val="%1."/>
      <w:lvlJc w:val="left"/>
      <w:pPr>
        <w:tabs>
          <w:tab w:val="num" w:pos="360"/>
        </w:tabs>
        <w:ind w:left="360" w:hanging="360"/>
      </w:pPr>
      <w:rPr>
        <w:rFonts w:ascii="Calibri" w:eastAsiaTheme="minorHAnsi" w:hAnsi="Calibri" w:cs="Calibr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5BC60D2B"/>
    <w:multiLevelType w:val="hybridMultilevel"/>
    <w:tmpl w:val="561AA638"/>
    <w:lvl w:ilvl="0" w:tplc="C77C645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E0D728E"/>
    <w:multiLevelType w:val="hybridMultilevel"/>
    <w:tmpl w:val="7CEABBE8"/>
    <w:lvl w:ilvl="0" w:tplc="266EA9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F492F6E"/>
    <w:multiLevelType w:val="hybridMultilevel"/>
    <w:tmpl w:val="914CB3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21E6D71"/>
    <w:multiLevelType w:val="hybridMultilevel"/>
    <w:tmpl w:val="D130A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932938"/>
    <w:multiLevelType w:val="hybridMultilevel"/>
    <w:tmpl w:val="BEE6FA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4B3EA8"/>
    <w:multiLevelType w:val="hybridMultilevel"/>
    <w:tmpl w:val="3CCE2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C27CD5"/>
    <w:multiLevelType w:val="hybridMultilevel"/>
    <w:tmpl w:val="3C1EB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8C0375E"/>
    <w:multiLevelType w:val="hybridMultilevel"/>
    <w:tmpl w:val="06FE89F4"/>
    <w:lvl w:ilvl="0" w:tplc="D298CC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D101410"/>
    <w:multiLevelType w:val="hybridMultilevel"/>
    <w:tmpl w:val="B7386C20"/>
    <w:lvl w:ilvl="0" w:tplc="84C4F09C">
      <w:start w:val="1"/>
      <w:numFmt w:val="decimal"/>
      <w:lvlText w:val="%1."/>
      <w:lvlJc w:val="left"/>
      <w:pPr>
        <w:ind w:left="1037" w:hanging="360"/>
      </w:pPr>
      <w:rPr>
        <w:rFonts w:ascii="Times New Roman" w:eastAsia="Times New Roman" w:hAnsi="Times New Roman" w:cs="Times New Roman"/>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9">
    <w:nsid w:val="7E8A40B7"/>
    <w:multiLevelType w:val="hybridMultilevel"/>
    <w:tmpl w:val="3BBE3C28"/>
    <w:lvl w:ilvl="0" w:tplc="384645D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13"/>
  </w:num>
  <w:num w:numId="3">
    <w:abstractNumId w:val="15"/>
  </w:num>
  <w:num w:numId="4">
    <w:abstractNumId w:val="14"/>
  </w:num>
  <w:num w:numId="5">
    <w:abstractNumId w:val="8"/>
  </w:num>
  <w:num w:numId="6">
    <w:abstractNumId w:val="17"/>
  </w:num>
  <w:num w:numId="7">
    <w:abstractNumId w:val="2"/>
  </w:num>
  <w:num w:numId="8">
    <w:abstractNumId w:val="9"/>
  </w:num>
  <w:num w:numId="9">
    <w:abstractNumId w:val="6"/>
  </w:num>
  <w:num w:numId="10">
    <w:abstractNumId w:val="19"/>
  </w:num>
  <w:num w:numId="11">
    <w:abstractNumId w:val="0"/>
  </w:num>
  <w:num w:numId="12">
    <w:abstractNumId w:val="3"/>
  </w:num>
  <w:num w:numId="13">
    <w:abstractNumId w:val="5"/>
  </w:num>
  <w:num w:numId="14">
    <w:abstractNumId w:val="1"/>
  </w:num>
  <w:num w:numId="15">
    <w:abstractNumId w:val="7"/>
  </w:num>
  <w:num w:numId="16">
    <w:abstractNumId w:val="12"/>
  </w:num>
  <w:num w:numId="17">
    <w:abstractNumId w:val="11"/>
  </w:num>
  <w:num w:numId="18">
    <w:abstractNumId w:val="1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DA"/>
    <w:rsid w:val="00F401DA"/>
    <w:rsid w:val="00F81F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DA"/>
  </w:style>
  <w:style w:type="paragraph" w:styleId="Heading1">
    <w:name w:val="heading 1"/>
    <w:basedOn w:val="Normal"/>
    <w:link w:val="Heading1Char"/>
    <w:uiPriority w:val="9"/>
    <w:qFormat/>
    <w:rsid w:val="00F40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1DA"/>
    <w:rPr>
      <w:rFonts w:ascii="Times New Roman" w:eastAsia="Times New Roman" w:hAnsi="Times New Roman" w:cs="Times New Roman"/>
      <w:b/>
      <w:bCs/>
      <w:kern w:val="36"/>
      <w:sz w:val="48"/>
      <w:szCs w:val="48"/>
      <w:lang w:eastAsia="id-ID"/>
    </w:rPr>
  </w:style>
  <w:style w:type="paragraph" w:customStyle="1" w:styleId="Default">
    <w:name w:val="Default"/>
    <w:rsid w:val="00F401D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F401DA"/>
    <w:pPr>
      <w:spacing w:after="0" w:line="240" w:lineRule="auto"/>
    </w:pPr>
    <w:rPr>
      <w:sz w:val="20"/>
      <w:szCs w:val="20"/>
    </w:rPr>
  </w:style>
  <w:style w:type="character" w:customStyle="1" w:styleId="FootnoteTextChar">
    <w:name w:val="Footnote Text Char"/>
    <w:basedOn w:val="DefaultParagraphFont"/>
    <w:link w:val="FootnoteText"/>
    <w:uiPriority w:val="99"/>
    <w:rsid w:val="00F401DA"/>
    <w:rPr>
      <w:sz w:val="20"/>
      <w:szCs w:val="20"/>
    </w:rPr>
  </w:style>
  <w:style w:type="character" w:styleId="FootnoteReference">
    <w:name w:val="footnote reference"/>
    <w:basedOn w:val="DefaultParagraphFont"/>
    <w:uiPriority w:val="99"/>
    <w:semiHidden/>
    <w:unhideWhenUsed/>
    <w:rsid w:val="00F401DA"/>
    <w:rPr>
      <w:vertAlign w:val="superscript"/>
    </w:rPr>
  </w:style>
  <w:style w:type="character" w:styleId="Hyperlink">
    <w:name w:val="Hyperlink"/>
    <w:basedOn w:val="DefaultParagraphFont"/>
    <w:uiPriority w:val="99"/>
    <w:unhideWhenUsed/>
    <w:rsid w:val="00F401DA"/>
    <w:rPr>
      <w:color w:val="0000FF" w:themeColor="hyperlink"/>
      <w:u w:val="single"/>
    </w:rPr>
  </w:style>
  <w:style w:type="paragraph" w:styleId="ListParagraph">
    <w:name w:val="List Paragraph"/>
    <w:basedOn w:val="Normal"/>
    <w:uiPriority w:val="34"/>
    <w:qFormat/>
    <w:rsid w:val="00F401DA"/>
    <w:pPr>
      <w:ind w:left="720"/>
      <w:contextualSpacing/>
    </w:pPr>
  </w:style>
  <w:style w:type="paragraph" w:styleId="NormalWeb">
    <w:name w:val="Normal (Web)"/>
    <w:basedOn w:val="Normal"/>
    <w:uiPriority w:val="99"/>
    <w:unhideWhenUsed/>
    <w:rsid w:val="00F401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4">
    <w:name w:val="A4"/>
    <w:uiPriority w:val="99"/>
    <w:rsid w:val="00F401DA"/>
    <w:rPr>
      <w:color w:val="000000"/>
    </w:rPr>
  </w:style>
  <w:style w:type="table" w:styleId="TableGrid">
    <w:name w:val="Table Grid"/>
    <w:basedOn w:val="TableNormal"/>
    <w:uiPriority w:val="59"/>
    <w:rsid w:val="00F40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401DA"/>
    <w:rPr>
      <w:b/>
      <w:bCs/>
    </w:rPr>
  </w:style>
  <w:style w:type="character" w:customStyle="1" w:styleId="a">
    <w:name w:val="a"/>
    <w:basedOn w:val="DefaultParagraphFont"/>
    <w:rsid w:val="00F40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DA"/>
  </w:style>
  <w:style w:type="paragraph" w:styleId="Heading1">
    <w:name w:val="heading 1"/>
    <w:basedOn w:val="Normal"/>
    <w:link w:val="Heading1Char"/>
    <w:uiPriority w:val="9"/>
    <w:qFormat/>
    <w:rsid w:val="00F40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1DA"/>
    <w:rPr>
      <w:rFonts w:ascii="Times New Roman" w:eastAsia="Times New Roman" w:hAnsi="Times New Roman" w:cs="Times New Roman"/>
      <w:b/>
      <w:bCs/>
      <w:kern w:val="36"/>
      <w:sz w:val="48"/>
      <w:szCs w:val="48"/>
      <w:lang w:eastAsia="id-ID"/>
    </w:rPr>
  </w:style>
  <w:style w:type="paragraph" w:customStyle="1" w:styleId="Default">
    <w:name w:val="Default"/>
    <w:rsid w:val="00F401D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F401DA"/>
    <w:pPr>
      <w:spacing w:after="0" w:line="240" w:lineRule="auto"/>
    </w:pPr>
    <w:rPr>
      <w:sz w:val="20"/>
      <w:szCs w:val="20"/>
    </w:rPr>
  </w:style>
  <w:style w:type="character" w:customStyle="1" w:styleId="FootnoteTextChar">
    <w:name w:val="Footnote Text Char"/>
    <w:basedOn w:val="DefaultParagraphFont"/>
    <w:link w:val="FootnoteText"/>
    <w:uiPriority w:val="99"/>
    <w:rsid w:val="00F401DA"/>
    <w:rPr>
      <w:sz w:val="20"/>
      <w:szCs w:val="20"/>
    </w:rPr>
  </w:style>
  <w:style w:type="character" w:styleId="FootnoteReference">
    <w:name w:val="footnote reference"/>
    <w:basedOn w:val="DefaultParagraphFont"/>
    <w:uiPriority w:val="99"/>
    <w:semiHidden/>
    <w:unhideWhenUsed/>
    <w:rsid w:val="00F401DA"/>
    <w:rPr>
      <w:vertAlign w:val="superscript"/>
    </w:rPr>
  </w:style>
  <w:style w:type="character" w:styleId="Hyperlink">
    <w:name w:val="Hyperlink"/>
    <w:basedOn w:val="DefaultParagraphFont"/>
    <w:uiPriority w:val="99"/>
    <w:unhideWhenUsed/>
    <w:rsid w:val="00F401DA"/>
    <w:rPr>
      <w:color w:val="0000FF" w:themeColor="hyperlink"/>
      <w:u w:val="single"/>
    </w:rPr>
  </w:style>
  <w:style w:type="paragraph" w:styleId="ListParagraph">
    <w:name w:val="List Paragraph"/>
    <w:basedOn w:val="Normal"/>
    <w:uiPriority w:val="34"/>
    <w:qFormat/>
    <w:rsid w:val="00F401DA"/>
    <w:pPr>
      <w:ind w:left="720"/>
      <w:contextualSpacing/>
    </w:pPr>
  </w:style>
  <w:style w:type="paragraph" w:styleId="NormalWeb">
    <w:name w:val="Normal (Web)"/>
    <w:basedOn w:val="Normal"/>
    <w:uiPriority w:val="99"/>
    <w:unhideWhenUsed/>
    <w:rsid w:val="00F401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4">
    <w:name w:val="A4"/>
    <w:uiPriority w:val="99"/>
    <w:rsid w:val="00F401DA"/>
    <w:rPr>
      <w:color w:val="000000"/>
    </w:rPr>
  </w:style>
  <w:style w:type="table" w:styleId="TableGrid">
    <w:name w:val="Table Grid"/>
    <w:basedOn w:val="TableNormal"/>
    <w:uiPriority w:val="59"/>
    <w:rsid w:val="00F40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401DA"/>
    <w:rPr>
      <w:b/>
      <w:bCs/>
    </w:rPr>
  </w:style>
  <w:style w:type="character" w:customStyle="1" w:styleId="a">
    <w:name w:val="a"/>
    <w:basedOn w:val="DefaultParagraphFont"/>
    <w:rsid w:val="00F4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dag.go.id/files/pdf/2013/12/17/ktm-wto-ke-9-dan-paket-bali-id0-1387252576.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i.or.id/wp-content/uploads/2017/01/EVALUASI-KEBIJAKAN-PERTANIAN-TAHUN-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ppenas.go.id/files/publikasi_utama/Evaluasi_Implementasi_Kebijakan_Lahan_Pertanian_Pangan_Berkelanjutan_(LP2B).pdf)" TargetMode="External"/><Relationship Id="rId5" Type="http://schemas.openxmlformats.org/officeDocument/2006/relationships/webSettings" Target="webSettings.xml"/><Relationship Id="rId10" Type="http://schemas.openxmlformats.org/officeDocument/2006/relationships/hyperlink" Target="http://www.spi.or.id/wp-content/uploads/2017/01/EVALUASI-KEBIJAKAN-PERTANIAN-TAHUN-2016.pdf" TargetMode="External"/><Relationship Id="rId4" Type="http://schemas.openxmlformats.org/officeDocument/2006/relationships/settings" Target="settings.xml"/><Relationship Id="rId9" Type="http://schemas.openxmlformats.org/officeDocument/2006/relationships/hyperlink" Target="http://pse.litbang.pertanian.go.id/idn/pdffiles/anjak%202014%2017.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residenri.go.id/pangan/kedaulatan-pangan-dimulai-dari-empat-komoditas-utama.html" TargetMode="External"/><Relationship Id="rId3" Type="http://schemas.openxmlformats.org/officeDocument/2006/relationships/hyperlink" Target="http://www.kemendag.go.id/files/pdf/2015/05/29/implementasikan-paket-bali-kemendag-rumuskan-posisi-indonesia-di-wto-id0-1432870189.pdf" TargetMode="External"/><Relationship Id="rId7" Type="http://schemas.openxmlformats.org/officeDocument/2006/relationships/hyperlink" Target="http://www.deptan.go.id/bpsdm/ruu_pp/naskah_akademik_bab4.htm" TargetMode="External"/><Relationship Id="rId2" Type="http://schemas.openxmlformats.org/officeDocument/2006/relationships/hyperlink" Target="http://www.tabloiddiplomasi.org/current-issue/201-diplomasi-februari-2014/1754-wto-yang-seimbang-dan-inklusif.html" TargetMode="External"/><Relationship Id="rId1" Type="http://schemas.openxmlformats.org/officeDocument/2006/relationships/hyperlink" Target="http://www.kemendag.go.id/files/pdf/2013/12/17/ktm-wto-ke-9-dan-paket-bali-id0-1387252576.pdf" TargetMode="External"/><Relationship Id="rId6" Type="http://schemas.openxmlformats.org/officeDocument/2006/relationships/hyperlink" Target="http://igj.or.id/wp-content/uploads/2015/10/IGJs-Position-Paper-WTO-FINAL-021015-1.pdf" TargetMode="External"/><Relationship Id="rId5" Type="http://schemas.openxmlformats.org/officeDocument/2006/relationships/hyperlink" Target="http://kabarwashliyah.com/2013/11/29/ketahanan-pangan-akan-diperjuangkan-indoensia-di-pcwto-bali/" TargetMode="External"/><Relationship Id="rId4" Type="http://schemas.openxmlformats.org/officeDocument/2006/relationships/hyperlink" Target="http://www.setneg.go.id/index.php?option=com_content&amp;task=view&amp;id=7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5819</Words>
  <Characters>33174</Characters>
  <Application>Microsoft Office Word</Application>
  <DocSecurity>0</DocSecurity>
  <Lines>276</Lines>
  <Paragraphs>77</Paragraphs>
  <ScaleCrop>false</ScaleCrop>
  <Company/>
  <LinksUpToDate>false</LinksUpToDate>
  <CharactersWithSpaces>38916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A455L i5</dc:creator>
  <cp:lastModifiedBy>ASUS A455L i5</cp:lastModifiedBy>
  <cp:revision>1</cp:revision>
  <dcterms:created xsi:type="dcterms:W3CDTF">2017-06-11T14:30:00Z</dcterms:created>
  <dcterms:modified xsi:type="dcterms:W3CDTF">2017-06-11T14:31:00Z</dcterms:modified>
</cp:coreProperties>
</file>