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27" w:rsidRPr="00B53F30" w:rsidRDefault="00C26F27" w:rsidP="00C26F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F3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Abdul &amp; Yusuf.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2006. </w:t>
      </w:r>
      <w:proofErr w:type="spellStart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>Ilmu</w:t>
      </w:r>
      <w:proofErr w:type="spellEnd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Drenada</w:t>
      </w:r>
      <w:proofErr w:type="spellEnd"/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75D50">
        <w:rPr>
          <w:rFonts w:ascii="Times New Roman" w:hAnsi="Times New Roman" w:cs="Times New Roman"/>
          <w:b/>
          <w:i/>
          <w:sz w:val="24"/>
          <w:szCs w:val="24"/>
        </w:rPr>
        <w:t>Populasi</w:t>
      </w:r>
      <w:proofErr w:type="spellEnd"/>
      <w:r w:rsidRPr="00675D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5D50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675D50">
        <w:rPr>
          <w:rFonts w:ascii="Times New Roman" w:hAnsi="Times New Roman" w:cs="Times New Roman"/>
          <w:b/>
          <w:i/>
          <w:sz w:val="24"/>
          <w:szCs w:val="24"/>
        </w:rPr>
        <w:t xml:space="preserve"> PR &amp; </w:t>
      </w:r>
      <w:proofErr w:type="spellStart"/>
      <w:r w:rsidRPr="00675D50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F30">
        <w:rPr>
          <w:rFonts w:ascii="Times New Roman" w:hAnsi="Times New Roman" w:cs="Times New Roman"/>
          <w:sz w:val="24"/>
          <w:szCs w:val="24"/>
        </w:rPr>
        <w:t>Cagara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F3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Djaali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2014. </w:t>
      </w:r>
      <w:proofErr w:type="spellStart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>Psikologi</w:t>
      </w:r>
      <w:proofErr w:type="spellEnd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Aksara</w:t>
      </w:r>
      <w:proofErr w:type="spellEnd"/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68F9">
        <w:rPr>
          <w:rFonts w:ascii="Times New Roman" w:hAnsi="Times New Roman" w:cs="Times New Roman"/>
          <w:iCs/>
          <w:sz w:val="24"/>
          <w:szCs w:val="24"/>
        </w:rPr>
        <w:t>Effendy</w:t>
      </w:r>
      <w:proofErr w:type="spellEnd"/>
      <w:r w:rsidRPr="006168F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6168F9">
        <w:rPr>
          <w:rFonts w:ascii="Times New Roman" w:hAnsi="Times New Roman" w:cs="Times New Roman"/>
          <w:iCs/>
          <w:sz w:val="24"/>
          <w:szCs w:val="24"/>
        </w:rPr>
        <w:t>Onong</w:t>
      </w:r>
      <w:proofErr w:type="spellEnd"/>
      <w:r w:rsidRPr="006168F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68F9">
        <w:rPr>
          <w:rFonts w:ascii="Times New Roman" w:hAnsi="Times New Roman" w:cs="Times New Roman"/>
          <w:iCs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2003. </w:t>
      </w:r>
      <w:r w:rsidRPr="00205DA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73B8B">
        <w:rPr>
          <w:rFonts w:ascii="Times New Roman" w:hAnsi="Times New Roman" w:cs="Times New Roman"/>
          <w:b/>
          <w:i/>
          <w:iCs/>
          <w:sz w:val="24"/>
          <w:szCs w:val="24"/>
        </w:rPr>
        <w:t>Ilmu</w:t>
      </w:r>
      <w:proofErr w:type="spellEnd"/>
      <w:r w:rsidRPr="00E73B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E73B8B">
        <w:rPr>
          <w:rFonts w:ascii="Times New Roman" w:hAnsi="Times New Roman" w:cs="Times New Roman"/>
          <w:b/>
          <w:i/>
          <w:iCs/>
          <w:sz w:val="24"/>
          <w:szCs w:val="24"/>
        </w:rPr>
        <w:t>Teori</w:t>
      </w:r>
      <w:proofErr w:type="spellEnd"/>
      <w:r w:rsidRPr="00E73B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Dan </w:t>
      </w:r>
      <w:proofErr w:type="spellStart"/>
      <w:r w:rsidRPr="00E73B8B">
        <w:rPr>
          <w:rFonts w:ascii="Times New Roman" w:hAnsi="Times New Roman" w:cs="Times New Roman"/>
          <w:b/>
          <w:i/>
          <w:iCs/>
          <w:sz w:val="24"/>
          <w:szCs w:val="24"/>
        </w:rPr>
        <w:t>Filsafat</w:t>
      </w:r>
      <w:proofErr w:type="spellEnd"/>
      <w:r w:rsidRPr="00E73B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73B8B">
        <w:rPr>
          <w:rFonts w:ascii="Times New Roman" w:hAnsi="Times New Roman" w:cs="Times New Roman"/>
          <w:b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44F0E">
        <w:rPr>
          <w:rFonts w:ascii="Times New Roman" w:hAnsi="Times New Roman" w:cs="Times New Roman"/>
          <w:iCs/>
          <w:sz w:val="24"/>
          <w:szCs w:val="24"/>
        </w:rPr>
        <w:t xml:space="preserve">Bandung 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  <w:r w:rsidRPr="00C44F0E">
        <w:rPr>
          <w:rFonts w:ascii="Times New Roman" w:hAnsi="Times New Roman" w:cs="Times New Roman"/>
          <w:iCs/>
          <w:sz w:val="24"/>
          <w:szCs w:val="24"/>
        </w:rPr>
        <w:t xml:space="preserve">Citra </w:t>
      </w:r>
      <w:proofErr w:type="spellStart"/>
      <w:r w:rsidRPr="00C44F0E">
        <w:rPr>
          <w:rFonts w:ascii="Times New Roman" w:hAnsi="Times New Roman" w:cs="Times New Roman"/>
          <w:iCs/>
          <w:sz w:val="24"/>
          <w:szCs w:val="24"/>
        </w:rPr>
        <w:t>Aditya</w:t>
      </w:r>
      <w:proofErr w:type="spellEnd"/>
      <w:r w:rsidRPr="00C44F0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Pr="00C44F0E">
        <w:rPr>
          <w:rFonts w:ascii="Times New Roman" w:hAnsi="Times New Roman" w:cs="Times New Roman"/>
          <w:iCs/>
          <w:sz w:val="24"/>
          <w:szCs w:val="24"/>
        </w:rPr>
        <w:t>Bakti</w:t>
      </w:r>
      <w:proofErr w:type="spellEnd"/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Gerungan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W.A. 2002.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56565">
        <w:rPr>
          <w:rFonts w:ascii="Times New Roman" w:hAnsi="Times New Roman" w:cs="Times New Roman"/>
          <w:b/>
          <w:i/>
          <w:iCs/>
          <w:sz w:val="24"/>
          <w:szCs w:val="24"/>
        </w:rPr>
        <w:t>Psikologi</w:t>
      </w:r>
      <w:proofErr w:type="spellEnd"/>
      <w:r w:rsidRPr="007565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56565">
        <w:rPr>
          <w:rFonts w:ascii="Times New Roman" w:hAnsi="Times New Roman" w:cs="Times New Roman"/>
          <w:b/>
          <w:i/>
          <w:i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Aditama</w:t>
      </w:r>
      <w:proofErr w:type="spellEnd"/>
    </w:p>
    <w:p w:rsidR="00C26F27" w:rsidRPr="00437AF1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3F30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proofErr w:type="gramStart"/>
      <w:r w:rsidRPr="00B53F30">
        <w:rPr>
          <w:rFonts w:ascii="Times New Roman" w:hAnsi="Times New Roman" w:cs="Times New Roman"/>
          <w:b/>
          <w:i/>
          <w:sz w:val="24"/>
          <w:szCs w:val="24"/>
        </w:rPr>
        <w:t>Fenomenologi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Konsepsi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Pedoman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contoh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Penelitiannya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F3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Pajajaran</w:t>
      </w:r>
      <w:proofErr w:type="spellEnd"/>
    </w:p>
    <w:p w:rsidR="00C26F27" w:rsidRDefault="00C26F27" w:rsidP="00C26F27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3F30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2C737E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2C73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737E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2C73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737E">
        <w:rPr>
          <w:rFonts w:ascii="Times New Roman" w:hAnsi="Times New Roman" w:cs="Times New Roman"/>
          <w:b/>
          <w:i/>
          <w:sz w:val="24"/>
          <w:szCs w:val="24"/>
        </w:rPr>
        <w:t>Suatu</w:t>
      </w:r>
      <w:proofErr w:type="spellEnd"/>
      <w:r w:rsidRPr="002C73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C737E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Rosdakarya</w:t>
      </w:r>
      <w:proofErr w:type="spellEnd"/>
    </w:p>
    <w:p w:rsidR="00C26F27" w:rsidRDefault="00C26F27" w:rsidP="00C26F27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Muhammad,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Arni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2002. </w:t>
      </w:r>
      <w:proofErr w:type="spellStart"/>
      <w:r w:rsidRPr="00756565">
        <w:rPr>
          <w:rFonts w:ascii="Times New Roman" w:hAnsi="Times New Roman" w:cs="Times New Roman"/>
          <w:b/>
          <w:i/>
          <w:iCs/>
          <w:sz w:val="24"/>
          <w:szCs w:val="24"/>
        </w:rPr>
        <w:t>Komunikasi</w:t>
      </w:r>
      <w:proofErr w:type="spellEnd"/>
      <w:r w:rsidRPr="0075656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56565">
        <w:rPr>
          <w:rFonts w:ascii="Times New Roman" w:hAnsi="Times New Roman" w:cs="Times New Roman"/>
          <w:b/>
          <w:i/>
          <w:i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Aksara</w:t>
      </w:r>
      <w:proofErr w:type="spellEnd"/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Oemi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Abdurachman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2001. </w:t>
      </w:r>
      <w:proofErr w:type="spellStart"/>
      <w:r w:rsidRPr="00EF7594">
        <w:rPr>
          <w:rFonts w:ascii="Times New Roman" w:hAnsi="Times New Roman" w:cs="Times New Roman"/>
          <w:b/>
          <w:i/>
          <w:iCs/>
          <w:sz w:val="24"/>
          <w:szCs w:val="24"/>
        </w:rPr>
        <w:t>Dasar-Dasar</w:t>
      </w:r>
      <w:proofErr w:type="spellEnd"/>
      <w:r w:rsidRPr="00EF75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Public Relation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</w:p>
    <w:p w:rsidR="00C26F27" w:rsidRPr="007C62A1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3F30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B53F3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53F3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r w:rsidRPr="00B53F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Rosadi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>Metode</w:t>
      </w:r>
      <w:proofErr w:type="spellEnd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>Penelitian</w:t>
      </w:r>
      <w:proofErr w:type="spellEnd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Public Relation </w:t>
      </w:r>
      <w:proofErr w:type="spellStart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>dan</w:t>
      </w:r>
      <w:proofErr w:type="spellEnd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675D50">
        <w:rPr>
          <w:rFonts w:ascii="Times New Roman" w:hAnsi="Times New Roman" w:cs="Times New Roman"/>
          <w:b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PT Raja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Persada</w:t>
      </w:r>
      <w:proofErr w:type="spellEnd"/>
    </w:p>
    <w:p w:rsidR="00C26F27" w:rsidRPr="00A46A41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3F30">
        <w:rPr>
          <w:rFonts w:ascii="Times New Roman" w:hAnsi="Times New Roman" w:cs="Times New Roman"/>
          <w:sz w:val="24"/>
          <w:szCs w:val="24"/>
        </w:rPr>
        <w:lastRenderedPageBreak/>
        <w:t>Sendjaya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Djuarsa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F30">
        <w:rPr>
          <w:rFonts w:ascii="Times New Roman" w:hAnsi="Times New Roman" w:cs="Times New Roman"/>
          <w:sz w:val="24"/>
          <w:szCs w:val="24"/>
        </w:rPr>
        <w:t>2007 .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F30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 Terbuka</w:t>
      </w:r>
    </w:p>
    <w:p w:rsidR="00C26F27" w:rsidRPr="00454FF1" w:rsidRDefault="00C26F27" w:rsidP="00C26F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3F30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Belajar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Faktor-Faktor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PT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Asdi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Mahastya</w:t>
      </w:r>
      <w:proofErr w:type="spellEnd"/>
    </w:p>
    <w:p w:rsidR="00C26F27" w:rsidRPr="00B53F30" w:rsidRDefault="00C26F27" w:rsidP="00C26F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3F3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Memahami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F3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27" w:rsidRPr="00B53F30" w:rsidRDefault="00C26F27" w:rsidP="00C26F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3F30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Statistika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F3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C26F27" w:rsidRPr="00CC1088" w:rsidRDefault="00C26F27" w:rsidP="00C26F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F30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Muhibin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Psikologi</w:t>
      </w:r>
      <w:proofErr w:type="spellEnd"/>
      <w:r w:rsidRPr="00B53F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F30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B53F3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53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F30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2680">
        <w:rPr>
          <w:rFonts w:ascii="Times New Roman" w:hAnsi="Times New Roman" w:cs="Times New Roman"/>
          <w:iCs/>
          <w:sz w:val="24"/>
          <w:szCs w:val="24"/>
        </w:rPr>
        <w:t>Sendjaja</w:t>
      </w:r>
      <w:proofErr w:type="spellEnd"/>
      <w:r w:rsidRPr="00AD268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D2680">
        <w:rPr>
          <w:rFonts w:ascii="Times New Roman" w:hAnsi="Times New Roman" w:cs="Times New Roman"/>
          <w:iCs/>
          <w:sz w:val="24"/>
          <w:szCs w:val="24"/>
        </w:rPr>
        <w:t>Sasa</w:t>
      </w:r>
      <w:proofErr w:type="spellEnd"/>
      <w:r w:rsidRPr="00AD26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2680">
        <w:rPr>
          <w:rFonts w:ascii="Times New Roman" w:hAnsi="Times New Roman" w:cs="Times New Roman"/>
          <w:iCs/>
          <w:sz w:val="24"/>
          <w:szCs w:val="24"/>
        </w:rPr>
        <w:t>Djuarsa</w:t>
      </w:r>
      <w:proofErr w:type="spellEnd"/>
      <w:r w:rsidRPr="00AD2680">
        <w:rPr>
          <w:rFonts w:ascii="Times New Roman" w:hAnsi="Times New Roman" w:cs="Times New Roman"/>
          <w:iCs/>
          <w:sz w:val="24"/>
          <w:szCs w:val="24"/>
        </w:rPr>
        <w:t>. 2004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D2680">
        <w:rPr>
          <w:rFonts w:ascii="Times New Roman" w:hAnsi="Times New Roman" w:cs="Times New Roman"/>
          <w:b/>
          <w:i/>
          <w:iCs/>
          <w:sz w:val="24"/>
          <w:szCs w:val="24"/>
        </w:rPr>
        <w:t>Teori</w:t>
      </w:r>
      <w:proofErr w:type="spellEnd"/>
      <w:r w:rsidRPr="00AD268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D2680">
        <w:rPr>
          <w:rFonts w:ascii="Times New Roman" w:hAnsi="Times New Roman" w:cs="Times New Roman"/>
          <w:b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Terbuka</w:t>
      </w:r>
      <w:r w:rsidRPr="00AD2680">
        <w:rPr>
          <w:rFonts w:ascii="Times New Roman" w:hAnsi="Times New Roman" w:cs="Times New Roman"/>
          <w:iCs/>
          <w:sz w:val="24"/>
          <w:szCs w:val="24"/>
        </w:rPr>
        <w:t>.</w:t>
      </w:r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Surya, Muhammad.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1999. </w:t>
      </w:r>
      <w:proofErr w:type="spellStart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>Dalam</w:t>
      </w:r>
      <w:proofErr w:type="spellEnd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Proses </w:t>
      </w:r>
      <w:proofErr w:type="spellStart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>Belajar</w:t>
      </w:r>
      <w:proofErr w:type="spellEnd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2013. </w:t>
      </w:r>
      <w:proofErr w:type="spellStart"/>
      <w:r w:rsidRPr="00CC1088">
        <w:rPr>
          <w:rFonts w:ascii="Times New Roman" w:hAnsi="Times New Roman" w:cs="Times New Roman"/>
          <w:b/>
          <w:iCs/>
          <w:sz w:val="24"/>
          <w:szCs w:val="24"/>
        </w:rPr>
        <w:t>Metode</w:t>
      </w:r>
      <w:proofErr w:type="spellEnd"/>
      <w:r w:rsidRPr="00CC10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C1088">
        <w:rPr>
          <w:rFonts w:ascii="Times New Roman" w:hAnsi="Times New Roman" w:cs="Times New Roman"/>
          <w:b/>
          <w:iCs/>
          <w:sz w:val="24"/>
          <w:szCs w:val="24"/>
        </w:rPr>
        <w:t>Penelitain</w:t>
      </w:r>
      <w:proofErr w:type="spellEnd"/>
      <w:r w:rsidRPr="00CC10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C1088">
        <w:rPr>
          <w:rFonts w:ascii="Times New Roman" w:hAnsi="Times New Roman" w:cs="Times New Roman"/>
          <w:b/>
          <w:iCs/>
          <w:sz w:val="24"/>
          <w:szCs w:val="24"/>
        </w:rPr>
        <w:t>Kualitatif</w:t>
      </w:r>
      <w:proofErr w:type="spellEnd"/>
      <w:r w:rsidRPr="00CC10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C1088">
        <w:rPr>
          <w:rFonts w:ascii="Times New Roman" w:hAnsi="Times New Roman" w:cs="Times New Roman"/>
          <w:b/>
          <w:iCs/>
          <w:sz w:val="24"/>
          <w:szCs w:val="24"/>
        </w:rPr>
        <w:t>dan</w:t>
      </w:r>
      <w:proofErr w:type="spellEnd"/>
      <w:r w:rsidRPr="00CC10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C1088">
        <w:rPr>
          <w:rFonts w:ascii="Times New Roman" w:hAnsi="Times New Roman" w:cs="Times New Roman"/>
          <w:b/>
          <w:iCs/>
          <w:sz w:val="24"/>
          <w:szCs w:val="24"/>
        </w:rPr>
        <w:t>Kuantitatif</w:t>
      </w:r>
      <w:proofErr w:type="spellEnd"/>
      <w:r w:rsidRPr="00CC1088">
        <w:rPr>
          <w:rFonts w:ascii="Times New Roman" w:hAnsi="Times New Roman" w:cs="Times New Roman"/>
          <w:b/>
          <w:iCs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iCs/>
          <w:sz w:val="24"/>
          <w:szCs w:val="24"/>
        </w:rPr>
        <w:t xml:space="preserve">. Bandung 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: CV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Alfabeta</w:t>
      </w:r>
      <w:proofErr w:type="spellEnd"/>
    </w:p>
    <w:p w:rsidR="00C26F27" w:rsidRPr="00437AF1" w:rsidRDefault="00C26F27" w:rsidP="00C26F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3E2819">
        <w:rPr>
          <w:rFonts w:ascii="Times New Roman" w:hAnsi="Times New Roman" w:cs="Times New Roman"/>
          <w:b/>
          <w:i/>
          <w:sz w:val="24"/>
          <w:szCs w:val="24"/>
        </w:rPr>
        <w:t>Pengantar</w:t>
      </w:r>
      <w:proofErr w:type="spellEnd"/>
      <w:r w:rsidRPr="003E28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2819">
        <w:rPr>
          <w:rFonts w:ascii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3E28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2819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C26F27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Baharuddin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2008. </w:t>
      </w:r>
      <w:proofErr w:type="spellStart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>Teori</w:t>
      </w:r>
      <w:proofErr w:type="spellEnd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>Belajar</w:t>
      </w:r>
      <w:proofErr w:type="spellEnd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>dan</w:t>
      </w:r>
      <w:proofErr w:type="spellEnd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56E5A">
        <w:rPr>
          <w:rFonts w:ascii="Times New Roman" w:hAnsi="Times New Roman" w:cs="Times New Roman"/>
          <w:b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`AR- RUZZ MEDIA </w:t>
      </w:r>
    </w:p>
    <w:p w:rsidR="00C26F27" w:rsidRPr="00437AF1" w:rsidRDefault="00C26F27" w:rsidP="00C26F2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37AF1">
        <w:rPr>
          <w:rFonts w:ascii="Times New Roman" w:hAnsi="Times New Roman" w:cs="Times New Roman"/>
          <w:b/>
          <w:iCs/>
          <w:sz w:val="24"/>
          <w:szCs w:val="24"/>
        </w:rPr>
        <w:t>Sumber</w:t>
      </w:r>
      <w:proofErr w:type="spellEnd"/>
      <w:r w:rsidRPr="00437AF1">
        <w:rPr>
          <w:rFonts w:ascii="Times New Roman" w:hAnsi="Times New Roman" w:cs="Times New Roman"/>
          <w:b/>
          <w:iCs/>
          <w:sz w:val="24"/>
          <w:szCs w:val="24"/>
        </w:rPr>
        <w:t xml:space="preserve"> Lain</w:t>
      </w:r>
    </w:p>
    <w:p w:rsidR="00C26F27" w:rsidRPr="00C26F27" w:rsidRDefault="00C26F27" w:rsidP="00C26F27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hyperlink r:id="rId5" w:history="1">
        <w:r w:rsidRPr="00C26F27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http://www.eurekapendidikan.com/2015/09/defenisi-sampling-dan-teknik-sampling.html</w:t>
        </w:r>
      </w:hyperlink>
    </w:p>
    <w:p w:rsidR="00C26F27" w:rsidRPr="00C26F27" w:rsidRDefault="00C26F27" w:rsidP="00C26F27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C26F27">
        <w:rPr>
          <w:rFonts w:ascii="Times New Roman" w:hAnsi="Times New Roman" w:cs="Times New Roman"/>
          <w:iCs/>
          <w:sz w:val="24"/>
          <w:szCs w:val="24"/>
        </w:rPr>
        <w:t>http://ardanayudhistira.blogspot.co.id/2012/02/pengertian-dan-tujuan-belajar.html</w:t>
      </w:r>
    </w:p>
    <w:p w:rsidR="00C26F27" w:rsidRPr="00C26F27" w:rsidRDefault="00C26F27" w:rsidP="00C26F27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6" w:history="1">
        <w:r w:rsidRPr="00C26F27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http://repository.umy.ac.id/bitstream/handle/123456789/5422/BAB%20II.pdf?sequence=6&amp;isAllowed</w:t>
        </w:r>
      </w:hyperlink>
    </w:p>
    <w:p w:rsidR="00457597" w:rsidRPr="00C26F27" w:rsidRDefault="00457597">
      <w:bookmarkStart w:id="0" w:name="_GoBack"/>
      <w:bookmarkEnd w:id="0"/>
    </w:p>
    <w:sectPr w:rsidR="00457597" w:rsidRPr="00C26F27" w:rsidSect="00C26F27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7"/>
    <w:rsid w:val="00417BFD"/>
    <w:rsid w:val="00457597"/>
    <w:rsid w:val="00C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pository.umy.ac.id/bitstream/handle/123456789/5422/BAB%20II.pdf?sequence=6&amp;isAllowed" TargetMode="External"/><Relationship Id="rId5" Type="http://schemas.openxmlformats.org/officeDocument/2006/relationships/hyperlink" Target="http://www.eurekapendidikan.com/2015/09/defenisi-sampling-dan-teknik-sampl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</dc:creator>
  <cp:lastModifiedBy>Icha</cp:lastModifiedBy>
  <cp:revision>1</cp:revision>
  <dcterms:created xsi:type="dcterms:W3CDTF">2017-06-08T15:59:00Z</dcterms:created>
  <dcterms:modified xsi:type="dcterms:W3CDTF">2017-06-08T16:01:00Z</dcterms:modified>
</cp:coreProperties>
</file>