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C3" w:rsidRDefault="00487CC3" w:rsidP="00C95F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 (Indonesia)</w:t>
      </w:r>
    </w:p>
    <w:p w:rsidR="00487CC3" w:rsidRDefault="00487CC3" w:rsidP="00C95FC1">
      <w:pPr>
        <w:spacing w:line="240" w:lineRule="auto"/>
        <w:ind w:firstLine="720"/>
        <w:jc w:val="both"/>
        <w:rPr>
          <w:rFonts w:ascii="Times New Roman" w:hAnsi="Times New Roman" w:cs="Times New Roman"/>
          <w:sz w:val="24"/>
          <w:szCs w:val="24"/>
        </w:rPr>
      </w:pPr>
      <w:proofErr w:type="gramStart"/>
      <w:r w:rsidRPr="00487CC3">
        <w:rPr>
          <w:rFonts w:ascii="Times New Roman" w:hAnsi="Times New Roman" w:cs="Times New Roman"/>
          <w:sz w:val="24"/>
          <w:szCs w:val="24"/>
        </w:rPr>
        <w:t>PT. PLN (Pe</w:t>
      </w:r>
      <w:r>
        <w:rPr>
          <w:rFonts w:ascii="Times New Roman" w:hAnsi="Times New Roman" w:cs="Times New Roman"/>
          <w:sz w:val="24"/>
          <w:szCs w:val="24"/>
        </w:rPr>
        <w:t>rsero) merupakan salah satu Badan Usaha Milik Negara yang bergerak dalam industri jasa tenaga listrik tunggal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PT.PLN (Persero) memiliki peranan penting dalam kehidupan masyarakat bahkan negara</w:t>
      </w:r>
      <w:r w:rsidR="00BF51AA">
        <w:rPr>
          <w:rFonts w:ascii="Times New Roman" w:hAnsi="Times New Roman" w:cs="Times New Roman"/>
          <w:sz w:val="24"/>
          <w:szCs w:val="24"/>
        </w:rPr>
        <w:t>, di tengah permasalahan yang dihadapi, PT.PLN (Persero) tetap dituntut untuk memberikan pelayanan terbaiknya pada masyarakat sebagai konsumen.</w:t>
      </w:r>
      <w:proofErr w:type="gramEnd"/>
      <w:r w:rsidR="00BF51AA">
        <w:rPr>
          <w:rFonts w:ascii="Times New Roman" w:hAnsi="Times New Roman" w:cs="Times New Roman"/>
          <w:sz w:val="24"/>
          <w:szCs w:val="24"/>
        </w:rPr>
        <w:t xml:space="preserve"> </w:t>
      </w:r>
      <w:proofErr w:type="gramStart"/>
      <w:r w:rsidR="00BF51AA">
        <w:rPr>
          <w:rFonts w:ascii="Times New Roman" w:hAnsi="Times New Roman" w:cs="Times New Roman"/>
          <w:sz w:val="24"/>
          <w:szCs w:val="24"/>
        </w:rPr>
        <w:t xml:space="preserve">Adapun masalah yang dihadapi, yaitu untuk melihat tingkat </w:t>
      </w:r>
      <w:r w:rsidR="00BF51AA">
        <w:rPr>
          <w:rFonts w:ascii="Times New Roman" w:hAnsi="Times New Roman" w:cs="Times New Roman"/>
          <w:i/>
          <w:sz w:val="24"/>
          <w:szCs w:val="24"/>
        </w:rPr>
        <w:t>Profitabilitas</w:t>
      </w:r>
      <w:r w:rsidR="00BF51AA">
        <w:rPr>
          <w:rFonts w:ascii="Times New Roman" w:hAnsi="Times New Roman" w:cs="Times New Roman"/>
          <w:sz w:val="24"/>
          <w:szCs w:val="24"/>
        </w:rPr>
        <w:t xml:space="preserve"> pada kondisi keuangan yang berfluktuasi periode 201</w:t>
      </w:r>
      <w:r w:rsidR="00563916">
        <w:rPr>
          <w:rFonts w:ascii="Times New Roman" w:hAnsi="Times New Roman" w:cs="Times New Roman"/>
          <w:sz w:val="24"/>
          <w:szCs w:val="24"/>
        </w:rPr>
        <w:t>3</w:t>
      </w:r>
      <w:r w:rsidR="00BF51AA">
        <w:rPr>
          <w:rFonts w:ascii="Times New Roman" w:hAnsi="Times New Roman" w:cs="Times New Roman"/>
          <w:sz w:val="24"/>
          <w:szCs w:val="24"/>
        </w:rPr>
        <w:t xml:space="preserve"> sampai 2015 pada PT.PLN (Persero).</w:t>
      </w:r>
      <w:proofErr w:type="gramEnd"/>
    </w:p>
    <w:p w:rsidR="00521732" w:rsidRDefault="00521732" w:rsidP="00C95FC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metode penelitian yang digunakan adalah metode penelitian deskriptif dan teknik pengumpulan data berdasarkan observasi non partisipan, wawancara dan studi kepustakaan.</w:t>
      </w:r>
      <w:proofErr w:type="gramEnd"/>
      <w:r>
        <w:rPr>
          <w:rFonts w:ascii="Times New Roman" w:hAnsi="Times New Roman" w:cs="Times New Roman"/>
          <w:sz w:val="24"/>
          <w:szCs w:val="24"/>
        </w:rPr>
        <w:t xml:space="preserve"> Teknik analisis yang digunakan adalah analisis trend dan analisis Rasio </w:t>
      </w:r>
      <w:r>
        <w:rPr>
          <w:rFonts w:ascii="Times New Roman" w:hAnsi="Times New Roman" w:cs="Times New Roman"/>
          <w:i/>
          <w:sz w:val="24"/>
          <w:szCs w:val="24"/>
        </w:rPr>
        <w:t>P</w:t>
      </w:r>
      <w:r w:rsidRPr="00521732">
        <w:rPr>
          <w:rFonts w:ascii="Times New Roman" w:hAnsi="Times New Roman" w:cs="Times New Roman"/>
          <w:i/>
          <w:sz w:val="24"/>
          <w:szCs w:val="24"/>
        </w:rPr>
        <w:t>rofitabilitas</w:t>
      </w:r>
      <w:r>
        <w:rPr>
          <w:rFonts w:ascii="Times New Roman" w:hAnsi="Times New Roman" w:cs="Times New Roman"/>
          <w:sz w:val="24"/>
          <w:szCs w:val="24"/>
        </w:rPr>
        <w:t>.</w:t>
      </w:r>
    </w:p>
    <w:p w:rsidR="00521732" w:rsidRDefault="00521732" w:rsidP="00C95F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hasil penelitian dengan menggunakan analisis </w:t>
      </w:r>
      <w:r>
        <w:rPr>
          <w:rFonts w:ascii="Times New Roman" w:hAnsi="Times New Roman" w:cs="Times New Roman"/>
          <w:i/>
          <w:sz w:val="24"/>
          <w:szCs w:val="24"/>
        </w:rPr>
        <w:t>Rasio Profitabilitas</w:t>
      </w:r>
      <w:r>
        <w:rPr>
          <w:rFonts w:ascii="Times New Roman" w:hAnsi="Times New Roman" w:cs="Times New Roman"/>
          <w:sz w:val="24"/>
          <w:szCs w:val="24"/>
        </w:rPr>
        <w:t xml:space="preserve">, menunjukkan pencapaian tingkat profitabilitas periode 2013 sampai 2015 pada PT. </w:t>
      </w:r>
      <w:r w:rsidR="002B073A">
        <w:rPr>
          <w:rFonts w:ascii="Times New Roman" w:hAnsi="Times New Roman" w:cs="Times New Roman"/>
          <w:sz w:val="24"/>
          <w:szCs w:val="24"/>
        </w:rPr>
        <w:t>PLN (Persero) semuanya mengalami</w:t>
      </w:r>
      <w:r>
        <w:rPr>
          <w:rFonts w:ascii="Times New Roman" w:hAnsi="Times New Roman" w:cs="Times New Roman"/>
          <w:sz w:val="24"/>
          <w:szCs w:val="24"/>
        </w:rPr>
        <w:t xml:space="preserve"> pencapaian diatas standar yang sudah ditentukan oleh BUMN, ini artinya kinerja perusahaan dalam keadaan yang optimal namun masih ada penurunan yang sangat signifikan </w:t>
      </w:r>
      <w:r w:rsidR="006F2CCF">
        <w:rPr>
          <w:rFonts w:ascii="Times New Roman" w:hAnsi="Times New Roman" w:cs="Times New Roman"/>
          <w:sz w:val="24"/>
          <w:szCs w:val="24"/>
        </w:rPr>
        <w:t xml:space="preserve">yaitu dari semua jenis </w:t>
      </w:r>
      <w:r w:rsidR="006F2CCF">
        <w:rPr>
          <w:rFonts w:ascii="Times New Roman" w:hAnsi="Times New Roman" w:cs="Times New Roman"/>
          <w:i/>
          <w:sz w:val="24"/>
          <w:szCs w:val="24"/>
        </w:rPr>
        <w:t>R</w:t>
      </w:r>
      <w:r w:rsidR="006F2CCF" w:rsidRPr="006F2CCF">
        <w:rPr>
          <w:rFonts w:ascii="Times New Roman" w:hAnsi="Times New Roman" w:cs="Times New Roman"/>
          <w:i/>
          <w:sz w:val="24"/>
          <w:szCs w:val="24"/>
        </w:rPr>
        <w:t>asio</w:t>
      </w:r>
      <w:r w:rsidR="006F2CCF">
        <w:rPr>
          <w:rFonts w:ascii="Times New Roman" w:hAnsi="Times New Roman" w:cs="Times New Roman"/>
          <w:i/>
          <w:sz w:val="24"/>
          <w:szCs w:val="24"/>
        </w:rPr>
        <w:t xml:space="preserve"> Profitabilitas</w:t>
      </w:r>
      <w:r w:rsidR="006F2CCF">
        <w:rPr>
          <w:rFonts w:ascii="Times New Roman" w:hAnsi="Times New Roman" w:cs="Times New Roman"/>
          <w:sz w:val="24"/>
          <w:szCs w:val="24"/>
        </w:rPr>
        <w:t xml:space="preserve"> yang digunakan ditahun 2014 yang  disebabkan pendapatan usaha lebih kecil dibandingkan beban usaha yang mengakibatkan PT. PLN (Persero) mengalami kerugian.</w:t>
      </w:r>
    </w:p>
    <w:p w:rsidR="00563916" w:rsidRDefault="006F2CCF" w:rsidP="00C95FC1">
      <w:pPr>
        <w:spacing w:line="24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Faktor-faktor yang mempengaruhi tingkat profitabilitas adalah </w:t>
      </w:r>
      <w:r w:rsidR="00563916">
        <w:rPr>
          <w:rFonts w:ascii="Times New Roman" w:eastAsia="Times New Roman" w:hAnsi="Times New Roman" w:cs="Times New Roman"/>
          <w:sz w:val="24"/>
          <w:szCs w:val="24"/>
        </w:rPr>
        <w:t>adanya kebijakan pemerintah untuk menghapus subsidi listrik dari pemerintah terhadap empat golongan yang dianggap sudah mampu.</w:t>
      </w:r>
      <w:proofErr w:type="gramEnd"/>
      <w:r>
        <w:rPr>
          <w:rFonts w:ascii="Times New Roman" w:hAnsi="Times New Roman" w:cs="Times New Roman"/>
          <w:sz w:val="24"/>
          <w:szCs w:val="24"/>
        </w:rPr>
        <w:t xml:space="preserve"> </w:t>
      </w:r>
      <w:proofErr w:type="gramStart"/>
      <w:r w:rsidR="00563916" w:rsidRPr="00B246AE">
        <w:rPr>
          <w:rFonts w:ascii="Times New Roman" w:eastAsia="Times New Roman" w:hAnsi="Times New Roman" w:cs="Times New Roman"/>
          <w:sz w:val="24"/>
          <w:szCs w:val="24"/>
        </w:rPr>
        <w:t>PT. PLN (Persero) Cabang Sibolga mengambil ekuitas langsung dari nilai laba-rugi tiap tahunnya</w:t>
      </w:r>
      <w:r w:rsidR="00563916">
        <w:rPr>
          <w:rFonts w:ascii="Times New Roman" w:eastAsia="Times New Roman" w:hAnsi="Times New Roman" w:cs="Times New Roman"/>
          <w:sz w:val="24"/>
          <w:szCs w:val="24"/>
        </w:rPr>
        <w:t xml:space="preserve"> sehingga perusahaan </w:t>
      </w:r>
      <w:r w:rsidR="00563916" w:rsidRPr="00B246AE">
        <w:rPr>
          <w:rFonts w:ascii="Times New Roman" w:eastAsia="Times New Roman" w:hAnsi="Times New Roman" w:cs="Times New Roman"/>
          <w:sz w:val="24"/>
          <w:szCs w:val="24"/>
        </w:rPr>
        <w:t>tidak memiliki ekuitas atau modal yang tetap.</w:t>
      </w:r>
      <w:proofErr w:type="gramEnd"/>
    </w:p>
    <w:p w:rsidR="00C95FC1" w:rsidRDefault="006F2CCF" w:rsidP="00C95F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 yang dapat diberikan pada perusahaan, </w:t>
      </w:r>
      <w:r w:rsidR="00563916">
        <w:rPr>
          <w:rFonts w:ascii="Times New Roman" w:eastAsia="Times New Roman" w:hAnsi="Times New Roman" w:cs="Times New Roman"/>
          <w:sz w:val="24"/>
          <w:szCs w:val="24"/>
        </w:rPr>
        <w:t xml:space="preserve">Diharapkan pihak </w:t>
      </w:r>
      <w:r w:rsidR="00563916" w:rsidRPr="00631648">
        <w:rPr>
          <w:rFonts w:ascii="Times New Roman" w:eastAsia="Times New Roman" w:hAnsi="Times New Roman" w:cs="Times New Roman"/>
          <w:sz w:val="24"/>
          <w:szCs w:val="24"/>
        </w:rPr>
        <w:t>PT. PLN (Persero) Cabang Sibolga</w:t>
      </w:r>
      <w:r w:rsidR="00563916">
        <w:rPr>
          <w:rFonts w:ascii="Times New Roman" w:eastAsia="Times New Roman" w:hAnsi="Times New Roman" w:cs="Times New Roman"/>
          <w:sz w:val="24"/>
          <w:szCs w:val="24"/>
        </w:rPr>
        <w:t xml:space="preserve"> melakukan pendataan yang lebih baik terhadap rumah tangga yang layak mendapatkan subsidi listrik dalam usaha meningkatkan laba dimasa yang akan datang</w:t>
      </w:r>
    </w:p>
    <w:p w:rsidR="00C95FC1" w:rsidRPr="006F2CCF" w:rsidRDefault="00C95FC1" w:rsidP="00C95FC1">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Tingkat Profitabilitas</w:t>
      </w:r>
    </w:p>
    <w:p w:rsidR="00487CC3" w:rsidRPr="00487CC3" w:rsidRDefault="00487CC3">
      <w:pPr>
        <w:rPr>
          <w:rFonts w:ascii="Times New Roman" w:hAnsi="Times New Roman" w:cs="Times New Roman"/>
          <w:sz w:val="24"/>
          <w:szCs w:val="24"/>
        </w:rPr>
      </w:pPr>
      <w:r w:rsidRPr="00487CC3">
        <w:rPr>
          <w:rFonts w:ascii="Times New Roman" w:hAnsi="Times New Roman" w:cs="Times New Roman"/>
          <w:sz w:val="24"/>
          <w:szCs w:val="24"/>
        </w:rPr>
        <w:br w:type="page"/>
      </w:r>
    </w:p>
    <w:p w:rsidR="00487CC3" w:rsidRDefault="00487CC3" w:rsidP="00473945">
      <w:pPr>
        <w:jc w:val="center"/>
        <w:rPr>
          <w:rFonts w:ascii="Times New Roman" w:hAnsi="Times New Roman" w:cs="Times New Roman"/>
          <w:b/>
          <w:sz w:val="24"/>
          <w:szCs w:val="24"/>
        </w:rPr>
      </w:pPr>
      <w:r>
        <w:rPr>
          <w:rFonts w:ascii="Times New Roman" w:hAnsi="Times New Roman" w:cs="Times New Roman"/>
          <w:b/>
          <w:sz w:val="24"/>
          <w:szCs w:val="24"/>
        </w:rPr>
        <w:lastRenderedPageBreak/>
        <w:t>ABSTRAK (Inggris)</w:t>
      </w:r>
    </w:p>
    <w:p w:rsidR="00C95FC1" w:rsidRDefault="00C95FC1" w:rsidP="00414FF7">
      <w:pPr>
        <w:ind w:firstLine="720"/>
        <w:jc w:val="both"/>
        <w:rPr>
          <w:rFonts w:ascii="Times New Roman" w:hAnsi="Times New Roman" w:cs="Times New Roman"/>
          <w:i/>
          <w:sz w:val="24"/>
          <w:szCs w:val="24"/>
        </w:rPr>
      </w:pPr>
      <w:r w:rsidRPr="00C95FC1">
        <w:rPr>
          <w:rFonts w:ascii="Times New Roman" w:hAnsi="Times New Roman" w:cs="Times New Roman"/>
          <w:i/>
          <w:sz w:val="24"/>
          <w:szCs w:val="24"/>
        </w:rPr>
        <w:t xml:space="preserve">PT. PLN (Persero) </w:t>
      </w:r>
      <w:r>
        <w:rPr>
          <w:rFonts w:ascii="Times New Roman" w:hAnsi="Times New Roman" w:cs="Times New Roman"/>
          <w:i/>
          <w:sz w:val="24"/>
          <w:szCs w:val="24"/>
        </w:rPr>
        <w:t>is a State Own</w:t>
      </w:r>
      <w:r w:rsidR="00563916">
        <w:rPr>
          <w:rFonts w:ascii="Times New Roman" w:hAnsi="Times New Roman" w:cs="Times New Roman"/>
          <w:i/>
          <w:sz w:val="24"/>
          <w:szCs w:val="24"/>
        </w:rPr>
        <w:t>ed Enterprise</w:t>
      </w:r>
      <w:r>
        <w:rPr>
          <w:rFonts w:ascii="Times New Roman" w:hAnsi="Times New Roman" w:cs="Times New Roman"/>
          <w:i/>
          <w:sz w:val="24"/>
          <w:szCs w:val="24"/>
        </w:rPr>
        <w:t xml:space="preserve"> Company which engang</w:t>
      </w:r>
      <w:r w:rsidR="00563916">
        <w:rPr>
          <w:rFonts w:ascii="Times New Roman" w:hAnsi="Times New Roman" w:cs="Times New Roman"/>
          <w:i/>
          <w:sz w:val="24"/>
          <w:szCs w:val="24"/>
        </w:rPr>
        <w:t>ed</w:t>
      </w:r>
      <w:r>
        <w:rPr>
          <w:rFonts w:ascii="Times New Roman" w:hAnsi="Times New Roman" w:cs="Times New Roman"/>
          <w:i/>
          <w:sz w:val="24"/>
          <w:szCs w:val="24"/>
        </w:rPr>
        <w:t xml:space="preserve"> in a single electric power service industry in Indonesia.</w:t>
      </w:r>
      <w:r w:rsidRPr="00C95FC1">
        <w:rPr>
          <w:rFonts w:ascii="Times New Roman" w:hAnsi="Times New Roman" w:cs="Times New Roman"/>
          <w:i/>
          <w:sz w:val="24"/>
          <w:szCs w:val="24"/>
        </w:rPr>
        <w:t xml:space="preserve"> PT. PLN (Persero)</w:t>
      </w:r>
      <w:r>
        <w:rPr>
          <w:rFonts w:ascii="Times New Roman" w:hAnsi="Times New Roman" w:cs="Times New Roman"/>
          <w:i/>
          <w:sz w:val="24"/>
          <w:szCs w:val="24"/>
        </w:rPr>
        <w:t xml:space="preserve"> has an important role </w:t>
      </w:r>
      <w:r w:rsidR="00563916" w:rsidRPr="00563916">
        <w:rPr>
          <w:rFonts w:ascii="Times New Roman" w:hAnsi="Times New Roman" w:cs="Times New Roman"/>
          <w:i/>
          <w:sz w:val="24"/>
          <w:szCs w:val="24"/>
        </w:rPr>
        <w:t>in the life of the community and even the country</w:t>
      </w:r>
      <w:r>
        <w:rPr>
          <w:rFonts w:ascii="Times New Roman" w:hAnsi="Times New Roman" w:cs="Times New Roman"/>
          <w:i/>
          <w:sz w:val="24"/>
          <w:szCs w:val="24"/>
        </w:rPr>
        <w:t xml:space="preserve">, </w:t>
      </w:r>
      <w:r w:rsidR="00563916">
        <w:rPr>
          <w:rFonts w:ascii="Times New Roman" w:hAnsi="Times New Roman" w:cs="Times New Roman"/>
          <w:i/>
          <w:sz w:val="24"/>
          <w:szCs w:val="24"/>
        </w:rPr>
        <w:t>on the</w:t>
      </w:r>
      <w:r>
        <w:rPr>
          <w:rFonts w:ascii="Times New Roman" w:hAnsi="Times New Roman" w:cs="Times New Roman"/>
          <w:i/>
          <w:sz w:val="24"/>
          <w:szCs w:val="24"/>
        </w:rPr>
        <w:t xml:space="preserve"> various problems encountered, </w:t>
      </w:r>
      <w:r w:rsidRPr="00C95FC1">
        <w:rPr>
          <w:rFonts w:ascii="Times New Roman" w:hAnsi="Times New Roman" w:cs="Times New Roman"/>
          <w:i/>
          <w:sz w:val="24"/>
          <w:szCs w:val="24"/>
        </w:rPr>
        <w:t>PT. PLN (Persero)</w:t>
      </w:r>
      <w:r>
        <w:rPr>
          <w:rFonts w:ascii="Times New Roman" w:hAnsi="Times New Roman" w:cs="Times New Roman"/>
          <w:i/>
          <w:sz w:val="24"/>
          <w:szCs w:val="24"/>
        </w:rPr>
        <w:t xml:space="preserve"> is still expected to provide the best service to the public</w:t>
      </w:r>
      <w:r w:rsidR="00DC2B54">
        <w:rPr>
          <w:rFonts w:ascii="Times New Roman" w:hAnsi="Times New Roman" w:cs="Times New Roman"/>
          <w:i/>
          <w:sz w:val="24"/>
          <w:szCs w:val="24"/>
        </w:rPr>
        <w:t xml:space="preserve"> as consumers. The problem faced is to see the level of Profitability in the fi</w:t>
      </w:r>
      <w:r w:rsidR="0097597F">
        <w:rPr>
          <w:rFonts w:ascii="Times New Roman" w:hAnsi="Times New Roman" w:cs="Times New Roman"/>
          <w:i/>
          <w:sz w:val="24"/>
          <w:szCs w:val="24"/>
        </w:rPr>
        <w:t>nancial condition fluctuated</w:t>
      </w:r>
      <w:r w:rsidR="00DC2B54">
        <w:rPr>
          <w:rFonts w:ascii="Times New Roman" w:hAnsi="Times New Roman" w:cs="Times New Roman"/>
          <w:i/>
          <w:sz w:val="24"/>
          <w:szCs w:val="24"/>
        </w:rPr>
        <w:t xml:space="preserve"> periode 2013 to 2015 on </w:t>
      </w:r>
      <w:r w:rsidR="00DC2B54" w:rsidRPr="00C95FC1">
        <w:rPr>
          <w:rFonts w:ascii="Times New Roman" w:hAnsi="Times New Roman" w:cs="Times New Roman"/>
          <w:i/>
          <w:sz w:val="24"/>
          <w:szCs w:val="24"/>
        </w:rPr>
        <w:t>PT. PLN (Persero)</w:t>
      </w:r>
      <w:r w:rsidR="00DC2B54">
        <w:rPr>
          <w:rFonts w:ascii="Times New Roman" w:hAnsi="Times New Roman" w:cs="Times New Roman"/>
          <w:i/>
          <w:sz w:val="24"/>
          <w:szCs w:val="24"/>
        </w:rPr>
        <w:t>.</w:t>
      </w:r>
    </w:p>
    <w:p w:rsidR="002B073A" w:rsidRDefault="00DC2B54" w:rsidP="00414FF7">
      <w:pPr>
        <w:ind w:firstLine="720"/>
        <w:jc w:val="both"/>
        <w:rPr>
          <w:rFonts w:ascii="Times New Roman" w:hAnsi="Times New Roman" w:cs="Times New Roman"/>
          <w:i/>
          <w:sz w:val="24"/>
          <w:szCs w:val="24"/>
        </w:rPr>
      </w:pPr>
      <w:r>
        <w:rPr>
          <w:rFonts w:ascii="Times New Roman" w:hAnsi="Times New Roman" w:cs="Times New Roman"/>
          <w:i/>
          <w:sz w:val="24"/>
          <w:szCs w:val="24"/>
        </w:rPr>
        <w:t>The research method used descriptive method and techniques of data collection by non-participant observation, interviews, and literary study. The basic analysis technique used trend analysis and Profitability Ratio analysis techniques.</w:t>
      </w:r>
    </w:p>
    <w:p w:rsidR="002B073A" w:rsidRDefault="002B073A" w:rsidP="00414FF7">
      <w:pPr>
        <w:ind w:firstLine="720"/>
        <w:jc w:val="both"/>
        <w:rPr>
          <w:rFonts w:ascii="Times New Roman" w:hAnsi="Times New Roman" w:cs="Times New Roman"/>
          <w:i/>
          <w:sz w:val="24"/>
          <w:szCs w:val="24"/>
        </w:rPr>
      </w:pPr>
      <w:r w:rsidRPr="002B073A">
        <w:rPr>
          <w:rFonts w:ascii="Times New Roman" w:hAnsi="Times New Roman" w:cs="Times New Roman"/>
          <w:i/>
          <w:sz w:val="24"/>
          <w:szCs w:val="24"/>
        </w:rPr>
        <w:t>Based on data obtained from the results of research using profitability ratio analysis, show the achievement level of profitability of the period from 2013 to 2015 at PT. PLN (Persero) all experienced the achievement of the above standards prescribed by the state, this means that the company's performance under optimal circumstances but there are still significant decrease that of all types of Profitability Ratios used in the year 2014 caused revenues smaller than in operating expenses resulting in PT. PLN (Persero) suffered losses</w:t>
      </w:r>
    </w:p>
    <w:p w:rsidR="00563916" w:rsidRPr="00563916" w:rsidRDefault="00563916" w:rsidP="00563916">
      <w:pPr>
        <w:ind w:firstLine="720"/>
        <w:jc w:val="both"/>
        <w:rPr>
          <w:rFonts w:ascii="Times New Roman" w:hAnsi="Times New Roman" w:cs="Times New Roman"/>
          <w:i/>
          <w:sz w:val="24"/>
          <w:szCs w:val="24"/>
        </w:rPr>
      </w:pPr>
      <w:r w:rsidRPr="00563916">
        <w:rPr>
          <w:rFonts w:ascii="Times New Roman" w:hAnsi="Times New Roman" w:cs="Times New Roman"/>
          <w:i/>
          <w:sz w:val="24"/>
          <w:szCs w:val="24"/>
        </w:rPr>
        <w:t xml:space="preserve">Factors that affect the level of profitability </w:t>
      </w:r>
      <w:proofErr w:type="gramStart"/>
      <w:r w:rsidRPr="00563916">
        <w:rPr>
          <w:rFonts w:ascii="Times New Roman" w:hAnsi="Times New Roman" w:cs="Times New Roman"/>
          <w:i/>
          <w:sz w:val="24"/>
          <w:szCs w:val="24"/>
        </w:rPr>
        <w:t>is</w:t>
      </w:r>
      <w:proofErr w:type="gramEnd"/>
      <w:r w:rsidRPr="00563916">
        <w:rPr>
          <w:rFonts w:ascii="Times New Roman" w:hAnsi="Times New Roman" w:cs="Times New Roman"/>
          <w:i/>
          <w:sz w:val="24"/>
          <w:szCs w:val="24"/>
        </w:rPr>
        <w:t xml:space="preserve"> the government's policy to remove electricity subsidies from the government against four groups that are considered capable. PT. PLN (Persero) Branch Sibolga takes equity directly from the profit-loss value each year so that the company does not have equity or fixed capital.</w:t>
      </w:r>
    </w:p>
    <w:p w:rsidR="002B073A" w:rsidRDefault="00563916" w:rsidP="00563916">
      <w:pPr>
        <w:ind w:firstLine="720"/>
        <w:jc w:val="both"/>
        <w:rPr>
          <w:rFonts w:ascii="Times New Roman" w:hAnsi="Times New Roman" w:cs="Times New Roman"/>
          <w:i/>
          <w:sz w:val="24"/>
          <w:szCs w:val="24"/>
        </w:rPr>
      </w:pPr>
      <w:r w:rsidRPr="00563916">
        <w:rPr>
          <w:rFonts w:ascii="Times New Roman" w:hAnsi="Times New Roman" w:cs="Times New Roman"/>
          <w:i/>
          <w:sz w:val="24"/>
          <w:szCs w:val="24"/>
        </w:rPr>
        <w:t>Suggestions that can be given to the company, It is expected the PT. PLN (Persero) Branch Sibolga perform better data collection on households that deserve to get electricity subsidy in an effort to increase earnings in the future</w:t>
      </w:r>
    </w:p>
    <w:p w:rsidR="00487CC3" w:rsidRPr="002B073A" w:rsidRDefault="002B073A" w:rsidP="00414FF7">
      <w:pPr>
        <w:jc w:val="both"/>
        <w:rPr>
          <w:rFonts w:ascii="Times New Roman" w:hAnsi="Times New Roman" w:cs="Times New Roman"/>
          <w:i/>
          <w:sz w:val="24"/>
          <w:szCs w:val="24"/>
        </w:rPr>
      </w:pPr>
      <w:r w:rsidRPr="002B073A">
        <w:rPr>
          <w:rFonts w:ascii="Times New Roman" w:hAnsi="Times New Roman" w:cs="Times New Roman"/>
          <w:i/>
          <w:sz w:val="24"/>
          <w:szCs w:val="24"/>
        </w:rPr>
        <w:t>Keywords: Level of Profitability.</w:t>
      </w:r>
      <w:r w:rsidR="00487CC3" w:rsidRPr="00C95FC1">
        <w:rPr>
          <w:rFonts w:ascii="Times New Roman" w:hAnsi="Times New Roman" w:cs="Times New Roman"/>
          <w:b/>
          <w:i/>
          <w:sz w:val="24"/>
          <w:szCs w:val="24"/>
        </w:rPr>
        <w:br w:type="page"/>
      </w:r>
    </w:p>
    <w:p w:rsidR="00487CC3" w:rsidRDefault="00487CC3" w:rsidP="00473945">
      <w:pPr>
        <w:jc w:val="center"/>
        <w:rPr>
          <w:rFonts w:ascii="Times New Roman" w:hAnsi="Times New Roman" w:cs="Times New Roman"/>
          <w:b/>
          <w:sz w:val="24"/>
          <w:szCs w:val="24"/>
        </w:rPr>
      </w:pPr>
      <w:r>
        <w:rPr>
          <w:rFonts w:ascii="Times New Roman" w:hAnsi="Times New Roman" w:cs="Times New Roman"/>
          <w:b/>
          <w:sz w:val="24"/>
          <w:szCs w:val="24"/>
        </w:rPr>
        <w:lastRenderedPageBreak/>
        <w:t>ABSTRAK (Sunda)</w:t>
      </w:r>
    </w:p>
    <w:p w:rsidR="0097597F" w:rsidRPr="0097597F" w:rsidRDefault="0097597F" w:rsidP="00B9203B">
      <w:pPr>
        <w:ind w:firstLine="720"/>
        <w:jc w:val="both"/>
        <w:rPr>
          <w:rFonts w:ascii="Times New Roman" w:hAnsi="Times New Roman" w:cs="Times New Roman"/>
          <w:sz w:val="24"/>
          <w:szCs w:val="24"/>
        </w:rPr>
      </w:pPr>
      <w:r w:rsidRPr="0097597F">
        <w:rPr>
          <w:rFonts w:ascii="Times New Roman" w:hAnsi="Times New Roman" w:cs="Times New Roman"/>
          <w:sz w:val="24"/>
          <w:szCs w:val="24"/>
        </w:rPr>
        <w:t xml:space="preserve">PT. PLN (Persero) mangrupakeun perusahaan Milik Nagara nu ngalir </w:t>
      </w:r>
      <w:proofErr w:type="gramStart"/>
      <w:r w:rsidRPr="0097597F">
        <w:rPr>
          <w:rFonts w:ascii="Times New Roman" w:hAnsi="Times New Roman" w:cs="Times New Roman"/>
          <w:sz w:val="24"/>
          <w:szCs w:val="24"/>
        </w:rPr>
        <w:t>dina</w:t>
      </w:r>
      <w:proofErr w:type="gramEnd"/>
      <w:r w:rsidRPr="0097597F">
        <w:rPr>
          <w:rFonts w:ascii="Times New Roman" w:hAnsi="Times New Roman" w:cs="Times New Roman"/>
          <w:sz w:val="24"/>
          <w:szCs w:val="24"/>
        </w:rPr>
        <w:t xml:space="preserve"> industri jasa kakuatan tunggal listrik di Indonésia. PT PLN (Persero) boga peran penting </w:t>
      </w:r>
      <w:proofErr w:type="gramStart"/>
      <w:r w:rsidRPr="0097597F">
        <w:rPr>
          <w:rFonts w:ascii="Times New Roman" w:hAnsi="Times New Roman" w:cs="Times New Roman"/>
          <w:sz w:val="24"/>
          <w:szCs w:val="24"/>
        </w:rPr>
        <w:t>dina</w:t>
      </w:r>
      <w:proofErr w:type="gramEnd"/>
      <w:r w:rsidRPr="0097597F">
        <w:rPr>
          <w:rFonts w:ascii="Times New Roman" w:hAnsi="Times New Roman" w:cs="Times New Roman"/>
          <w:sz w:val="24"/>
          <w:szCs w:val="24"/>
        </w:rPr>
        <w:t xml:space="preserve"> kahirupan masyarakat na malah nagara, di satengahing masalah Nyanghareupan, PT PLN (Persero) anu masih diperlukeun nyadiakeun ladenan pa</w:t>
      </w:r>
      <w:r w:rsidR="00B9203B">
        <w:rPr>
          <w:rFonts w:ascii="Times New Roman" w:hAnsi="Times New Roman" w:cs="Times New Roman"/>
          <w:sz w:val="24"/>
          <w:szCs w:val="24"/>
        </w:rPr>
        <w:t>ngalusna ka publik salaku pamake</w:t>
      </w:r>
      <w:r w:rsidRPr="0097597F">
        <w:rPr>
          <w:rFonts w:ascii="Times New Roman" w:hAnsi="Times New Roman" w:cs="Times New Roman"/>
          <w:sz w:val="24"/>
          <w:szCs w:val="24"/>
        </w:rPr>
        <w:t xml:space="preserve">na. Masalah </w:t>
      </w:r>
      <w:r>
        <w:rPr>
          <w:rFonts w:ascii="Times New Roman" w:hAnsi="Times New Roman" w:cs="Times New Roman"/>
          <w:sz w:val="24"/>
          <w:szCs w:val="24"/>
        </w:rPr>
        <w:t>n</w:t>
      </w:r>
      <w:r w:rsidRPr="0097597F">
        <w:rPr>
          <w:rFonts w:ascii="Times New Roman" w:hAnsi="Times New Roman" w:cs="Times New Roman"/>
          <w:sz w:val="24"/>
          <w:szCs w:val="24"/>
        </w:rPr>
        <w:t xml:space="preserve">yanghareupan, </w:t>
      </w:r>
      <w:r>
        <w:rPr>
          <w:rFonts w:ascii="Times New Roman" w:hAnsi="Times New Roman" w:cs="Times New Roman"/>
          <w:sz w:val="24"/>
          <w:szCs w:val="24"/>
        </w:rPr>
        <w:t>nu ningali tingkat profitabilitas</w:t>
      </w:r>
      <w:r w:rsidRPr="0097597F">
        <w:rPr>
          <w:rFonts w:ascii="Times New Roman" w:hAnsi="Times New Roman" w:cs="Times New Roman"/>
          <w:sz w:val="24"/>
          <w:szCs w:val="24"/>
        </w:rPr>
        <w:t xml:space="preserve"> </w:t>
      </w:r>
      <w:proofErr w:type="gramStart"/>
      <w:r w:rsidRPr="0097597F">
        <w:rPr>
          <w:rFonts w:ascii="Times New Roman" w:hAnsi="Times New Roman" w:cs="Times New Roman"/>
          <w:sz w:val="24"/>
          <w:szCs w:val="24"/>
        </w:rPr>
        <w:t>dina</w:t>
      </w:r>
      <w:proofErr w:type="gramEnd"/>
      <w:r w:rsidRPr="0097597F">
        <w:rPr>
          <w:rFonts w:ascii="Times New Roman" w:hAnsi="Times New Roman" w:cs="Times New Roman"/>
          <w:sz w:val="24"/>
          <w:szCs w:val="24"/>
        </w:rPr>
        <w:t xml:space="preserve"> kaayaan keuangan anu turun naek jaman ti 2013 nepi ka 2015 di PT PLN (Persero).</w:t>
      </w:r>
    </w:p>
    <w:p w:rsidR="0097597F" w:rsidRPr="0097597F" w:rsidRDefault="00B9203B" w:rsidP="00B920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Metoda panalungtikan dipake nyaeta me</w:t>
      </w:r>
      <w:r w:rsidR="0097597F" w:rsidRPr="0097597F">
        <w:rPr>
          <w:rFonts w:ascii="Times New Roman" w:hAnsi="Times New Roman" w:cs="Times New Roman"/>
          <w:sz w:val="24"/>
          <w:szCs w:val="24"/>
        </w:rPr>
        <w:t>tode p</w:t>
      </w:r>
      <w:r>
        <w:rPr>
          <w:rFonts w:ascii="Times New Roman" w:hAnsi="Times New Roman" w:cs="Times New Roman"/>
          <w:sz w:val="24"/>
          <w:szCs w:val="24"/>
        </w:rPr>
        <w:t>analungtikan deskriptif jeung te</w:t>
      </w:r>
      <w:r w:rsidR="0097597F" w:rsidRPr="0097597F">
        <w:rPr>
          <w:rFonts w:ascii="Times New Roman" w:hAnsi="Times New Roman" w:cs="Times New Roman"/>
          <w:sz w:val="24"/>
          <w:szCs w:val="24"/>
        </w:rPr>
        <w:t>hnik pendataan dumasar kana observasi non-pamilon, wawancara jeung pangajaran sastra.</w:t>
      </w:r>
      <w:proofErr w:type="gramEnd"/>
      <w:r w:rsidR="0097597F" w:rsidRPr="0097597F">
        <w:rPr>
          <w:rFonts w:ascii="Times New Roman" w:hAnsi="Times New Roman" w:cs="Times New Roman"/>
          <w:sz w:val="24"/>
          <w:szCs w:val="24"/>
        </w:rPr>
        <w:t xml:space="preserve"> </w:t>
      </w:r>
      <w:proofErr w:type="gramStart"/>
      <w:r>
        <w:rPr>
          <w:rFonts w:ascii="Times New Roman" w:hAnsi="Times New Roman" w:cs="Times New Roman"/>
          <w:sz w:val="24"/>
          <w:szCs w:val="24"/>
        </w:rPr>
        <w:t>Téhnik analisis digunakeun nya e</w:t>
      </w:r>
      <w:r w:rsidR="0097597F" w:rsidRPr="0097597F">
        <w:rPr>
          <w:rFonts w:ascii="Times New Roman" w:hAnsi="Times New Roman" w:cs="Times New Roman"/>
          <w:sz w:val="24"/>
          <w:szCs w:val="24"/>
        </w:rPr>
        <w:t>ta anal</w:t>
      </w:r>
      <w:r>
        <w:rPr>
          <w:rFonts w:ascii="Times New Roman" w:hAnsi="Times New Roman" w:cs="Times New Roman"/>
          <w:sz w:val="24"/>
          <w:szCs w:val="24"/>
        </w:rPr>
        <w:t>isis tren jeung analisis rasio p</w:t>
      </w:r>
      <w:r w:rsidR="0097597F" w:rsidRPr="0097597F">
        <w:rPr>
          <w:rFonts w:ascii="Times New Roman" w:hAnsi="Times New Roman" w:cs="Times New Roman"/>
          <w:sz w:val="24"/>
          <w:szCs w:val="24"/>
        </w:rPr>
        <w:t>rofit</w:t>
      </w:r>
      <w:r w:rsidR="0097597F">
        <w:rPr>
          <w:rFonts w:ascii="Times New Roman" w:hAnsi="Times New Roman" w:cs="Times New Roman"/>
          <w:sz w:val="24"/>
          <w:szCs w:val="24"/>
        </w:rPr>
        <w:t>abilitas</w:t>
      </w:r>
      <w:r w:rsidR="0097597F" w:rsidRPr="0097597F">
        <w:rPr>
          <w:rFonts w:ascii="Times New Roman" w:hAnsi="Times New Roman" w:cs="Times New Roman"/>
          <w:sz w:val="24"/>
          <w:szCs w:val="24"/>
        </w:rPr>
        <w:t>.</w:t>
      </w:r>
      <w:proofErr w:type="gramEnd"/>
    </w:p>
    <w:p w:rsidR="00B9203B" w:rsidRDefault="0097597F" w:rsidP="00B9203B">
      <w:pPr>
        <w:ind w:firstLine="720"/>
        <w:jc w:val="both"/>
        <w:rPr>
          <w:rFonts w:ascii="Times New Roman" w:hAnsi="Times New Roman" w:cs="Times New Roman"/>
          <w:sz w:val="24"/>
          <w:szCs w:val="24"/>
        </w:rPr>
      </w:pPr>
      <w:r w:rsidRPr="0097597F">
        <w:rPr>
          <w:rFonts w:ascii="Times New Roman" w:hAnsi="Times New Roman" w:cs="Times New Roman"/>
          <w:sz w:val="24"/>
          <w:szCs w:val="24"/>
        </w:rPr>
        <w:t xml:space="preserve">Dumasar data diala </w:t>
      </w:r>
      <w:proofErr w:type="gramStart"/>
      <w:r w:rsidRPr="0097597F">
        <w:rPr>
          <w:rFonts w:ascii="Times New Roman" w:hAnsi="Times New Roman" w:cs="Times New Roman"/>
          <w:sz w:val="24"/>
          <w:szCs w:val="24"/>
        </w:rPr>
        <w:t>tina</w:t>
      </w:r>
      <w:proofErr w:type="gramEnd"/>
      <w:r w:rsidRPr="0097597F">
        <w:rPr>
          <w:rFonts w:ascii="Times New Roman" w:hAnsi="Times New Roman" w:cs="Times New Roman"/>
          <w:sz w:val="24"/>
          <w:szCs w:val="24"/>
        </w:rPr>
        <w:t xml:space="preserve"> hasil panalungtikan migunak</w:t>
      </w:r>
      <w:r w:rsidR="00B9203B">
        <w:rPr>
          <w:rFonts w:ascii="Times New Roman" w:hAnsi="Times New Roman" w:cs="Times New Roman"/>
          <w:sz w:val="24"/>
          <w:szCs w:val="24"/>
        </w:rPr>
        <w:t>eun analisis rasio p</w:t>
      </w:r>
      <w:r>
        <w:rPr>
          <w:rFonts w:ascii="Times New Roman" w:hAnsi="Times New Roman" w:cs="Times New Roman"/>
          <w:sz w:val="24"/>
          <w:szCs w:val="24"/>
        </w:rPr>
        <w:t>rofitabilitas</w:t>
      </w:r>
      <w:r w:rsidR="00B9203B">
        <w:rPr>
          <w:rFonts w:ascii="Times New Roman" w:hAnsi="Times New Roman" w:cs="Times New Roman"/>
          <w:sz w:val="24"/>
          <w:szCs w:val="24"/>
        </w:rPr>
        <w:t>, ne</w:t>
      </w:r>
      <w:r w:rsidRPr="0097597F">
        <w:rPr>
          <w:rFonts w:ascii="Times New Roman" w:hAnsi="Times New Roman" w:cs="Times New Roman"/>
          <w:sz w:val="24"/>
          <w:szCs w:val="24"/>
        </w:rPr>
        <w:t xml:space="preserve">mbongkeun </w:t>
      </w:r>
      <w:r w:rsidR="00B9203B">
        <w:rPr>
          <w:rFonts w:ascii="Times New Roman" w:hAnsi="Times New Roman" w:cs="Times New Roman"/>
          <w:sz w:val="24"/>
          <w:szCs w:val="24"/>
        </w:rPr>
        <w:t>tingkat pencapaian p</w:t>
      </w:r>
      <w:r>
        <w:rPr>
          <w:rFonts w:ascii="Times New Roman" w:hAnsi="Times New Roman" w:cs="Times New Roman"/>
          <w:sz w:val="24"/>
          <w:szCs w:val="24"/>
        </w:rPr>
        <w:t>rofitabilitas</w:t>
      </w:r>
      <w:r w:rsidRPr="0097597F">
        <w:rPr>
          <w:rFonts w:ascii="Times New Roman" w:hAnsi="Times New Roman" w:cs="Times New Roman"/>
          <w:sz w:val="24"/>
          <w:szCs w:val="24"/>
        </w:rPr>
        <w:t xml:space="preserve"> periode ti taun 2013 nepi ka 2015 di. PLN (Persero) anu kabeh ngalaman pencapaian standar luhur </w:t>
      </w:r>
      <w:r w:rsidR="00B9203B">
        <w:rPr>
          <w:rFonts w:ascii="Times New Roman" w:hAnsi="Times New Roman" w:cs="Times New Roman"/>
          <w:sz w:val="24"/>
          <w:szCs w:val="24"/>
        </w:rPr>
        <w:t>enggeus</w:t>
      </w:r>
      <w:r w:rsidRPr="0097597F">
        <w:rPr>
          <w:rFonts w:ascii="Times New Roman" w:hAnsi="Times New Roman" w:cs="Times New Roman"/>
          <w:sz w:val="24"/>
          <w:szCs w:val="24"/>
        </w:rPr>
        <w:t xml:space="preserve"> ku nagara</w:t>
      </w:r>
      <w:r w:rsidR="00B9203B">
        <w:rPr>
          <w:rFonts w:ascii="Times New Roman" w:hAnsi="Times New Roman" w:cs="Times New Roman"/>
          <w:sz w:val="24"/>
          <w:szCs w:val="24"/>
        </w:rPr>
        <w:t>, ieu ngandung harti ye</w:t>
      </w:r>
      <w:r w:rsidRPr="0097597F">
        <w:rPr>
          <w:rFonts w:ascii="Times New Roman" w:hAnsi="Times New Roman" w:cs="Times New Roman"/>
          <w:sz w:val="24"/>
          <w:szCs w:val="24"/>
        </w:rPr>
        <w:t xml:space="preserve">n pagelaran parusahaan </w:t>
      </w:r>
      <w:proofErr w:type="gramStart"/>
      <w:r w:rsidRPr="0097597F">
        <w:rPr>
          <w:rFonts w:ascii="Times New Roman" w:hAnsi="Times New Roman" w:cs="Times New Roman"/>
          <w:sz w:val="24"/>
          <w:szCs w:val="24"/>
        </w:rPr>
        <w:t>dina</w:t>
      </w:r>
      <w:proofErr w:type="gramEnd"/>
      <w:r w:rsidRPr="0097597F">
        <w:rPr>
          <w:rFonts w:ascii="Times New Roman" w:hAnsi="Times New Roman" w:cs="Times New Roman"/>
          <w:sz w:val="24"/>
          <w:szCs w:val="24"/>
        </w:rPr>
        <w:t xml:space="preserve"> kaayaan optimal, tapi tetep aya nu </w:t>
      </w:r>
      <w:r w:rsidR="00B9203B">
        <w:rPr>
          <w:rFonts w:ascii="Times New Roman" w:hAnsi="Times New Roman" w:cs="Times New Roman"/>
          <w:sz w:val="24"/>
          <w:szCs w:val="24"/>
        </w:rPr>
        <w:t>ngurangan pisan signifikan, nyaeta sakabeh rupa babandingan profitabilitas nu dipake</w:t>
      </w:r>
      <w:r w:rsidRPr="0097597F">
        <w:rPr>
          <w:rFonts w:ascii="Times New Roman" w:hAnsi="Times New Roman" w:cs="Times New Roman"/>
          <w:sz w:val="24"/>
          <w:szCs w:val="24"/>
        </w:rPr>
        <w:t xml:space="preserve"> dina taun 2014 alatan </w:t>
      </w:r>
      <w:r w:rsidR="00B9203B">
        <w:rPr>
          <w:rFonts w:ascii="Times New Roman" w:hAnsi="Times New Roman" w:cs="Times New Roman"/>
          <w:sz w:val="24"/>
          <w:szCs w:val="24"/>
        </w:rPr>
        <w:t>pendapatan</w:t>
      </w:r>
      <w:r w:rsidRPr="0097597F">
        <w:rPr>
          <w:rFonts w:ascii="Times New Roman" w:hAnsi="Times New Roman" w:cs="Times New Roman"/>
          <w:sz w:val="24"/>
          <w:szCs w:val="24"/>
        </w:rPr>
        <w:t xml:space="preserve"> leuwih handap </w:t>
      </w:r>
      <w:r w:rsidR="00B9203B">
        <w:rPr>
          <w:rFonts w:ascii="Times New Roman" w:hAnsi="Times New Roman" w:cs="Times New Roman"/>
          <w:sz w:val="24"/>
          <w:szCs w:val="24"/>
        </w:rPr>
        <w:t>momot</w:t>
      </w:r>
      <w:r w:rsidRPr="0097597F">
        <w:rPr>
          <w:rFonts w:ascii="Times New Roman" w:hAnsi="Times New Roman" w:cs="Times New Roman"/>
          <w:sz w:val="24"/>
          <w:szCs w:val="24"/>
        </w:rPr>
        <w:t xml:space="preserve"> operasi hasilna PT. PLN (Persero) ngalaman karugian.</w:t>
      </w:r>
    </w:p>
    <w:p w:rsidR="0097597F" w:rsidRPr="0097597F" w:rsidRDefault="00B9203B" w:rsidP="00B9203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anu pangaruh tingkat profitabilitas mangrupakeun kawijakan pamare</w:t>
      </w:r>
      <w:r w:rsidR="0097597F" w:rsidRPr="0097597F">
        <w:rPr>
          <w:rFonts w:ascii="Times New Roman" w:hAnsi="Times New Roman" w:cs="Times New Roman"/>
          <w:sz w:val="24"/>
          <w:szCs w:val="24"/>
        </w:rPr>
        <w:t xml:space="preserve">ntah pikeun </w:t>
      </w:r>
      <w:r>
        <w:rPr>
          <w:rFonts w:ascii="Times New Roman" w:hAnsi="Times New Roman" w:cs="Times New Roman"/>
          <w:sz w:val="24"/>
          <w:szCs w:val="24"/>
        </w:rPr>
        <w:t>nyabut subsidi listrik ti pamare</w:t>
      </w:r>
      <w:r w:rsidR="0097597F" w:rsidRPr="0097597F">
        <w:rPr>
          <w:rFonts w:ascii="Times New Roman" w:hAnsi="Times New Roman" w:cs="Times New Roman"/>
          <w:sz w:val="24"/>
          <w:szCs w:val="24"/>
        </w:rPr>
        <w:t>ntah ka opat grup dianggap sanggup.</w:t>
      </w:r>
      <w:proofErr w:type="gramEnd"/>
      <w:r w:rsidR="0097597F" w:rsidRPr="0097597F">
        <w:rPr>
          <w:rFonts w:ascii="Times New Roman" w:hAnsi="Times New Roman" w:cs="Times New Roman"/>
          <w:sz w:val="24"/>
          <w:szCs w:val="24"/>
        </w:rPr>
        <w:t xml:space="preserve"> PT. PLN (Perser</w:t>
      </w:r>
      <w:r>
        <w:rPr>
          <w:rFonts w:ascii="Times New Roman" w:hAnsi="Times New Roman" w:cs="Times New Roman"/>
          <w:sz w:val="24"/>
          <w:szCs w:val="24"/>
        </w:rPr>
        <w:t>o) Cabang Sibolga nyandak ekuitas</w:t>
      </w:r>
      <w:r w:rsidR="0097597F" w:rsidRPr="0097597F">
        <w:rPr>
          <w:rFonts w:ascii="Times New Roman" w:hAnsi="Times New Roman" w:cs="Times New Roman"/>
          <w:sz w:val="24"/>
          <w:szCs w:val="24"/>
        </w:rPr>
        <w:t xml:space="preserve"> langsung </w:t>
      </w:r>
      <w:proofErr w:type="gramStart"/>
      <w:r w:rsidR="0097597F" w:rsidRPr="0097597F">
        <w:rPr>
          <w:rFonts w:ascii="Times New Roman" w:hAnsi="Times New Roman" w:cs="Times New Roman"/>
          <w:sz w:val="24"/>
          <w:szCs w:val="24"/>
        </w:rPr>
        <w:t>tina</w:t>
      </w:r>
      <w:proofErr w:type="gramEnd"/>
      <w:r w:rsidR="0097597F" w:rsidRPr="0097597F">
        <w:rPr>
          <w:rFonts w:ascii="Times New Roman" w:hAnsi="Times New Roman" w:cs="Times New Roman"/>
          <w:sz w:val="24"/>
          <w:szCs w:val="24"/>
        </w:rPr>
        <w:t xml:space="preserve"> nilai tina panghasilan unggal taun </w:t>
      </w:r>
      <w:r>
        <w:rPr>
          <w:rFonts w:ascii="Times New Roman" w:hAnsi="Times New Roman" w:cs="Times New Roman"/>
          <w:sz w:val="24"/>
          <w:szCs w:val="24"/>
        </w:rPr>
        <w:t>ku kituna pausahaan ulah boga ekuitas</w:t>
      </w:r>
      <w:r w:rsidR="0097597F" w:rsidRPr="0097597F">
        <w:rPr>
          <w:rFonts w:ascii="Times New Roman" w:hAnsi="Times New Roman" w:cs="Times New Roman"/>
          <w:sz w:val="24"/>
          <w:szCs w:val="24"/>
        </w:rPr>
        <w:t xml:space="preserve"> atawa ibukota dibereskeun.</w:t>
      </w:r>
    </w:p>
    <w:p w:rsidR="0097597F" w:rsidRDefault="00B9203B" w:rsidP="00B9203B">
      <w:pPr>
        <w:ind w:firstLine="720"/>
        <w:jc w:val="both"/>
        <w:rPr>
          <w:rFonts w:ascii="Times New Roman" w:hAnsi="Times New Roman" w:cs="Times New Roman"/>
          <w:sz w:val="24"/>
          <w:szCs w:val="24"/>
        </w:rPr>
      </w:pPr>
      <w:r>
        <w:rPr>
          <w:rFonts w:ascii="Times New Roman" w:hAnsi="Times New Roman" w:cs="Times New Roman"/>
          <w:sz w:val="24"/>
          <w:szCs w:val="24"/>
        </w:rPr>
        <w:t>Nase</w:t>
      </w:r>
      <w:r w:rsidR="0097597F" w:rsidRPr="0097597F">
        <w:rPr>
          <w:rFonts w:ascii="Times New Roman" w:hAnsi="Times New Roman" w:cs="Times New Roman"/>
          <w:sz w:val="24"/>
          <w:szCs w:val="24"/>
        </w:rPr>
        <w:t xml:space="preserve">hat bisa dibikeun </w:t>
      </w:r>
      <w:proofErr w:type="gramStart"/>
      <w:r>
        <w:rPr>
          <w:rFonts w:ascii="Times New Roman" w:hAnsi="Times New Roman" w:cs="Times New Roman"/>
          <w:sz w:val="24"/>
          <w:szCs w:val="24"/>
        </w:rPr>
        <w:t>dina</w:t>
      </w:r>
      <w:proofErr w:type="gramEnd"/>
      <w:r>
        <w:rPr>
          <w:rFonts w:ascii="Times New Roman" w:hAnsi="Times New Roman" w:cs="Times New Roman"/>
          <w:sz w:val="24"/>
          <w:szCs w:val="24"/>
        </w:rPr>
        <w:t xml:space="preserve"> pausahaan, diperkirakeun ye</w:t>
      </w:r>
      <w:r w:rsidR="0097597F" w:rsidRPr="0097597F">
        <w:rPr>
          <w:rFonts w:ascii="Times New Roman" w:hAnsi="Times New Roman" w:cs="Times New Roman"/>
          <w:sz w:val="24"/>
          <w:szCs w:val="24"/>
        </w:rPr>
        <w:t>n PT. PLN (Persero) Caban</w:t>
      </w:r>
      <w:r>
        <w:rPr>
          <w:rFonts w:ascii="Times New Roman" w:hAnsi="Times New Roman" w:cs="Times New Roman"/>
          <w:sz w:val="24"/>
          <w:szCs w:val="24"/>
        </w:rPr>
        <w:t>g Sibolga nedunan pendataan hade</w:t>
      </w:r>
      <w:r w:rsidR="0097597F" w:rsidRPr="0097597F">
        <w:rPr>
          <w:rFonts w:ascii="Times New Roman" w:hAnsi="Times New Roman" w:cs="Times New Roman"/>
          <w:sz w:val="24"/>
          <w:szCs w:val="24"/>
        </w:rPr>
        <w:t xml:space="preserve"> dina rumah</w:t>
      </w:r>
      <w:r>
        <w:rPr>
          <w:rFonts w:ascii="Times New Roman" w:hAnsi="Times New Roman" w:cs="Times New Roman"/>
          <w:sz w:val="24"/>
          <w:szCs w:val="24"/>
        </w:rPr>
        <w:t xml:space="preserve"> </w:t>
      </w:r>
      <w:r w:rsidR="0097597F" w:rsidRPr="0097597F">
        <w:rPr>
          <w:rFonts w:ascii="Times New Roman" w:hAnsi="Times New Roman" w:cs="Times New Roman"/>
          <w:sz w:val="24"/>
          <w:szCs w:val="24"/>
        </w:rPr>
        <w:t xml:space="preserve">tangga </w:t>
      </w:r>
      <w:r>
        <w:rPr>
          <w:rFonts w:ascii="Times New Roman" w:hAnsi="Times New Roman" w:cs="Times New Roman"/>
          <w:sz w:val="24"/>
          <w:szCs w:val="24"/>
        </w:rPr>
        <w:t>anu layak</w:t>
      </w:r>
      <w:r w:rsidR="0097597F" w:rsidRPr="0097597F">
        <w:rPr>
          <w:rFonts w:ascii="Times New Roman" w:hAnsi="Times New Roman" w:cs="Times New Roman"/>
          <w:sz w:val="24"/>
          <w:szCs w:val="24"/>
        </w:rPr>
        <w:t xml:space="preserve"> subsidi listrik dina upaya ngaronjatkeun kauntungan dina mangsa nu bakal datang</w:t>
      </w:r>
    </w:p>
    <w:p w:rsidR="000B59C4" w:rsidRPr="000B59C4" w:rsidRDefault="000B59C4" w:rsidP="0097597F">
      <w:pPr>
        <w:jc w:val="both"/>
        <w:rPr>
          <w:rFonts w:ascii="Times New Roman" w:hAnsi="Times New Roman" w:cs="Times New Roman"/>
          <w:sz w:val="24"/>
          <w:szCs w:val="24"/>
        </w:rPr>
      </w:pPr>
      <w:r w:rsidRPr="000B59C4">
        <w:rPr>
          <w:rFonts w:ascii="Times New Roman" w:hAnsi="Times New Roman" w:cs="Times New Roman"/>
          <w:sz w:val="24"/>
          <w:szCs w:val="24"/>
        </w:rPr>
        <w:t>Sanggem Kunci: Tingkat Profitabilitas </w:t>
      </w:r>
    </w:p>
    <w:p w:rsidR="00E3204A" w:rsidRDefault="00E3204A">
      <w:pPr>
        <w:rPr>
          <w:rFonts w:ascii="Times New Roman" w:hAnsi="Times New Roman" w:cs="Times New Roman"/>
          <w:b/>
          <w:sz w:val="24"/>
          <w:szCs w:val="24"/>
        </w:rPr>
      </w:pPr>
    </w:p>
    <w:sectPr w:rsidR="00E3204A" w:rsidSect="00BF51AA">
      <w:headerReference w:type="default" r:id="rId8"/>
      <w:footerReference w:type="default" r:id="rId9"/>
      <w:pgSz w:w="12240" w:h="15840"/>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09D" w:rsidRDefault="0019209D" w:rsidP="00E3204A">
      <w:pPr>
        <w:spacing w:after="0" w:line="240" w:lineRule="auto"/>
      </w:pPr>
      <w:r>
        <w:separator/>
      </w:r>
    </w:p>
  </w:endnote>
  <w:endnote w:type="continuationSeparator" w:id="1">
    <w:p w:rsidR="0019209D" w:rsidRDefault="0019209D" w:rsidP="00E32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AA" w:rsidRDefault="004E43AA">
    <w:pPr>
      <w:pStyle w:val="Footer"/>
      <w:jc w:val="right"/>
    </w:pPr>
  </w:p>
  <w:p w:rsidR="004E43AA" w:rsidRDefault="004E4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09D" w:rsidRDefault="0019209D" w:rsidP="00E3204A">
      <w:pPr>
        <w:spacing w:after="0" w:line="240" w:lineRule="auto"/>
      </w:pPr>
      <w:r>
        <w:separator/>
      </w:r>
    </w:p>
  </w:footnote>
  <w:footnote w:type="continuationSeparator" w:id="1">
    <w:p w:rsidR="0019209D" w:rsidRDefault="0019209D" w:rsidP="00E32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96829"/>
      <w:docPartObj>
        <w:docPartGallery w:val="Page Numbers (Top of Page)"/>
        <w:docPartUnique/>
      </w:docPartObj>
    </w:sdtPr>
    <w:sdtContent>
      <w:p w:rsidR="00A42B3A" w:rsidRDefault="009C740B">
        <w:pPr>
          <w:pStyle w:val="Header"/>
          <w:jc w:val="right"/>
        </w:pPr>
        <w:fldSimple w:instr=" PAGE   \* MERGEFORMAT ">
          <w:r w:rsidR="003D42A8">
            <w:rPr>
              <w:noProof/>
            </w:rPr>
            <w:t>i</w:t>
          </w:r>
        </w:fldSimple>
      </w:p>
    </w:sdtContent>
  </w:sdt>
  <w:p w:rsidR="00A42B3A" w:rsidRDefault="00A42B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5A0"/>
    <w:multiLevelType w:val="multilevel"/>
    <w:tmpl w:val="6842488A"/>
    <w:lvl w:ilvl="0">
      <w:start w:val="1"/>
      <w:numFmt w:val="decimal"/>
      <w:lvlText w:val="%1."/>
      <w:lvlJc w:val="left"/>
      <w:pPr>
        <w:ind w:left="1855" w:hanging="360"/>
      </w:pPr>
    </w:lvl>
    <w:lvl w:ilvl="1">
      <w:start w:val="1"/>
      <w:numFmt w:val="decimal"/>
      <w:isLgl/>
      <w:lvlText w:val="%1.%2"/>
      <w:lvlJc w:val="left"/>
      <w:pPr>
        <w:ind w:left="1855" w:hanging="360"/>
      </w:pPr>
    </w:lvl>
    <w:lvl w:ilvl="2">
      <w:start w:val="1"/>
      <w:numFmt w:val="decimal"/>
      <w:lvlText w:val="%3."/>
      <w:lvlJc w:val="left"/>
      <w:pPr>
        <w:ind w:left="2215" w:hanging="720"/>
      </w:pPr>
    </w:lvl>
    <w:lvl w:ilvl="3">
      <w:start w:val="1"/>
      <w:numFmt w:val="decimal"/>
      <w:isLgl/>
      <w:lvlText w:val="%1.%2.%3.%4"/>
      <w:lvlJc w:val="left"/>
      <w:pPr>
        <w:ind w:left="2215" w:hanging="720"/>
      </w:pPr>
    </w:lvl>
    <w:lvl w:ilvl="4">
      <w:start w:val="1"/>
      <w:numFmt w:val="decimal"/>
      <w:isLgl/>
      <w:lvlText w:val="%1.%2.%3.%4.%5"/>
      <w:lvlJc w:val="left"/>
      <w:pPr>
        <w:ind w:left="2575" w:hanging="1080"/>
      </w:pPr>
    </w:lvl>
    <w:lvl w:ilvl="5">
      <w:start w:val="1"/>
      <w:numFmt w:val="decimal"/>
      <w:isLgl/>
      <w:lvlText w:val="%1.%2.%3.%4.%5.%6"/>
      <w:lvlJc w:val="left"/>
      <w:pPr>
        <w:ind w:left="2575" w:hanging="1080"/>
      </w:pPr>
    </w:lvl>
    <w:lvl w:ilvl="6">
      <w:start w:val="1"/>
      <w:numFmt w:val="decimal"/>
      <w:isLgl/>
      <w:lvlText w:val="%1.%2.%3.%4.%5.%6.%7"/>
      <w:lvlJc w:val="left"/>
      <w:pPr>
        <w:ind w:left="2935" w:hanging="1440"/>
      </w:pPr>
    </w:lvl>
    <w:lvl w:ilvl="7">
      <w:start w:val="1"/>
      <w:numFmt w:val="decimal"/>
      <w:isLgl/>
      <w:lvlText w:val="%1.%2.%3.%4.%5.%6.%7.%8"/>
      <w:lvlJc w:val="left"/>
      <w:pPr>
        <w:ind w:left="2935" w:hanging="1440"/>
      </w:pPr>
    </w:lvl>
    <w:lvl w:ilvl="8">
      <w:start w:val="1"/>
      <w:numFmt w:val="decimal"/>
      <w:isLgl/>
      <w:lvlText w:val="%1.%2.%3.%4.%5.%6.%7.%8.%9"/>
      <w:lvlJc w:val="left"/>
      <w:pPr>
        <w:ind w:left="3295" w:hanging="1800"/>
      </w:pPr>
    </w:lvl>
  </w:abstractNum>
  <w:abstractNum w:abstractNumId="1">
    <w:nsid w:val="1D2B417F"/>
    <w:multiLevelType w:val="multilevel"/>
    <w:tmpl w:val="B462B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617719"/>
    <w:multiLevelType w:val="hybridMultilevel"/>
    <w:tmpl w:val="52E21D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C55DF6"/>
    <w:multiLevelType w:val="multilevel"/>
    <w:tmpl w:val="00447B4E"/>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285905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51360E"/>
    <w:multiLevelType w:val="multilevel"/>
    <w:tmpl w:val="1160E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8912DF"/>
    <w:multiLevelType w:val="multilevel"/>
    <w:tmpl w:val="74CAF750"/>
    <w:lvl w:ilvl="0">
      <w:start w:val="1"/>
      <w:numFmt w:val="decimal"/>
      <w:lvlText w:val="%1."/>
      <w:lvlJc w:val="left"/>
      <w:pPr>
        <w:ind w:left="1789" w:hanging="360"/>
      </w:pPr>
      <w:rPr>
        <w:i w:val="0"/>
      </w:rPr>
    </w:lvl>
    <w:lvl w:ilvl="1">
      <w:start w:val="1"/>
      <w:numFmt w:val="decimal"/>
      <w:isLgl/>
      <w:lvlText w:val="%1.%2"/>
      <w:lvlJc w:val="left"/>
      <w:pPr>
        <w:ind w:left="1855" w:hanging="360"/>
      </w:pPr>
    </w:lvl>
    <w:lvl w:ilvl="2">
      <w:start w:val="1"/>
      <w:numFmt w:val="decimal"/>
      <w:isLgl/>
      <w:lvlText w:val="%1.%2.%3"/>
      <w:lvlJc w:val="left"/>
      <w:pPr>
        <w:ind w:left="2281" w:hanging="720"/>
      </w:pPr>
    </w:lvl>
    <w:lvl w:ilvl="3">
      <w:start w:val="1"/>
      <w:numFmt w:val="decimal"/>
      <w:isLgl/>
      <w:lvlText w:val="%1.%2.%3.%4"/>
      <w:lvlJc w:val="left"/>
      <w:pPr>
        <w:ind w:left="2347" w:hanging="720"/>
      </w:pPr>
    </w:lvl>
    <w:lvl w:ilvl="4">
      <w:start w:val="1"/>
      <w:numFmt w:val="decimal"/>
      <w:isLgl/>
      <w:lvlText w:val="%1.%2.%3.%4.%5"/>
      <w:lvlJc w:val="left"/>
      <w:pPr>
        <w:ind w:left="2773" w:hanging="1080"/>
      </w:pPr>
    </w:lvl>
    <w:lvl w:ilvl="5">
      <w:start w:val="1"/>
      <w:numFmt w:val="decimal"/>
      <w:isLgl/>
      <w:lvlText w:val="%1.%2.%3.%4.%5.%6"/>
      <w:lvlJc w:val="left"/>
      <w:pPr>
        <w:ind w:left="2839" w:hanging="1080"/>
      </w:pPr>
    </w:lvl>
    <w:lvl w:ilvl="6">
      <w:start w:val="1"/>
      <w:numFmt w:val="decimal"/>
      <w:isLgl/>
      <w:lvlText w:val="%1.%2.%3.%4.%5.%6.%7"/>
      <w:lvlJc w:val="left"/>
      <w:pPr>
        <w:ind w:left="3265" w:hanging="1440"/>
      </w:pPr>
    </w:lvl>
    <w:lvl w:ilvl="7">
      <w:start w:val="1"/>
      <w:numFmt w:val="decimal"/>
      <w:isLgl/>
      <w:lvlText w:val="%1.%2.%3.%4.%5.%6.%7.%8"/>
      <w:lvlJc w:val="left"/>
      <w:pPr>
        <w:ind w:left="3331" w:hanging="1440"/>
      </w:pPr>
    </w:lvl>
    <w:lvl w:ilvl="8">
      <w:start w:val="1"/>
      <w:numFmt w:val="decimal"/>
      <w:isLgl/>
      <w:lvlText w:val="%1.%2.%3.%4.%5.%6.%7.%8.%9"/>
      <w:lvlJc w:val="left"/>
      <w:pPr>
        <w:ind w:left="3757" w:hanging="1800"/>
      </w:pPr>
    </w:lvl>
  </w:abstractNum>
  <w:abstractNum w:abstractNumId="7">
    <w:nsid w:val="2ED9025D"/>
    <w:multiLevelType w:val="multilevel"/>
    <w:tmpl w:val="D74E7AD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AA0424"/>
    <w:multiLevelType w:val="hybridMultilevel"/>
    <w:tmpl w:val="B51EDE46"/>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5BA68B6"/>
    <w:multiLevelType w:val="multilevel"/>
    <w:tmpl w:val="22986ADE"/>
    <w:lvl w:ilvl="0">
      <w:start w:val="1"/>
      <w:numFmt w:val="decimal"/>
      <w:lvlText w:val="%1."/>
      <w:lvlJc w:val="left"/>
      <w:pPr>
        <w:ind w:left="1077" w:hanging="360"/>
      </w:pPr>
    </w:lvl>
    <w:lvl w:ilvl="1">
      <w:start w:val="1"/>
      <w:numFmt w:val="decimal"/>
      <w:isLgl/>
      <w:lvlText w:val="%1.%2"/>
      <w:lvlJc w:val="left"/>
      <w:pPr>
        <w:ind w:left="1426" w:hanging="360"/>
      </w:pPr>
    </w:lvl>
    <w:lvl w:ilvl="2">
      <w:start w:val="1"/>
      <w:numFmt w:val="decimal"/>
      <w:isLgl/>
      <w:lvlText w:val="%1.%2.%3"/>
      <w:lvlJc w:val="left"/>
      <w:pPr>
        <w:ind w:left="2135" w:hanging="720"/>
      </w:pPr>
    </w:lvl>
    <w:lvl w:ilvl="3">
      <w:start w:val="1"/>
      <w:numFmt w:val="decimal"/>
      <w:isLgl/>
      <w:lvlText w:val="%1.%2.%3.%4"/>
      <w:lvlJc w:val="left"/>
      <w:pPr>
        <w:ind w:left="2484" w:hanging="720"/>
      </w:pPr>
    </w:lvl>
    <w:lvl w:ilvl="4">
      <w:start w:val="1"/>
      <w:numFmt w:val="decimal"/>
      <w:isLgl/>
      <w:lvlText w:val="%1.%2.%3.%4.%5"/>
      <w:lvlJc w:val="left"/>
      <w:pPr>
        <w:ind w:left="3193" w:hanging="1080"/>
      </w:pPr>
    </w:lvl>
    <w:lvl w:ilvl="5">
      <w:start w:val="1"/>
      <w:numFmt w:val="decimal"/>
      <w:isLgl/>
      <w:lvlText w:val="%1.%2.%3.%4.%5.%6"/>
      <w:lvlJc w:val="left"/>
      <w:pPr>
        <w:ind w:left="3542" w:hanging="1080"/>
      </w:pPr>
    </w:lvl>
    <w:lvl w:ilvl="6">
      <w:start w:val="1"/>
      <w:numFmt w:val="decimal"/>
      <w:isLgl/>
      <w:lvlText w:val="%1.%2.%3.%4.%5.%6.%7"/>
      <w:lvlJc w:val="left"/>
      <w:pPr>
        <w:ind w:left="4251" w:hanging="1440"/>
      </w:pPr>
    </w:lvl>
    <w:lvl w:ilvl="7">
      <w:start w:val="1"/>
      <w:numFmt w:val="decimal"/>
      <w:isLgl/>
      <w:lvlText w:val="%1.%2.%3.%4.%5.%6.%7.%8"/>
      <w:lvlJc w:val="left"/>
      <w:pPr>
        <w:ind w:left="4600" w:hanging="1440"/>
      </w:pPr>
    </w:lvl>
    <w:lvl w:ilvl="8">
      <w:start w:val="1"/>
      <w:numFmt w:val="decimal"/>
      <w:isLgl/>
      <w:lvlText w:val="%1.%2.%3.%4.%5.%6.%7.%8.%9"/>
      <w:lvlJc w:val="left"/>
      <w:pPr>
        <w:ind w:left="5309" w:hanging="1800"/>
      </w:pPr>
    </w:lvl>
  </w:abstractNum>
  <w:abstractNum w:abstractNumId="10">
    <w:nsid w:val="3D2E3CDF"/>
    <w:multiLevelType w:val="hybridMultilevel"/>
    <w:tmpl w:val="D222E790"/>
    <w:lvl w:ilvl="0" w:tplc="1610C602">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1B131F"/>
    <w:multiLevelType w:val="multilevel"/>
    <w:tmpl w:val="99E099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975EE1"/>
    <w:multiLevelType w:val="hybridMultilevel"/>
    <w:tmpl w:val="4000BA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D8D6688"/>
    <w:multiLevelType w:val="hybridMultilevel"/>
    <w:tmpl w:val="7FCADCB2"/>
    <w:lvl w:ilvl="0" w:tplc="45A667A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872F47"/>
    <w:multiLevelType w:val="multilevel"/>
    <w:tmpl w:val="DFC877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51C11E1A"/>
    <w:multiLevelType w:val="multilevel"/>
    <w:tmpl w:val="18B8BA5E"/>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6">
    <w:nsid w:val="624A6F2B"/>
    <w:multiLevelType w:val="hybridMultilevel"/>
    <w:tmpl w:val="97CAC13A"/>
    <w:lvl w:ilvl="0" w:tplc="5218D8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52BAF"/>
    <w:multiLevelType w:val="hybridMultilevel"/>
    <w:tmpl w:val="352E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D2695A"/>
    <w:multiLevelType w:val="hybridMultilevel"/>
    <w:tmpl w:val="4404C424"/>
    <w:lvl w:ilvl="0" w:tplc="A57AB5DC">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E158D4"/>
    <w:multiLevelType w:val="hybridMultilevel"/>
    <w:tmpl w:val="D75A23FE"/>
    <w:lvl w:ilvl="0" w:tplc="666CAA2C">
      <w:start w:val="1"/>
      <w:numFmt w:val="decimal"/>
      <w:lvlText w:val="%1."/>
      <w:lvlJc w:val="left"/>
      <w:pPr>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FB3D45"/>
    <w:multiLevelType w:val="hybridMultilevel"/>
    <w:tmpl w:val="8B4C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4"/>
  </w:num>
  <w:num w:numId="17">
    <w:abstractNumId w:val="11"/>
  </w:num>
  <w:num w:numId="18">
    <w:abstractNumId w:val="6"/>
  </w:num>
  <w:num w:numId="19">
    <w:abstractNumId w:val="16"/>
  </w:num>
  <w:num w:numId="20">
    <w:abstractNumId w:val="8"/>
  </w:num>
  <w:num w:numId="21">
    <w:abstractNumId w:val="20"/>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hdrShapeDefaults>
    <o:shapedefaults v:ext="edit" spidmax="37889"/>
  </w:hdrShapeDefaults>
  <w:footnotePr>
    <w:footnote w:id="0"/>
    <w:footnote w:id="1"/>
  </w:footnotePr>
  <w:endnotePr>
    <w:endnote w:id="0"/>
    <w:endnote w:id="1"/>
  </w:endnotePr>
  <w:compat/>
  <w:rsids>
    <w:rsidRoot w:val="00473945"/>
    <w:rsid w:val="000247E8"/>
    <w:rsid w:val="000B59C4"/>
    <w:rsid w:val="000C1899"/>
    <w:rsid w:val="0013029B"/>
    <w:rsid w:val="0013062E"/>
    <w:rsid w:val="00166A9B"/>
    <w:rsid w:val="0019209D"/>
    <w:rsid w:val="00207AEF"/>
    <w:rsid w:val="0025214D"/>
    <w:rsid w:val="002551B3"/>
    <w:rsid w:val="002B073A"/>
    <w:rsid w:val="003263CC"/>
    <w:rsid w:val="00346455"/>
    <w:rsid w:val="003A1BAA"/>
    <w:rsid w:val="003D42A8"/>
    <w:rsid w:val="00407BAF"/>
    <w:rsid w:val="00414FF7"/>
    <w:rsid w:val="004346BD"/>
    <w:rsid w:val="00443D52"/>
    <w:rsid w:val="0045772C"/>
    <w:rsid w:val="00473945"/>
    <w:rsid w:val="004751E2"/>
    <w:rsid w:val="00487CC3"/>
    <w:rsid w:val="00496781"/>
    <w:rsid w:val="004C1345"/>
    <w:rsid w:val="004E43AA"/>
    <w:rsid w:val="00521732"/>
    <w:rsid w:val="00563916"/>
    <w:rsid w:val="00592E0C"/>
    <w:rsid w:val="005A675F"/>
    <w:rsid w:val="005C30EC"/>
    <w:rsid w:val="005D709E"/>
    <w:rsid w:val="005F218A"/>
    <w:rsid w:val="00633F8C"/>
    <w:rsid w:val="00682898"/>
    <w:rsid w:val="006C07E5"/>
    <w:rsid w:val="006F2CCF"/>
    <w:rsid w:val="006F5F03"/>
    <w:rsid w:val="0077049F"/>
    <w:rsid w:val="0092379B"/>
    <w:rsid w:val="00932EBD"/>
    <w:rsid w:val="00934276"/>
    <w:rsid w:val="0097597F"/>
    <w:rsid w:val="009913C2"/>
    <w:rsid w:val="009C5849"/>
    <w:rsid w:val="009C740B"/>
    <w:rsid w:val="009D0FA7"/>
    <w:rsid w:val="00A36107"/>
    <w:rsid w:val="00A42B3A"/>
    <w:rsid w:val="00AE2069"/>
    <w:rsid w:val="00B11504"/>
    <w:rsid w:val="00B678AB"/>
    <w:rsid w:val="00B801C2"/>
    <w:rsid w:val="00B85A5E"/>
    <w:rsid w:val="00B9203B"/>
    <w:rsid w:val="00B93EEA"/>
    <w:rsid w:val="00BB534D"/>
    <w:rsid w:val="00BD0E65"/>
    <w:rsid w:val="00BF51AA"/>
    <w:rsid w:val="00C15692"/>
    <w:rsid w:val="00C270F3"/>
    <w:rsid w:val="00C4054A"/>
    <w:rsid w:val="00C5478A"/>
    <w:rsid w:val="00C95FC1"/>
    <w:rsid w:val="00D82DFE"/>
    <w:rsid w:val="00D87C8F"/>
    <w:rsid w:val="00DA408A"/>
    <w:rsid w:val="00DC2B54"/>
    <w:rsid w:val="00E23E83"/>
    <w:rsid w:val="00E3204A"/>
    <w:rsid w:val="00E67941"/>
    <w:rsid w:val="00ED308D"/>
    <w:rsid w:val="00EE31C0"/>
    <w:rsid w:val="00FE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45"/>
    <w:pPr>
      <w:ind w:left="720"/>
      <w:contextualSpacing/>
    </w:pPr>
  </w:style>
  <w:style w:type="table" w:styleId="TableGrid">
    <w:name w:val="Table Grid"/>
    <w:basedOn w:val="TableNormal"/>
    <w:uiPriority w:val="59"/>
    <w:rsid w:val="00473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4A"/>
  </w:style>
  <w:style w:type="paragraph" w:styleId="Footer">
    <w:name w:val="footer"/>
    <w:basedOn w:val="Normal"/>
    <w:link w:val="FooterChar"/>
    <w:uiPriority w:val="99"/>
    <w:unhideWhenUsed/>
    <w:rsid w:val="00E3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4A"/>
  </w:style>
  <w:style w:type="paragraph" w:styleId="NoSpacing">
    <w:name w:val="No Spacing"/>
    <w:uiPriority w:val="1"/>
    <w:qFormat/>
    <w:rsid w:val="000B59C4"/>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01341">
      <w:bodyDiv w:val="1"/>
      <w:marLeft w:val="0"/>
      <w:marRight w:val="0"/>
      <w:marTop w:val="0"/>
      <w:marBottom w:val="0"/>
      <w:divBdr>
        <w:top w:val="none" w:sz="0" w:space="0" w:color="auto"/>
        <w:left w:val="none" w:sz="0" w:space="0" w:color="auto"/>
        <w:bottom w:val="none" w:sz="0" w:space="0" w:color="auto"/>
        <w:right w:val="none" w:sz="0" w:space="0" w:color="auto"/>
      </w:divBdr>
    </w:div>
    <w:div w:id="30107004">
      <w:bodyDiv w:val="1"/>
      <w:marLeft w:val="0"/>
      <w:marRight w:val="0"/>
      <w:marTop w:val="0"/>
      <w:marBottom w:val="0"/>
      <w:divBdr>
        <w:top w:val="none" w:sz="0" w:space="0" w:color="auto"/>
        <w:left w:val="none" w:sz="0" w:space="0" w:color="auto"/>
        <w:bottom w:val="none" w:sz="0" w:space="0" w:color="auto"/>
        <w:right w:val="none" w:sz="0" w:space="0" w:color="auto"/>
      </w:divBdr>
    </w:div>
    <w:div w:id="108740776">
      <w:bodyDiv w:val="1"/>
      <w:marLeft w:val="0"/>
      <w:marRight w:val="0"/>
      <w:marTop w:val="0"/>
      <w:marBottom w:val="0"/>
      <w:divBdr>
        <w:top w:val="none" w:sz="0" w:space="0" w:color="auto"/>
        <w:left w:val="none" w:sz="0" w:space="0" w:color="auto"/>
        <w:bottom w:val="none" w:sz="0" w:space="0" w:color="auto"/>
        <w:right w:val="none" w:sz="0" w:space="0" w:color="auto"/>
      </w:divBdr>
    </w:div>
    <w:div w:id="123088655">
      <w:bodyDiv w:val="1"/>
      <w:marLeft w:val="0"/>
      <w:marRight w:val="0"/>
      <w:marTop w:val="0"/>
      <w:marBottom w:val="0"/>
      <w:divBdr>
        <w:top w:val="none" w:sz="0" w:space="0" w:color="auto"/>
        <w:left w:val="none" w:sz="0" w:space="0" w:color="auto"/>
        <w:bottom w:val="none" w:sz="0" w:space="0" w:color="auto"/>
        <w:right w:val="none" w:sz="0" w:space="0" w:color="auto"/>
      </w:divBdr>
    </w:div>
    <w:div w:id="143395699">
      <w:bodyDiv w:val="1"/>
      <w:marLeft w:val="0"/>
      <w:marRight w:val="0"/>
      <w:marTop w:val="0"/>
      <w:marBottom w:val="0"/>
      <w:divBdr>
        <w:top w:val="none" w:sz="0" w:space="0" w:color="auto"/>
        <w:left w:val="none" w:sz="0" w:space="0" w:color="auto"/>
        <w:bottom w:val="none" w:sz="0" w:space="0" w:color="auto"/>
        <w:right w:val="none" w:sz="0" w:space="0" w:color="auto"/>
      </w:divBdr>
    </w:div>
    <w:div w:id="149832265">
      <w:bodyDiv w:val="1"/>
      <w:marLeft w:val="0"/>
      <w:marRight w:val="0"/>
      <w:marTop w:val="0"/>
      <w:marBottom w:val="0"/>
      <w:divBdr>
        <w:top w:val="none" w:sz="0" w:space="0" w:color="auto"/>
        <w:left w:val="none" w:sz="0" w:space="0" w:color="auto"/>
        <w:bottom w:val="none" w:sz="0" w:space="0" w:color="auto"/>
        <w:right w:val="none" w:sz="0" w:space="0" w:color="auto"/>
      </w:divBdr>
    </w:div>
    <w:div w:id="231623657">
      <w:bodyDiv w:val="1"/>
      <w:marLeft w:val="0"/>
      <w:marRight w:val="0"/>
      <w:marTop w:val="0"/>
      <w:marBottom w:val="0"/>
      <w:divBdr>
        <w:top w:val="none" w:sz="0" w:space="0" w:color="auto"/>
        <w:left w:val="none" w:sz="0" w:space="0" w:color="auto"/>
        <w:bottom w:val="none" w:sz="0" w:space="0" w:color="auto"/>
        <w:right w:val="none" w:sz="0" w:space="0" w:color="auto"/>
      </w:divBdr>
    </w:div>
    <w:div w:id="262305705">
      <w:bodyDiv w:val="1"/>
      <w:marLeft w:val="0"/>
      <w:marRight w:val="0"/>
      <w:marTop w:val="0"/>
      <w:marBottom w:val="0"/>
      <w:divBdr>
        <w:top w:val="none" w:sz="0" w:space="0" w:color="auto"/>
        <w:left w:val="none" w:sz="0" w:space="0" w:color="auto"/>
        <w:bottom w:val="none" w:sz="0" w:space="0" w:color="auto"/>
        <w:right w:val="none" w:sz="0" w:space="0" w:color="auto"/>
      </w:divBdr>
    </w:div>
    <w:div w:id="402872372">
      <w:bodyDiv w:val="1"/>
      <w:marLeft w:val="0"/>
      <w:marRight w:val="0"/>
      <w:marTop w:val="0"/>
      <w:marBottom w:val="0"/>
      <w:divBdr>
        <w:top w:val="none" w:sz="0" w:space="0" w:color="auto"/>
        <w:left w:val="none" w:sz="0" w:space="0" w:color="auto"/>
        <w:bottom w:val="none" w:sz="0" w:space="0" w:color="auto"/>
        <w:right w:val="none" w:sz="0" w:space="0" w:color="auto"/>
      </w:divBdr>
    </w:div>
    <w:div w:id="472911404">
      <w:bodyDiv w:val="1"/>
      <w:marLeft w:val="0"/>
      <w:marRight w:val="0"/>
      <w:marTop w:val="0"/>
      <w:marBottom w:val="0"/>
      <w:divBdr>
        <w:top w:val="none" w:sz="0" w:space="0" w:color="auto"/>
        <w:left w:val="none" w:sz="0" w:space="0" w:color="auto"/>
        <w:bottom w:val="none" w:sz="0" w:space="0" w:color="auto"/>
        <w:right w:val="none" w:sz="0" w:space="0" w:color="auto"/>
      </w:divBdr>
    </w:div>
    <w:div w:id="477112569">
      <w:bodyDiv w:val="1"/>
      <w:marLeft w:val="0"/>
      <w:marRight w:val="0"/>
      <w:marTop w:val="0"/>
      <w:marBottom w:val="0"/>
      <w:divBdr>
        <w:top w:val="none" w:sz="0" w:space="0" w:color="auto"/>
        <w:left w:val="none" w:sz="0" w:space="0" w:color="auto"/>
        <w:bottom w:val="none" w:sz="0" w:space="0" w:color="auto"/>
        <w:right w:val="none" w:sz="0" w:space="0" w:color="auto"/>
      </w:divBdr>
    </w:div>
    <w:div w:id="536507658">
      <w:bodyDiv w:val="1"/>
      <w:marLeft w:val="0"/>
      <w:marRight w:val="0"/>
      <w:marTop w:val="0"/>
      <w:marBottom w:val="0"/>
      <w:divBdr>
        <w:top w:val="none" w:sz="0" w:space="0" w:color="auto"/>
        <w:left w:val="none" w:sz="0" w:space="0" w:color="auto"/>
        <w:bottom w:val="none" w:sz="0" w:space="0" w:color="auto"/>
        <w:right w:val="none" w:sz="0" w:space="0" w:color="auto"/>
      </w:divBdr>
    </w:div>
    <w:div w:id="663436258">
      <w:bodyDiv w:val="1"/>
      <w:marLeft w:val="0"/>
      <w:marRight w:val="0"/>
      <w:marTop w:val="0"/>
      <w:marBottom w:val="0"/>
      <w:divBdr>
        <w:top w:val="none" w:sz="0" w:space="0" w:color="auto"/>
        <w:left w:val="none" w:sz="0" w:space="0" w:color="auto"/>
        <w:bottom w:val="none" w:sz="0" w:space="0" w:color="auto"/>
        <w:right w:val="none" w:sz="0" w:space="0" w:color="auto"/>
      </w:divBdr>
    </w:div>
    <w:div w:id="900166401">
      <w:bodyDiv w:val="1"/>
      <w:marLeft w:val="0"/>
      <w:marRight w:val="0"/>
      <w:marTop w:val="0"/>
      <w:marBottom w:val="0"/>
      <w:divBdr>
        <w:top w:val="none" w:sz="0" w:space="0" w:color="auto"/>
        <w:left w:val="none" w:sz="0" w:space="0" w:color="auto"/>
        <w:bottom w:val="none" w:sz="0" w:space="0" w:color="auto"/>
        <w:right w:val="none" w:sz="0" w:space="0" w:color="auto"/>
      </w:divBdr>
    </w:div>
    <w:div w:id="904418164">
      <w:bodyDiv w:val="1"/>
      <w:marLeft w:val="0"/>
      <w:marRight w:val="0"/>
      <w:marTop w:val="0"/>
      <w:marBottom w:val="0"/>
      <w:divBdr>
        <w:top w:val="none" w:sz="0" w:space="0" w:color="auto"/>
        <w:left w:val="none" w:sz="0" w:space="0" w:color="auto"/>
        <w:bottom w:val="none" w:sz="0" w:space="0" w:color="auto"/>
        <w:right w:val="none" w:sz="0" w:space="0" w:color="auto"/>
      </w:divBdr>
    </w:div>
    <w:div w:id="908073195">
      <w:bodyDiv w:val="1"/>
      <w:marLeft w:val="0"/>
      <w:marRight w:val="0"/>
      <w:marTop w:val="0"/>
      <w:marBottom w:val="0"/>
      <w:divBdr>
        <w:top w:val="none" w:sz="0" w:space="0" w:color="auto"/>
        <w:left w:val="none" w:sz="0" w:space="0" w:color="auto"/>
        <w:bottom w:val="none" w:sz="0" w:space="0" w:color="auto"/>
        <w:right w:val="none" w:sz="0" w:space="0" w:color="auto"/>
      </w:divBdr>
    </w:div>
    <w:div w:id="929922185">
      <w:bodyDiv w:val="1"/>
      <w:marLeft w:val="0"/>
      <w:marRight w:val="0"/>
      <w:marTop w:val="0"/>
      <w:marBottom w:val="0"/>
      <w:divBdr>
        <w:top w:val="none" w:sz="0" w:space="0" w:color="auto"/>
        <w:left w:val="none" w:sz="0" w:space="0" w:color="auto"/>
        <w:bottom w:val="none" w:sz="0" w:space="0" w:color="auto"/>
        <w:right w:val="none" w:sz="0" w:space="0" w:color="auto"/>
      </w:divBdr>
    </w:div>
    <w:div w:id="973757808">
      <w:bodyDiv w:val="1"/>
      <w:marLeft w:val="0"/>
      <w:marRight w:val="0"/>
      <w:marTop w:val="0"/>
      <w:marBottom w:val="0"/>
      <w:divBdr>
        <w:top w:val="none" w:sz="0" w:space="0" w:color="auto"/>
        <w:left w:val="none" w:sz="0" w:space="0" w:color="auto"/>
        <w:bottom w:val="none" w:sz="0" w:space="0" w:color="auto"/>
        <w:right w:val="none" w:sz="0" w:space="0" w:color="auto"/>
      </w:divBdr>
    </w:div>
    <w:div w:id="974331429">
      <w:bodyDiv w:val="1"/>
      <w:marLeft w:val="0"/>
      <w:marRight w:val="0"/>
      <w:marTop w:val="0"/>
      <w:marBottom w:val="0"/>
      <w:divBdr>
        <w:top w:val="none" w:sz="0" w:space="0" w:color="auto"/>
        <w:left w:val="none" w:sz="0" w:space="0" w:color="auto"/>
        <w:bottom w:val="none" w:sz="0" w:space="0" w:color="auto"/>
        <w:right w:val="none" w:sz="0" w:space="0" w:color="auto"/>
      </w:divBdr>
    </w:div>
    <w:div w:id="1009258726">
      <w:bodyDiv w:val="1"/>
      <w:marLeft w:val="0"/>
      <w:marRight w:val="0"/>
      <w:marTop w:val="0"/>
      <w:marBottom w:val="0"/>
      <w:divBdr>
        <w:top w:val="none" w:sz="0" w:space="0" w:color="auto"/>
        <w:left w:val="none" w:sz="0" w:space="0" w:color="auto"/>
        <w:bottom w:val="none" w:sz="0" w:space="0" w:color="auto"/>
        <w:right w:val="none" w:sz="0" w:space="0" w:color="auto"/>
      </w:divBdr>
    </w:div>
    <w:div w:id="1030450914">
      <w:bodyDiv w:val="1"/>
      <w:marLeft w:val="0"/>
      <w:marRight w:val="0"/>
      <w:marTop w:val="0"/>
      <w:marBottom w:val="0"/>
      <w:divBdr>
        <w:top w:val="none" w:sz="0" w:space="0" w:color="auto"/>
        <w:left w:val="none" w:sz="0" w:space="0" w:color="auto"/>
        <w:bottom w:val="none" w:sz="0" w:space="0" w:color="auto"/>
        <w:right w:val="none" w:sz="0" w:space="0" w:color="auto"/>
      </w:divBdr>
    </w:div>
    <w:div w:id="1157570240">
      <w:bodyDiv w:val="1"/>
      <w:marLeft w:val="0"/>
      <w:marRight w:val="0"/>
      <w:marTop w:val="0"/>
      <w:marBottom w:val="0"/>
      <w:divBdr>
        <w:top w:val="none" w:sz="0" w:space="0" w:color="auto"/>
        <w:left w:val="none" w:sz="0" w:space="0" w:color="auto"/>
        <w:bottom w:val="none" w:sz="0" w:space="0" w:color="auto"/>
        <w:right w:val="none" w:sz="0" w:space="0" w:color="auto"/>
      </w:divBdr>
    </w:div>
    <w:div w:id="1163813151">
      <w:bodyDiv w:val="1"/>
      <w:marLeft w:val="0"/>
      <w:marRight w:val="0"/>
      <w:marTop w:val="0"/>
      <w:marBottom w:val="0"/>
      <w:divBdr>
        <w:top w:val="none" w:sz="0" w:space="0" w:color="auto"/>
        <w:left w:val="none" w:sz="0" w:space="0" w:color="auto"/>
        <w:bottom w:val="none" w:sz="0" w:space="0" w:color="auto"/>
        <w:right w:val="none" w:sz="0" w:space="0" w:color="auto"/>
      </w:divBdr>
    </w:div>
    <w:div w:id="1311711711">
      <w:bodyDiv w:val="1"/>
      <w:marLeft w:val="0"/>
      <w:marRight w:val="0"/>
      <w:marTop w:val="0"/>
      <w:marBottom w:val="0"/>
      <w:divBdr>
        <w:top w:val="none" w:sz="0" w:space="0" w:color="auto"/>
        <w:left w:val="none" w:sz="0" w:space="0" w:color="auto"/>
        <w:bottom w:val="none" w:sz="0" w:space="0" w:color="auto"/>
        <w:right w:val="none" w:sz="0" w:space="0" w:color="auto"/>
      </w:divBdr>
    </w:div>
    <w:div w:id="1419710139">
      <w:bodyDiv w:val="1"/>
      <w:marLeft w:val="0"/>
      <w:marRight w:val="0"/>
      <w:marTop w:val="0"/>
      <w:marBottom w:val="0"/>
      <w:divBdr>
        <w:top w:val="none" w:sz="0" w:space="0" w:color="auto"/>
        <w:left w:val="none" w:sz="0" w:space="0" w:color="auto"/>
        <w:bottom w:val="none" w:sz="0" w:space="0" w:color="auto"/>
        <w:right w:val="none" w:sz="0" w:space="0" w:color="auto"/>
      </w:divBdr>
    </w:div>
    <w:div w:id="1477065614">
      <w:bodyDiv w:val="1"/>
      <w:marLeft w:val="0"/>
      <w:marRight w:val="0"/>
      <w:marTop w:val="0"/>
      <w:marBottom w:val="0"/>
      <w:divBdr>
        <w:top w:val="none" w:sz="0" w:space="0" w:color="auto"/>
        <w:left w:val="none" w:sz="0" w:space="0" w:color="auto"/>
        <w:bottom w:val="none" w:sz="0" w:space="0" w:color="auto"/>
        <w:right w:val="none" w:sz="0" w:space="0" w:color="auto"/>
      </w:divBdr>
    </w:div>
    <w:div w:id="1480851712">
      <w:bodyDiv w:val="1"/>
      <w:marLeft w:val="0"/>
      <w:marRight w:val="0"/>
      <w:marTop w:val="0"/>
      <w:marBottom w:val="0"/>
      <w:divBdr>
        <w:top w:val="none" w:sz="0" w:space="0" w:color="auto"/>
        <w:left w:val="none" w:sz="0" w:space="0" w:color="auto"/>
        <w:bottom w:val="none" w:sz="0" w:space="0" w:color="auto"/>
        <w:right w:val="none" w:sz="0" w:space="0" w:color="auto"/>
      </w:divBdr>
    </w:div>
    <w:div w:id="1553033054">
      <w:bodyDiv w:val="1"/>
      <w:marLeft w:val="0"/>
      <w:marRight w:val="0"/>
      <w:marTop w:val="0"/>
      <w:marBottom w:val="0"/>
      <w:divBdr>
        <w:top w:val="none" w:sz="0" w:space="0" w:color="auto"/>
        <w:left w:val="none" w:sz="0" w:space="0" w:color="auto"/>
        <w:bottom w:val="none" w:sz="0" w:space="0" w:color="auto"/>
        <w:right w:val="none" w:sz="0" w:space="0" w:color="auto"/>
      </w:divBdr>
    </w:div>
    <w:div w:id="1604610658">
      <w:bodyDiv w:val="1"/>
      <w:marLeft w:val="0"/>
      <w:marRight w:val="0"/>
      <w:marTop w:val="0"/>
      <w:marBottom w:val="0"/>
      <w:divBdr>
        <w:top w:val="none" w:sz="0" w:space="0" w:color="auto"/>
        <w:left w:val="none" w:sz="0" w:space="0" w:color="auto"/>
        <w:bottom w:val="none" w:sz="0" w:space="0" w:color="auto"/>
        <w:right w:val="none" w:sz="0" w:space="0" w:color="auto"/>
      </w:divBdr>
    </w:div>
    <w:div w:id="1630745480">
      <w:bodyDiv w:val="1"/>
      <w:marLeft w:val="0"/>
      <w:marRight w:val="0"/>
      <w:marTop w:val="0"/>
      <w:marBottom w:val="0"/>
      <w:divBdr>
        <w:top w:val="none" w:sz="0" w:space="0" w:color="auto"/>
        <w:left w:val="none" w:sz="0" w:space="0" w:color="auto"/>
        <w:bottom w:val="none" w:sz="0" w:space="0" w:color="auto"/>
        <w:right w:val="none" w:sz="0" w:space="0" w:color="auto"/>
      </w:divBdr>
    </w:div>
    <w:div w:id="1710569787">
      <w:bodyDiv w:val="1"/>
      <w:marLeft w:val="0"/>
      <w:marRight w:val="0"/>
      <w:marTop w:val="0"/>
      <w:marBottom w:val="0"/>
      <w:divBdr>
        <w:top w:val="none" w:sz="0" w:space="0" w:color="auto"/>
        <w:left w:val="none" w:sz="0" w:space="0" w:color="auto"/>
        <w:bottom w:val="none" w:sz="0" w:space="0" w:color="auto"/>
        <w:right w:val="none" w:sz="0" w:space="0" w:color="auto"/>
      </w:divBdr>
    </w:div>
    <w:div w:id="1714233549">
      <w:bodyDiv w:val="1"/>
      <w:marLeft w:val="0"/>
      <w:marRight w:val="0"/>
      <w:marTop w:val="0"/>
      <w:marBottom w:val="0"/>
      <w:divBdr>
        <w:top w:val="none" w:sz="0" w:space="0" w:color="auto"/>
        <w:left w:val="none" w:sz="0" w:space="0" w:color="auto"/>
        <w:bottom w:val="none" w:sz="0" w:space="0" w:color="auto"/>
        <w:right w:val="none" w:sz="0" w:space="0" w:color="auto"/>
      </w:divBdr>
    </w:div>
    <w:div w:id="1735003995">
      <w:bodyDiv w:val="1"/>
      <w:marLeft w:val="0"/>
      <w:marRight w:val="0"/>
      <w:marTop w:val="0"/>
      <w:marBottom w:val="0"/>
      <w:divBdr>
        <w:top w:val="none" w:sz="0" w:space="0" w:color="auto"/>
        <w:left w:val="none" w:sz="0" w:space="0" w:color="auto"/>
        <w:bottom w:val="none" w:sz="0" w:space="0" w:color="auto"/>
        <w:right w:val="none" w:sz="0" w:space="0" w:color="auto"/>
      </w:divBdr>
    </w:div>
    <w:div w:id="1737241507">
      <w:bodyDiv w:val="1"/>
      <w:marLeft w:val="0"/>
      <w:marRight w:val="0"/>
      <w:marTop w:val="0"/>
      <w:marBottom w:val="0"/>
      <w:divBdr>
        <w:top w:val="none" w:sz="0" w:space="0" w:color="auto"/>
        <w:left w:val="none" w:sz="0" w:space="0" w:color="auto"/>
        <w:bottom w:val="none" w:sz="0" w:space="0" w:color="auto"/>
        <w:right w:val="none" w:sz="0" w:space="0" w:color="auto"/>
      </w:divBdr>
    </w:div>
    <w:div w:id="1756903788">
      <w:bodyDiv w:val="1"/>
      <w:marLeft w:val="0"/>
      <w:marRight w:val="0"/>
      <w:marTop w:val="0"/>
      <w:marBottom w:val="0"/>
      <w:divBdr>
        <w:top w:val="none" w:sz="0" w:space="0" w:color="auto"/>
        <w:left w:val="none" w:sz="0" w:space="0" w:color="auto"/>
        <w:bottom w:val="none" w:sz="0" w:space="0" w:color="auto"/>
        <w:right w:val="none" w:sz="0" w:space="0" w:color="auto"/>
      </w:divBdr>
    </w:div>
    <w:div w:id="1795322154">
      <w:bodyDiv w:val="1"/>
      <w:marLeft w:val="0"/>
      <w:marRight w:val="0"/>
      <w:marTop w:val="0"/>
      <w:marBottom w:val="0"/>
      <w:divBdr>
        <w:top w:val="none" w:sz="0" w:space="0" w:color="auto"/>
        <w:left w:val="none" w:sz="0" w:space="0" w:color="auto"/>
        <w:bottom w:val="none" w:sz="0" w:space="0" w:color="auto"/>
        <w:right w:val="none" w:sz="0" w:space="0" w:color="auto"/>
      </w:divBdr>
    </w:div>
    <w:div w:id="1842309993">
      <w:bodyDiv w:val="1"/>
      <w:marLeft w:val="0"/>
      <w:marRight w:val="0"/>
      <w:marTop w:val="0"/>
      <w:marBottom w:val="0"/>
      <w:divBdr>
        <w:top w:val="none" w:sz="0" w:space="0" w:color="auto"/>
        <w:left w:val="none" w:sz="0" w:space="0" w:color="auto"/>
        <w:bottom w:val="none" w:sz="0" w:space="0" w:color="auto"/>
        <w:right w:val="none" w:sz="0" w:space="0" w:color="auto"/>
      </w:divBdr>
    </w:div>
    <w:div w:id="2000039341">
      <w:bodyDiv w:val="1"/>
      <w:marLeft w:val="0"/>
      <w:marRight w:val="0"/>
      <w:marTop w:val="0"/>
      <w:marBottom w:val="0"/>
      <w:divBdr>
        <w:top w:val="none" w:sz="0" w:space="0" w:color="auto"/>
        <w:left w:val="none" w:sz="0" w:space="0" w:color="auto"/>
        <w:bottom w:val="none" w:sz="0" w:space="0" w:color="auto"/>
        <w:right w:val="none" w:sz="0" w:space="0" w:color="auto"/>
      </w:divBdr>
    </w:div>
    <w:div w:id="2019505206">
      <w:bodyDiv w:val="1"/>
      <w:marLeft w:val="0"/>
      <w:marRight w:val="0"/>
      <w:marTop w:val="0"/>
      <w:marBottom w:val="0"/>
      <w:divBdr>
        <w:top w:val="none" w:sz="0" w:space="0" w:color="auto"/>
        <w:left w:val="none" w:sz="0" w:space="0" w:color="auto"/>
        <w:bottom w:val="none" w:sz="0" w:space="0" w:color="auto"/>
        <w:right w:val="none" w:sz="0" w:space="0" w:color="auto"/>
      </w:divBdr>
    </w:div>
    <w:div w:id="2022270764">
      <w:bodyDiv w:val="1"/>
      <w:marLeft w:val="0"/>
      <w:marRight w:val="0"/>
      <w:marTop w:val="0"/>
      <w:marBottom w:val="0"/>
      <w:divBdr>
        <w:top w:val="none" w:sz="0" w:space="0" w:color="auto"/>
        <w:left w:val="none" w:sz="0" w:space="0" w:color="auto"/>
        <w:bottom w:val="none" w:sz="0" w:space="0" w:color="auto"/>
        <w:right w:val="none" w:sz="0" w:space="0" w:color="auto"/>
      </w:divBdr>
    </w:div>
    <w:div w:id="2061050130">
      <w:bodyDiv w:val="1"/>
      <w:marLeft w:val="0"/>
      <w:marRight w:val="0"/>
      <w:marTop w:val="0"/>
      <w:marBottom w:val="0"/>
      <w:divBdr>
        <w:top w:val="none" w:sz="0" w:space="0" w:color="auto"/>
        <w:left w:val="none" w:sz="0" w:space="0" w:color="auto"/>
        <w:bottom w:val="none" w:sz="0" w:space="0" w:color="auto"/>
        <w:right w:val="none" w:sz="0" w:space="0" w:color="auto"/>
      </w:divBdr>
    </w:div>
    <w:div w:id="21392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0E44-708A-4360-8ECC-115DC303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tropojaa</dc:creator>
  <cp:lastModifiedBy>tropojaa</cp:lastModifiedBy>
  <cp:revision>19</cp:revision>
  <dcterms:created xsi:type="dcterms:W3CDTF">2017-03-15T08:59:00Z</dcterms:created>
  <dcterms:modified xsi:type="dcterms:W3CDTF">2017-06-12T03:28:00Z</dcterms:modified>
</cp:coreProperties>
</file>