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CB" w:rsidRDefault="005F48CB" w:rsidP="005F48C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F48CB" w:rsidRDefault="005F48CB" w:rsidP="005F48C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07D72" w:rsidRDefault="00E07D72" w:rsidP="003555E7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Buku</w:t>
      </w:r>
    </w:p>
    <w:p w:rsidR="00707D8D" w:rsidRPr="00707D8D" w:rsidRDefault="00707D8D" w:rsidP="00F373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Darmawan Didit, </w:t>
      </w:r>
      <w:r w:rsidRPr="00F37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013,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Prinsip-prinsip Perilaku Organisasi, </w:t>
      </w:r>
      <w:r>
        <w:rPr>
          <w:rFonts w:ascii="Times New Roman" w:hAnsi="Times New Roman" w:cs="Times New Roman"/>
          <w:sz w:val="24"/>
          <w:szCs w:val="24"/>
          <w:lang w:val="id-ID"/>
        </w:rPr>
        <w:t>Surabaya; Penasemesta</w:t>
      </w:r>
    </w:p>
    <w:p w:rsidR="00F373EC" w:rsidRDefault="00F373EC" w:rsidP="00F373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373EC">
        <w:rPr>
          <w:rFonts w:ascii="Times New Roman" w:hAnsi="Times New Roman" w:cs="Times New Roman"/>
          <w:sz w:val="24"/>
          <w:szCs w:val="24"/>
        </w:rPr>
        <w:t>Fahmi</w:t>
      </w:r>
      <w:proofErr w:type="spellEnd"/>
      <w:r w:rsidRPr="00F3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EC">
        <w:rPr>
          <w:rFonts w:ascii="Times New Roman" w:hAnsi="Times New Roman" w:cs="Times New Roman"/>
          <w:sz w:val="24"/>
          <w:szCs w:val="24"/>
        </w:rPr>
        <w:t>Irham</w:t>
      </w:r>
      <w:proofErr w:type="spellEnd"/>
      <w:r w:rsidRPr="00F373EC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 w:rsidRPr="00F373EC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3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3EC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F373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F373EC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F37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EC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F373EC" w:rsidRDefault="00F373EC" w:rsidP="00F373EC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Handayaningrat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1990,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555E7" w:rsidRDefault="00F373EC" w:rsidP="00355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Malayu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. 2009. </w:t>
      </w:r>
      <w:r w:rsidRPr="001C63CB">
        <w:rPr>
          <w:rFonts w:ascii="Times New Roman" w:hAnsi="Times New Roman" w:cs="Times New Roman"/>
          <w:i/>
          <w:sz w:val="24"/>
          <w:szCs w:val="24"/>
        </w:rPr>
        <w:t>M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 xml:space="preserve">anajemen </w:t>
      </w:r>
      <w:r w:rsidRPr="001C63CB">
        <w:rPr>
          <w:rFonts w:ascii="Times New Roman" w:hAnsi="Times New Roman" w:cs="Times New Roman"/>
          <w:i/>
          <w:sz w:val="24"/>
          <w:szCs w:val="24"/>
        </w:rPr>
        <w:t>S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 xml:space="preserve">umber </w:t>
      </w:r>
      <w:r w:rsidRPr="001C63CB">
        <w:rPr>
          <w:rFonts w:ascii="Times New Roman" w:hAnsi="Times New Roman" w:cs="Times New Roman"/>
          <w:i/>
          <w:sz w:val="24"/>
          <w:szCs w:val="24"/>
        </w:rPr>
        <w:t>D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 xml:space="preserve">aya </w:t>
      </w:r>
      <w:r w:rsidRPr="001C63CB">
        <w:rPr>
          <w:rFonts w:ascii="Times New Roman" w:hAnsi="Times New Roman" w:cs="Times New Roman"/>
          <w:i/>
          <w:sz w:val="24"/>
          <w:szCs w:val="24"/>
        </w:rPr>
        <w:t>M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>anusia</w:t>
      </w:r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63CB">
        <w:rPr>
          <w:rFonts w:ascii="Times New Roman" w:hAnsi="Times New Roman" w:cs="Times New Roman"/>
          <w:sz w:val="24"/>
          <w:szCs w:val="24"/>
        </w:rPr>
        <w:t xml:space="preserve">Jakarta: </w:t>
      </w:r>
    </w:p>
    <w:p w:rsidR="00F373EC" w:rsidRDefault="00F373EC" w:rsidP="003555E7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C63CB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3555E7" w:rsidRPr="003555E7" w:rsidRDefault="003555E7" w:rsidP="003555E7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73EC" w:rsidRDefault="00F373EC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Lamatenggo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Nina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Hamzah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Pengukurannya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63CB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707D8D" w:rsidRPr="00707D8D" w:rsidRDefault="00707D8D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7D8D" w:rsidRDefault="00707D8D" w:rsidP="00355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Luthans Fred, </w:t>
      </w:r>
      <w:r w:rsidRPr="00F37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009,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Perilaku Organisasi, </w:t>
      </w:r>
      <w:r>
        <w:rPr>
          <w:rFonts w:ascii="Times New Roman" w:hAnsi="Times New Roman" w:cs="Times New Roman"/>
          <w:sz w:val="24"/>
          <w:szCs w:val="24"/>
          <w:lang w:val="id-ID"/>
        </w:rPr>
        <w:t>Yogyakarta; Andi</w:t>
      </w:r>
    </w:p>
    <w:p w:rsidR="000C05C6" w:rsidRDefault="000C05C6" w:rsidP="00355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E5DE4" w:rsidRPr="004E5DE4" w:rsidRDefault="004E5DE4" w:rsidP="00355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Musanef, 1986,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Manajemen Kepegawaian di Indonesia, </w:t>
      </w:r>
      <w:r>
        <w:rPr>
          <w:rFonts w:ascii="Times New Roman" w:hAnsi="Times New Roman" w:cs="Times New Roman"/>
          <w:sz w:val="24"/>
          <w:szCs w:val="24"/>
          <w:lang w:val="id-ID"/>
        </w:rPr>
        <w:t>Bandung ; Alfabeta</w:t>
      </w:r>
    </w:p>
    <w:p w:rsidR="004E5DE4" w:rsidRDefault="004E5DE4" w:rsidP="00355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55E7" w:rsidRDefault="00F373EC" w:rsidP="00355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Soekidjo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63CB">
        <w:rPr>
          <w:rFonts w:ascii="Times New Roman" w:hAnsi="Times New Roman" w:cs="Times New Roman"/>
          <w:sz w:val="24"/>
          <w:szCs w:val="24"/>
        </w:rPr>
        <w:t xml:space="preserve">Jakarta: </w:t>
      </w:r>
    </w:p>
    <w:p w:rsidR="00F373EC" w:rsidRDefault="00F373EC" w:rsidP="003555E7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F373EC" w:rsidRDefault="00F373EC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Sulistyastuti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C63CB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Gava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DD5B7E" w:rsidRPr="00DD5B7E" w:rsidRDefault="00DD5B7E" w:rsidP="00DD5B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05C6" w:rsidRPr="000C05C6" w:rsidRDefault="000C05C6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Priansa Donni, </w:t>
      </w:r>
      <w:r w:rsidRPr="00F37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013,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Perencanaan &amp; Pengembangan SDM, </w:t>
      </w:r>
      <w:r>
        <w:rPr>
          <w:rFonts w:ascii="Times New Roman" w:hAnsi="Times New Roman" w:cs="Times New Roman"/>
          <w:sz w:val="24"/>
          <w:szCs w:val="24"/>
          <w:lang w:val="id-ID"/>
        </w:rPr>
        <w:t>Bandung ; Alfabeta</w:t>
      </w:r>
    </w:p>
    <w:p w:rsidR="004E5DE4" w:rsidRDefault="004E5DE4" w:rsidP="000C05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Rivai dan Mulyadi, </w:t>
      </w:r>
      <w:r w:rsidRPr="00F37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009,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Kepemimpinan dan Perilaku Organisasi, </w:t>
      </w:r>
      <w:r>
        <w:rPr>
          <w:rFonts w:ascii="Times New Roman" w:hAnsi="Times New Roman" w:cs="Times New Roman"/>
          <w:sz w:val="24"/>
          <w:szCs w:val="24"/>
          <w:lang w:val="id-ID"/>
        </w:rPr>
        <w:t>Jakarta ;</w:t>
      </w:r>
    </w:p>
    <w:p w:rsidR="004E5DE4" w:rsidRPr="004E5DE4" w:rsidRDefault="004E5DE4" w:rsidP="004E5DE4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PT Bumi Aksara</w:t>
      </w:r>
    </w:p>
    <w:p w:rsidR="004E5DE4" w:rsidRDefault="004E5DE4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Robbins Stephen, </w:t>
      </w:r>
      <w:r w:rsidRPr="00F37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008,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Perilaku Organisasi, </w:t>
      </w:r>
      <w:r>
        <w:rPr>
          <w:rFonts w:ascii="Times New Roman" w:hAnsi="Times New Roman" w:cs="Times New Roman"/>
          <w:sz w:val="24"/>
          <w:szCs w:val="24"/>
          <w:lang w:val="id-ID"/>
        </w:rPr>
        <w:t>Jakarta; Arcan</w:t>
      </w:r>
    </w:p>
    <w:p w:rsidR="004E5DE4" w:rsidRPr="004E5DE4" w:rsidRDefault="004E5DE4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73EC" w:rsidRDefault="00F373EC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Ruliana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Poppy, 2014,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C63CB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Pers</w:t>
      </w:r>
      <w:proofErr w:type="spellEnd"/>
    </w:p>
    <w:p w:rsidR="00F373EC" w:rsidRPr="00F373EC" w:rsidRDefault="00F373EC" w:rsidP="00F37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73EC" w:rsidRDefault="00F373EC" w:rsidP="00F373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Satibi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Teoritik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Empirik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EC" w:rsidRDefault="00F373EC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Sedarmayanti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2009, </w:t>
      </w:r>
      <w:proofErr w:type="spellStart"/>
      <w:r w:rsidR="007C30D3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="007C30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30D3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="007C30D3">
        <w:rPr>
          <w:rFonts w:ascii="Times New Roman" w:hAnsi="Times New Roman" w:cs="Times New Roman"/>
          <w:i/>
          <w:sz w:val="24"/>
          <w:szCs w:val="24"/>
        </w:rPr>
        <w:t xml:space="preserve"> Manu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 w:rsidRPr="001C63CB">
        <w:rPr>
          <w:rFonts w:ascii="Times New Roman" w:hAnsi="Times New Roman" w:cs="Times New Roman"/>
          <w:i/>
          <w:sz w:val="24"/>
          <w:szCs w:val="24"/>
        </w:rPr>
        <w:t>i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Produktivitas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C63CB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Mandar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Maju</w:t>
      </w:r>
      <w:proofErr w:type="spellEnd"/>
    </w:p>
    <w:p w:rsidR="00F373EC" w:rsidRPr="00F373EC" w:rsidRDefault="00F373EC" w:rsidP="00F37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73EC" w:rsidRDefault="00F373EC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Lijan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Poltak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Pegawai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Implikasi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63CB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F373EC" w:rsidRPr="00F373EC" w:rsidRDefault="00F373EC" w:rsidP="00F37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55E7" w:rsidRDefault="00F373EC" w:rsidP="00355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Sofyandi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Herman. 2008. </w:t>
      </w:r>
      <w:r w:rsidRPr="001C63CB">
        <w:rPr>
          <w:rFonts w:ascii="Times New Roman" w:hAnsi="Times New Roman" w:cs="Times New Roman"/>
          <w:i/>
          <w:sz w:val="24"/>
          <w:szCs w:val="24"/>
        </w:rPr>
        <w:t>M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 xml:space="preserve">anajemen </w:t>
      </w:r>
      <w:r w:rsidRPr="001C63CB">
        <w:rPr>
          <w:rFonts w:ascii="Times New Roman" w:hAnsi="Times New Roman" w:cs="Times New Roman"/>
          <w:i/>
          <w:sz w:val="24"/>
          <w:szCs w:val="24"/>
        </w:rPr>
        <w:t>S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 xml:space="preserve">umber </w:t>
      </w:r>
      <w:r w:rsidRPr="001C63CB">
        <w:rPr>
          <w:rFonts w:ascii="Times New Roman" w:hAnsi="Times New Roman" w:cs="Times New Roman"/>
          <w:i/>
          <w:sz w:val="24"/>
          <w:szCs w:val="24"/>
        </w:rPr>
        <w:t>D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 xml:space="preserve">aya </w:t>
      </w:r>
      <w:r w:rsidRPr="001C63CB">
        <w:rPr>
          <w:rFonts w:ascii="Times New Roman" w:hAnsi="Times New Roman" w:cs="Times New Roman"/>
          <w:i/>
          <w:sz w:val="24"/>
          <w:szCs w:val="24"/>
        </w:rPr>
        <w:t>M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>anusia</w:t>
      </w:r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63CB">
        <w:rPr>
          <w:rFonts w:ascii="Times New Roman" w:hAnsi="Times New Roman" w:cs="Times New Roman"/>
          <w:sz w:val="24"/>
          <w:szCs w:val="24"/>
        </w:rPr>
        <w:t xml:space="preserve">Yogyakarta: </w:t>
      </w:r>
    </w:p>
    <w:p w:rsidR="00F373EC" w:rsidRPr="001C63CB" w:rsidRDefault="00F373EC" w:rsidP="003555E7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F373EC" w:rsidRDefault="00F373EC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Soedarsono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2009,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Model,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C63CB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F373EC" w:rsidRPr="00F373EC" w:rsidRDefault="00F373EC" w:rsidP="00F37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7D8D" w:rsidRDefault="00707D8D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Sopiah, </w:t>
      </w:r>
      <w:r w:rsidRPr="00F37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008, </w:t>
      </w:r>
      <w:r w:rsidR="004E5DE4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Perilaku Keorganisasian, </w:t>
      </w:r>
      <w:r w:rsidR="004E5DE4">
        <w:rPr>
          <w:rFonts w:ascii="Times New Roman" w:hAnsi="Times New Roman" w:cs="Times New Roman"/>
          <w:sz w:val="24"/>
          <w:szCs w:val="24"/>
          <w:lang w:val="id-ID"/>
        </w:rPr>
        <w:t>Yogyakarta; Andi</w:t>
      </w:r>
    </w:p>
    <w:p w:rsidR="004E5DE4" w:rsidRPr="004E5DE4" w:rsidRDefault="004E5DE4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73EC" w:rsidRPr="001C63CB" w:rsidRDefault="00F373EC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Sudarmanto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2015,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 xml:space="preserve">umber </w:t>
      </w:r>
      <w:r w:rsidRPr="001C63CB">
        <w:rPr>
          <w:rFonts w:ascii="Times New Roman" w:hAnsi="Times New Roman" w:cs="Times New Roman"/>
          <w:i/>
          <w:sz w:val="24"/>
          <w:szCs w:val="24"/>
        </w:rPr>
        <w:t>D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 xml:space="preserve">aya </w:t>
      </w:r>
      <w:r w:rsidRPr="001C63CB">
        <w:rPr>
          <w:rFonts w:ascii="Times New Roman" w:hAnsi="Times New Roman" w:cs="Times New Roman"/>
          <w:i/>
          <w:sz w:val="24"/>
          <w:szCs w:val="24"/>
        </w:rPr>
        <w:t>M</w:t>
      </w:r>
      <w:r w:rsidR="007C30D3">
        <w:rPr>
          <w:rFonts w:ascii="Times New Roman" w:hAnsi="Times New Roman" w:cs="Times New Roman"/>
          <w:i/>
          <w:sz w:val="24"/>
          <w:szCs w:val="24"/>
          <w:lang w:val="id-ID"/>
        </w:rPr>
        <w:t>anusia</w:t>
      </w:r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C63CB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:rsidR="004E5DE4" w:rsidRDefault="004E5DE4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05C6" w:rsidRPr="000C05C6" w:rsidRDefault="000C05C6" w:rsidP="000C05C6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Sugiyono. </w:t>
      </w:r>
      <w:r w:rsidRPr="00F37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003,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Metode Penelitian Administrasi, </w:t>
      </w:r>
      <w:r>
        <w:rPr>
          <w:rFonts w:ascii="Times New Roman" w:hAnsi="Times New Roman" w:cs="Times New Roman"/>
          <w:sz w:val="24"/>
          <w:szCs w:val="24"/>
          <w:lang w:val="id-ID"/>
        </w:rPr>
        <w:t>Bandung ; Alfabeta</w:t>
      </w:r>
    </w:p>
    <w:p w:rsidR="000C05C6" w:rsidRPr="000C05C6" w:rsidRDefault="000C05C6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Sumiati, Imas. </w:t>
      </w:r>
      <w:proofErr w:type="gramStart"/>
      <w:r w:rsidRPr="00F37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013,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Statistik.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Bandung ; Gumilar</w:t>
      </w:r>
    </w:p>
    <w:p w:rsidR="00F373EC" w:rsidRPr="001C63CB" w:rsidRDefault="00F373EC" w:rsidP="003555E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lastRenderedPageBreak/>
        <w:t>Tika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Pabundu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2005,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Peningkatan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Perusahaan, </w:t>
      </w:r>
      <w:r w:rsidRPr="001C63CB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F373EC" w:rsidRPr="00F373EC" w:rsidRDefault="00F373EC" w:rsidP="00F373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23FC" w:rsidRPr="001C63CB" w:rsidRDefault="005F48CB" w:rsidP="005F48C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Wibowo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>,</w:t>
      </w:r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r w:rsidR="006705F1" w:rsidRPr="001C63CB">
        <w:rPr>
          <w:rFonts w:ascii="Times New Roman" w:hAnsi="Times New Roman" w:cs="Times New Roman"/>
          <w:sz w:val="24"/>
          <w:szCs w:val="24"/>
        </w:rPr>
        <w:t>2013</w:t>
      </w:r>
      <w:r w:rsidR="006705F1"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705F1" w:rsidRPr="001C63CB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="006705F1"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05F1" w:rsidRPr="001C63C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="006705F1"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05F1" w:rsidRPr="001C63CB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="006705F1" w:rsidRPr="001C63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D23FC" w:rsidRPr="001C63CB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ED23FC" w:rsidRPr="001C63CB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ED23FC" w:rsidRPr="001C63CB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="00ED23FC"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3FC" w:rsidRPr="001C63CB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ED23FC" w:rsidRPr="001C6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F1" w:rsidRPr="001C63CB" w:rsidRDefault="006705F1" w:rsidP="006705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3CB">
        <w:rPr>
          <w:rFonts w:ascii="Times New Roman" w:hAnsi="Times New Roman" w:cs="Times New Roman"/>
          <w:sz w:val="24"/>
          <w:szCs w:val="24"/>
        </w:rPr>
        <w:t>Wibowo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, 2015,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1C63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C63CB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1C6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CB">
        <w:rPr>
          <w:rFonts w:ascii="Times New Roman" w:hAnsi="Times New Roman" w:cs="Times New Roman"/>
          <w:sz w:val="24"/>
          <w:szCs w:val="24"/>
        </w:rPr>
        <w:t>Pers</w:t>
      </w:r>
      <w:proofErr w:type="spellEnd"/>
    </w:p>
    <w:p w:rsidR="006705F1" w:rsidRDefault="003B1BB3" w:rsidP="003555E7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Dokumen</w:t>
      </w:r>
      <w:r w:rsidR="00750635">
        <w:rPr>
          <w:rFonts w:ascii="Times New Roman" w:hAnsi="Times New Roman" w:cs="Times New Roman"/>
          <w:b/>
          <w:sz w:val="24"/>
          <w:szCs w:val="24"/>
          <w:lang w:val="id-ID"/>
        </w:rPr>
        <w:t>-dokumen</w:t>
      </w:r>
    </w:p>
    <w:p w:rsidR="00DD5B7E" w:rsidRDefault="00DD5B7E" w:rsidP="00DD5B7E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B1BB3" w:rsidRPr="00DD5B7E" w:rsidRDefault="003B1BB3" w:rsidP="00DD5B7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5B7E">
        <w:rPr>
          <w:rFonts w:ascii="Times New Roman" w:hAnsi="Times New Roman" w:cs="Times New Roman"/>
          <w:sz w:val="24"/>
          <w:szCs w:val="24"/>
          <w:lang w:val="id-ID"/>
        </w:rPr>
        <w:t xml:space="preserve">Profil </w:t>
      </w:r>
      <w:r w:rsidR="001663A9">
        <w:rPr>
          <w:rFonts w:ascii="Times New Roman" w:hAnsi="Times New Roman" w:cs="Times New Roman"/>
          <w:sz w:val="24"/>
          <w:szCs w:val="24"/>
          <w:lang w:val="id-ID"/>
        </w:rPr>
        <w:t>Kecamatan Sukajadi Kota Bandung</w:t>
      </w:r>
    </w:p>
    <w:p w:rsidR="003B1BB3" w:rsidRPr="00DD5B7E" w:rsidRDefault="003B1BB3" w:rsidP="00DD5B7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5B7E">
        <w:rPr>
          <w:rFonts w:ascii="Times New Roman" w:hAnsi="Times New Roman" w:cs="Times New Roman"/>
          <w:sz w:val="24"/>
          <w:szCs w:val="24"/>
          <w:lang w:val="id-ID"/>
        </w:rPr>
        <w:t>UU</w:t>
      </w:r>
      <w:r w:rsidRPr="00DD5B7E">
        <w:rPr>
          <w:rFonts w:ascii="Times New Roman" w:hAnsi="Times New Roman" w:cs="Times New Roman"/>
          <w:sz w:val="24"/>
          <w:szCs w:val="24"/>
        </w:rPr>
        <w:t xml:space="preserve"> no 23 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D5B7E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D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DD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D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D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D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D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DD5B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D5B7E">
        <w:rPr>
          <w:rFonts w:ascii="Times New Roman" w:hAnsi="Times New Roman" w:cs="Times New Roman"/>
          <w:sz w:val="24"/>
          <w:szCs w:val="24"/>
        </w:rPr>
        <w:t>kota</w:t>
      </w:r>
      <w:proofErr w:type="spellEnd"/>
    </w:p>
    <w:p w:rsidR="00EC3038" w:rsidRPr="001663A9" w:rsidRDefault="003B1BB3" w:rsidP="001663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663A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663A9">
        <w:rPr>
          <w:rFonts w:ascii="Times New Roman" w:hAnsi="Times New Roman" w:cs="Times New Roman"/>
          <w:sz w:val="24"/>
          <w:szCs w:val="24"/>
        </w:rPr>
        <w:t xml:space="preserve"> </w:t>
      </w:r>
      <w:r w:rsidR="001663A9" w:rsidRPr="00C31BEF">
        <w:rPr>
          <w:rFonts w:ascii="Times New Roman" w:hAnsi="Times New Roman" w:cs="Times New Roman"/>
          <w:sz w:val="24"/>
          <w:szCs w:val="24"/>
        </w:rPr>
        <w:t xml:space="preserve">Daerah </w:t>
      </w:r>
      <w:proofErr w:type="spellStart"/>
      <w:r w:rsidR="001663A9" w:rsidRPr="00C31BEF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="001663A9" w:rsidRPr="00C31BEF">
        <w:rPr>
          <w:rFonts w:ascii="Times New Roman" w:hAnsi="Times New Roman" w:cs="Times New Roman"/>
          <w:bCs/>
          <w:sz w:val="24"/>
          <w:szCs w:val="24"/>
        </w:rPr>
        <w:t xml:space="preserve"> 14 </w:t>
      </w:r>
      <w:proofErr w:type="spellStart"/>
      <w:r w:rsidR="001663A9" w:rsidRPr="00C31BEF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1663A9" w:rsidRPr="00C31BEF">
        <w:rPr>
          <w:rFonts w:ascii="Times New Roman" w:hAnsi="Times New Roman" w:cs="Times New Roman"/>
          <w:bCs/>
          <w:sz w:val="24"/>
          <w:szCs w:val="24"/>
        </w:rPr>
        <w:t xml:space="preserve"> 2007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3A9" w:rsidRPr="00C31BE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663A9" w:rsidRPr="00C31BEF">
        <w:rPr>
          <w:rFonts w:ascii="Times New Roman" w:hAnsi="Times New Roman" w:cs="Times New Roman"/>
          <w:sz w:val="24"/>
          <w:szCs w:val="24"/>
        </w:rPr>
        <w:t xml:space="preserve"> Kota Bandung</w:t>
      </w:r>
    </w:p>
    <w:sectPr w:rsidR="00EC3038" w:rsidRPr="001663A9" w:rsidSect="007F781A">
      <w:headerReference w:type="default" r:id="rId8"/>
      <w:footerReference w:type="first" r:id="rId9"/>
      <w:pgSz w:w="12240" w:h="15840"/>
      <w:pgMar w:top="2268" w:right="1701" w:bottom="1701" w:left="2268" w:header="720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52" w:rsidRDefault="00543A52" w:rsidP="00F55E26">
      <w:pPr>
        <w:spacing w:after="0" w:line="240" w:lineRule="auto"/>
      </w:pPr>
      <w:r>
        <w:separator/>
      </w:r>
    </w:p>
  </w:endnote>
  <w:endnote w:type="continuationSeparator" w:id="0">
    <w:p w:rsidR="00543A52" w:rsidRDefault="00543A52" w:rsidP="00F5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088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E26" w:rsidRDefault="00F55E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53C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F55E26" w:rsidRDefault="00F55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52" w:rsidRDefault="00543A52" w:rsidP="00F55E26">
      <w:pPr>
        <w:spacing w:after="0" w:line="240" w:lineRule="auto"/>
      </w:pPr>
      <w:r>
        <w:separator/>
      </w:r>
    </w:p>
  </w:footnote>
  <w:footnote w:type="continuationSeparator" w:id="0">
    <w:p w:rsidR="00543A52" w:rsidRDefault="00543A52" w:rsidP="00F5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5223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5E26" w:rsidRDefault="00F55E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53C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F55E26" w:rsidRDefault="00F55E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339"/>
    <w:multiLevelType w:val="hybridMultilevel"/>
    <w:tmpl w:val="29E81E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22B3D"/>
    <w:multiLevelType w:val="hybridMultilevel"/>
    <w:tmpl w:val="CE5052E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C"/>
    <w:rsid w:val="000C05C6"/>
    <w:rsid w:val="001663A9"/>
    <w:rsid w:val="001C63CB"/>
    <w:rsid w:val="002670B5"/>
    <w:rsid w:val="002D7495"/>
    <w:rsid w:val="003555E7"/>
    <w:rsid w:val="003B1BB3"/>
    <w:rsid w:val="004A479E"/>
    <w:rsid w:val="004C05A3"/>
    <w:rsid w:val="004E5DE4"/>
    <w:rsid w:val="00543A52"/>
    <w:rsid w:val="005B3D13"/>
    <w:rsid w:val="005F48CB"/>
    <w:rsid w:val="006705F1"/>
    <w:rsid w:val="006A2B2C"/>
    <w:rsid w:val="006E6AA1"/>
    <w:rsid w:val="00707D8D"/>
    <w:rsid w:val="00750635"/>
    <w:rsid w:val="00797337"/>
    <w:rsid w:val="007C30D3"/>
    <w:rsid w:val="007C509A"/>
    <w:rsid w:val="007D3616"/>
    <w:rsid w:val="007F781A"/>
    <w:rsid w:val="00831760"/>
    <w:rsid w:val="00874C57"/>
    <w:rsid w:val="008A7039"/>
    <w:rsid w:val="009D4A4B"/>
    <w:rsid w:val="00AA4A5B"/>
    <w:rsid w:val="00BE753C"/>
    <w:rsid w:val="00D4073C"/>
    <w:rsid w:val="00D734D0"/>
    <w:rsid w:val="00DD5B7E"/>
    <w:rsid w:val="00E07D72"/>
    <w:rsid w:val="00EC3038"/>
    <w:rsid w:val="00ED23FC"/>
    <w:rsid w:val="00F373EC"/>
    <w:rsid w:val="00F4714F"/>
    <w:rsid w:val="00F55E26"/>
    <w:rsid w:val="00F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26"/>
  </w:style>
  <w:style w:type="paragraph" w:styleId="Footer">
    <w:name w:val="footer"/>
    <w:basedOn w:val="Normal"/>
    <w:link w:val="FooterChar"/>
    <w:uiPriority w:val="99"/>
    <w:unhideWhenUsed/>
    <w:rsid w:val="00F5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26"/>
  </w:style>
  <w:style w:type="paragraph" w:styleId="BalloonText">
    <w:name w:val="Balloon Text"/>
    <w:basedOn w:val="Normal"/>
    <w:link w:val="BalloonTextChar"/>
    <w:uiPriority w:val="99"/>
    <w:semiHidden/>
    <w:unhideWhenUsed/>
    <w:rsid w:val="004C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26"/>
  </w:style>
  <w:style w:type="paragraph" w:styleId="Footer">
    <w:name w:val="footer"/>
    <w:basedOn w:val="Normal"/>
    <w:link w:val="FooterChar"/>
    <w:uiPriority w:val="99"/>
    <w:unhideWhenUsed/>
    <w:rsid w:val="00F5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26"/>
  </w:style>
  <w:style w:type="paragraph" w:styleId="BalloonText">
    <w:name w:val="Balloon Text"/>
    <w:basedOn w:val="Normal"/>
    <w:link w:val="BalloonTextChar"/>
    <w:uiPriority w:val="99"/>
    <w:semiHidden/>
    <w:unhideWhenUsed/>
    <w:rsid w:val="004C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2</cp:revision>
  <cp:lastPrinted>2016-12-19T10:06:00Z</cp:lastPrinted>
  <dcterms:created xsi:type="dcterms:W3CDTF">2017-05-19T20:34:00Z</dcterms:created>
  <dcterms:modified xsi:type="dcterms:W3CDTF">2017-05-19T20:34:00Z</dcterms:modified>
</cp:coreProperties>
</file>