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7E" w:rsidRPr="005C5B2D" w:rsidRDefault="002E3558" w:rsidP="002E3558">
      <w:pPr>
        <w:spacing w:line="480" w:lineRule="auto"/>
        <w:jc w:val="center"/>
        <w:rPr>
          <w:b/>
          <w:sz w:val="24"/>
          <w:szCs w:val="24"/>
        </w:rPr>
      </w:pPr>
      <w:r w:rsidRPr="005C5B2D">
        <w:rPr>
          <w:b/>
          <w:sz w:val="24"/>
          <w:szCs w:val="24"/>
        </w:rPr>
        <w:t>BAB I</w:t>
      </w:r>
    </w:p>
    <w:p w:rsidR="002E3558" w:rsidRPr="005C5B2D" w:rsidRDefault="002E3558" w:rsidP="002E3558">
      <w:pPr>
        <w:spacing w:line="480" w:lineRule="auto"/>
        <w:jc w:val="center"/>
        <w:rPr>
          <w:b/>
          <w:sz w:val="24"/>
          <w:szCs w:val="24"/>
        </w:rPr>
      </w:pPr>
      <w:r w:rsidRPr="005C5B2D">
        <w:rPr>
          <w:b/>
          <w:sz w:val="24"/>
          <w:szCs w:val="24"/>
        </w:rPr>
        <w:t>PENDAHULUAN</w:t>
      </w:r>
    </w:p>
    <w:p w:rsidR="002E3558" w:rsidRPr="00A05350" w:rsidRDefault="002E3558" w:rsidP="002E3558">
      <w:pPr>
        <w:pStyle w:val="ListParagraph"/>
        <w:numPr>
          <w:ilvl w:val="1"/>
          <w:numId w:val="1"/>
        </w:numPr>
        <w:spacing w:line="480" w:lineRule="auto"/>
        <w:rPr>
          <w:b/>
          <w:sz w:val="24"/>
          <w:szCs w:val="24"/>
        </w:rPr>
      </w:pPr>
      <w:r w:rsidRPr="00A05350">
        <w:rPr>
          <w:b/>
          <w:sz w:val="24"/>
          <w:szCs w:val="24"/>
        </w:rPr>
        <w:t xml:space="preserve">Latar Belakang </w:t>
      </w:r>
    </w:p>
    <w:p w:rsidR="002E3558" w:rsidRDefault="002E3558" w:rsidP="00A05350">
      <w:pPr>
        <w:pStyle w:val="ListParagraph"/>
        <w:spacing w:line="480" w:lineRule="auto"/>
        <w:ind w:left="0" w:firstLine="360"/>
        <w:jc w:val="both"/>
        <w:rPr>
          <w:sz w:val="24"/>
          <w:szCs w:val="24"/>
        </w:rPr>
      </w:pPr>
      <w:proofErr w:type="gramStart"/>
      <w:r>
        <w:rPr>
          <w:sz w:val="24"/>
          <w:szCs w:val="24"/>
        </w:rPr>
        <w:t>Manusia memerlukan organisasi dan sebaliknya organisasi memerlukan manusia.</w:t>
      </w:r>
      <w:proofErr w:type="gramEnd"/>
      <w:r>
        <w:rPr>
          <w:sz w:val="24"/>
          <w:szCs w:val="24"/>
        </w:rPr>
        <w:t xml:space="preserve"> Sukses atau tidaknya suatu organisasi tergantung </w:t>
      </w:r>
      <w:proofErr w:type="gramStart"/>
      <w:r>
        <w:rPr>
          <w:sz w:val="24"/>
          <w:szCs w:val="24"/>
        </w:rPr>
        <w:t>pada  sumber</w:t>
      </w:r>
      <w:proofErr w:type="gramEnd"/>
      <w:r>
        <w:rPr>
          <w:sz w:val="24"/>
          <w:szCs w:val="24"/>
        </w:rPr>
        <w:t xml:space="preserve"> daya manusia yang dimiliki organisasi tersebut. </w:t>
      </w:r>
      <w:proofErr w:type="gramStart"/>
      <w:r>
        <w:rPr>
          <w:sz w:val="24"/>
          <w:szCs w:val="24"/>
        </w:rPr>
        <w:t>Manusia merupakan faktor utama dalam mewujudkan eksistensi organisasi.Sumber daya manusia merupakan asset utama dalam suatu organisasi yang menjadi perencanaan dan pelaku aktif dari setiap aktivitas organisasi.</w:t>
      </w:r>
      <w:proofErr w:type="gramEnd"/>
      <w:r>
        <w:rPr>
          <w:sz w:val="24"/>
          <w:szCs w:val="24"/>
        </w:rPr>
        <w:t xml:space="preserve"> Mereka mempunyai pikiran, perasaan, keinginan, status, dan latar belakang pendidikan, </w:t>
      </w:r>
      <w:proofErr w:type="gramStart"/>
      <w:r>
        <w:rPr>
          <w:sz w:val="24"/>
          <w:szCs w:val="24"/>
        </w:rPr>
        <w:t>usia</w:t>
      </w:r>
      <w:proofErr w:type="gramEnd"/>
      <w:r>
        <w:rPr>
          <w:sz w:val="24"/>
          <w:szCs w:val="24"/>
        </w:rPr>
        <w:t>, jenis kelamin, yang heterogen yang dibawa kedalam suatu organisasi.</w:t>
      </w:r>
    </w:p>
    <w:p w:rsidR="00A05350" w:rsidRDefault="002E3558" w:rsidP="00A05350">
      <w:pPr>
        <w:pStyle w:val="ListParagraph"/>
        <w:spacing w:line="480" w:lineRule="auto"/>
        <w:ind w:left="0" w:firstLine="360"/>
        <w:jc w:val="both"/>
        <w:rPr>
          <w:sz w:val="24"/>
          <w:szCs w:val="24"/>
        </w:rPr>
      </w:pPr>
      <w:r>
        <w:rPr>
          <w:sz w:val="24"/>
          <w:szCs w:val="24"/>
        </w:rPr>
        <w:t>Sumber daya manusia yang cukup memiliki kemampuan menciptakan dan menghasilkan gagasan, memiliki kreativitas, berinisiatif, berkemampuan memecahkan masalah, memiliki wawasan kedepan, keterampilan</w:t>
      </w:r>
      <w:r w:rsidR="00A05350">
        <w:rPr>
          <w:sz w:val="24"/>
          <w:szCs w:val="24"/>
        </w:rPr>
        <w:t xml:space="preserve"> dan keahlian merupakan wujud dari manusia yang potensial dan berkualitas, yang harus dimiliki oleh organisasi agar dapat mewujudkan tujuan organisasi yang telah diterapkan.</w:t>
      </w:r>
    </w:p>
    <w:p w:rsidR="00A05350" w:rsidRDefault="00A05350" w:rsidP="00A05350">
      <w:pPr>
        <w:spacing w:after="0" w:line="480" w:lineRule="auto"/>
        <w:ind w:firstLine="720"/>
        <w:jc w:val="both"/>
        <w:rPr>
          <w:color w:val="252525"/>
          <w:sz w:val="24"/>
          <w:szCs w:val="24"/>
          <w:shd w:val="clear" w:color="auto" w:fill="FFFFFF"/>
        </w:rPr>
      </w:pPr>
      <w:r>
        <w:rPr>
          <w:sz w:val="24"/>
          <w:szCs w:val="24"/>
        </w:rPr>
        <w:t xml:space="preserve">Manajemen sumber daya manusia </w:t>
      </w:r>
      <w:proofErr w:type="gramStart"/>
      <w:r>
        <w:rPr>
          <w:sz w:val="24"/>
          <w:szCs w:val="24"/>
        </w:rPr>
        <w:t>akan</w:t>
      </w:r>
      <w:proofErr w:type="gramEnd"/>
      <w:r>
        <w:rPr>
          <w:sz w:val="24"/>
          <w:szCs w:val="24"/>
        </w:rPr>
        <w:t xml:space="preserve"> berjalan secara efektif apabila dilaksanakan dalam suatu sistem organisasi yang solid. </w:t>
      </w:r>
      <w:r w:rsidRPr="00DE3F48">
        <w:rPr>
          <w:bCs/>
          <w:color w:val="252525"/>
          <w:sz w:val="24"/>
          <w:szCs w:val="24"/>
          <w:shd w:val="clear" w:color="auto" w:fill="FFFFFF"/>
        </w:rPr>
        <w:t>Sumber daya manusia</w:t>
      </w:r>
      <w:r w:rsidRPr="00DE3F48">
        <w:rPr>
          <w:rStyle w:val="apple-converted-space"/>
          <w:color w:val="252525"/>
          <w:sz w:val="24"/>
          <w:szCs w:val="24"/>
          <w:shd w:val="clear" w:color="auto" w:fill="FFFFFF"/>
        </w:rPr>
        <w:t> </w:t>
      </w:r>
      <w:r w:rsidRPr="00DE3F48">
        <w:rPr>
          <w:color w:val="252525"/>
          <w:sz w:val="24"/>
          <w:szCs w:val="24"/>
          <w:shd w:val="clear" w:color="auto" w:fill="FFFFFF"/>
        </w:rPr>
        <w:t xml:space="preserve">(SDM) adalah salah satu faktor yang sangat penting bahkan tidak dapat dilepaskan dari sebuah organisasi, baik institusi maupun perusahaan.SDM juga merupakan kunci </w:t>
      </w:r>
      <w:r w:rsidRPr="00DE3F48">
        <w:rPr>
          <w:color w:val="252525"/>
          <w:sz w:val="24"/>
          <w:szCs w:val="24"/>
          <w:shd w:val="clear" w:color="auto" w:fill="FFFFFF"/>
        </w:rPr>
        <w:lastRenderedPageBreak/>
        <w:t>yang menentukan perkembangan perusahaan.Pada hakikatnya, SDM berupa manusia yang dipekerjakan di sebuah organisasi sebagai penggerak, pemikir dan perencana untuk mencapai tujuan organisasi itu.</w:t>
      </w:r>
    </w:p>
    <w:p w:rsidR="00A05350" w:rsidRPr="005734A4" w:rsidRDefault="00A05350" w:rsidP="00A05350">
      <w:pPr>
        <w:spacing w:after="0" w:line="480" w:lineRule="auto"/>
        <w:ind w:firstLine="360"/>
        <w:jc w:val="both"/>
        <w:rPr>
          <w:sz w:val="24"/>
          <w:szCs w:val="24"/>
        </w:rPr>
      </w:pPr>
      <w:r>
        <w:rPr>
          <w:color w:val="151B28"/>
          <w:sz w:val="24"/>
          <w:szCs w:val="24"/>
          <w:shd w:val="clear" w:color="auto" w:fill="FFFFFF"/>
        </w:rPr>
        <w:t>K</w:t>
      </w:r>
      <w:r w:rsidRPr="005734A4">
        <w:rPr>
          <w:color w:val="151B28"/>
          <w:sz w:val="24"/>
          <w:szCs w:val="24"/>
          <w:shd w:val="clear" w:color="auto" w:fill="FFFFFF"/>
        </w:rPr>
        <w:t>earsipan belum sepenuhnya menjadi perhatian baik oleh masyarakat umum, organisasi pem</w:t>
      </w:r>
      <w:r>
        <w:rPr>
          <w:color w:val="151B28"/>
          <w:sz w:val="24"/>
          <w:szCs w:val="24"/>
          <w:shd w:val="clear" w:color="auto" w:fill="FFFFFF"/>
        </w:rPr>
        <w:t>e</w:t>
      </w:r>
      <w:r w:rsidRPr="005734A4">
        <w:rPr>
          <w:color w:val="151B28"/>
          <w:sz w:val="24"/>
          <w:szCs w:val="24"/>
          <w:shd w:val="clear" w:color="auto" w:fill="FFFFFF"/>
        </w:rPr>
        <w:t>rintahmaupun suatu organisasi swasta.Banyak orang yang masih belum mengetahui atau belum memahami arti penting dan manfaat arsip dalam kehidupan sehari-hari bagi pribadi maupun bagi organisasi, orang menganggap bahwaarsip relatif masih sangat rendah dan arsip selama ini masih dianggap rendahan.Setiap kegiatan organisasi baik itu organisasi pemerintah maupun swasta tidak terlepas dari lingkup administrasi karena hal tersebut merupakan suatu kesatuan yang tidak dapat dipisahkan. Organisasi tanpa kegiatan administrasi m</w:t>
      </w:r>
      <w:r>
        <w:rPr>
          <w:color w:val="151B28"/>
          <w:sz w:val="24"/>
          <w:szCs w:val="24"/>
          <w:shd w:val="clear" w:color="auto" w:fill="FFFFFF"/>
        </w:rPr>
        <w:t xml:space="preserve">aka organisasi tidak </w:t>
      </w:r>
      <w:proofErr w:type="gramStart"/>
      <w:r>
        <w:rPr>
          <w:color w:val="151B28"/>
          <w:sz w:val="24"/>
          <w:szCs w:val="24"/>
          <w:shd w:val="clear" w:color="auto" w:fill="FFFFFF"/>
        </w:rPr>
        <w:t>akan</w:t>
      </w:r>
      <w:proofErr w:type="gramEnd"/>
      <w:r>
        <w:rPr>
          <w:color w:val="151B28"/>
          <w:sz w:val="24"/>
          <w:szCs w:val="24"/>
          <w:shd w:val="clear" w:color="auto" w:fill="FFFFFF"/>
        </w:rPr>
        <w:t xml:space="preserve"> dapat tercapai visi dan misinya dengan efektif.</w:t>
      </w:r>
    </w:p>
    <w:p w:rsidR="00A05350" w:rsidRDefault="00A05350" w:rsidP="00A05350">
      <w:pPr>
        <w:spacing w:after="0" w:line="480" w:lineRule="auto"/>
        <w:ind w:firstLine="360"/>
        <w:jc w:val="both"/>
        <w:rPr>
          <w:rFonts w:ascii="Arial" w:hAnsi="Arial" w:cs="Arial"/>
          <w:color w:val="555555"/>
          <w:sz w:val="20"/>
          <w:szCs w:val="20"/>
          <w:shd w:val="clear" w:color="auto" w:fill="F5F5F5"/>
        </w:rPr>
      </w:pPr>
      <w:r w:rsidRPr="008E0E3E">
        <w:rPr>
          <w:sz w:val="24"/>
          <w:szCs w:val="24"/>
        </w:rPr>
        <w:t>Arsip adalah segala kertas naskah, buku, foto, film, mikrofilm, rekaman suara, gambar peta, bagan, atau dokumen-dokumen lain dalam segala macam bentuk dan sifatnya, aslinya atau salinannya, serta dengan segala cara penciptaannya, dan yang dihasilkan atau diterima oleh suatu badan, sebagai bukti atas tuj</w:t>
      </w:r>
      <w:r>
        <w:rPr>
          <w:sz w:val="24"/>
          <w:szCs w:val="24"/>
        </w:rPr>
        <w:t xml:space="preserve">uan, organisasi, fungsi-fungsi, </w:t>
      </w:r>
      <w:r w:rsidRPr="008E0E3E">
        <w:rPr>
          <w:sz w:val="24"/>
          <w:szCs w:val="24"/>
        </w:rPr>
        <w:t>kebijaksanaan-kebijaksanaan, keputusan-keputusan, prosedur- prosedur, pekerjaan-pekerjaan, atau kegiatan-kegiatan pemerintah yang lain, atau karena pentingnya informasi yang terkandung di dalamnya</w:t>
      </w:r>
      <w:r>
        <w:rPr>
          <w:rFonts w:ascii="Arial" w:hAnsi="Arial" w:cs="Arial"/>
          <w:color w:val="555555"/>
          <w:sz w:val="20"/>
          <w:szCs w:val="20"/>
          <w:shd w:val="clear" w:color="auto" w:fill="F5F5F5"/>
        </w:rPr>
        <w:t>.</w:t>
      </w:r>
    </w:p>
    <w:p w:rsidR="00A05350" w:rsidRDefault="00A05350" w:rsidP="00A05350">
      <w:pPr>
        <w:spacing w:after="0" w:line="480" w:lineRule="auto"/>
        <w:ind w:firstLine="720"/>
        <w:jc w:val="both"/>
        <w:rPr>
          <w:sz w:val="24"/>
          <w:szCs w:val="24"/>
        </w:rPr>
      </w:pPr>
      <w:r w:rsidRPr="006B3DFA">
        <w:rPr>
          <w:sz w:val="24"/>
          <w:szCs w:val="24"/>
        </w:rPr>
        <w:t xml:space="preserve">Mengelola arsip adalah mengelola informasi.Mengelola arsip tidak hanya dituntut memahami dari segi fisiknya, tetapi mengelola arsip harus juga memahami dari segi </w:t>
      </w:r>
      <w:r w:rsidRPr="00FB416C">
        <w:rPr>
          <w:i/>
          <w:sz w:val="24"/>
          <w:szCs w:val="24"/>
        </w:rPr>
        <w:t>structure, content</w:t>
      </w:r>
      <w:r w:rsidRPr="006B3DFA">
        <w:rPr>
          <w:sz w:val="24"/>
          <w:szCs w:val="24"/>
        </w:rPr>
        <w:t xml:space="preserve">, dan </w:t>
      </w:r>
      <w:r w:rsidRPr="00FB416C">
        <w:rPr>
          <w:i/>
          <w:sz w:val="24"/>
          <w:szCs w:val="24"/>
        </w:rPr>
        <w:t>context</w:t>
      </w:r>
      <w:r w:rsidRPr="006B3DFA">
        <w:rPr>
          <w:sz w:val="24"/>
          <w:szCs w:val="24"/>
        </w:rPr>
        <w:t xml:space="preserve">-nya.Terlebih lagi perkembangan teknologi </w:t>
      </w:r>
      <w:r w:rsidRPr="006B3DFA">
        <w:rPr>
          <w:sz w:val="24"/>
          <w:szCs w:val="24"/>
        </w:rPr>
        <w:lastRenderedPageBreak/>
        <w:t>informasi yang begitu pesat sangat berpengaruh terhadap pengelolaan arsip, sehingga dalam pengelolaannya memerlukan pengetahuan khusus di bidang kearsipan.Konsep, teori, dasar-dasar, dan prinsip-prinsip kearsipan harus menjadi pijakan bagaimana suatu arsip dikelola.Oleh karena itu, diperlukan sumber daya manusia (SDM) yang memiliki wawasan ilmu kearsipan agar SDM tersebut kompeten, mampu, dan terampil mengelola arsip dengan baik.Ilmu kearsipan berperan sebagai unsur kontrol dalam pelaksanaan pengelolaan arsip. Pengelolaan arsip tanpa dilandasi dengan ilmu kear</w:t>
      </w:r>
      <w:r>
        <w:rPr>
          <w:sz w:val="24"/>
          <w:szCs w:val="24"/>
        </w:rPr>
        <w:t xml:space="preserve">sipan </w:t>
      </w:r>
      <w:proofErr w:type="gramStart"/>
      <w:r>
        <w:rPr>
          <w:sz w:val="24"/>
          <w:szCs w:val="24"/>
        </w:rPr>
        <w:t>akan</w:t>
      </w:r>
      <w:proofErr w:type="gramEnd"/>
      <w:r>
        <w:rPr>
          <w:sz w:val="24"/>
          <w:szCs w:val="24"/>
        </w:rPr>
        <w:t xml:space="preserve"> menjadikan arsip kur</w:t>
      </w:r>
      <w:r w:rsidRPr="006B3DFA">
        <w:rPr>
          <w:sz w:val="24"/>
          <w:szCs w:val="24"/>
        </w:rPr>
        <w:t>ang bermakna dan kurang memberikan manfaat, bahkan akan menjadi beban bagi institusi pengelolanya.</w:t>
      </w:r>
    </w:p>
    <w:p w:rsidR="00A05350" w:rsidRDefault="00A05350" w:rsidP="00A05350">
      <w:pPr>
        <w:spacing w:after="0" w:line="480" w:lineRule="auto"/>
        <w:ind w:firstLine="720"/>
        <w:jc w:val="both"/>
      </w:pPr>
      <w:proofErr w:type="gramStart"/>
      <w:r>
        <w:t>Namun berdasarkan hasil penelitian yang dilakukan di Dinas Pemberdayaan Masyarakat dan Desa Provinsi Jawa Barat, bahwa sumber daya manusia sangat berpengaruh</w:t>
      </w:r>
      <w:r>
        <w:rPr>
          <w:sz w:val="24"/>
          <w:szCs w:val="24"/>
        </w:rPr>
        <w:t xml:space="preserve"> terhadap</w:t>
      </w:r>
      <w:r>
        <w:t xml:space="preserve"> pengelolaan dan penataan arsip inaktif.</w:t>
      </w:r>
      <w:proofErr w:type="gramEnd"/>
      <w:r>
        <w:t xml:space="preserve"> Hal ini didasarkan </w:t>
      </w:r>
      <w:proofErr w:type="gramStart"/>
      <w:r>
        <w:t>pada :</w:t>
      </w:r>
      <w:proofErr w:type="gramEnd"/>
    </w:p>
    <w:p w:rsidR="00A05350" w:rsidRDefault="00A05350" w:rsidP="00A05350">
      <w:pPr>
        <w:pStyle w:val="ListParagraph"/>
        <w:numPr>
          <w:ilvl w:val="0"/>
          <w:numId w:val="7"/>
        </w:numPr>
        <w:spacing w:after="0" w:line="480" w:lineRule="auto"/>
        <w:jc w:val="both"/>
      </w:pPr>
      <w:r>
        <w:t>Lamanya proses pengelolaan kearsipan.</w:t>
      </w:r>
    </w:p>
    <w:p w:rsidR="00A05350" w:rsidRDefault="00A05350" w:rsidP="00A05350">
      <w:pPr>
        <w:pStyle w:val="ListParagraph"/>
        <w:numPr>
          <w:ilvl w:val="0"/>
          <w:numId w:val="7"/>
        </w:numPr>
        <w:spacing w:after="0" w:line="480" w:lineRule="auto"/>
        <w:jc w:val="both"/>
      </w:pPr>
      <w:r>
        <w:t>Kurangnya sumber daya manusia untuk mengelola arsip inaktif.</w:t>
      </w:r>
    </w:p>
    <w:p w:rsidR="00A05350" w:rsidRDefault="00A05350" w:rsidP="00A05350">
      <w:pPr>
        <w:pStyle w:val="ListParagraph"/>
        <w:numPr>
          <w:ilvl w:val="0"/>
          <w:numId w:val="7"/>
        </w:numPr>
        <w:spacing w:after="0" w:line="480" w:lineRule="auto"/>
        <w:jc w:val="both"/>
      </w:pPr>
      <w:r>
        <w:t>Sarana dan prasarana yang kurang memadai.</w:t>
      </w:r>
    </w:p>
    <w:p w:rsidR="00A05350" w:rsidRDefault="00A05350" w:rsidP="00A05350">
      <w:pPr>
        <w:pStyle w:val="ListParagraph"/>
        <w:numPr>
          <w:ilvl w:val="0"/>
          <w:numId w:val="7"/>
        </w:numPr>
        <w:spacing w:after="0" w:line="480" w:lineRule="auto"/>
        <w:jc w:val="both"/>
      </w:pPr>
      <w:r>
        <w:t>Pengembangan sumber daya manusia melalui pendidikan dan latihan yang kurang.</w:t>
      </w:r>
    </w:p>
    <w:p w:rsidR="00A05350" w:rsidRDefault="00A05350" w:rsidP="00A05350">
      <w:pPr>
        <w:spacing w:after="0" w:line="480" w:lineRule="auto"/>
        <w:ind w:firstLine="720"/>
        <w:jc w:val="both"/>
      </w:pPr>
      <w:proofErr w:type="gramStart"/>
      <w:r>
        <w:t>Hal tersebut dikarenakan kurangnya sumber daya manusia, kurangnya memberikan pelatihan tentang kearsipan, serta kurangnya anggaran untuk memadai sarana dan prasarana.</w:t>
      </w:r>
      <w:proofErr w:type="gramEnd"/>
    </w:p>
    <w:p w:rsidR="00A05350" w:rsidRDefault="00A05350" w:rsidP="00A05350">
      <w:pPr>
        <w:spacing w:after="0" w:line="480" w:lineRule="auto"/>
        <w:ind w:firstLine="720"/>
        <w:jc w:val="both"/>
        <w:rPr>
          <w:b/>
          <w:color w:val="000000"/>
          <w:sz w:val="24"/>
          <w:szCs w:val="24"/>
        </w:rPr>
      </w:pPr>
      <w:r>
        <w:rPr>
          <w:color w:val="000000"/>
          <w:sz w:val="24"/>
          <w:szCs w:val="24"/>
        </w:rPr>
        <w:t>B</w:t>
      </w:r>
      <w:r w:rsidRPr="003B625B">
        <w:rPr>
          <w:color w:val="000000"/>
          <w:sz w:val="24"/>
          <w:szCs w:val="24"/>
        </w:rPr>
        <w:t xml:space="preserve">ertitiktolakdaripermasalahantersebut, </w:t>
      </w:r>
      <w:r>
        <w:rPr>
          <w:color w:val="000000"/>
          <w:sz w:val="24"/>
          <w:szCs w:val="24"/>
        </w:rPr>
        <w:t xml:space="preserve">Maka </w:t>
      </w:r>
      <w:r w:rsidRPr="003B625B">
        <w:rPr>
          <w:color w:val="000000"/>
          <w:sz w:val="24"/>
          <w:szCs w:val="24"/>
        </w:rPr>
        <w:t>penelitimerasatertarikuntukmengkajipermasalahantersebutdanmencari</w:t>
      </w:r>
      <w:r>
        <w:rPr>
          <w:color w:val="000000"/>
          <w:sz w:val="24"/>
          <w:szCs w:val="24"/>
        </w:rPr>
        <w:t xml:space="preserve"> alternatif </w:t>
      </w:r>
      <w:r w:rsidRPr="003B625B">
        <w:rPr>
          <w:color w:val="000000"/>
          <w:sz w:val="24"/>
          <w:szCs w:val="24"/>
        </w:rPr>
        <w:t>pemecahannya yang dituangkandalambentukusulanpenelitian yang berjudul</w:t>
      </w:r>
      <w:r w:rsidR="00921406">
        <w:rPr>
          <w:color w:val="000000"/>
          <w:sz w:val="24"/>
          <w:szCs w:val="24"/>
        </w:rPr>
        <w:t xml:space="preserve"> </w:t>
      </w:r>
      <w:r w:rsidRPr="00226C2B">
        <w:rPr>
          <w:b/>
          <w:color w:val="000000"/>
          <w:sz w:val="24"/>
          <w:szCs w:val="24"/>
        </w:rPr>
        <w:lastRenderedPageBreak/>
        <w:t xml:space="preserve">“PENGARUH </w:t>
      </w:r>
      <w:r>
        <w:rPr>
          <w:b/>
          <w:color w:val="000000"/>
          <w:sz w:val="24"/>
          <w:szCs w:val="24"/>
        </w:rPr>
        <w:t xml:space="preserve">MANAJEMEN </w:t>
      </w:r>
      <w:r w:rsidRPr="00226C2B">
        <w:rPr>
          <w:b/>
          <w:color w:val="000000"/>
          <w:sz w:val="24"/>
          <w:szCs w:val="24"/>
        </w:rPr>
        <w:t>SUMBER DAYA MANUSIA TERHADAP PENGELOLAAN DAN PENATAAN ARSIP INAKTIF DI DINAS PEMBERDAYAAN MASYARAKAT DAN DESA PROVINSI JAWA BARAT”</w:t>
      </w:r>
    </w:p>
    <w:p w:rsidR="00A05350" w:rsidRDefault="00A05350" w:rsidP="00A05350">
      <w:pPr>
        <w:spacing w:after="0" w:line="480" w:lineRule="auto"/>
        <w:ind w:firstLine="720"/>
        <w:jc w:val="both"/>
        <w:rPr>
          <w:b/>
          <w:color w:val="000000"/>
          <w:sz w:val="24"/>
          <w:szCs w:val="24"/>
        </w:rPr>
      </w:pPr>
    </w:p>
    <w:p w:rsidR="00A05350" w:rsidRPr="00A05350" w:rsidRDefault="00A05350" w:rsidP="00A05350">
      <w:pPr>
        <w:pStyle w:val="ListParagraph"/>
        <w:numPr>
          <w:ilvl w:val="1"/>
          <w:numId w:val="1"/>
        </w:numPr>
        <w:spacing w:after="0" w:line="480" w:lineRule="auto"/>
        <w:jc w:val="both"/>
        <w:rPr>
          <w:b/>
          <w:sz w:val="24"/>
          <w:szCs w:val="24"/>
        </w:rPr>
      </w:pPr>
      <w:r w:rsidRPr="00A05350">
        <w:rPr>
          <w:b/>
          <w:sz w:val="24"/>
          <w:szCs w:val="24"/>
        </w:rPr>
        <w:t>Rumusan Masalah</w:t>
      </w:r>
    </w:p>
    <w:p w:rsidR="00A05350" w:rsidRPr="00332BEC" w:rsidRDefault="00A05350" w:rsidP="00A05350">
      <w:pPr>
        <w:spacing w:line="480" w:lineRule="auto"/>
        <w:ind w:firstLine="360"/>
        <w:jc w:val="both"/>
        <w:rPr>
          <w:sz w:val="24"/>
          <w:szCs w:val="24"/>
        </w:rPr>
      </w:pPr>
      <w:r w:rsidRPr="00332BEC">
        <w:rPr>
          <w:sz w:val="24"/>
          <w:szCs w:val="24"/>
        </w:rPr>
        <w:t xml:space="preserve">Berdasarkan </w:t>
      </w:r>
      <w:r>
        <w:rPr>
          <w:sz w:val="24"/>
          <w:szCs w:val="24"/>
        </w:rPr>
        <w:t xml:space="preserve">latar </w:t>
      </w:r>
      <w:r w:rsidRPr="00332BEC">
        <w:rPr>
          <w:sz w:val="24"/>
          <w:szCs w:val="24"/>
        </w:rPr>
        <w:t xml:space="preserve">belakang penelitian tersebut maka peneliti mengidentifikasi masalahnya sebagai </w:t>
      </w:r>
      <w:proofErr w:type="gramStart"/>
      <w:r w:rsidRPr="00332BEC">
        <w:rPr>
          <w:sz w:val="24"/>
          <w:szCs w:val="24"/>
        </w:rPr>
        <w:t>berikut :</w:t>
      </w:r>
      <w:proofErr w:type="gramEnd"/>
    </w:p>
    <w:p w:rsidR="00A05350" w:rsidRDefault="00A05350" w:rsidP="00A05350">
      <w:pPr>
        <w:pStyle w:val="ListParagraph"/>
        <w:numPr>
          <w:ilvl w:val="0"/>
          <w:numId w:val="2"/>
        </w:numPr>
        <w:spacing w:line="480" w:lineRule="auto"/>
        <w:ind w:left="720"/>
        <w:jc w:val="both"/>
        <w:rPr>
          <w:sz w:val="24"/>
          <w:szCs w:val="24"/>
        </w:rPr>
      </w:pPr>
      <w:r>
        <w:rPr>
          <w:sz w:val="24"/>
          <w:szCs w:val="24"/>
        </w:rPr>
        <w:t xml:space="preserve">Adakah pengaruh sumber daya manusia terhadap pengelolaan dan penataan arsip inaktif di Dinas Pemberdayaan Masyarakat dan Desa Provinsi Jawa </w:t>
      </w:r>
      <w:proofErr w:type="gramStart"/>
      <w:r>
        <w:rPr>
          <w:sz w:val="24"/>
          <w:szCs w:val="24"/>
        </w:rPr>
        <w:t>Barat ?</w:t>
      </w:r>
      <w:proofErr w:type="gramEnd"/>
    </w:p>
    <w:p w:rsidR="00A05350" w:rsidRDefault="00A05350" w:rsidP="00A05350">
      <w:pPr>
        <w:pStyle w:val="ListParagraph"/>
        <w:numPr>
          <w:ilvl w:val="0"/>
          <w:numId w:val="2"/>
        </w:numPr>
        <w:spacing w:line="480" w:lineRule="auto"/>
        <w:ind w:left="720"/>
        <w:jc w:val="both"/>
        <w:rPr>
          <w:sz w:val="24"/>
          <w:szCs w:val="24"/>
        </w:rPr>
      </w:pPr>
      <w:r>
        <w:rPr>
          <w:sz w:val="24"/>
          <w:szCs w:val="24"/>
        </w:rPr>
        <w:t>F</w:t>
      </w:r>
      <w:r w:rsidRPr="005A6D08">
        <w:rPr>
          <w:sz w:val="24"/>
          <w:szCs w:val="24"/>
        </w:rPr>
        <w:t xml:space="preserve">aktor- faktor yang menghambat pengelolaan dan penataan arsip </w:t>
      </w:r>
      <w:proofErr w:type="gramStart"/>
      <w:r w:rsidRPr="005A6D08">
        <w:rPr>
          <w:sz w:val="24"/>
          <w:szCs w:val="24"/>
        </w:rPr>
        <w:t xml:space="preserve">inaktif </w:t>
      </w:r>
      <w:r>
        <w:rPr>
          <w:sz w:val="24"/>
          <w:szCs w:val="24"/>
        </w:rPr>
        <w:t xml:space="preserve"> di</w:t>
      </w:r>
      <w:proofErr w:type="gramEnd"/>
      <w:r>
        <w:rPr>
          <w:sz w:val="24"/>
          <w:szCs w:val="24"/>
        </w:rPr>
        <w:t xml:space="preserve"> Dinas Pemberdayaan Masyarakat dan Desa Provinsi Jawa Barat </w:t>
      </w:r>
      <w:r w:rsidRPr="005A6D08">
        <w:rPr>
          <w:sz w:val="24"/>
          <w:szCs w:val="24"/>
        </w:rPr>
        <w:t>?</w:t>
      </w:r>
    </w:p>
    <w:p w:rsidR="00A05350" w:rsidRDefault="00A05350" w:rsidP="00A05350">
      <w:pPr>
        <w:pStyle w:val="ListParagraph"/>
        <w:numPr>
          <w:ilvl w:val="0"/>
          <w:numId w:val="2"/>
        </w:numPr>
        <w:spacing w:line="480" w:lineRule="auto"/>
        <w:ind w:left="720"/>
        <w:jc w:val="both"/>
        <w:rPr>
          <w:sz w:val="24"/>
          <w:szCs w:val="24"/>
        </w:rPr>
      </w:pPr>
      <w:r w:rsidRPr="00332BEC">
        <w:rPr>
          <w:sz w:val="24"/>
          <w:szCs w:val="24"/>
        </w:rPr>
        <w:t xml:space="preserve">Bagaimana usaha menciptakan sumber daya manusia yang </w:t>
      </w:r>
      <w:r>
        <w:rPr>
          <w:sz w:val="24"/>
          <w:szCs w:val="24"/>
        </w:rPr>
        <w:t>sesuai dengan kriteria yang dibutuhkan di Dinas Pemberdayaan Masyarakat dan Desa Provinsi Jawa Barat</w:t>
      </w:r>
      <w:r w:rsidRPr="006B6D72">
        <w:rPr>
          <w:sz w:val="24"/>
          <w:szCs w:val="24"/>
        </w:rPr>
        <w:t>?</w:t>
      </w:r>
    </w:p>
    <w:p w:rsidR="00A05350" w:rsidRPr="00A05350" w:rsidRDefault="00A05350" w:rsidP="00A05350">
      <w:pPr>
        <w:pStyle w:val="ListParagraph"/>
        <w:spacing w:line="480" w:lineRule="auto"/>
        <w:jc w:val="both"/>
        <w:rPr>
          <w:sz w:val="24"/>
          <w:szCs w:val="24"/>
        </w:rPr>
      </w:pPr>
    </w:p>
    <w:p w:rsidR="00A05350" w:rsidRPr="008A4026" w:rsidRDefault="00A05350" w:rsidP="00A05350">
      <w:pPr>
        <w:pStyle w:val="ListParagraph"/>
        <w:numPr>
          <w:ilvl w:val="1"/>
          <w:numId w:val="3"/>
        </w:numPr>
        <w:tabs>
          <w:tab w:val="left" w:pos="540"/>
        </w:tabs>
        <w:spacing w:line="480" w:lineRule="auto"/>
        <w:ind w:left="360"/>
        <w:jc w:val="both"/>
        <w:rPr>
          <w:b/>
          <w:sz w:val="24"/>
          <w:szCs w:val="24"/>
        </w:rPr>
      </w:pPr>
      <w:r w:rsidRPr="008A4026">
        <w:rPr>
          <w:b/>
          <w:sz w:val="24"/>
          <w:szCs w:val="24"/>
        </w:rPr>
        <w:t>Tujuan Penelitian</w:t>
      </w:r>
    </w:p>
    <w:p w:rsidR="00A05350" w:rsidRPr="008A4026" w:rsidRDefault="00A05350" w:rsidP="00A05350">
      <w:pPr>
        <w:pStyle w:val="ListParagraph"/>
        <w:numPr>
          <w:ilvl w:val="0"/>
          <w:numId w:val="6"/>
        </w:numPr>
        <w:spacing w:line="480" w:lineRule="auto"/>
        <w:ind w:left="720"/>
        <w:jc w:val="both"/>
        <w:rPr>
          <w:sz w:val="24"/>
          <w:szCs w:val="24"/>
        </w:rPr>
      </w:pPr>
      <w:r w:rsidRPr="008A4026">
        <w:rPr>
          <w:sz w:val="24"/>
          <w:szCs w:val="24"/>
        </w:rPr>
        <w:t>Menemukan data dan informasi yang jelas mengenai pengaruh sumber daya manusia terhadap arsip inaktif di Dinas Pemberdayaan Masyarakat dan Desa Provinsi Jawa Barat.</w:t>
      </w:r>
    </w:p>
    <w:p w:rsidR="00A05350" w:rsidRPr="008A4026" w:rsidRDefault="00A05350" w:rsidP="00A05350">
      <w:pPr>
        <w:pStyle w:val="ListParagraph"/>
        <w:numPr>
          <w:ilvl w:val="0"/>
          <w:numId w:val="6"/>
        </w:numPr>
        <w:spacing w:line="480" w:lineRule="auto"/>
        <w:ind w:left="720"/>
        <w:jc w:val="both"/>
        <w:rPr>
          <w:sz w:val="24"/>
          <w:szCs w:val="24"/>
        </w:rPr>
      </w:pPr>
      <w:r w:rsidRPr="008A4026">
        <w:rPr>
          <w:sz w:val="24"/>
          <w:szCs w:val="24"/>
        </w:rPr>
        <w:lastRenderedPageBreak/>
        <w:t xml:space="preserve">Mengembangkan data dan informasi mengenai faktor </w:t>
      </w:r>
      <w:proofErr w:type="gramStart"/>
      <w:r w:rsidRPr="008A4026">
        <w:rPr>
          <w:sz w:val="24"/>
          <w:szCs w:val="24"/>
        </w:rPr>
        <w:t>apa</w:t>
      </w:r>
      <w:proofErr w:type="gramEnd"/>
      <w:r w:rsidRPr="008A4026">
        <w:rPr>
          <w:sz w:val="24"/>
          <w:szCs w:val="24"/>
        </w:rPr>
        <w:t xml:space="preserve"> saja yang menjadi penghambat pengelolaan dan penataan arsip inaktif di Dinas Pemberdayaan Masyarakat dan Desa Provinsi Jawa Barat.</w:t>
      </w:r>
    </w:p>
    <w:p w:rsidR="00A05350" w:rsidRPr="00790EA4" w:rsidRDefault="00A05350" w:rsidP="00A05350">
      <w:pPr>
        <w:pStyle w:val="ListParagraph"/>
        <w:numPr>
          <w:ilvl w:val="0"/>
          <w:numId w:val="6"/>
        </w:numPr>
        <w:spacing w:line="480" w:lineRule="auto"/>
        <w:ind w:left="720"/>
        <w:jc w:val="both"/>
        <w:rPr>
          <w:sz w:val="24"/>
          <w:szCs w:val="24"/>
        </w:rPr>
      </w:pPr>
      <w:r>
        <w:rPr>
          <w:sz w:val="24"/>
          <w:szCs w:val="24"/>
        </w:rPr>
        <w:t xml:space="preserve">Menemukan dan informasi mengenai usaha-usaha </w:t>
      </w:r>
      <w:proofErr w:type="gramStart"/>
      <w:r>
        <w:rPr>
          <w:sz w:val="24"/>
          <w:szCs w:val="24"/>
        </w:rPr>
        <w:t>apa</w:t>
      </w:r>
      <w:proofErr w:type="gramEnd"/>
      <w:r>
        <w:rPr>
          <w:sz w:val="24"/>
          <w:szCs w:val="24"/>
        </w:rPr>
        <w:t xml:space="preserve"> saja yang dilakukan untuk mengatasi hambatan-hambatan yang berkenaan dengan arsip inaktif di Dinas Pemberdayaan Masyarakat dan Desa Provinsi Jawa Barat.</w:t>
      </w:r>
    </w:p>
    <w:p w:rsidR="00A05350" w:rsidRDefault="00A05350" w:rsidP="00A05350">
      <w:pPr>
        <w:pStyle w:val="ListParagraph"/>
        <w:spacing w:after="0" w:line="480" w:lineRule="auto"/>
        <w:jc w:val="both"/>
      </w:pPr>
    </w:p>
    <w:p w:rsidR="00A05350" w:rsidRPr="00340925" w:rsidRDefault="00A05350" w:rsidP="00A05350">
      <w:pPr>
        <w:pStyle w:val="ListParagraph"/>
        <w:numPr>
          <w:ilvl w:val="1"/>
          <w:numId w:val="3"/>
        </w:numPr>
        <w:spacing w:before="240" w:line="480" w:lineRule="auto"/>
        <w:ind w:left="360"/>
        <w:jc w:val="both"/>
        <w:rPr>
          <w:rFonts w:eastAsia="Times New Roman"/>
          <w:b/>
          <w:sz w:val="24"/>
          <w:szCs w:val="24"/>
        </w:rPr>
      </w:pPr>
      <w:r w:rsidRPr="00340925">
        <w:rPr>
          <w:rFonts w:eastAsia="Times New Roman"/>
          <w:b/>
          <w:sz w:val="24"/>
          <w:szCs w:val="24"/>
        </w:rPr>
        <w:t>Kegunaan Penelitian</w:t>
      </w:r>
    </w:p>
    <w:p w:rsidR="00A05350" w:rsidRPr="00A91BCF" w:rsidRDefault="00A05350" w:rsidP="00A05350">
      <w:pPr>
        <w:spacing w:before="240" w:after="0" w:line="480" w:lineRule="auto"/>
        <w:ind w:firstLine="360"/>
        <w:jc w:val="both"/>
        <w:rPr>
          <w:sz w:val="24"/>
          <w:szCs w:val="24"/>
        </w:rPr>
      </w:pPr>
      <w:proofErr w:type="gramStart"/>
      <w:r w:rsidRPr="00A91BCF">
        <w:rPr>
          <w:sz w:val="24"/>
          <w:szCs w:val="24"/>
        </w:rPr>
        <w:t>Penelitianmemangmemilikiperanpentingapabiladilakukandengancara yang baikdanbenar.</w:t>
      </w:r>
      <w:proofErr w:type="gramEnd"/>
      <w:r w:rsidRPr="00A91BCF">
        <w:rPr>
          <w:sz w:val="24"/>
          <w:szCs w:val="24"/>
        </w:rPr>
        <w:t xml:space="preserve"> </w:t>
      </w:r>
      <w:proofErr w:type="gramStart"/>
      <w:r w:rsidRPr="00A91BCF">
        <w:rPr>
          <w:sz w:val="24"/>
          <w:szCs w:val="24"/>
        </w:rPr>
        <w:t>Didalampengertiansuatupenelitianmengandungduamanfaat, yaitumanfaatteoritisdanjugakegunaanPraktis.</w:t>
      </w:r>
      <w:proofErr w:type="gramEnd"/>
    </w:p>
    <w:p w:rsidR="00A05350" w:rsidRDefault="00A05350" w:rsidP="00A05350">
      <w:pPr>
        <w:pStyle w:val="ListParagraph"/>
        <w:numPr>
          <w:ilvl w:val="0"/>
          <w:numId w:val="4"/>
        </w:numPr>
        <w:spacing w:before="240" w:after="0" w:line="480" w:lineRule="auto"/>
        <w:jc w:val="both"/>
        <w:rPr>
          <w:sz w:val="24"/>
          <w:szCs w:val="24"/>
        </w:rPr>
      </w:pPr>
      <w:r w:rsidRPr="00340925">
        <w:rPr>
          <w:sz w:val="24"/>
          <w:szCs w:val="24"/>
        </w:rPr>
        <w:t>Kegunaan Teoritis</w:t>
      </w:r>
    </w:p>
    <w:p w:rsidR="00A05350" w:rsidRDefault="00A05350" w:rsidP="00A05350">
      <w:pPr>
        <w:spacing w:before="240" w:after="0" w:line="480" w:lineRule="auto"/>
        <w:ind w:left="360" w:firstLine="360"/>
        <w:jc w:val="both"/>
        <w:rPr>
          <w:sz w:val="24"/>
          <w:szCs w:val="24"/>
        </w:rPr>
      </w:pPr>
      <w:proofErr w:type="gramStart"/>
      <w:r w:rsidRPr="00340925">
        <w:rPr>
          <w:sz w:val="24"/>
          <w:szCs w:val="24"/>
        </w:rPr>
        <w:t xml:space="preserve">Hasil dari penelian ini secara teoritis diharapkan dapatmemberikan manfaat dalam pemikiran untuk memperkaya wawasan </w:t>
      </w:r>
      <w:r>
        <w:rPr>
          <w:sz w:val="24"/>
          <w:szCs w:val="24"/>
        </w:rPr>
        <w:t>pengaruh sumber daya manusia terhadap pengelolaan dan penataan arsip inaktif.</w:t>
      </w:r>
      <w:proofErr w:type="gramEnd"/>
    </w:p>
    <w:p w:rsidR="00A05350" w:rsidRPr="00340925" w:rsidRDefault="00A05350" w:rsidP="00A05350">
      <w:pPr>
        <w:pStyle w:val="ListParagraph"/>
        <w:numPr>
          <w:ilvl w:val="0"/>
          <w:numId w:val="4"/>
        </w:numPr>
        <w:spacing w:before="240" w:after="0" w:line="480" w:lineRule="auto"/>
        <w:jc w:val="both"/>
        <w:rPr>
          <w:sz w:val="24"/>
          <w:szCs w:val="24"/>
        </w:rPr>
      </w:pPr>
      <w:r w:rsidRPr="00340925">
        <w:rPr>
          <w:sz w:val="24"/>
          <w:szCs w:val="24"/>
        </w:rPr>
        <w:t xml:space="preserve">Kegunaan Praktis </w:t>
      </w:r>
    </w:p>
    <w:p w:rsidR="00BB0E21" w:rsidRDefault="00A05350" w:rsidP="00BB0E21">
      <w:pPr>
        <w:spacing w:before="240" w:after="0" w:line="480" w:lineRule="auto"/>
        <w:ind w:left="270" w:firstLine="450"/>
        <w:jc w:val="both"/>
        <w:rPr>
          <w:sz w:val="24"/>
          <w:szCs w:val="24"/>
        </w:rPr>
      </w:pPr>
      <w:proofErr w:type="gramStart"/>
      <w:r w:rsidRPr="00340925">
        <w:rPr>
          <w:sz w:val="24"/>
          <w:szCs w:val="24"/>
        </w:rPr>
        <w:t xml:space="preserve">Hasil dari penelitian ini secara praktis diharapkan dapat memberikan manfaat dan sebagai bahan masukan untuk pertimbangan dan sumbangan pemikiran yang </w:t>
      </w:r>
      <w:r w:rsidR="00BB0E21" w:rsidRPr="00340925">
        <w:rPr>
          <w:sz w:val="24"/>
          <w:szCs w:val="24"/>
        </w:rPr>
        <w:lastRenderedPageBreak/>
        <w:t xml:space="preserve">bermanfaat mengenai </w:t>
      </w:r>
      <w:r w:rsidR="00BB0E21">
        <w:rPr>
          <w:sz w:val="24"/>
          <w:szCs w:val="24"/>
        </w:rPr>
        <w:t>sumber daya manusia terhadap pengelolaan dan penataan arsip inaktif di Dinas Pemberdayaan Masyarakat dan Desa Provinsi Jawa Barat.</w:t>
      </w:r>
      <w:proofErr w:type="gramEnd"/>
    </w:p>
    <w:p w:rsidR="00BB0E21" w:rsidRPr="00BB0E21" w:rsidRDefault="00BB0E21" w:rsidP="00BB0E21">
      <w:pPr>
        <w:pStyle w:val="ListParagraph"/>
        <w:numPr>
          <w:ilvl w:val="1"/>
          <w:numId w:val="3"/>
        </w:numPr>
        <w:spacing w:before="240" w:after="0" w:line="480" w:lineRule="auto"/>
        <w:jc w:val="both"/>
        <w:rPr>
          <w:b/>
          <w:sz w:val="24"/>
          <w:szCs w:val="24"/>
        </w:rPr>
      </w:pPr>
      <w:r w:rsidRPr="00BB0E21">
        <w:rPr>
          <w:b/>
          <w:sz w:val="24"/>
          <w:szCs w:val="24"/>
        </w:rPr>
        <w:t>Kerangka Pemikiran</w:t>
      </w:r>
    </w:p>
    <w:p w:rsidR="00832F66" w:rsidRDefault="00832F66" w:rsidP="00832F66">
      <w:pPr>
        <w:spacing w:after="0" w:line="480" w:lineRule="auto"/>
        <w:ind w:firstLine="709"/>
        <w:jc w:val="both"/>
        <w:rPr>
          <w:sz w:val="24"/>
          <w:szCs w:val="24"/>
          <w:lang w:val="sv-SE"/>
        </w:rPr>
      </w:pPr>
      <w:r w:rsidRPr="00832F66">
        <w:rPr>
          <w:sz w:val="24"/>
          <w:szCs w:val="24"/>
        </w:rPr>
        <w:t xml:space="preserve">Berdasarkan uraian tersebut yang telah dikemukakan, peneliti mengajukan landasan teori yang berkaitan dengan pembahasan yang </w:t>
      </w:r>
      <w:proofErr w:type="gramStart"/>
      <w:r w:rsidRPr="00832F66">
        <w:rPr>
          <w:sz w:val="24"/>
          <w:szCs w:val="24"/>
        </w:rPr>
        <w:t>akan</w:t>
      </w:r>
      <w:proofErr w:type="gramEnd"/>
      <w:r w:rsidRPr="00832F66">
        <w:rPr>
          <w:sz w:val="24"/>
          <w:szCs w:val="24"/>
        </w:rPr>
        <w:t xml:space="preserve"> diteliti. Sesuai dengan masalah yang </w:t>
      </w:r>
      <w:proofErr w:type="gramStart"/>
      <w:r w:rsidRPr="00832F66">
        <w:rPr>
          <w:sz w:val="24"/>
          <w:szCs w:val="24"/>
        </w:rPr>
        <w:t>akan</w:t>
      </w:r>
      <w:proofErr w:type="gramEnd"/>
      <w:r w:rsidRPr="00832F66">
        <w:rPr>
          <w:sz w:val="24"/>
          <w:szCs w:val="24"/>
        </w:rPr>
        <w:t xml:space="preserve"> dibahas, peneliti mengajukan teori Manajemen Sumber Daya Manusia</w:t>
      </w:r>
      <w:r>
        <w:rPr>
          <w:b/>
        </w:rPr>
        <w:t xml:space="preserve">. </w:t>
      </w:r>
      <w:r w:rsidRPr="00445DFF">
        <w:rPr>
          <w:b/>
          <w:sz w:val="24"/>
          <w:szCs w:val="24"/>
          <w:lang w:val="sv-SE"/>
        </w:rPr>
        <w:t>Mangkunegara</w:t>
      </w:r>
      <w:r w:rsidR="002D4EFB">
        <w:rPr>
          <w:b/>
          <w:sz w:val="24"/>
          <w:szCs w:val="24"/>
          <w:lang w:val="sv-SE"/>
        </w:rPr>
        <w:t xml:space="preserve"> </w:t>
      </w:r>
      <w:r>
        <w:rPr>
          <w:sz w:val="24"/>
          <w:szCs w:val="24"/>
          <w:lang w:val="sv-SE"/>
        </w:rPr>
        <w:t xml:space="preserve">memaparkan dalam bukunya </w:t>
      </w:r>
      <w:r w:rsidRPr="00445DFF">
        <w:rPr>
          <w:b/>
          <w:sz w:val="24"/>
          <w:szCs w:val="24"/>
          <w:lang w:val="sv-SE"/>
        </w:rPr>
        <w:t>Manajemen Sumber Daya Manusia Perusahaan (2001: 2</w:t>
      </w:r>
      <w:r>
        <w:rPr>
          <w:sz w:val="24"/>
          <w:szCs w:val="24"/>
          <w:lang w:val="sv-SE"/>
        </w:rPr>
        <w:t xml:space="preserve">) </w:t>
      </w:r>
      <w:r w:rsidRPr="00416C92">
        <w:rPr>
          <w:sz w:val="24"/>
          <w:szCs w:val="24"/>
          <w:lang w:val="sv-SE"/>
        </w:rPr>
        <w:t>pengertian man</w:t>
      </w:r>
      <w:r>
        <w:rPr>
          <w:sz w:val="24"/>
          <w:szCs w:val="24"/>
          <w:lang w:val="sv-SE"/>
        </w:rPr>
        <w:t>a</w:t>
      </w:r>
      <w:r w:rsidRPr="00416C92">
        <w:rPr>
          <w:sz w:val="24"/>
          <w:szCs w:val="24"/>
          <w:lang w:val="sv-SE"/>
        </w:rPr>
        <w:t>jemen sumber daya manusia adalah seb</w:t>
      </w:r>
      <w:r>
        <w:rPr>
          <w:sz w:val="24"/>
          <w:szCs w:val="24"/>
          <w:lang w:val="sv-SE"/>
        </w:rPr>
        <w:t>a</w:t>
      </w:r>
      <w:r w:rsidRPr="00416C92">
        <w:rPr>
          <w:sz w:val="24"/>
          <w:szCs w:val="24"/>
          <w:lang w:val="sv-SE"/>
        </w:rPr>
        <w:t>gai berikut</w:t>
      </w:r>
      <w:r>
        <w:rPr>
          <w:sz w:val="24"/>
          <w:szCs w:val="24"/>
          <w:lang w:val="sv-SE"/>
        </w:rPr>
        <w:t xml:space="preserve">: </w:t>
      </w:r>
    </w:p>
    <w:p w:rsidR="00832F66" w:rsidRPr="00832F66" w:rsidRDefault="00832F66" w:rsidP="00832F66">
      <w:pPr>
        <w:spacing w:after="0" w:line="240" w:lineRule="auto"/>
        <w:ind w:left="1350"/>
        <w:jc w:val="both"/>
        <w:rPr>
          <w:b/>
          <w:sz w:val="24"/>
          <w:szCs w:val="24"/>
          <w:lang w:val="sv-SE"/>
        </w:rPr>
      </w:pPr>
      <w:r w:rsidRPr="00832F66">
        <w:rPr>
          <w:b/>
          <w:sz w:val="24"/>
          <w:szCs w:val="24"/>
          <w:lang w:val="sv-SE"/>
        </w:rPr>
        <w:t>”Manajemen sumber daya manusia adalah sebagai suatu pengelolaan dan pendayagunaan sumber daya yang ada pada individu (pegawai). Pengelolaan dan pendayagunaan tersebut dikembangkan secara maksimal didalam dunia kerja untuk mencapai tujuan organisasi dan pembangunan individu pegawai”.</w:t>
      </w:r>
    </w:p>
    <w:p w:rsidR="00776555" w:rsidRDefault="00776555" w:rsidP="00776555">
      <w:pPr>
        <w:pStyle w:val="BodyText"/>
        <w:spacing w:line="480" w:lineRule="auto"/>
        <w:ind w:right="-11" w:firstLine="720"/>
        <w:rPr>
          <w:rFonts w:ascii="Times New Roman" w:hAnsi="Times New Roman" w:cs="Times New Roman"/>
        </w:rPr>
      </w:pPr>
    </w:p>
    <w:p w:rsidR="00776555" w:rsidRDefault="00776555" w:rsidP="00776555">
      <w:pPr>
        <w:pStyle w:val="BodyText"/>
        <w:spacing w:line="480" w:lineRule="auto"/>
        <w:ind w:right="-11" w:firstLine="720"/>
        <w:rPr>
          <w:rFonts w:ascii="Times New Roman" w:hAnsi="Times New Roman"/>
        </w:rPr>
      </w:pPr>
      <w:r w:rsidRPr="00F00101">
        <w:rPr>
          <w:rFonts w:ascii="Times New Roman" w:hAnsi="Times New Roman" w:cs="Times New Roman"/>
        </w:rPr>
        <w:t xml:space="preserve">Indikator    </w:t>
      </w:r>
      <w:proofErr w:type="gramStart"/>
      <w:r w:rsidRPr="00F00101">
        <w:rPr>
          <w:rFonts w:ascii="Times New Roman" w:hAnsi="Times New Roman" w:cs="Times New Roman"/>
        </w:rPr>
        <w:t>yang  digunakan</w:t>
      </w:r>
      <w:proofErr w:type="gramEnd"/>
      <w:r w:rsidRPr="00F00101">
        <w:rPr>
          <w:rFonts w:ascii="Times New Roman" w:hAnsi="Times New Roman" w:cs="Times New Roman"/>
        </w:rPr>
        <w:t xml:space="preserve">  dalam  mengukur  </w:t>
      </w:r>
      <w:r>
        <w:rPr>
          <w:rFonts w:ascii="Times New Roman" w:hAnsi="Times New Roman"/>
        </w:rPr>
        <w:t xml:space="preserve">manajemen sumber daya manusia </w:t>
      </w:r>
      <w:r>
        <w:rPr>
          <w:rFonts w:ascii="Times New Roman" w:hAnsi="Times New Roman" w:cs="Times New Roman"/>
        </w:rPr>
        <w:t xml:space="preserve"> adalah </w:t>
      </w:r>
      <w:r w:rsidRPr="00776555">
        <w:rPr>
          <w:rFonts w:ascii="Times New Roman" w:hAnsi="Times New Roman" w:cs="Times New Roman"/>
          <w:b/>
        </w:rPr>
        <w:t>G.R Terry</w:t>
      </w:r>
      <w:r>
        <w:rPr>
          <w:rFonts w:ascii="Times New Roman" w:hAnsi="Times New Roman"/>
          <w:b/>
        </w:rPr>
        <w:t>(2001: 38)</w:t>
      </w:r>
      <w:r>
        <w:rPr>
          <w:rFonts w:ascii="Times New Roman" w:hAnsi="Times New Roman"/>
        </w:rPr>
        <w:t>, yaitu :</w:t>
      </w:r>
    </w:p>
    <w:p w:rsidR="00776555" w:rsidRPr="00776555" w:rsidRDefault="00776555" w:rsidP="00776555">
      <w:pPr>
        <w:pStyle w:val="BodyText"/>
        <w:numPr>
          <w:ilvl w:val="0"/>
          <w:numId w:val="13"/>
        </w:numPr>
        <w:ind w:right="-11"/>
        <w:rPr>
          <w:rFonts w:ascii="Times New Roman" w:hAnsi="Times New Roman"/>
          <w:b/>
        </w:rPr>
      </w:pPr>
      <w:r w:rsidRPr="00776555">
        <w:rPr>
          <w:rFonts w:ascii="Times New Roman" w:hAnsi="Times New Roman"/>
          <w:b/>
        </w:rPr>
        <w:t>Planning</w:t>
      </w:r>
    </w:p>
    <w:p w:rsidR="00776555" w:rsidRPr="00776555" w:rsidRDefault="00776555" w:rsidP="00776555">
      <w:pPr>
        <w:pStyle w:val="BodyText"/>
        <w:numPr>
          <w:ilvl w:val="0"/>
          <w:numId w:val="13"/>
        </w:numPr>
        <w:ind w:right="-11"/>
        <w:rPr>
          <w:rFonts w:ascii="Times New Roman" w:hAnsi="Times New Roman"/>
          <w:b/>
        </w:rPr>
      </w:pPr>
      <w:r w:rsidRPr="00776555">
        <w:rPr>
          <w:rFonts w:ascii="Times New Roman" w:hAnsi="Times New Roman"/>
          <w:b/>
        </w:rPr>
        <w:t>Organizing</w:t>
      </w:r>
    </w:p>
    <w:p w:rsidR="00776555" w:rsidRPr="00776555" w:rsidRDefault="00776555" w:rsidP="00776555">
      <w:pPr>
        <w:pStyle w:val="BodyText"/>
        <w:numPr>
          <w:ilvl w:val="0"/>
          <w:numId w:val="13"/>
        </w:numPr>
        <w:ind w:right="-11"/>
        <w:rPr>
          <w:rFonts w:ascii="Times New Roman" w:hAnsi="Times New Roman"/>
          <w:b/>
        </w:rPr>
      </w:pPr>
      <w:r w:rsidRPr="00776555">
        <w:rPr>
          <w:rFonts w:ascii="Times New Roman" w:hAnsi="Times New Roman"/>
          <w:b/>
        </w:rPr>
        <w:t>Actuating</w:t>
      </w:r>
    </w:p>
    <w:p w:rsidR="00776555" w:rsidRPr="00776555" w:rsidRDefault="00776555" w:rsidP="00776555">
      <w:pPr>
        <w:pStyle w:val="BodyText"/>
        <w:numPr>
          <w:ilvl w:val="0"/>
          <w:numId w:val="13"/>
        </w:numPr>
        <w:ind w:right="-11"/>
        <w:rPr>
          <w:rFonts w:ascii="Times New Roman" w:hAnsi="Times New Roman"/>
          <w:b/>
        </w:rPr>
      </w:pPr>
      <w:r w:rsidRPr="00776555">
        <w:rPr>
          <w:rFonts w:ascii="Times New Roman" w:hAnsi="Times New Roman"/>
          <w:b/>
        </w:rPr>
        <w:t xml:space="preserve">Controlling </w:t>
      </w:r>
    </w:p>
    <w:p w:rsidR="00BB0E21" w:rsidRPr="00832F66" w:rsidRDefault="00832F66" w:rsidP="00832F66">
      <w:pPr>
        <w:spacing w:before="240" w:after="0" w:line="480" w:lineRule="auto"/>
        <w:ind w:firstLine="720"/>
        <w:jc w:val="both"/>
        <w:rPr>
          <w:sz w:val="24"/>
          <w:szCs w:val="24"/>
        </w:rPr>
      </w:pPr>
      <w:r w:rsidRPr="00832F66">
        <w:rPr>
          <w:sz w:val="24"/>
          <w:szCs w:val="24"/>
        </w:rPr>
        <w:t xml:space="preserve">Peneliti akan mengemukakan pengertian Arsip Inaktif menurut </w:t>
      </w:r>
      <w:r w:rsidRPr="00832F66">
        <w:rPr>
          <w:b/>
          <w:sz w:val="24"/>
          <w:szCs w:val="24"/>
        </w:rPr>
        <w:t>Muhidin, dkk</w:t>
      </w:r>
      <w:r w:rsidRPr="00832F66">
        <w:rPr>
          <w:sz w:val="24"/>
          <w:szCs w:val="24"/>
        </w:rPr>
        <w:t xml:space="preserve"> dalam bukunya </w:t>
      </w:r>
      <w:r w:rsidRPr="00832F66">
        <w:rPr>
          <w:b/>
          <w:sz w:val="24"/>
          <w:szCs w:val="24"/>
        </w:rPr>
        <w:t>Manajemen Kearsipan (2016</w:t>
      </w:r>
      <w:proofErr w:type="gramStart"/>
      <w:r w:rsidRPr="00832F66">
        <w:rPr>
          <w:b/>
          <w:sz w:val="24"/>
          <w:szCs w:val="24"/>
        </w:rPr>
        <w:t>: )</w:t>
      </w:r>
      <w:r w:rsidRPr="00832F66">
        <w:rPr>
          <w:sz w:val="24"/>
          <w:szCs w:val="24"/>
        </w:rPr>
        <w:t>sebagai</w:t>
      </w:r>
      <w:proofErr w:type="gramEnd"/>
      <w:r w:rsidRPr="00832F66">
        <w:rPr>
          <w:sz w:val="24"/>
          <w:szCs w:val="24"/>
        </w:rPr>
        <w:t xml:space="preserve"> berikut :</w:t>
      </w:r>
    </w:p>
    <w:p w:rsidR="00832F66" w:rsidRDefault="00832F66" w:rsidP="00F8215E">
      <w:pPr>
        <w:pStyle w:val="ListParagraph"/>
        <w:spacing w:after="0" w:line="240" w:lineRule="auto"/>
        <w:ind w:left="1350"/>
        <w:jc w:val="both"/>
        <w:rPr>
          <w:b/>
          <w:sz w:val="24"/>
          <w:szCs w:val="24"/>
        </w:rPr>
      </w:pPr>
      <w:proofErr w:type="gramStart"/>
      <w:r w:rsidRPr="00F8215E">
        <w:rPr>
          <w:b/>
          <w:sz w:val="24"/>
          <w:szCs w:val="24"/>
        </w:rPr>
        <w:t xml:space="preserve">“Arsip Inaktif adalah arsip dinamis yang frekuensi penggunaannya untuk penyelenggaraan administrasi sudah menurun.Ukuran penurunan frekuensi penggunaan arsip pada </w:t>
      </w:r>
      <w:r w:rsidRPr="00F8215E">
        <w:rPr>
          <w:b/>
          <w:sz w:val="24"/>
          <w:szCs w:val="24"/>
        </w:rPr>
        <w:lastRenderedPageBreak/>
        <w:t>umumnya merujuk pada batas tertentu frekuensi penggunaan arsip dalam satu tahun”.</w:t>
      </w:r>
      <w:proofErr w:type="gramEnd"/>
    </w:p>
    <w:p w:rsidR="00F8215E" w:rsidRDefault="00F8215E" w:rsidP="00F8215E">
      <w:pPr>
        <w:pStyle w:val="ListParagraph"/>
        <w:spacing w:after="0" w:line="240" w:lineRule="auto"/>
        <w:ind w:left="1350"/>
        <w:jc w:val="both"/>
        <w:rPr>
          <w:b/>
          <w:sz w:val="24"/>
          <w:szCs w:val="24"/>
        </w:rPr>
      </w:pPr>
    </w:p>
    <w:p w:rsidR="00F8215E" w:rsidRDefault="00F8215E" w:rsidP="00F8215E">
      <w:pPr>
        <w:spacing w:after="160" w:line="480" w:lineRule="auto"/>
        <w:jc w:val="both"/>
        <w:rPr>
          <w:sz w:val="24"/>
          <w:szCs w:val="24"/>
          <w:shd w:val="clear" w:color="auto" w:fill="FFFFFF"/>
        </w:rPr>
      </w:pPr>
      <w:r w:rsidRPr="00F8215E">
        <w:rPr>
          <w:sz w:val="24"/>
          <w:szCs w:val="24"/>
          <w:shd w:val="clear" w:color="auto" w:fill="FFFFFF"/>
        </w:rPr>
        <w:t xml:space="preserve">Pengertian diatas menjelaskan bahwa </w:t>
      </w:r>
      <w:proofErr w:type="gramStart"/>
      <w:r w:rsidRPr="00F8215E">
        <w:rPr>
          <w:sz w:val="24"/>
          <w:szCs w:val="24"/>
          <w:shd w:val="clear" w:color="auto" w:fill="FFFFFF"/>
        </w:rPr>
        <w:t>faktor  arsip</w:t>
      </w:r>
      <w:proofErr w:type="gramEnd"/>
      <w:r w:rsidRPr="00F8215E">
        <w:rPr>
          <w:sz w:val="24"/>
          <w:szCs w:val="24"/>
          <w:shd w:val="clear" w:color="auto" w:fill="FFFFFF"/>
        </w:rPr>
        <w:t xml:space="preserve"> inaktif</w:t>
      </w:r>
      <w:r w:rsidR="002D4EFB">
        <w:rPr>
          <w:sz w:val="24"/>
          <w:szCs w:val="24"/>
          <w:shd w:val="clear" w:color="auto" w:fill="FFFFFF"/>
        </w:rPr>
        <w:t xml:space="preserve"> </w:t>
      </w:r>
      <w:r>
        <w:rPr>
          <w:sz w:val="24"/>
          <w:szCs w:val="24"/>
          <w:shd w:val="clear" w:color="auto" w:fill="FFFFFF"/>
        </w:rPr>
        <w:t xml:space="preserve">dapat dijadikan sebagai bahan pertanggungjawaban dan alat pembuktian yang sah. Berkaitan dengan hal tersebut, dalam UU No.43 tahun 2009 ciri-ciri arsip yang baik adalah sebagai </w:t>
      </w:r>
      <w:proofErr w:type="gramStart"/>
      <w:r>
        <w:rPr>
          <w:sz w:val="24"/>
          <w:szCs w:val="24"/>
          <w:shd w:val="clear" w:color="auto" w:fill="FFFFFF"/>
        </w:rPr>
        <w:t>berikut :</w:t>
      </w:r>
      <w:proofErr w:type="gramEnd"/>
    </w:p>
    <w:p w:rsidR="00F8215E" w:rsidRDefault="00F8215E" w:rsidP="00F8215E">
      <w:pPr>
        <w:pStyle w:val="ListParagraph"/>
        <w:numPr>
          <w:ilvl w:val="4"/>
          <w:numId w:val="9"/>
        </w:numPr>
        <w:tabs>
          <w:tab w:val="clear" w:pos="3600"/>
        </w:tabs>
        <w:spacing w:after="160" w:line="480" w:lineRule="auto"/>
        <w:ind w:left="720"/>
        <w:jc w:val="both"/>
        <w:rPr>
          <w:sz w:val="24"/>
          <w:szCs w:val="24"/>
          <w:shd w:val="clear" w:color="auto" w:fill="FFFFFF"/>
        </w:rPr>
      </w:pPr>
      <w:r w:rsidRPr="009E66EF">
        <w:rPr>
          <w:b/>
          <w:sz w:val="24"/>
          <w:szCs w:val="24"/>
          <w:shd w:val="clear" w:color="auto" w:fill="FFFFFF"/>
        </w:rPr>
        <w:t>Keaslian (</w:t>
      </w:r>
      <w:r w:rsidRPr="009E66EF">
        <w:rPr>
          <w:b/>
          <w:i/>
          <w:sz w:val="24"/>
          <w:szCs w:val="24"/>
          <w:shd w:val="clear" w:color="auto" w:fill="FFFFFF"/>
        </w:rPr>
        <w:t>authenticity</w:t>
      </w:r>
      <w:r w:rsidRPr="009E66EF">
        <w:rPr>
          <w:b/>
          <w:sz w:val="24"/>
          <w:szCs w:val="24"/>
          <w:shd w:val="clear" w:color="auto" w:fill="FFFFFF"/>
        </w:rPr>
        <w:t>),</w:t>
      </w:r>
      <w:r>
        <w:rPr>
          <w:sz w:val="24"/>
          <w:szCs w:val="24"/>
          <w:shd w:val="clear" w:color="auto" w:fill="FFFFFF"/>
        </w:rPr>
        <w:t xml:space="preserve"> yaitu memiliki struktur (format fisik dan susunan atau fotmat intelektual), isi (data, informasi yang direkam), dan konteks (lingkungan administrasi dan sistem yang digunakan dalam penciptaan arsip), yang sesuai dengan kondisi pada saat pertama kali arsip tersebut diciptakan dan diciptakan oleh orang atau lembaga yang memiliki otoritas atau kewenangan sesuai dengan isi arsip.</w:t>
      </w:r>
    </w:p>
    <w:p w:rsidR="00F8215E" w:rsidRDefault="00F8215E" w:rsidP="00F8215E">
      <w:pPr>
        <w:pStyle w:val="ListParagraph"/>
        <w:numPr>
          <w:ilvl w:val="4"/>
          <w:numId w:val="9"/>
        </w:numPr>
        <w:tabs>
          <w:tab w:val="clear" w:pos="3600"/>
        </w:tabs>
        <w:spacing w:after="160" w:line="480" w:lineRule="auto"/>
        <w:ind w:left="720"/>
        <w:jc w:val="both"/>
        <w:rPr>
          <w:sz w:val="24"/>
          <w:szCs w:val="24"/>
          <w:shd w:val="clear" w:color="auto" w:fill="FFFFFF"/>
        </w:rPr>
      </w:pPr>
      <w:r w:rsidRPr="009E66EF">
        <w:rPr>
          <w:b/>
          <w:sz w:val="24"/>
          <w:szCs w:val="24"/>
          <w:shd w:val="clear" w:color="auto" w:fill="FFFFFF"/>
        </w:rPr>
        <w:t>Kelengkapan atau utuh (</w:t>
      </w:r>
      <w:r w:rsidRPr="009E66EF">
        <w:rPr>
          <w:b/>
          <w:i/>
          <w:sz w:val="24"/>
          <w:szCs w:val="24"/>
          <w:shd w:val="clear" w:color="auto" w:fill="FFFFFF"/>
        </w:rPr>
        <w:t>integrity</w:t>
      </w:r>
      <w:r w:rsidRPr="009E66EF">
        <w:rPr>
          <w:b/>
          <w:sz w:val="24"/>
          <w:szCs w:val="24"/>
          <w:shd w:val="clear" w:color="auto" w:fill="FFFFFF"/>
        </w:rPr>
        <w:t>),</w:t>
      </w:r>
      <w:r>
        <w:rPr>
          <w:sz w:val="24"/>
          <w:szCs w:val="24"/>
          <w:shd w:val="clear" w:color="auto" w:fill="FFFFFF"/>
        </w:rPr>
        <w:t xml:space="preserve"> yaitu terjaganya kelengkapan arsip dari upaya pengurangan, penambahan, dan pengubahan informasi ataupun fisiknya yang dapat mengganggu keautentikan dan keterpercayaan arsip.</w:t>
      </w:r>
    </w:p>
    <w:p w:rsidR="00F8215E" w:rsidRDefault="00F8215E" w:rsidP="00F8215E">
      <w:pPr>
        <w:pStyle w:val="ListParagraph"/>
        <w:numPr>
          <w:ilvl w:val="4"/>
          <w:numId w:val="9"/>
        </w:numPr>
        <w:tabs>
          <w:tab w:val="clear" w:pos="3600"/>
        </w:tabs>
        <w:spacing w:after="160" w:line="480" w:lineRule="auto"/>
        <w:ind w:left="720"/>
        <w:jc w:val="both"/>
        <w:rPr>
          <w:sz w:val="24"/>
          <w:szCs w:val="24"/>
          <w:shd w:val="clear" w:color="auto" w:fill="FFFFFF"/>
        </w:rPr>
      </w:pPr>
      <w:r w:rsidRPr="009E66EF">
        <w:rPr>
          <w:b/>
          <w:sz w:val="24"/>
          <w:szCs w:val="24"/>
          <w:shd w:val="clear" w:color="auto" w:fill="FFFFFF"/>
        </w:rPr>
        <w:t>Keterpercayaan (</w:t>
      </w:r>
      <w:r w:rsidRPr="009E66EF">
        <w:rPr>
          <w:b/>
          <w:i/>
          <w:sz w:val="24"/>
          <w:szCs w:val="24"/>
          <w:shd w:val="clear" w:color="auto" w:fill="FFFFFF"/>
        </w:rPr>
        <w:t>reliability</w:t>
      </w:r>
      <w:r w:rsidRPr="009E66EF">
        <w:rPr>
          <w:b/>
          <w:sz w:val="24"/>
          <w:szCs w:val="24"/>
          <w:shd w:val="clear" w:color="auto" w:fill="FFFFFF"/>
        </w:rPr>
        <w:t>),</w:t>
      </w:r>
      <w:r>
        <w:rPr>
          <w:sz w:val="24"/>
          <w:szCs w:val="24"/>
          <w:shd w:val="clear" w:color="auto" w:fill="FFFFFF"/>
        </w:rPr>
        <w:t xml:space="preserve"> yaitu isinya dapat dipercaya dan akurat karena mempresentasikan secara lengkap dari suatu tindakan, kegiatan, atau fakta sehingga dapat diandalkan untuk kegiatan selanjutnya.</w:t>
      </w:r>
    </w:p>
    <w:p w:rsidR="00F8215E" w:rsidRDefault="00F8215E" w:rsidP="00F8215E">
      <w:pPr>
        <w:pStyle w:val="ListParagraph"/>
        <w:numPr>
          <w:ilvl w:val="4"/>
          <w:numId w:val="9"/>
        </w:numPr>
        <w:tabs>
          <w:tab w:val="clear" w:pos="3600"/>
        </w:tabs>
        <w:spacing w:after="160" w:line="480" w:lineRule="auto"/>
        <w:ind w:left="720"/>
        <w:jc w:val="both"/>
        <w:rPr>
          <w:sz w:val="24"/>
          <w:szCs w:val="24"/>
          <w:shd w:val="clear" w:color="auto" w:fill="FFFFFF"/>
        </w:rPr>
      </w:pPr>
      <w:r w:rsidRPr="009E66EF">
        <w:rPr>
          <w:b/>
          <w:sz w:val="24"/>
          <w:szCs w:val="24"/>
          <w:shd w:val="clear" w:color="auto" w:fill="FFFFFF"/>
        </w:rPr>
        <w:t>Kebergunaan (</w:t>
      </w:r>
      <w:r w:rsidRPr="009E66EF">
        <w:rPr>
          <w:b/>
          <w:i/>
          <w:sz w:val="24"/>
          <w:szCs w:val="24"/>
          <w:shd w:val="clear" w:color="auto" w:fill="FFFFFF"/>
        </w:rPr>
        <w:t>useability</w:t>
      </w:r>
      <w:r w:rsidRPr="009E66EF">
        <w:rPr>
          <w:b/>
          <w:sz w:val="24"/>
          <w:szCs w:val="24"/>
          <w:shd w:val="clear" w:color="auto" w:fill="FFFFFF"/>
        </w:rPr>
        <w:t>),</w:t>
      </w:r>
      <w:r>
        <w:rPr>
          <w:sz w:val="24"/>
          <w:szCs w:val="24"/>
          <w:shd w:val="clear" w:color="auto" w:fill="FFFFFF"/>
        </w:rPr>
        <w:t xml:space="preserve"> yaitu arsip dapat diketahui tempatnya, ditemukan kembali, disajikan, berhubungan dengan transaksi yang menghasilkan.</w:t>
      </w:r>
    </w:p>
    <w:p w:rsidR="00905DD7" w:rsidRDefault="009E66EF" w:rsidP="00905DD7">
      <w:pPr>
        <w:spacing w:before="240" w:after="0" w:line="480" w:lineRule="auto"/>
        <w:jc w:val="both"/>
        <w:rPr>
          <w:sz w:val="24"/>
          <w:szCs w:val="24"/>
        </w:rPr>
      </w:pPr>
      <w:r>
        <w:rPr>
          <w:sz w:val="24"/>
          <w:szCs w:val="24"/>
        </w:rPr>
        <w:lastRenderedPageBreak/>
        <w:t xml:space="preserve">Selanjutnya teori hubungan manajemen sumber daya manusia dengan pengelolaan dan penataan arsip inaktif menurut </w:t>
      </w:r>
      <w:r w:rsidR="00B600A9" w:rsidRPr="00850D5C">
        <w:rPr>
          <w:b/>
          <w:sz w:val="24"/>
          <w:szCs w:val="24"/>
        </w:rPr>
        <w:t xml:space="preserve">Sikula (2001:44) </w:t>
      </w:r>
      <w:r w:rsidR="00905DD7" w:rsidRPr="00905DD7">
        <w:rPr>
          <w:sz w:val="24"/>
          <w:szCs w:val="24"/>
        </w:rPr>
        <w:t xml:space="preserve">Pelatihan dan Pengembangan Pegawai sebagai </w:t>
      </w:r>
      <w:proofErr w:type="gramStart"/>
      <w:r w:rsidR="00905DD7" w:rsidRPr="00905DD7">
        <w:rPr>
          <w:sz w:val="24"/>
          <w:szCs w:val="24"/>
        </w:rPr>
        <w:t>berikut :</w:t>
      </w:r>
      <w:proofErr w:type="gramEnd"/>
    </w:p>
    <w:p w:rsidR="00F8215E" w:rsidRDefault="00B600A9" w:rsidP="00905DD7">
      <w:pPr>
        <w:spacing w:after="0" w:line="240" w:lineRule="auto"/>
        <w:ind w:left="1440"/>
        <w:jc w:val="both"/>
        <w:rPr>
          <w:b/>
          <w:sz w:val="24"/>
          <w:szCs w:val="24"/>
        </w:rPr>
      </w:pPr>
      <w:r w:rsidRPr="00850D5C">
        <w:rPr>
          <w:b/>
          <w:sz w:val="24"/>
          <w:szCs w:val="24"/>
        </w:rPr>
        <w:t>“</w:t>
      </w:r>
      <w:proofErr w:type="gramStart"/>
      <w:r w:rsidRPr="00850D5C">
        <w:rPr>
          <w:b/>
          <w:sz w:val="24"/>
          <w:szCs w:val="24"/>
        </w:rPr>
        <w:t>pelatihan</w:t>
      </w:r>
      <w:proofErr w:type="gramEnd"/>
      <w:r w:rsidRPr="00850D5C">
        <w:rPr>
          <w:b/>
          <w:sz w:val="24"/>
          <w:szCs w:val="24"/>
        </w:rPr>
        <w:t xml:space="preserve"> (training) </w:t>
      </w:r>
      <w:r w:rsidR="00905DD7">
        <w:rPr>
          <w:b/>
          <w:sz w:val="24"/>
          <w:szCs w:val="24"/>
        </w:rPr>
        <w:t>adalah</w:t>
      </w:r>
      <w:r w:rsidRPr="00850D5C">
        <w:rPr>
          <w:b/>
          <w:sz w:val="24"/>
          <w:szCs w:val="24"/>
        </w:rPr>
        <w:t xml:space="preserve"> suatu proses pendidikan jangka pendek yang mempergunakan prosedur sistematis dan terorgani</w:t>
      </w:r>
      <w:r w:rsidR="00850D5C" w:rsidRPr="00850D5C">
        <w:rPr>
          <w:b/>
          <w:sz w:val="24"/>
          <w:szCs w:val="24"/>
        </w:rPr>
        <w:t xml:space="preserve">sir dimana pegawai non managerial mempelajari pengetahuan dan keterampilan teknis dalam tujuan terbatas. Pengembangan merupakan suatu proses pendidikan jangka panjang yang mempergunakan prosedur sistematis dan teroganisir dimana pegawai managerial mempelajari pengetahuan konseptual dan teoritis guna mencapai tujuan yang umum”. </w:t>
      </w:r>
    </w:p>
    <w:p w:rsidR="00EC6901" w:rsidRDefault="00EC6901" w:rsidP="00EC6901">
      <w:pPr>
        <w:spacing w:after="0" w:line="240" w:lineRule="auto"/>
        <w:jc w:val="both"/>
        <w:rPr>
          <w:b/>
          <w:sz w:val="24"/>
          <w:szCs w:val="24"/>
        </w:rPr>
      </w:pPr>
    </w:p>
    <w:p w:rsidR="00EC6901" w:rsidRPr="00EC6901" w:rsidRDefault="00EC6901" w:rsidP="00EC6901">
      <w:pPr>
        <w:spacing w:line="480" w:lineRule="auto"/>
        <w:ind w:firstLine="720"/>
        <w:jc w:val="both"/>
        <w:rPr>
          <w:sz w:val="24"/>
          <w:szCs w:val="24"/>
        </w:rPr>
      </w:pPr>
      <w:r w:rsidRPr="00F00101">
        <w:rPr>
          <w:sz w:val="24"/>
          <w:szCs w:val="24"/>
        </w:rPr>
        <w:t xml:space="preserve">Variabel – variabel yang merupakan objek penelitian ini, dikumpulkan dan dihubungkan  satu  dengan  yang  lainnya  dan  dimodifikasi  kembali  oleh  peneliti sebagai dasar dalam merumuskan hipotesis. </w:t>
      </w:r>
    </w:p>
    <w:p w:rsidR="009E66EF" w:rsidRDefault="009E66EF" w:rsidP="009E66EF">
      <w:pPr>
        <w:pStyle w:val="ListParagraph"/>
        <w:numPr>
          <w:ilvl w:val="1"/>
          <w:numId w:val="3"/>
        </w:numPr>
        <w:spacing w:after="0" w:line="480" w:lineRule="auto"/>
        <w:ind w:left="360"/>
        <w:jc w:val="both"/>
        <w:rPr>
          <w:b/>
          <w:sz w:val="24"/>
          <w:szCs w:val="24"/>
        </w:rPr>
      </w:pPr>
      <w:r w:rsidRPr="009E66EF">
        <w:rPr>
          <w:b/>
          <w:sz w:val="24"/>
          <w:szCs w:val="24"/>
        </w:rPr>
        <w:t>Hipotesis</w:t>
      </w:r>
    </w:p>
    <w:p w:rsidR="00125C0B" w:rsidRPr="00F00101" w:rsidRDefault="00125C0B" w:rsidP="00125C0B">
      <w:pPr>
        <w:numPr>
          <w:ilvl w:val="0"/>
          <w:numId w:val="11"/>
        </w:numPr>
        <w:spacing w:after="160" w:line="480" w:lineRule="auto"/>
        <w:jc w:val="both"/>
        <w:rPr>
          <w:sz w:val="24"/>
          <w:szCs w:val="24"/>
        </w:rPr>
      </w:pPr>
      <w:r w:rsidRPr="00F00101">
        <w:rPr>
          <w:sz w:val="24"/>
          <w:szCs w:val="24"/>
        </w:rPr>
        <w:t>Hipotesis penelitian yang peneliti ajukan sebagai berikut :</w:t>
      </w:r>
    </w:p>
    <w:p w:rsidR="00125C0B" w:rsidRPr="00F00101" w:rsidRDefault="00125C0B" w:rsidP="00125C0B">
      <w:pPr>
        <w:spacing w:line="480" w:lineRule="auto"/>
        <w:ind w:left="720"/>
        <w:jc w:val="both"/>
        <w:rPr>
          <w:sz w:val="24"/>
          <w:szCs w:val="24"/>
        </w:rPr>
      </w:pPr>
      <w:proofErr w:type="gramStart"/>
      <w:r w:rsidRPr="005851B3">
        <w:rPr>
          <w:b/>
          <w:sz w:val="24"/>
          <w:szCs w:val="24"/>
        </w:rPr>
        <w:t>“</w:t>
      </w:r>
      <w:r w:rsidR="00756582">
        <w:rPr>
          <w:sz w:val="24"/>
          <w:szCs w:val="24"/>
        </w:rPr>
        <w:t>Terdapat</w:t>
      </w:r>
      <w:r w:rsidRPr="00F00101">
        <w:rPr>
          <w:sz w:val="24"/>
          <w:szCs w:val="24"/>
        </w:rPr>
        <w:t xml:space="preserve"> pengaruh </w:t>
      </w:r>
      <w:r w:rsidR="00EB28E5">
        <w:rPr>
          <w:sz w:val="24"/>
          <w:szCs w:val="24"/>
        </w:rPr>
        <w:t>manajemen</w:t>
      </w:r>
      <w:r>
        <w:rPr>
          <w:sz w:val="24"/>
          <w:szCs w:val="24"/>
        </w:rPr>
        <w:t xml:space="preserve"> sumber daya manusia</w:t>
      </w:r>
      <w:r w:rsidR="00A52D68">
        <w:rPr>
          <w:sz w:val="24"/>
          <w:szCs w:val="24"/>
        </w:rPr>
        <w:t xml:space="preserve"> </w:t>
      </w:r>
      <w:r w:rsidR="00756582">
        <w:rPr>
          <w:sz w:val="24"/>
          <w:szCs w:val="24"/>
        </w:rPr>
        <w:t>terhadap</w:t>
      </w:r>
      <w:bookmarkStart w:id="0" w:name="_GoBack"/>
      <w:bookmarkEnd w:id="0"/>
      <w:r w:rsidR="00A52D68">
        <w:rPr>
          <w:sz w:val="24"/>
          <w:szCs w:val="24"/>
        </w:rPr>
        <w:t xml:space="preserve"> </w:t>
      </w:r>
      <w:r w:rsidR="00EB28E5">
        <w:rPr>
          <w:sz w:val="24"/>
          <w:szCs w:val="24"/>
        </w:rPr>
        <w:t>pengelolaan dan penataan arsip inaktif</w:t>
      </w:r>
      <w:r w:rsidRPr="00F00101">
        <w:rPr>
          <w:sz w:val="24"/>
          <w:szCs w:val="24"/>
        </w:rPr>
        <w:t xml:space="preserve"> pada </w:t>
      </w:r>
      <w:r w:rsidR="00EB28E5">
        <w:rPr>
          <w:sz w:val="24"/>
          <w:szCs w:val="24"/>
        </w:rPr>
        <w:t>Dinas Pemberdayaan Manusia dan Desa</w:t>
      </w:r>
      <w:r w:rsidR="00A52D68">
        <w:rPr>
          <w:sz w:val="24"/>
          <w:szCs w:val="24"/>
        </w:rPr>
        <w:t xml:space="preserve"> </w:t>
      </w:r>
      <w:r w:rsidR="00EB28E5">
        <w:rPr>
          <w:sz w:val="24"/>
          <w:szCs w:val="24"/>
        </w:rPr>
        <w:t xml:space="preserve">Provinsi Jawa Barat </w:t>
      </w:r>
      <w:r w:rsidRPr="00F00101">
        <w:rPr>
          <w:sz w:val="24"/>
          <w:szCs w:val="24"/>
        </w:rPr>
        <w:t>meningkat</w:t>
      </w:r>
      <w:r w:rsidRPr="005851B3">
        <w:rPr>
          <w:b/>
          <w:sz w:val="24"/>
          <w:szCs w:val="24"/>
        </w:rPr>
        <w:t>”</w:t>
      </w:r>
      <w:r w:rsidRPr="00F00101">
        <w:rPr>
          <w:sz w:val="24"/>
          <w:szCs w:val="24"/>
        </w:rPr>
        <w:t>.</w:t>
      </w:r>
      <w:proofErr w:type="gramEnd"/>
    </w:p>
    <w:p w:rsidR="00125C0B" w:rsidRPr="005851B3" w:rsidRDefault="00125C0B" w:rsidP="00125C0B">
      <w:pPr>
        <w:numPr>
          <w:ilvl w:val="0"/>
          <w:numId w:val="12"/>
        </w:numPr>
        <w:spacing w:after="160" w:line="480" w:lineRule="auto"/>
        <w:ind w:left="720" w:hanging="450"/>
        <w:jc w:val="both"/>
        <w:rPr>
          <w:sz w:val="24"/>
          <w:szCs w:val="24"/>
        </w:rPr>
      </w:pPr>
      <w:r w:rsidRPr="00F00101">
        <w:rPr>
          <w:sz w:val="24"/>
          <w:szCs w:val="24"/>
        </w:rPr>
        <w:t>Hipotesis diatas adalah hipotesis penelitian yang sifatnya verbal dan subtantif artinya belum bisa diuji oleh karena itu harus diterjemahkan ke dalam hipotesis stati</w:t>
      </w:r>
      <w:r>
        <w:rPr>
          <w:sz w:val="24"/>
          <w:szCs w:val="24"/>
        </w:rPr>
        <w:t>s</w:t>
      </w:r>
      <w:r w:rsidRPr="00F00101">
        <w:rPr>
          <w:sz w:val="24"/>
          <w:szCs w:val="24"/>
        </w:rPr>
        <w:t>tik yang sudah operasional sebagai be</w:t>
      </w:r>
      <w:r>
        <w:rPr>
          <w:sz w:val="24"/>
          <w:szCs w:val="24"/>
        </w:rPr>
        <w:t>r</w:t>
      </w:r>
      <w:r w:rsidRPr="00F00101">
        <w:rPr>
          <w:sz w:val="24"/>
          <w:szCs w:val="24"/>
        </w:rPr>
        <w:t>ikut :</w:t>
      </w:r>
    </w:p>
    <w:p w:rsidR="00125C0B" w:rsidRPr="00F00101" w:rsidRDefault="00125C0B" w:rsidP="00125C0B">
      <w:pPr>
        <w:spacing w:line="480" w:lineRule="auto"/>
        <w:jc w:val="both"/>
        <w:rPr>
          <w:b/>
          <w:sz w:val="24"/>
          <w:szCs w:val="24"/>
        </w:rPr>
      </w:pPr>
      <w:proofErr w:type="gramStart"/>
      <w:r w:rsidRPr="00F00101">
        <w:rPr>
          <w:b/>
          <w:sz w:val="24"/>
          <w:szCs w:val="24"/>
        </w:rPr>
        <w:t>Ho :</w:t>
      </w:r>
      <m:oMath>
        <w:proofErr w:type="gramEnd"/>
        <m:r>
          <m:rPr>
            <m:sty m:val="bi"/>
          </m:rPr>
          <w:rPr>
            <w:rFonts w:ascii="Cambria Math" w:hAnsi="Cambria Math"/>
            <w:sz w:val="24"/>
            <w:szCs w:val="24"/>
          </w:rPr>
          <m:t>ρs=0</m:t>
        </m:r>
      </m:oMath>
    </w:p>
    <w:p w:rsidR="00125C0B" w:rsidRPr="00C07ED8" w:rsidRDefault="00125C0B" w:rsidP="00125C0B">
      <w:pPr>
        <w:spacing w:line="480" w:lineRule="auto"/>
        <w:jc w:val="both"/>
        <w:rPr>
          <w:sz w:val="24"/>
          <w:szCs w:val="24"/>
        </w:rPr>
      </w:pPr>
      <w:r w:rsidRPr="00F00101">
        <w:rPr>
          <w:sz w:val="24"/>
          <w:szCs w:val="24"/>
        </w:rPr>
        <w:lastRenderedPageBreak/>
        <w:t xml:space="preserve">Artinya tidak ada perbedaan pengaruh antara </w:t>
      </w:r>
      <w:r w:rsidR="00EB28E5">
        <w:rPr>
          <w:sz w:val="24"/>
          <w:szCs w:val="24"/>
        </w:rPr>
        <w:t xml:space="preserve">Manajemen </w:t>
      </w:r>
      <w:r w:rsidRPr="00C07ED8">
        <w:rPr>
          <w:sz w:val="24"/>
          <w:szCs w:val="24"/>
        </w:rPr>
        <w:t xml:space="preserve">Sumber Daya </w:t>
      </w:r>
      <w:proofErr w:type="gramStart"/>
      <w:r w:rsidRPr="00C07ED8">
        <w:rPr>
          <w:sz w:val="24"/>
          <w:szCs w:val="24"/>
        </w:rPr>
        <w:t>Manusia  (</w:t>
      </w:r>
      <w:proofErr w:type="gramEnd"/>
      <w:r w:rsidRPr="00C07ED8">
        <w:rPr>
          <w:sz w:val="24"/>
          <w:szCs w:val="24"/>
        </w:rPr>
        <w:t xml:space="preserve">X) dengan </w:t>
      </w:r>
      <w:r w:rsidR="00EB28E5">
        <w:rPr>
          <w:sz w:val="24"/>
          <w:szCs w:val="24"/>
        </w:rPr>
        <w:t>Pengelolaan dan Penataan Arsip Inaktif</w:t>
      </w:r>
      <w:r w:rsidRPr="00C07ED8">
        <w:rPr>
          <w:sz w:val="24"/>
          <w:szCs w:val="24"/>
        </w:rPr>
        <w:t xml:space="preserve"> (Y)</w:t>
      </w:r>
    </w:p>
    <w:p w:rsidR="00125C0B" w:rsidRPr="00F00101" w:rsidRDefault="00125C0B" w:rsidP="00125C0B">
      <w:pPr>
        <w:spacing w:line="480" w:lineRule="auto"/>
        <w:jc w:val="both"/>
        <w:rPr>
          <w:b/>
          <w:sz w:val="24"/>
          <w:szCs w:val="24"/>
        </w:rPr>
      </w:pPr>
      <w:proofErr w:type="gramStart"/>
      <w:r w:rsidRPr="00F00101">
        <w:rPr>
          <w:b/>
          <w:sz w:val="24"/>
          <w:szCs w:val="24"/>
        </w:rPr>
        <w:t>Ho :</w:t>
      </w:r>
      <m:oMath>
        <w:proofErr w:type="gramEnd"/>
        <m:r>
          <m:rPr>
            <m:sty m:val="bi"/>
          </m:rPr>
          <w:rPr>
            <w:rFonts w:ascii="Cambria Math" w:hAnsi="Cambria Math"/>
            <w:sz w:val="24"/>
            <w:szCs w:val="24"/>
          </w:rPr>
          <m:t>ρs≠0</m:t>
        </m:r>
      </m:oMath>
    </w:p>
    <w:p w:rsidR="00EB28E5" w:rsidRPr="00C07ED8" w:rsidRDefault="00125C0B" w:rsidP="00EB28E5">
      <w:pPr>
        <w:spacing w:line="480" w:lineRule="auto"/>
        <w:jc w:val="both"/>
        <w:rPr>
          <w:sz w:val="24"/>
          <w:szCs w:val="24"/>
        </w:rPr>
      </w:pPr>
      <w:proofErr w:type="gramStart"/>
      <w:r w:rsidRPr="00F00101">
        <w:rPr>
          <w:sz w:val="24"/>
          <w:szCs w:val="24"/>
        </w:rPr>
        <w:t>artinya</w:t>
      </w:r>
      <w:proofErr w:type="gramEnd"/>
      <w:r w:rsidRPr="00F00101">
        <w:rPr>
          <w:sz w:val="24"/>
          <w:szCs w:val="24"/>
        </w:rPr>
        <w:t xml:space="preserve"> ada perbedaan pengaruh antara </w:t>
      </w:r>
      <w:r w:rsidR="00EB28E5">
        <w:rPr>
          <w:sz w:val="24"/>
          <w:szCs w:val="24"/>
        </w:rPr>
        <w:t xml:space="preserve">Manajemen </w:t>
      </w:r>
      <w:r w:rsidR="00EB28E5" w:rsidRPr="00C07ED8">
        <w:rPr>
          <w:sz w:val="24"/>
          <w:szCs w:val="24"/>
        </w:rPr>
        <w:t xml:space="preserve">Sumber Daya Manusia  (X) dengan </w:t>
      </w:r>
      <w:r w:rsidR="00EB28E5">
        <w:rPr>
          <w:sz w:val="24"/>
          <w:szCs w:val="24"/>
        </w:rPr>
        <w:t>Pengelolaan dan Penataan Arsip Inaktif</w:t>
      </w:r>
      <w:r w:rsidR="00EB28E5" w:rsidRPr="00C07ED8">
        <w:rPr>
          <w:sz w:val="24"/>
          <w:szCs w:val="24"/>
        </w:rPr>
        <w:t xml:space="preserve"> (Y)</w:t>
      </w:r>
    </w:p>
    <w:p w:rsidR="00125C0B" w:rsidRDefault="00E13CA2" w:rsidP="00125C0B">
      <w:pPr>
        <w:spacing w:line="480" w:lineRule="auto"/>
        <w:jc w:val="both"/>
        <w:rPr>
          <w:sz w:val="24"/>
          <w:szCs w:val="24"/>
          <w:lang w:val="fi-FI"/>
        </w:rPr>
      </w:pPr>
      <w:r>
        <w:rPr>
          <w:noProof/>
          <w:sz w:val="24"/>
          <w:szCs w:val="24"/>
        </w:rPr>
        <w:pict>
          <v:oval id="_x0000_s1044" style="position:absolute;left:0;text-align:left;margin-left:251.6pt;margin-top:19.65pt;width:31.75pt;height:22.55pt;z-index:251678720">
            <v:textbox>
              <w:txbxContent>
                <w:p w:rsidR="00A52D68" w:rsidRDefault="00A52D68" w:rsidP="00A52D68">
                  <m:oMathPara>
                    <m:oMath>
                      <m:r>
                        <m:rPr>
                          <m:sty m:val="bi"/>
                        </m:rPr>
                        <w:rPr>
                          <w:rFonts w:ascii="Cambria Math" w:hAnsi="Cambria Math"/>
                          <w:sz w:val="24"/>
                          <w:szCs w:val="24"/>
                        </w:rPr>
                        <m:t>ε</m:t>
                      </m:r>
                    </m:oMath>
                  </m:oMathPara>
                </w:p>
              </w:txbxContent>
            </v:textbox>
          </v:oval>
        </w:pict>
      </w:r>
      <w:r w:rsidR="00125C0B" w:rsidRPr="00F00101">
        <w:rPr>
          <w:sz w:val="24"/>
          <w:szCs w:val="24"/>
          <w:lang w:val="fi-FI"/>
        </w:rPr>
        <w:t>Berikut ini peneliti uraikan paradigma penelitian :</w:t>
      </w:r>
    </w:p>
    <w:p w:rsidR="00125C0B" w:rsidRPr="00792CE9" w:rsidRDefault="00125C0B" w:rsidP="00125C0B">
      <w:pPr>
        <w:tabs>
          <w:tab w:val="left" w:pos="5040"/>
        </w:tabs>
        <w:spacing w:line="480" w:lineRule="auto"/>
        <w:jc w:val="both"/>
        <w:rPr>
          <w:b/>
          <w:sz w:val="24"/>
          <w:szCs w:val="24"/>
          <w:lang w:val="fi-FI"/>
        </w:rPr>
      </w:pPr>
      <w:r>
        <w:rPr>
          <w:sz w:val="24"/>
          <w:szCs w:val="24"/>
          <w:lang w:val="fi-FI"/>
        </w:rPr>
        <w:tab/>
      </w:r>
    </w:p>
    <w:p w:rsidR="00125C0B" w:rsidRPr="008A2194" w:rsidRDefault="00E13CA2" w:rsidP="00125C0B">
      <w:pPr>
        <w:spacing w:line="480" w:lineRule="auto"/>
        <w:ind w:left="3600" w:firstLine="720"/>
        <w:jc w:val="both"/>
        <w:rPr>
          <w:sz w:val="24"/>
          <w:szCs w:val="24"/>
          <w:lang w:val="fi-FI"/>
        </w:rPr>
      </w:pPr>
      <w:r w:rsidRPr="00E13CA2">
        <w:rPr>
          <w:rFonts w:asciiTheme="minorHAnsi" w:hAnsiTheme="minorHAnsi"/>
          <w:noProof/>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274.25pt;margin-top:-32.95pt;width:0;height:106.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">
            <v:stroke endarrow="block"/>
          </v:shape>
        </w:pict>
      </w:r>
    </w:p>
    <w:p w:rsidR="00125C0B" w:rsidRPr="00F00101" w:rsidRDefault="00E13CA2" w:rsidP="00125C0B">
      <w:pPr>
        <w:spacing w:line="480" w:lineRule="auto"/>
        <w:jc w:val="both"/>
        <w:rPr>
          <w:sz w:val="24"/>
          <w:szCs w:val="24"/>
        </w:rPr>
      </w:pPr>
      <w:r>
        <w:rPr>
          <w:noProof/>
          <w:sz w:val="24"/>
          <w:szCs w:val="24"/>
        </w:rPr>
        <w:pict>
          <v:oval id="_x0000_s1042" style="position:absolute;left:0;text-align:left;margin-left:101.85pt;margin-top:35.95pt;width:31.75pt;height:22.55pt;z-index:251676672">
            <v:textbox>
              <w:txbxContent>
                <w:p w:rsidR="00A52D68" w:rsidRDefault="00A52D68">
                  <w:r>
                    <w:t>X</w:t>
                  </w:r>
                </w:p>
              </w:txbxContent>
            </v:textbox>
          </v:oval>
        </w:pict>
      </w:r>
    </w:p>
    <w:p w:rsidR="00125C0B" w:rsidRPr="00F00101" w:rsidRDefault="00E13CA2" w:rsidP="00125C0B">
      <w:pPr>
        <w:spacing w:line="480" w:lineRule="auto"/>
        <w:jc w:val="both"/>
        <w:rPr>
          <w:sz w:val="24"/>
          <w:szCs w:val="24"/>
        </w:rPr>
      </w:pPr>
      <w:r w:rsidRPr="00E13CA2">
        <w:rPr>
          <w:rFonts w:asciiTheme="minorHAnsi" w:hAnsiTheme="minorHAnsi"/>
          <w:noProof/>
        </w:rPr>
        <w:pict>
          <v:oval id="_x0000_s1043" style="position:absolute;left:0;text-align:left;margin-left:274.25pt;margin-top:2.1pt;width:31.75pt;height:22.55pt;z-index:251677696">
            <v:textbox>
              <w:txbxContent>
                <w:p w:rsidR="00A52D68" w:rsidRDefault="00A52D68" w:rsidP="00A52D68">
                  <w:r>
                    <w:t>Y</w:t>
                  </w:r>
                </w:p>
              </w:txbxContent>
            </v:textbox>
          </v:oval>
        </w:pict>
      </w:r>
      <w:r w:rsidRPr="00E13CA2">
        <w:rPr>
          <w:rFonts w:asciiTheme="minorHAnsi" w:hAnsiTheme="minorHAns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7" type="#_x0000_t34" style="position:absolute;left:0;text-align:left;margin-left:133.6pt;margin-top:8.65pt;width:133.4pt;height:.05pt;z-index:25166131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">
            <v:stroke endarrow="block"/>
          </v:shape>
        </w:pict>
      </w:r>
      <w:r w:rsidR="00125C0B">
        <w:rPr>
          <w:sz w:val="24"/>
          <w:szCs w:val="24"/>
        </w:rPr>
        <w:tab/>
      </w:r>
      <w:r w:rsidR="00125C0B">
        <w:rPr>
          <w:sz w:val="24"/>
          <w:szCs w:val="24"/>
        </w:rPr>
        <w:tab/>
      </w:r>
      <w:r w:rsidR="00125C0B" w:rsidRPr="00F00101">
        <w:rPr>
          <w:sz w:val="24"/>
          <w:szCs w:val="24"/>
        </w:rPr>
        <w:tab/>
      </w:r>
      <w:r w:rsidR="00125C0B">
        <w:rPr>
          <w:sz w:val="24"/>
          <w:szCs w:val="24"/>
        </w:rPr>
        <w:tab/>
      </w:r>
      <w:r w:rsidR="00125C0B">
        <w:rPr>
          <w:sz w:val="24"/>
          <w:szCs w:val="24"/>
        </w:rPr>
        <w:tab/>
      </w:r>
      <w:r w:rsidR="00125C0B">
        <w:rPr>
          <w:sz w:val="24"/>
          <w:szCs w:val="24"/>
        </w:rPr>
        <w:tab/>
      </w:r>
      <w:r w:rsidR="00A52D68">
        <w:rPr>
          <w:sz w:val="24"/>
          <w:szCs w:val="24"/>
        </w:rPr>
        <w:tab/>
      </w:r>
      <w:r w:rsidR="00A52D68">
        <w:rPr>
          <w:sz w:val="24"/>
          <w:szCs w:val="24"/>
        </w:rPr>
        <w:tab/>
      </w:r>
    </w:p>
    <w:p w:rsidR="00125C0B" w:rsidRDefault="00125C0B" w:rsidP="00125C0B">
      <w:pPr>
        <w:spacing w:line="480" w:lineRule="auto"/>
        <w:jc w:val="center"/>
        <w:rPr>
          <w:b/>
          <w:sz w:val="24"/>
          <w:szCs w:val="24"/>
        </w:rPr>
      </w:pPr>
      <w:r w:rsidRPr="00F00101">
        <w:rPr>
          <w:b/>
          <w:sz w:val="24"/>
          <w:szCs w:val="24"/>
        </w:rPr>
        <w:t xml:space="preserve">Gambar </w:t>
      </w:r>
      <w:r w:rsidR="003D3D45">
        <w:rPr>
          <w:b/>
          <w:sz w:val="24"/>
          <w:szCs w:val="24"/>
        </w:rPr>
        <w:t>1.1</w:t>
      </w:r>
    </w:p>
    <w:p w:rsidR="00125C0B" w:rsidRPr="00F00101" w:rsidRDefault="00125C0B" w:rsidP="00125C0B">
      <w:pPr>
        <w:spacing w:line="480" w:lineRule="auto"/>
        <w:jc w:val="center"/>
        <w:rPr>
          <w:b/>
          <w:sz w:val="24"/>
          <w:szCs w:val="24"/>
        </w:rPr>
      </w:pPr>
      <w:r w:rsidRPr="00F00101">
        <w:rPr>
          <w:b/>
          <w:sz w:val="24"/>
          <w:szCs w:val="24"/>
        </w:rPr>
        <w:t>Paradigma Pengaruh</w:t>
      </w:r>
    </w:p>
    <w:p w:rsidR="00125C0B" w:rsidRPr="00F00101" w:rsidRDefault="00125C0B" w:rsidP="00125C0B">
      <w:pPr>
        <w:spacing w:line="480" w:lineRule="auto"/>
        <w:jc w:val="both"/>
        <w:rPr>
          <w:b/>
          <w:sz w:val="24"/>
          <w:szCs w:val="24"/>
        </w:rPr>
      </w:pPr>
      <w:r w:rsidRPr="00F00101">
        <w:rPr>
          <w:sz w:val="24"/>
          <w:szCs w:val="24"/>
        </w:rPr>
        <w:t>Keterangan:</w:t>
      </w:r>
    </w:p>
    <w:p w:rsidR="00125C0B" w:rsidRDefault="00125C0B" w:rsidP="00125C0B">
      <w:pPr>
        <w:spacing w:line="480" w:lineRule="auto"/>
        <w:jc w:val="both"/>
        <w:rPr>
          <w:sz w:val="24"/>
          <w:szCs w:val="24"/>
        </w:rPr>
      </w:pPr>
      <w:r w:rsidRPr="005851B3">
        <w:rPr>
          <w:b/>
          <w:sz w:val="24"/>
          <w:szCs w:val="24"/>
        </w:rPr>
        <w:t>X</w:t>
      </w:r>
      <w:proofErr w:type="gramStart"/>
      <w:r w:rsidRPr="00F00101">
        <w:rPr>
          <w:sz w:val="24"/>
          <w:szCs w:val="24"/>
        </w:rPr>
        <w:t xml:space="preserve">=  </w:t>
      </w:r>
      <w:r w:rsidR="005978F9">
        <w:rPr>
          <w:sz w:val="24"/>
          <w:szCs w:val="24"/>
        </w:rPr>
        <w:t>Manajemen</w:t>
      </w:r>
      <w:proofErr w:type="gramEnd"/>
      <w:r>
        <w:rPr>
          <w:sz w:val="24"/>
          <w:szCs w:val="24"/>
        </w:rPr>
        <w:t xml:space="preserve"> Sumber Daya Manusia</w:t>
      </w:r>
    </w:p>
    <w:p w:rsidR="00125C0B" w:rsidRPr="00F00101" w:rsidRDefault="00125C0B" w:rsidP="00125C0B">
      <w:pPr>
        <w:spacing w:line="480" w:lineRule="auto"/>
        <w:jc w:val="both"/>
        <w:rPr>
          <w:sz w:val="24"/>
          <w:szCs w:val="24"/>
        </w:rPr>
      </w:pPr>
      <w:r w:rsidRPr="005851B3">
        <w:rPr>
          <w:b/>
          <w:sz w:val="24"/>
          <w:szCs w:val="24"/>
        </w:rPr>
        <w:t>Y</w:t>
      </w:r>
      <w:proofErr w:type="gramStart"/>
      <w:r w:rsidRPr="00F00101">
        <w:rPr>
          <w:sz w:val="24"/>
          <w:szCs w:val="24"/>
        </w:rPr>
        <w:t xml:space="preserve">=  </w:t>
      </w:r>
      <w:r w:rsidR="005978F9">
        <w:rPr>
          <w:sz w:val="24"/>
          <w:szCs w:val="24"/>
        </w:rPr>
        <w:t>Pengelolaan</w:t>
      </w:r>
      <w:proofErr w:type="gramEnd"/>
      <w:r w:rsidR="005978F9">
        <w:rPr>
          <w:sz w:val="24"/>
          <w:szCs w:val="24"/>
        </w:rPr>
        <w:t xml:space="preserve"> dan Penataan Arsip Inaktif</w:t>
      </w:r>
    </w:p>
    <w:p w:rsidR="00125C0B" w:rsidRDefault="00125C0B" w:rsidP="00125C0B">
      <w:pPr>
        <w:spacing w:line="480" w:lineRule="auto"/>
        <w:jc w:val="both"/>
        <w:rPr>
          <w:sz w:val="24"/>
          <w:szCs w:val="24"/>
        </w:rPr>
      </w:pPr>
      <w:r w:rsidRPr="005851B3">
        <w:rPr>
          <w:b/>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75pt" o:ole="">
            <v:imagedata r:id="rId7" o:title=""/>
          </v:shape>
          <o:OLEObject Type="Embed" ProgID="Equation.3" ShapeID="_x0000_i1025" DrawAspect="Content" ObjectID="_1558281098" r:id="rId8"/>
        </w:object>
      </w:r>
      <w:r w:rsidRPr="00F00101">
        <w:rPr>
          <w:sz w:val="24"/>
          <w:szCs w:val="24"/>
        </w:rPr>
        <w:t xml:space="preserve">= Variabel dari luar variabel </w:t>
      </w:r>
      <w:r w:rsidR="005978F9">
        <w:rPr>
          <w:sz w:val="24"/>
          <w:szCs w:val="24"/>
        </w:rPr>
        <w:t>Manajemen</w:t>
      </w:r>
      <w:r>
        <w:rPr>
          <w:sz w:val="24"/>
          <w:szCs w:val="24"/>
        </w:rPr>
        <w:t xml:space="preserve"> Sumber Daya Manusia yang tidak diukur </w:t>
      </w:r>
      <w:proofErr w:type="gramStart"/>
      <w:r>
        <w:rPr>
          <w:sz w:val="24"/>
          <w:szCs w:val="24"/>
        </w:rPr>
        <w:t>yang  mempe</w:t>
      </w:r>
      <w:r w:rsidRPr="00F00101">
        <w:rPr>
          <w:sz w:val="24"/>
          <w:szCs w:val="24"/>
        </w:rPr>
        <w:t>ngaruhi</w:t>
      </w:r>
      <w:proofErr w:type="gramEnd"/>
      <w:r w:rsidRPr="00F00101">
        <w:rPr>
          <w:sz w:val="24"/>
          <w:szCs w:val="24"/>
        </w:rPr>
        <w:t xml:space="preserve"> variabel </w:t>
      </w:r>
      <w:r w:rsidR="005978F9">
        <w:rPr>
          <w:sz w:val="24"/>
          <w:szCs w:val="24"/>
        </w:rPr>
        <w:t>Pengelolaan dan Penataan Arsip Inaktif</w:t>
      </w:r>
      <w:r w:rsidRPr="00F00101">
        <w:rPr>
          <w:sz w:val="24"/>
          <w:szCs w:val="24"/>
        </w:rPr>
        <w:t>.</w:t>
      </w:r>
    </w:p>
    <w:p w:rsidR="00EC6901" w:rsidRDefault="00EC6901" w:rsidP="00EC6901">
      <w:pPr>
        <w:spacing w:line="480" w:lineRule="auto"/>
        <w:ind w:firstLine="720"/>
        <w:jc w:val="both"/>
        <w:rPr>
          <w:sz w:val="24"/>
          <w:szCs w:val="24"/>
        </w:rPr>
      </w:pPr>
      <w:r w:rsidRPr="00F00101">
        <w:rPr>
          <w:sz w:val="24"/>
          <w:szCs w:val="24"/>
        </w:rPr>
        <w:lastRenderedPageBreak/>
        <w:t xml:space="preserve">Variabel – variabel yang merupakan objek penelitian ini, dikumpulkan dan dihubungkan  satu  dengan  yang  lainnya  dan  dimodifikasi  kembali  oleh  peneliti sebagai dasar dalam merumuskan hipotesis. </w:t>
      </w:r>
    </w:p>
    <w:p w:rsidR="00B61AE3" w:rsidRPr="00AE1628" w:rsidRDefault="00B61AE3" w:rsidP="00B61AE3">
      <w:pPr>
        <w:autoSpaceDE w:val="0"/>
        <w:autoSpaceDN w:val="0"/>
        <w:adjustRightInd w:val="0"/>
        <w:spacing w:after="0" w:line="480" w:lineRule="auto"/>
        <w:ind w:left="270"/>
        <w:jc w:val="center"/>
        <w:outlineLvl w:val="0"/>
        <w:rPr>
          <w:b/>
          <w:sz w:val="24"/>
          <w:szCs w:val="24"/>
        </w:rPr>
      </w:pPr>
      <w:r>
        <w:rPr>
          <w:b/>
          <w:sz w:val="24"/>
          <w:szCs w:val="24"/>
        </w:rPr>
        <w:t>Tabel 1.1</w:t>
      </w:r>
    </w:p>
    <w:p w:rsidR="00B61AE3" w:rsidRDefault="00B61AE3" w:rsidP="00B61AE3">
      <w:pPr>
        <w:autoSpaceDE w:val="0"/>
        <w:autoSpaceDN w:val="0"/>
        <w:adjustRightInd w:val="0"/>
        <w:spacing w:after="0" w:line="480" w:lineRule="auto"/>
        <w:jc w:val="center"/>
        <w:rPr>
          <w:b/>
          <w:sz w:val="24"/>
          <w:szCs w:val="24"/>
        </w:rPr>
      </w:pPr>
      <w:r w:rsidRPr="00AE1628">
        <w:rPr>
          <w:b/>
          <w:sz w:val="24"/>
          <w:szCs w:val="24"/>
        </w:rPr>
        <w:t xml:space="preserve">Operasional Variabel </w:t>
      </w:r>
      <w:r>
        <w:rPr>
          <w:b/>
          <w:sz w:val="24"/>
          <w:szCs w:val="24"/>
        </w:rPr>
        <w:t>Manajemen Sumber Daya Manusia</w:t>
      </w:r>
    </w:p>
    <w:tbl>
      <w:tblPr>
        <w:tblStyle w:val="TableGrid"/>
        <w:tblW w:w="8028" w:type="dxa"/>
        <w:tblLook w:val="04A0"/>
      </w:tblPr>
      <w:tblGrid>
        <w:gridCol w:w="2121"/>
        <w:gridCol w:w="2122"/>
        <w:gridCol w:w="2122"/>
        <w:gridCol w:w="1663"/>
      </w:tblGrid>
      <w:tr w:rsidR="00713DCB" w:rsidTr="003D7EDA">
        <w:tc>
          <w:tcPr>
            <w:tcW w:w="2121" w:type="dxa"/>
            <w:vAlign w:val="center"/>
          </w:tcPr>
          <w:p w:rsidR="00713DCB" w:rsidRDefault="00713DCB" w:rsidP="003D7EDA">
            <w:pPr>
              <w:autoSpaceDE w:val="0"/>
              <w:autoSpaceDN w:val="0"/>
              <w:adjustRightInd w:val="0"/>
              <w:spacing w:line="480" w:lineRule="auto"/>
              <w:jc w:val="center"/>
              <w:rPr>
                <w:b/>
                <w:sz w:val="24"/>
                <w:szCs w:val="24"/>
              </w:rPr>
            </w:pPr>
            <w:r>
              <w:rPr>
                <w:b/>
                <w:sz w:val="24"/>
                <w:szCs w:val="24"/>
              </w:rPr>
              <w:t>Variabel</w:t>
            </w:r>
          </w:p>
        </w:tc>
        <w:tc>
          <w:tcPr>
            <w:tcW w:w="2122" w:type="dxa"/>
            <w:vAlign w:val="center"/>
          </w:tcPr>
          <w:p w:rsidR="00713DCB" w:rsidRDefault="006B535B" w:rsidP="003D7EDA">
            <w:pPr>
              <w:autoSpaceDE w:val="0"/>
              <w:autoSpaceDN w:val="0"/>
              <w:adjustRightInd w:val="0"/>
              <w:spacing w:line="480" w:lineRule="auto"/>
              <w:jc w:val="center"/>
              <w:rPr>
                <w:b/>
                <w:sz w:val="24"/>
                <w:szCs w:val="24"/>
              </w:rPr>
            </w:pPr>
            <w:r>
              <w:rPr>
                <w:b/>
                <w:sz w:val="24"/>
                <w:szCs w:val="24"/>
              </w:rPr>
              <w:t>Dimensi</w:t>
            </w:r>
          </w:p>
        </w:tc>
        <w:tc>
          <w:tcPr>
            <w:tcW w:w="2122" w:type="dxa"/>
            <w:vAlign w:val="center"/>
          </w:tcPr>
          <w:p w:rsidR="00713DCB" w:rsidRDefault="00713DCB" w:rsidP="003D7EDA">
            <w:pPr>
              <w:autoSpaceDE w:val="0"/>
              <w:autoSpaceDN w:val="0"/>
              <w:adjustRightInd w:val="0"/>
              <w:spacing w:line="480" w:lineRule="auto"/>
              <w:jc w:val="center"/>
              <w:rPr>
                <w:b/>
                <w:sz w:val="24"/>
                <w:szCs w:val="24"/>
              </w:rPr>
            </w:pPr>
            <w:r>
              <w:rPr>
                <w:b/>
                <w:sz w:val="24"/>
                <w:szCs w:val="24"/>
              </w:rPr>
              <w:t>Indikator</w:t>
            </w:r>
          </w:p>
        </w:tc>
        <w:tc>
          <w:tcPr>
            <w:tcW w:w="1663" w:type="dxa"/>
          </w:tcPr>
          <w:p w:rsidR="00713DCB" w:rsidRDefault="00713DCB" w:rsidP="00713DCB">
            <w:pPr>
              <w:autoSpaceDE w:val="0"/>
              <w:autoSpaceDN w:val="0"/>
              <w:adjustRightInd w:val="0"/>
              <w:jc w:val="center"/>
              <w:rPr>
                <w:b/>
                <w:sz w:val="24"/>
                <w:szCs w:val="24"/>
              </w:rPr>
            </w:pPr>
            <w:r>
              <w:rPr>
                <w:b/>
                <w:sz w:val="24"/>
                <w:szCs w:val="24"/>
              </w:rPr>
              <w:t>Item</w:t>
            </w:r>
          </w:p>
          <w:p w:rsidR="00713DCB" w:rsidRDefault="00713DCB" w:rsidP="00713DCB">
            <w:pPr>
              <w:autoSpaceDE w:val="0"/>
              <w:autoSpaceDN w:val="0"/>
              <w:adjustRightInd w:val="0"/>
              <w:jc w:val="center"/>
              <w:rPr>
                <w:b/>
                <w:sz w:val="24"/>
                <w:szCs w:val="24"/>
              </w:rPr>
            </w:pPr>
            <w:r>
              <w:rPr>
                <w:b/>
                <w:sz w:val="24"/>
                <w:szCs w:val="24"/>
              </w:rPr>
              <w:t>Pertanyaan Angket</w:t>
            </w:r>
          </w:p>
        </w:tc>
      </w:tr>
      <w:tr w:rsidR="00713DCB" w:rsidTr="003D7EDA">
        <w:tc>
          <w:tcPr>
            <w:tcW w:w="2121" w:type="dxa"/>
          </w:tcPr>
          <w:p w:rsidR="00713DCB" w:rsidRDefault="00713DCB" w:rsidP="003D7EDA">
            <w:pPr>
              <w:autoSpaceDE w:val="0"/>
              <w:autoSpaceDN w:val="0"/>
              <w:adjustRightInd w:val="0"/>
              <w:spacing w:line="480" w:lineRule="auto"/>
              <w:jc w:val="center"/>
              <w:rPr>
                <w:b/>
                <w:sz w:val="24"/>
                <w:szCs w:val="24"/>
              </w:rPr>
            </w:pPr>
            <w:r>
              <w:rPr>
                <w:b/>
                <w:sz w:val="24"/>
                <w:szCs w:val="24"/>
              </w:rPr>
              <w:t>1</w:t>
            </w:r>
          </w:p>
        </w:tc>
        <w:tc>
          <w:tcPr>
            <w:tcW w:w="2122" w:type="dxa"/>
          </w:tcPr>
          <w:p w:rsidR="00713DCB" w:rsidRDefault="00713DCB" w:rsidP="003D7EDA">
            <w:pPr>
              <w:autoSpaceDE w:val="0"/>
              <w:autoSpaceDN w:val="0"/>
              <w:adjustRightInd w:val="0"/>
              <w:spacing w:line="480" w:lineRule="auto"/>
              <w:jc w:val="center"/>
              <w:rPr>
                <w:b/>
                <w:sz w:val="24"/>
                <w:szCs w:val="24"/>
              </w:rPr>
            </w:pPr>
            <w:r>
              <w:rPr>
                <w:b/>
                <w:sz w:val="24"/>
                <w:szCs w:val="24"/>
              </w:rPr>
              <w:t>2</w:t>
            </w:r>
          </w:p>
        </w:tc>
        <w:tc>
          <w:tcPr>
            <w:tcW w:w="2122" w:type="dxa"/>
          </w:tcPr>
          <w:p w:rsidR="00713DCB" w:rsidRDefault="00713DCB" w:rsidP="003D7EDA">
            <w:pPr>
              <w:autoSpaceDE w:val="0"/>
              <w:autoSpaceDN w:val="0"/>
              <w:adjustRightInd w:val="0"/>
              <w:spacing w:line="480" w:lineRule="auto"/>
              <w:jc w:val="center"/>
              <w:rPr>
                <w:b/>
                <w:sz w:val="24"/>
                <w:szCs w:val="24"/>
              </w:rPr>
            </w:pPr>
            <w:r>
              <w:rPr>
                <w:b/>
                <w:sz w:val="24"/>
                <w:szCs w:val="24"/>
              </w:rPr>
              <w:t>3</w:t>
            </w:r>
          </w:p>
        </w:tc>
        <w:tc>
          <w:tcPr>
            <w:tcW w:w="1663" w:type="dxa"/>
          </w:tcPr>
          <w:p w:rsidR="00713DCB" w:rsidRDefault="00713DCB" w:rsidP="003D7EDA">
            <w:pPr>
              <w:autoSpaceDE w:val="0"/>
              <w:autoSpaceDN w:val="0"/>
              <w:adjustRightInd w:val="0"/>
              <w:spacing w:line="480" w:lineRule="auto"/>
              <w:jc w:val="center"/>
              <w:rPr>
                <w:b/>
                <w:sz w:val="24"/>
                <w:szCs w:val="24"/>
              </w:rPr>
            </w:pPr>
            <w:r>
              <w:rPr>
                <w:b/>
                <w:sz w:val="24"/>
                <w:szCs w:val="24"/>
              </w:rPr>
              <w:t>4</w:t>
            </w:r>
          </w:p>
        </w:tc>
      </w:tr>
      <w:tr w:rsidR="00626D36" w:rsidTr="003D7EDA">
        <w:tc>
          <w:tcPr>
            <w:tcW w:w="2121" w:type="dxa"/>
            <w:vMerge w:val="restart"/>
          </w:tcPr>
          <w:p w:rsidR="00626D36" w:rsidRDefault="00626D36" w:rsidP="00626D36">
            <w:pPr>
              <w:autoSpaceDE w:val="0"/>
              <w:autoSpaceDN w:val="0"/>
              <w:adjustRightInd w:val="0"/>
              <w:spacing w:line="480" w:lineRule="auto"/>
              <w:jc w:val="center"/>
              <w:rPr>
                <w:rFonts w:eastAsia="Times New Roman"/>
                <w:b/>
                <w:sz w:val="24"/>
                <w:szCs w:val="24"/>
              </w:rPr>
            </w:pPr>
          </w:p>
          <w:p w:rsidR="00626D36" w:rsidRDefault="00626D36" w:rsidP="00626D36">
            <w:pPr>
              <w:autoSpaceDE w:val="0"/>
              <w:autoSpaceDN w:val="0"/>
              <w:adjustRightInd w:val="0"/>
              <w:spacing w:line="480" w:lineRule="auto"/>
              <w:jc w:val="center"/>
              <w:rPr>
                <w:rFonts w:eastAsia="Times New Roman"/>
                <w:b/>
                <w:sz w:val="24"/>
                <w:szCs w:val="24"/>
              </w:rPr>
            </w:pPr>
          </w:p>
          <w:p w:rsidR="00626D36" w:rsidRDefault="00626D36" w:rsidP="00626D36">
            <w:pPr>
              <w:autoSpaceDE w:val="0"/>
              <w:autoSpaceDN w:val="0"/>
              <w:adjustRightInd w:val="0"/>
              <w:spacing w:line="480" w:lineRule="auto"/>
              <w:jc w:val="center"/>
              <w:rPr>
                <w:rFonts w:eastAsia="Times New Roman"/>
                <w:b/>
                <w:sz w:val="24"/>
                <w:szCs w:val="24"/>
              </w:rPr>
            </w:pPr>
          </w:p>
          <w:p w:rsidR="00626D36" w:rsidRDefault="00626D36" w:rsidP="00626D36">
            <w:pPr>
              <w:autoSpaceDE w:val="0"/>
              <w:autoSpaceDN w:val="0"/>
              <w:adjustRightInd w:val="0"/>
              <w:spacing w:line="480" w:lineRule="auto"/>
              <w:jc w:val="center"/>
              <w:rPr>
                <w:rFonts w:eastAsia="Times New Roman"/>
                <w:b/>
                <w:sz w:val="24"/>
                <w:szCs w:val="24"/>
              </w:rPr>
            </w:pPr>
          </w:p>
          <w:p w:rsidR="00626D36" w:rsidRDefault="00626D36" w:rsidP="00626D36">
            <w:pPr>
              <w:autoSpaceDE w:val="0"/>
              <w:autoSpaceDN w:val="0"/>
              <w:adjustRightInd w:val="0"/>
              <w:spacing w:line="480" w:lineRule="auto"/>
              <w:jc w:val="center"/>
              <w:rPr>
                <w:rFonts w:eastAsia="Times New Roman"/>
                <w:b/>
                <w:sz w:val="24"/>
                <w:szCs w:val="24"/>
              </w:rPr>
            </w:pPr>
          </w:p>
          <w:p w:rsidR="00626D36" w:rsidRDefault="00626D36" w:rsidP="00626D36">
            <w:pPr>
              <w:autoSpaceDE w:val="0"/>
              <w:autoSpaceDN w:val="0"/>
              <w:adjustRightInd w:val="0"/>
              <w:spacing w:line="480" w:lineRule="auto"/>
              <w:jc w:val="center"/>
              <w:rPr>
                <w:b/>
                <w:sz w:val="24"/>
                <w:szCs w:val="24"/>
              </w:rPr>
            </w:pPr>
            <w:r>
              <w:rPr>
                <w:rFonts w:eastAsia="Times New Roman"/>
                <w:b/>
                <w:sz w:val="24"/>
                <w:szCs w:val="24"/>
              </w:rPr>
              <w:t>Variabel Bebas MSDM</w:t>
            </w:r>
          </w:p>
        </w:tc>
        <w:tc>
          <w:tcPr>
            <w:tcW w:w="2122" w:type="dxa"/>
            <w:vMerge w:val="restart"/>
          </w:tcPr>
          <w:p w:rsidR="00626D36" w:rsidRDefault="00626D36" w:rsidP="00626D36">
            <w:pPr>
              <w:autoSpaceDE w:val="0"/>
              <w:autoSpaceDN w:val="0"/>
              <w:adjustRightInd w:val="0"/>
              <w:spacing w:line="480" w:lineRule="auto"/>
              <w:jc w:val="center"/>
              <w:rPr>
                <w:rFonts w:eastAsia="Times New Roman"/>
                <w:b/>
                <w:sz w:val="24"/>
                <w:szCs w:val="24"/>
              </w:rPr>
            </w:pPr>
          </w:p>
          <w:p w:rsidR="00626D36" w:rsidRDefault="00626D36" w:rsidP="00626D36">
            <w:pPr>
              <w:autoSpaceDE w:val="0"/>
              <w:autoSpaceDN w:val="0"/>
              <w:adjustRightInd w:val="0"/>
              <w:spacing w:line="480" w:lineRule="auto"/>
              <w:jc w:val="center"/>
              <w:rPr>
                <w:rFonts w:eastAsia="Times New Roman"/>
                <w:b/>
                <w:sz w:val="24"/>
                <w:szCs w:val="24"/>
              </w:rPr>
            </w:pPr>
          </w:p>
          <w:p w:rsidR="00626D36" w:rsidRDefault="00626D36" w:rsidP="00626D36">
            <w:pPr>
              <w:autoSpaceDE w:val="0"/>
              <w:autoSpaceDN w:val="0"/>
              <w:adjustRightInd w:val="0"/>
              <w:spacing w:line="480" w:lineRule="auto"/>
              <w:jc w:val="center"/>
              <w:rPr>
                <w:b/>
                <w:sz w:val="24"/>
                <w:szCs w:val="24"/>
              </w:rPr>
            </w:pPr>
            <w:r w:rsidRPr="00052F4C">
              <w:rPr>
                <w:rFonts w:eastAsia="Times New Roman"/>
                <w:b/>
                <w:sz w:val="24"/>
                <w:szCs w:val="24"/>
              </w:rPr>
              <w:t>Planning</w:t>
            </w:r>
          </w:p>
        </w:tc>
        <w:tc>
          <w:tcPr>
            <w:tcW w:w="2122" w:type="dxa"/>
          </w:tcPr>
          <w:p w:rsidR="00626D36" w:rsidRPr="00052F4C" w:rsidRDefault="00626D36" w:rsidP="00626D36">
            <w:pPr>
              <w:pStyle w:val="ListParagraph"/>
              <w:numPr>
                <w:ilvl w:val="0"/>
                <w:numId w:val="20"/>
              </w:numPr>
              <w:spacing w:line="360" w:lineRule="auto"/>
              <w:ind w:left="257" w:hanging="257"/>
              <w:rPr>
                <w:rFonts w:eastAsia="Times New Roman"/>
                <w:sz w:val="24"/>
                <w:szCs w:val="24"/>
              </w:rPr>
            </w:pPr>
            <w:r>
              <w:rPr>
                <w:rFonts w:eastAsia="Times New Roman"/>
                <w:sz w:val="24"/>
                <w:szCs w:val="24"/>
              </w:rPr>
              <w:t>Merekrut SDM sesuai kompetensi</w:t>
            </w:r>
          </w:p>
        </w:tc>
        <w:tc>
          <w:tcPr>
            <w:tcW w:w="1663" w:type="dxa"/>
          </w:tcPr>
          <w:p w:rsidR="00626D36" w:rsidRPr="00626D36" w:rsidRDefault="00626D36" w:rsidP="003D7EDA">
            <w:pPr>
              <w:autoSpaceDE w:val="0"/>
              <w:autoSpaceDN w:val="0"/>
              <w:adjustRightInd w:val="0"/>
              <w:spacing w:line="480" w:lineRule="auto"/>
              <w:jc w:val="center"/>
              <w:rPr>
                <w:sz w:val="24"/>
                <w:szCs w:val="24"/>
              </w:rPr>
            </w:pPr>
            <w:r w:rsidRPr="00626D36">
              <w:rPr>
                <w:sz w:val="24"/>
                <w:szCs w:val="24"/>
              </w:rPr>
              <w:t>1</w:t>
            </w:r>
          </w:p>
        </w:tc>
      </w:tr>
      <w:tr w:rsidR="00626D36" w:rsidTr="003D7EDA">
        <w:tc>
          <w:tcPr>
            <w:tcW w:w="2121" w:type="dxa"/>
            <w:vMerge/>
          </w:tcPr>
          <w:p w:rsidR="00626D36" w:rsidRDefault="00626D36" w:rsidP="00713DCB">
            <w:pPr>
              <w:autoSpaceDE w:val="0"/>
              <w:autoSpaceDN w:val="0"/>
              <w:adjustRightInd w:val="0"/>
              <w:spacing w:line="480" w:lineRule="auto"/>
              <w:rPr>
                <w:b/>
                <w:sz w:val="24"/>
                <w:szCs w:val="24"/>
              </w:rPr>
            </w:pPr>
          </w:p>
        </w:tc>
        <w:tc>
          <w:tcPr>
            <w:tcW w:w="2122" w:type="dxa"/>
            <w:vMerge/>
          </w:tcPr>
          <w:p w:rsidR="00626D36" w:rsidRDefault="00626D36" w:rsidP="00713DCB">
            <w:pPr>
              <w:autoSpaceDE w:val="0"/>
              <w:autoSpaceDN w:val="0"/>
              <w:adjustRightInd w:val="0"/>
              <w:spacing w:line="480" w:lineRule="auto"/>
              <w:rPr>
                <w:b/>
                <w:sz w:val="24"/>
                <w:szCs w:val="24"/>
              </w:rPr>
            </w:pPr>
          </w:p>
        </w:tc>
        <w:tc>
          <w:tcPr>
            <w:tcW w:w="2122" w:type="dxa"/>
          </w:tcPr>
          <w:p w:rsidR="00626D36" w:rsidRPr="00052F4C" w:rsidRDefault="00626D36" w:rsidP="00626D36">
            <w:pPr>
              <w:pStyle w:val="ListParagraph"/>
              <w:numPr>
                <w:ilvl w:val="0"/>
                <w:numId w:val="20"/>
              </w:numPr>
              <w:spacing w:line="360" w:lineRule="auto"/>
              <w:ind w:left="257" w:hanging="257"/>
              <w:rPr>
                <w:rFonts w:eastAsia="Times New Roman"/>
                <w:sz w:val="24"/>
                <w:szCs w:val="24"/>
              </w:rPr>
            </w:pPr>
            <w:r>
              <w:rPr>
                <w:rFonts w:eastAsia="Times New Roman"/>
                <w:sz w:val="24"/>
                <w:szCs w:val="24"/>
              </w:rPr>
              <w:t>Susunan program yang telah dirancang</w:t>
            </w:r>
          </w:p>
        </w:tc>
        <w:tc>
          <w:tcPr>
            <w:tcW w:w="1663" w:type="dxa"/>
          </w:tcPr>
          <w:p w:rsidR="00626D36" w:rsidRPr="00626D36" w:rsidRDefault="00626D36" w:rsidP="003D7EDA">
            <w:pPr>
              <w:autoSpaceDE w:val="0"/>
              <w:autoSpaceDN w:val="0"/>
              <w:adjustRightInd w:val="0"/>
              <w:spacing w:line="480" w:lineRule="auto"/>
              <w:jc w:val="center"/>
              <w:rPr>
                <w:sz w:val="24"/>
                <w:szCs w:val="24"/>
              </w:rPr>
            </w:pPr>
            <w:r w:rsidRPr="00626D36">
              <w:rPr>
                <w:sz w:val="24"/>
                <w:szCs w:val="24"/>
              </w:rPr>
              <w:t>2</w:t>
            </w:r>
          </w:p>
        </w:tc>
      </w:tr>
      <w:tr w:rsidR="00626D36" w:rsidTr="003D7EDA">
        <w:tc>
          <w:tcPr>
            <w:tcW w:w="2121" w:type="dxa"/>
            <w:vMerge/>
          </w:tcPr>
          <w:p w:rsidR="00626D36" w:rsidRDefault="00626D36" w:rsidP="00713DCB">
            <w:pPr>
              <w:autoSpaceDE w:val="0"/>
              <w:autoSpaceDN w:val="0"/>
              <w:adjustRightInd w:val="0"/>
              <w:spacing w:line="480" w:lineRule="auto"/>
              <w:rPr>
                <w:b/>
                <w:sz w:val="24"/>
                <w:szCs w:val="24"/>
              </w:rPr>
            </w:pPr>
          </w:p>
        </w:tc>
        <w:tc>
          <w:tcPr>
            <w:tcW w:w="2122" w:type="dxa"/>
            <w:vMerge w:val="restart"/>
          </w:tcPr>
          <w:p w:rsidR="00626D36" w:rsidRDefault="00626D36" w:rsidP="00626D36">
            <w:pPr>
              <w:autoSpaceDE w:val="0"/>
              <w:autoSpaceDN w:val="0"/>
              <w:adjustRightInd w:val="0"/>
              <w:spacing w:line="480" w:lineRule="auto"/>
              <w:jc w:val="center"/>
              <w:rPr>
                <w:b/>
                <w:sz w:val="24"/>
                <w:szCs w:val="24"/>
              </w:rPr>
            </w:pPr>
          </w:p>
          <w:p w:rsidR="00626D36" w:rsidRDefault="00626D36" w:rsidP="00626D36">
            <w:pPr>
              <w:autoSpaceDE w:val="0"/>
              <w:autoSpaceDN w:val="0"/>
              <w:adjustRightInd w:val="0"/>
              <w:spacing w:line="480" w:lineRule="auto"/>
              <w:jc w:val="center"/>
              <w:rPr>
                <w:b/>
                <w:sz w:val="24"/>
                <w:szCs w:val="24"/>
              </w:rPr>
            </w:pPr>
          </w:p>
          <w:p w:rsidR="00626D36" w:rsidRDefault="00626D36" w:rsidP="00626D36">
            <w:pPr>
              <w:autoSpaceDE w:val="0"/>
              <w:autoSpaceDN w:val="0"/>
              <w:adjustRightInd w:val="0"/>
              <w:spacing w:line="480" w:lineRule="auto"/>
              <w:jc w:val="center"/>
              <w:rPr>
                <w:b/>
                <w:sz w:val="24"/>
                <w:szCs w:val="24"/>
              </w:rPr>
            </w:pPr>
            <w:r>
              <w:rPr>
                <w:b/>
                <w:sz w:val="24"/>
                <w:szCs w:val="24"/>
              </w:rPr>
              <w:t>Organizing</w:t>
            </w:r>
          </w:p>
        </w:tc>
        <w:tc>
          <w:tcPr>
            <w:tcW w:w="2122" w:type="dxa"/>
          </w:tcPr>
          <w:p w:rsidR="00626D36" w:rsidRPr="00052F4C" w:rsidRDefault="00626D36" w:rsidP="00626D36">
            <w:pPr>
              <w:pStyle w:val="ListParagraph"/>
              <w:numPr>
                <w:ilvl w:val="1"/>
                <w:numId w:val="14"/>
              </w:numPr>
              <w:spacing w:line="360" w:lineRule="auto"/>
              <w:ind w:left="257" w:hanging="257"/>
              <w:rPr>
                <w:rFonts w:eastAsia="Times New Roman"/>
                <w:sz w:val="24"/>
                <w:szCs w:val="24"/>
              </w:rPr>
            </w:pPr>
            <w:r>
              <w:rPr>
                <w:rFonts w:eastAsia="Times New Roman"/>
                <w:sz w:val="24"/>
                <w:szCs w:val="24"/>
              </w:rPr>
              <w:t>Koordinasi dalam ligkungan kerja</w:t>
            </w:r>
          </w:p>
        </w:tc>
        <w:tc>
          <w:tcPr>
            <w:tcW w:w="1663" w:type="dxa"/>
          </w:tcPr>
          <w:p w:rsidR="00626D36" w:rsidRPr="00626D36" w:rsidRDefault="00626D36" w:rsidP="003D7EDA">
            <w:pPr>
              <w:autoSpaceDE w:val="0"/>
              <w:autoSpaceDN w:val="0"/>
              <w:adjustRightInd w:val="0"/>
              <w:spacing w:line="480" w:lineRule="auto"/>
              <w:jc w:val="center"/>
              <w:rPr>
                <w:sz w:val="24"/>
                <w:szCs w:val="24"/>
              </w:rPr>
            </w:pPr>
            <w:r w:rsidRPr="00626D36">
              <w:rPr>
                <w:sz w:val="24"/>
                <w:szCs w:val="24"/>
              </w:rPr>
              <w:t>3</w:t>
            </w:r>
          </w:p>
        </w:tc>
      </w:tr>
      <w:tr w:rsidR="00626D36" w:rsidTr="003D7EDA">
        <w:tc>
          <w:tcPr>
            <w:tcW w:w="2121" w:type="dxa"/>
            <w:vMerge/>
          </w:tcPr>
          <w:p w:rsidR="00626D36" w:rsidRDefault="00626D36" w:rsidP="00713DCB">
            <w:pPr>
              <w:autoSpaceDE w:val="0"/>
              <w:autoSpaceDN w:val="0"/>
              <w:adjustRightInd w:val="0"/>
              <w:spacing w:line="480" w:lineRule="auto"/>
              <w:rPr>
                <w:b/>
                <w:sz w:val="24"/>
                <w:szCs w:val="24"/>
              </w:rPr>
            </w:pPr>
          </w:p>
        </w:tc>
        <w:tc>
          <w:tcPr>
            <w:tcW w:w="2122" w:type="dxa"/>
            <w:vMerge/>
          </w:tcPr>
          <w:p w:rsidR="00626D36" w:rsidRDefault="00626D36" w:rsidP="00626D36">
            <w:pPr>
              <w:autoSpaceDE w:val="0"/>
              <w:autoSpaceDN w:val="0"/>
              <w:adjustRightInd w:val="0"/>
              <w:spacing w:line="480" w:lineRule="auto"/>
              <w:jc w:val="center"/>
              <w:rPr>
                <w:b/>
                <w:sz w:val="24"/>
                <w:szCs w:val="24"/>
              </w:rPr>
            </w:pPr>
          </w:p>
        </w:tc>
        <w:tc>
          <w:tcPr>
            <w:tcW w:w="2122" w:type="dxa"/>
          </w:tcPr>
          <w:p w:rsidR="00626D36" w:rsidRPr="00052F4C" w:rsidRDefault="00626D36" w:rsidP="00626D36">
            <w:pPr>
              <w:pStyle w:val="ListParagraph"/>
              <w:numPr>
                <w:ilvl w:val="1"/>
                <w:numId w:val="14"/>
              </w:numPr>
              <w:spacing w:line="360" w:lineRule="auto"/>
              <w:ind w:left="257" w:hanging="257"/>
              <w:rPr>
                <w:rFonts w:eastAsia="Times New Roman"/>
                <w:sz w:val="24"/>
                <w:szCs w:val="24"/>
              </w:rPr>
            </w:pPr>
            <w:r>
              <w:rPr>
                <w:rFonts w:eastAsia="Times New Roman"/>
                <w:sz w:val="24"/>
                <w:szCs w:val="24"/>
              </w:rPr>
              <w:t>Pembagian kerja yang sesuai dengan TUPOKSI</w:t>
            </w:r>
          </w:p>
        </w:tc>
        <w:tc>
          <w:tcPr>
            <w:tcW w:w="1663" w:type="dxa"/>
          </w:tcPr>
          <w:p w:rsidR="00626D36" w:rsidRPr="00626D36" w:rsidRDefault="00626D36" w:rsidP="003D7EDA">
            <w:pPr>
              <w:autoSpaceDE w:val="0"/>
              <w:autoSpaceDN w:val="0"/>
              <w:adjustRightInd w:val="0"/>
              <w:spacing w:line="480" w:lineRule="auto"/>
              <w:jc w:val="center"/>
              <w:rPr>
                <w:sz w:val="24"/>
                <w:szCs w:val="24"/>
              </w:rPr>
            </w:pPr>
            <w:r w:rsidRPr="00626D36">
              <w:rPr>
                <w:sz w:val="24"/>
                <w:szCs w:val="24"/>
              </w:rPr>
              <w:t>4</w:t>
            </w:r>
          </w:p>
        </w:tc>
      </w:tr>
      <w:tr w:rsidR="00626D36" w:rsidTr="003D7EDA">
        <w:tc>
          <w:tcPr>
            <w:tcW w:w="2121" w:type="dxa"/>
            <w:vMerge/>
          </w:tcPr>
          <w:p w:rsidR="00626D36" w:rsidRDefault="00626D36" w:rsidP="00713DCB">
            <w:pPr>
              <w:autoSpaceDE w:val="0"/>
              <w:autoSpaceDN w:val="0"/>
              <w:adjustRightInd w:val="0"/>
              <w:spacing w:line="480" w:lineRule="auto"/>
              <w:rPr>
                <w:b/>
                <w:sz w:val="24"/>
                <w:szCs w:val="24"/>
              </w:rPr>
            </w:pPr>
          </w:p>
        </w:tc>
        <w:tc>
          <w:tcPr>
            <w:tcW w:w="2122" w:type="dxa"/>
          </w:tcPr>
          <w:p w:rsidR="00626D36" w:rsidRDefault="00626D36" w:rsidP="00626D36">
            <w:pPr>
              <w:autoSpaceDE w:val="0"/>
              <w:autoSpaceDN w:val="0"/>
              <w:adjustRightInd w:val="0"/>
              <w:spacing w:line="480" w:lineRule="auto"/>
              <w:jc w:val="center"/>
              <w:rPr>
                <w:b/>
                <w:sz w:val="24"/>
                <w:szCs w:val="24"/>
              </w:rPr>
            </w:pPr>
          </w:p>
          <w:p w:rsidR="00626D36" w:rsidRDefault="00626D36" w:rsidP="00626D36">
            <w:pPr>
              <w:autoSpaceDE w:val="0"/>
              <w:autoSpaceDN w:val="0"/>
              <w:adjustRightInd w:val="0"/>
              <w:spacing w:line="480" w:lineRule="auto"/>
              <w:jc w:val="center"/>
              <w:rPr>
                <w:b/>
                <w:sz w:val="24"/>
                <w:szCs w:val="24"/>
              </w:rPr>
            </w:pPr>
            <w:r>
              <w:rPr>
                <w:b/>
                <w:sz w:val="24"/>
                <w:szCs w:val="24"/>
              </w:rPr>
              <w:t>Actuating</w:t>
            </w:r>
          </w:p>
        </w:tc>
        <w:tc>
          <w:tcPr>
            <w:tcW w:w="2122" w:type="dxa"/>
          </w:tcPr>
          <w:p w:rsidR="00626D36" w:rsidRPr="005123B5" w:rsidRDefault="00626D36" w:rsidP="00626D36">
            <w:pPr>
              <w:pStyle w:val="ListParagraph"/>
              <w:numPr>
                <w:ilvl w:val="0"/>
                <w:numId w:val="21"/>
              </w:numPr>
              <w:spacing w:line="360" w:lineRule="auto"/>
              <w:ind w:left="257" w:hanging="257"/>
              <w:rPr>
                <w:rFonts w:eastAsia="Times New Roman"/>
                <w:sz w:val="24"/>
                <w:szCs w:val="24"/>
              </w:rPr>
            </w:pPr>
            <w:r w:rsidRPr="005123B5">
              <w:rPr>
                <w:rFonts w:eastAsia="Times New Roman"/>
                <w:sz w:val="24"/>
                <w:szCs w:val="24"/>
              </w:rPr>
              <w:t>Menjalankan program</w:t>
            </w:r>
            <w:r>
              <w:rPr>
                <w:rFonts w:eastAsia="Times New Roman"/>
                <w:sz w:val="24"/>
                <w:szCs w:val="24"/>
              </w:rPr>
              <w:t xml:space="preserve"> kerja guna mencapai sebuah tujuan</w:t>
            </w:r>
          </w:p>
        </w:tc>
        <w:tc>
          <w:tcPr>
            <w:tcW w:w="1663" w:type="dxa"/>
          </w:tcPr>
          <w:p w:rsidR="00626D36" w:rsidRPr="00626D36" w:rsidRDefault="00626D36" w:rsidP="003D7EDA">
            <w:pPr>
              <w:autoSpaceDE w:val="0"/>
              <w:autoSpaceDN w:val="0"/>
              <w:adjustRightInd w:val="0"/>
              <w:spacing w:line="480" w:lineRule="auto"/>
              <w:jc w:val="center"/>
              <w:rPr>
                <w:sz w:val="24"/>
                <w:szCs w:val="24"/>
              </w:rPr>
            </w:pPr>
            <w:r w:rsidRPr="00626D36">
              <w:rPr>
                <w:sz w:val="24"/>
                <w:szCs w:val="24"/>
              </w:rPr>
              <w:t>5</w:t>
            </w:r>
          </w:p>
        </w:tc>
      </w:tr>
      <w:tr w:rsidR="00626D36" w:rsidTr="003D7EDA">
        <w:tc>
          <w:tcPr>
            <w:tcW w:w="2121" w:type="dxa"/>
          </w:tcPr>
          <w:p w:rsidR="00626D36" w:rsidRPr="00626D36" w:rsidRDefault="00626D36" w:rsidP="00626D36">
            <w:pPr>
              <w:autoSpaceDE w:val="0"/>
              <w:autoSpaceDN w:val="0"/>
              <w:adjustRightInd w:val="0"/>
              <w:spacing w:line="480" w:lineRule="auto"/>
              <w:jc w:val="center"/>
              <w:rPr>
                <w:b/>
                <w:sz w:val="24"/>
                <w:szCs w:val="24"/>
              </w:rPr>
            </w:pPr>
            <w:r w:rsidRPr="00626D36">
              <w:rPr>
                <w:b/>
                <w:sz w:val="24"/>
                <w:szCs w:val="24"/>
              </w:rPr>
              <w:lastRenderedPageBreak/>
              <w:t>1</w:t>
            </w:r>
          </w:p>
        </w:tc>
        <w:tc>
          <w:tcPr>
            <w:tcW w:w="2122" w:type="dxa"/>
          </w:tcPr>
          <w:p w:rsidR="00626D36" w:rsidRPr="00626D36" w:rsidRDefault="00626D36" w:rsidP="00626D36">
            <w:pPr>
              <w:autoSpaceDE w:val="0"/>
              <w:autoSpaceDN w:val="0"/>
              <w:adjustRightInd w:val="0"/>
              <w:spacing w:line="480" w:lineRule="auto"/>
              <w:jc w:val="center"/>
              <w:rPr>
                <w:b/>
                <w:sz w:val="24"/>
                <w:szCs w:val="24"/>
              </w:rPr>
            </w:pPr>
            <w:r w:rsidRPr="00626D36">
              <w:rPr>
                <w:b/>
                <w:sz w:val="24"/>
                <w:szCs w:val="24"/>
              </w:rPr>
              <w:t>2</w:t>
            </w:r>
          </w:p>
        </w:tc>
        <w:tc>
          <w:tcPr>
            <w:tcW w:w="2122" w:type="dxa"/>
          </w:tcPr>
          <w:p w:rsidR="00626D36" w:rsidRPr="00626D36" w:rsidRDefault="00626D36" w:rsidP="00626D36">
            <w:pPr>
              <w:pStyle w:val="ListParagraph"/>
              <w:spacing w:line="360" w:lineRule="auto"/>
              <w:ind w:left="257" w:hanging="257"/>
              <w:jc w:val="center"/>
              <w:rPr>
                <w:rFonts w:eastAsia="Times New Roman"/>
                <w:b/>
                <w:sz w:val="24"/>
                <w:szCs w:val="24"/>
              </w:rPr>
            </w:pPr>
            <w:r w:rsidRPr="00626D36">
              <w:rPr>
                <w:rFonts w:eastAsia="Times New Roman"/>
                <w:b/>
                <w:sz w:val="24"/>
                <w:szCs w:val="24"/>
              </w:rPr>
              <w:t>3</w:t>
            </w:r>
          </w:p>
        </w:tc>
        <w:tc>
          <w:tcPr>
            <w:tcW w:w="1663" w:type="dxa"/>
          </w:tcPr>
          <w:p w:rsidR="00626D36" w:rsidRPr="00626D36" w:rsidRDefault="00626D36" w:rsidP="00626D36">
            <w:pPr>
              <w:autoSpaceDE w:val="0"/>
              <w:autoSpaceDN w:val="0"/>
              <w:adjustRightInd w:val="0"/>
              <w:spacing w:line="480" w:lineRule="auto"/>
              <w:jc w:val="center"/>
              <w:rPr>
                <w:b/>
                <w:sz w:val="24"/>
                <w:szCs w:val="24"/>
              </w:rPr>
            </w:pPr>
            <w:r w:rsidRPr="00626D36">
              <w:rPr>
                <w:b/>
                <w:sz w:val="24"/>
                <w:szCs w:val="24"/>
              </w:rPr>
              <w:t>4</w:t>
            </w:r>
          </w:p>
        </w:tc>
      </w:tr>
      <w:tr w:rsidR="00626D36" w:rsidTr="003D7EDA">
        <w:tc>
          <w:tcPr>
            <w:tcW w:w="2121" w:type="dxa"/>
            <w:vMerge w:val="restart"/>
          </w:tcPr>
          <w:p w:rsidR="00626D36" w:rsidRDefault="00626D36" w:rsidP="00713DCB">
            <w:pPr>
              <w:autoSpaceDE w:val="0"/>
              <w:autoSpaceDN w:val="0"/>
              <w:adjustRightInd w:val="0"/>
              <w:spacing w:line="480" w:lineRule="auto"/>
              <w:rPr>
                <w:b/>
                <w:sz w:val="24"/>
                <w:szCs w:val="24"/>
              </w:rPr>
            </w:pPr>
          </w:p>
        </w:tc>
        <w:tc>
          <w:tcPr>
            <w:tcW w:w="2122" w:type="dxa"/>
          </w:tcPr>
          <w:p w:rsidR="00626D36" w:rsidRDefault="00626D36" w:rsidP="00713DCB">
            <w:pPr>
              <w:autoSpaceDE w:val="0"/>
              <w:autoSpaceDN w:val="0"/>
              <w:adjustRightInd w:val="0"/>
              <w:spacing w:line="480" w:lineRule="auto"/>
              <w:rPr>
                <w:b/>
                <w:sz w:val="24"/>
                <w:szCs w:val="24"/>
              </w:rPr>
            </w:pPr>
          </w:p>
        </w:tc>
        <w:tc>
          <w:tcPr>
            <w:tcW w:w="2122" w:type="dxa"/>
          </w:tcPr>
          <w:p w:rsidR="00626D36" w:rsidRPr="005123B5" w:rsidRDefault="00626D36" w:rsidP="00626D36">
            <w:pPr>
              <w:pStyle w:val="ListParagraph"/>
              <w:numPr>
                <w:ilvl w:val="0"/>
                <w:numId w:val="21"/>
              </w:numPr>
              <w:spacing w:line="360" w:lineRule="auto"/>
              <w:ind w:left="257" w:hanging="257"/>
              <w:rPr>
                <w:rFonts w:eastAsia="Times New Roman"/>
                <w:sz w:val="24"/>
                <w:szCs w:val="24"/>
              </w:rPr>
            </w:pPr>
            <w:r>
              <w:rPr>
                <w:rFonts w:eastAsia="Times New Roman"/>
                <w:sz w:val="24"/>
                <w:szCs w:val="24"/>
              </w:rPr>
              <w:t xml:space="preserve">Sebuah pencapaian kerja yang sempurna </w:t>
            </w:r>
          </w:p>
        </w:tc>
        <w:tc>
          <w:tcPr>
            <w:tcW w:w="1663" w:type="dxa"/>
          </w:tcPr>
          <w:p w:rsidR="00626D36" w:rsidRPr="00626D36" w:rsidRDefault="00626D36" w:rsidP="003D7EDA">
            <w:pPr>
              <w:autoSpaceDE w:val="0"/>
              <w:autoSpaceDN w:val="0"/>
              <w:adjustRightInd w:val="0"/>
              <w:spacing w:line="480" w:lineRule="auto"/>
              <w:jc w:val="center"/>
              <w:rPr>
                <w:sz w:val="24"/>
                <w:szCs w:val="24"/>
              </w:rPr>
            </w:pPr>
            <w:r w:rsidRPr="00626D36">
              <w:rPr>
                <w:sz w:val="24"/>
                <w:szCs w:val="24"/>
              </w:rPr>
              <w:t>6</w:t>
            </w:r>
          </w:p>
        </w:tc>
      </w:tr>
      <w:tr w:rsidR="00626D36" w:rsidTr="003D7EDA">
        <w:tc>
          <w:tcPr>
            <w:tcW w:w="2121" w:type="dxa"/>
            <w:vMerge/>
          </w:tcPr>
          <w:p w:rsidR="00626D36" w:rsidRDefault="00626D36" w:rsidP="0079075C">
            <w:pPr>
              <w:autoSpaceDE w:val="0"/>
              <w:autoSpaceDN w:val="0"/>
              <w:adjustRightInd w:val="0"/>
              <w:spacing w:line="480" w:lineRule="auto"/>
              <w:rPr>
                <w:b/>
                <w:sz w:val="24"/>
                <w:szCs w:val="24"/>
              </w:rPr>
            </w:pPr>
          </w:p>
        </w:tc>
        <w:tc>
          <w:tcPr>
            <w:tcW w:w="2122" w:type="dxa"/>
            <w:vMerge w:val="restart"/>
          </w:tcPr>
          <w:p w:rsidR="00626D36" w:rsidRDefault="00626D36" w:rsidP="00626D36">
            <w:pPr>
              <w:autoSpaceDE w:val="0"/>
              <w:autoSpaceDN w:val="0"/>
              <w:adjustRightInd w:val="0"/>
              <w:spacing w:line="480" w:lineRule="auto"/>
              <w:jc w:val="center"/>
              <w:rPr>
                <w:b/>
                <w:sz w:val="24"/>
                <w:szCs w:val="24"/>
              </w:rPr>
            </w:pPr>
          </w:p>
          <w:p w:rsidR="00626D36" w:rsidRDefault="00626D36" w:rsidP="00626D36">
            <w:pPr>
              <w:autoSpaceDE w:val="0"/>
              <w:autoSpaceDN w:val="0"/>
              <w:adjustRightInd w:val="0"/>
              <w:spacing w:line="480" w:lineRule="auto"/>
              <w:jc w:val="center"/>
              <w:rPr>
                <w:b/>
                <w:sz w:val="24"/>
                <w:szCs w:val="24"/>
              </w:rPr>
            </w:pPr>
            <w:r>
              <w:rPr>
                <w:b/>
                <w:sz w:val="24"/>
                <w:szCs w:val="24"/>
              </w:rPr>
              <w:t>Controlling</w:t>
            </w:r>
          </w:p>
        </w:tc>
        <w:tc>
          <w:tcPr>
            <w:tcW w:w="2122" w:type="dxa"/>
          </w:tcPr>
          <w:p w:rsidR="00626D36" w:rsidRPr="00C2025B" w:rsidRDefault="00626D36" w:rsidP="00626D36">
            <w:pPr>
              <w:pStyle w:val="ListParagraph"/>
              <w:numPr>
                <w:ilvl w:val="0"/>
                <w:numId w:val="22"/>
              </w:numPr>
              <w:spacing w:line="360" w:lineRule="auto"/>
              <w:ind w:left="257" w:hanging="257"/>
              <w:rPr>
                <w:rFonts w:eastAsia="Times New Roman"/>
                <w:sz w:val="24"/>
                <w:szCs w:val="24"/>
              </w:rPr>
            </w:pPr>
            <w:r w:rsidRPr="00C2025B">
              <w:rPr>
                <w:rFonts w:eastAsia="Times New Roman"/>
                <w:sz w:val="24"/>
                <w:szCs w:val="24"/>
              </w:rPr>
              <w:t>Meninjau atau menganalisis ulang</w:t>
            </w:r>
          </w:p>
        </w:tc>
        <w:tc>
          <w:tcPr>
            <w:tcW w:w="1663" w:type="dxa"/>
          </w:tcPr>
          <w:p w:rsidR="00626D36" w:rsidRPr="00626D36" w:rsidRDefault="00626D36" w:rsidP="003D7EDA">
            <w:pPr>
              <w:autoSpaceDE w:val="0"/>
              <w:autoSpaceDN w:val="0"/>
              <w:adjustRightInd w:val="0"/>
              <w:spacing w:line="480" w:lineRule="auto"/>
              <w:jc w:val="center"/>
              <w:rPr>
                <w:sz w:val="24"/>
                <w:szCs w:val="24"/>
              </w:rPr>
            </w:pPr>
            <w:r w:rsidRPr="00626D36">
              <w:rPr>
                <w:sz w:val="24"/>
                <w:szCs w:val="24"/>
              </w:rPr>
              <w:t>7</w:t>
            </w:r>
          </w:p>
        </w:tc>
      </w:tr>
      <w:tr w:rsidR="00626D36" w:rsidTr="003D7EDA">
        <w:tc>
          <w:tcPr>
            <w:tcW w:w="2121" w:type="dxa"/>
            <w:vMerge/>
          </w:tcPr>
          <w:p w:rsidR="00626D36" w:rsidRDefault="00626D36" w:rsidP="0079075C">
            <w:pPr>
              <w:autoSpaceDE w:val="0"/>
              <w:autoSpaceDN w:val="0"/>
              <w:adjustRightInd w:val="0"/>
              <w:spacing w:line="480" w:lineRule="auto"/>
              <w:rPr>
                <w:b/>
                <w:sz w:val="24"/>
                <w:szCs w:val="24"/>
              </w:rPr>
            </w:pPr>
          </w:p>
        </w:tc>
        <w:tc>
          <w:tcPr>
            <w:tcW w:w="2122" w:type="dxa"/>
            <w:vMerge/>
          </w:tcPr>
          <w:p w:rsidR="00626D36" w:rsidRDefault="00626D36" w:rsidP="0079075C">
            <w:pPr>
              <w:autoSpaceDE w:val="0"/>
              <w:autoSpaceDN w:val="0"/>
              <w:adjustRightInd w:val="0"/>
              <w:spacing w:line="480" w:lineRule="auto"/>
              <w:rPr>
                <w:b/>
                <w:sz w:val="24"/>
                <w:szCs w:val="24"/>
              </w:rPr>
            </w:pPr>
          </w:p>
        </w:tc>
        <w:tc>
          <w:tcPr>
            <w:tcW w:w="2122" w:type="dxa"/>
          </w:tcPr>
          <w:p w:rsidR="00626D36" w:rsidRPr="00C2025B" w:rsidRDefault="00626D36" w:rsidP="00626D36">
            <w:pPr>
              <w:pStyle w:val="ListParagraph"/>
              <w:numPr>
                <w:ilvl w:val="0"/>
                <w:numId w:val="22"/>
              </w:numPr>
              <w:spacing w:line="360" w:lineRule="auto"/>
              <w:ind w:left="257" w:hanging="257"/>
              <w:rPr>
                <w:rFonts w:eastAsia="Times New Roman"/>
                <w:sz w:val="24"/>
                <w:szCs w:val="24"/>
              </w:rPr>
            </w:pPr>
            <w:r w:rsidRPr="00C2025B">
              <w:rPr>
                <w:rFonts w:eastAsia="Times New Roman"/>
                <w:sz w:val="24"/>
                <w:szCs w:val="24"/>
              </w:rPr>
              <w:t>Terjadi penyimpangan</w:t>
            </w:r>
          </w:p>
        </w:tc>
        <w:tc>
          <w:tcPr>
            <w:tcW w:w="1663" w:type="dxa"/>
          </w:tcPr>
          <w:p w:rsidR="00626D36" w:rsidRPr="00626D36" w:rsidRDefault="00626D36" w:rsidP="003D7EDA">
            <w:pPr>
              <w:autoSpaceDE w:val="0"/>
              <w:autoSpaceDN w:val="0"/>
              <w:adjustRightInd w:val="0"/>
              <w:spacing w:line="480" w:lineRule="auto"/>
              <w:jc w:val="center"/>
              <w:rPr>
                <w:sz w:val="24"/>
                <w:szCs w:val="24"/>
              </w:rPr>
            </w:pPr>
            <w:r w:rsidRPr="00626D36">
              <w:rPr>
                <w:sz w:val="24"/>
                <w:szCs w:val="24"/>
              </w:rPr>
              <w:t>8</w:t>
            </w:r>
          </w:p>
        </w:tc>
      </w:tr>
    </w:tbl>
    <w:p w:rsidR="00B61AE3" w:rsidRPr="005123B5" w:rsidRDefault="00B61AE3" w:rsidP="00B61AE3">
      <w:pPr>
        <w:spacing w:after="0" w:line="360" w:lineRule="auto"/>
        <w:jc w:val="both"/>
        <w:rPr>
          <w:rFonts w:eastAsia="Times New Roman"/>
          <w:b/>
          <w:i/>
          <w:sz w:val="24"/>
          <w:szCs w:val="24"/>
        </w:rPr>
      </w:pPr>
      <w:r w:rsidRPr="00052F4C">
        <w:rPr>
          <w:rFonts w:eastAsia="Times New Roman"/>
          <w:b/>
          <w:i/>
          <w:sz w:val="24"/>
          <w:szCs w:val="24"/>
        </w:rPr>
        <w:t>Sumber:</w:t>
      </w:r>
      <w:r w:rsidRPr="00052F4C">
        <w:rPr>
          <w:rFonts w:eastAsia="Times New Roman"/>
          <w:i/>
          <w:sz w:val="24"/>
          <w:szCs w:val="24"/>
        </w:rPr>
        <w:t xml:space="preserve"> Dikembangkan oleh peneliti berdasarkan fungsi-fungsi manajemen menurut </w:t>
      </w:r>
      <w:r w:rsidRPr="00052F4C">
        <w:rPr>
          <w:rFonts w:eastAsia="Times New Roman"/>
          <w:b/>
          <w:i/>
          <w:sz w:val="24"/>
          <w:szCs w:val="24"/>
        </w:rPr>
        <w:t>G.R Terry (2001: 38)</w:t>
      </w:r>
    </w:p>
    <w:p w:rsidR="00B61AE3" w:rsidRPr="00AE1628" w:rsidRDefault="00713DCB" w:rsidP="000E6A23">
      <w:pPr>
        <w:spacing w:after="0" w:line="360" w:lineRule="auto"/>
        <w:ind w:left="323"/>
        <w:jc w:val="center"/>
        <w:textAlignment w:val="baseline"/>
        <w:outlineLvl w:val="0"/>
        <w:rPr>
          <w:rFonts w:eastAsia="Times New Roman"/>
          <w:b/>
          <w:bCs/>
          <w:color w:val="000000"/>
          <w:sz w:val="24"/>
          <w:szCs w:val="24"/>
        </w:rPr>
      </w:pPr>
      <w:r>
        <w:rPr>
          <w:rFonts w:eastAsia="Times New Roman"/>
          <w:b/>
          <w:bCs/>
          <w:color w:val="000000"/>
          <w:sz w:val="24"/>
          <w:szCs w:val="24"/>
        </w:rPr>
        <w:t>Tabel 1</w:t>
      </w:r>
      <w:r w:rsidR="00B61AE3">
        <w:rPr>
          <w:rFonts w:eastAsia="Times New Roman"/>
          <w:b/>
          <w:bCs/>
          <w:color w:val="000000"/>
          <w:sz w:val="24"/>
          <w:szCs w:val="24"/>
        </w:rPr>
        <w:t>.2</w:t>
      </w:r>
    </w:p>
    <w:p w:rsidR="00B61AE3" w:rsidRPr="00AE1628" w:rsidRDefault="00B61AE3" w:rsidP="000E6A23">
      <w:pPr>
        <w:autoSpaceDE w:val="0"/>
        <w:autoSpaceDN w:val="0"/>
        <w:adjustRightInd w:val="0"/>
        <w:spacing w:after="0" w:line="360" w:lineRule="auto"/>
        <w:ind w:left="1800" w:firstLine="360"/>
        <w:outlineLvl w:val="0"/>
        <w:rPr>
          <w:b/>
          <w:sz w:val="24"/>
          <w:szCs w:val="24"/>
        </w:rPr>
      </w:pPr>
      <w:r w:rsidRPr="00AE1628">
        <w:rPr>
          <w:b/>
          <w:sz w:val="24"/>
          <w:szCs w:val="24"/>
        </w:rPr>
        <w:t xml:space="preserve">Oprasional Variabel </w:t>
      </w:r>
      <w:r>
        <w:rPr>
          <w:b/>
          <w:sz w:val="24"/>
          <w:szCs w:val="24"/>
        </w:rPr>
        <w:t>Arsip Inaktif</w:t>
      </w:r>
    </w:p>
    <w:tbl>
      <w:tblPr>
        <w:tblStyle w:val="TableGrid"/>
        <w:tblW w:w="8723" w:type="dxa"/>
        <w:tblLayout w:type="fixed"/>
        <w:tblLook w:val="04A0"/>
      </w:tblPr>
      <w:tblGrid>
        <w:gridCol w:w="2178"/>
        <w:gridCol w:w="2405"/>
        <w:gridCol w:w="2700"/>
        <w:gridCol w:w="1440"/>
      </w:tblGrid>
      <w:tr w:rsidR="00B61AE3" w:rsidRPr="00AE1628" w:rsidTr="00E338CE">
        <w:tc>
          <w:tcPr>
            <w:tcW w:w="2178" w:type="dxa"/>
          </w:tcPr>
          <w:p w:rsidR="00B61AE3" w:rsidRPr="00AE1628" w:rsidRDefault="00B61AE3" w:rsidP="000E6A23">
            <w:pPr>
              <w:autoSpaceDE w:val="0"/>
              <w:autoSpaceDN w:val="0"/>
              <w:adjustRightInd w:val="0"/>
              <w:spacing w:line="360" w:lineRule="auto"/>
              <w:jc w:val="center"/>
              <w:rPr>
                <w:b/>
                <w:sz w:val="24"/>
                <w:szCs w:val="24"/>
              </w:rPr>
            </w:pPr>
            <w:r w:rsidRPr="00AE1628">
              <w:rPr>
                <w:b/>
                <w:sz w:val="24"/>
                <w:szCs w:val="24"/>
              </w:rPr>
              <w:t>Variabel</w:t>
            </w:r>
          </w:p>
        </w:tc>
        <w:tc>
          <w:tcPr>
            <w:tcW w:w="2405" w:type="dxa"/>
          </w:tcPr>
          <w:p w:rsidR="00B61AE3" w:rsidRPr="00AE1628" w:rsidRDefault="00B61AE3" w:rsidP="0079075C">
            <w:pPr>
              <w:autoSpaceDE w:val="0"/>
              <w:autoSpaceDN w:val="0"/>
              <w:adjustRightInd w:val="0"/>
              <w:spacing w:line="360" w:lineRule="auto"/>
              <w:jc w:val="center"/>
              <w:rPr>
                <w:b/>
                <w:sz w:val="24"/>
                <w:szCs w:val="24"/>
              </w:rPr>
            </w:pPr>
            <w:r>
              <w:rPr>
                <w:b/>
                <w:sz w:val="24"/>
                <w:szCs w:val="24"/>
              </w:rPr>
              <w:t xml:space="preserve">Dimensi </w:t>
            </w:r>
          </w:p>
        </w:tc>
        <w:tc>
          <w:tcPr>
            <w:tcW w:w="2700" w:type="dxa"/>
          </w:tcPr>
          <w:p w:rsidR="00B61AE3" w:rsidRPr="00AE1628" w:rsidRDefault="00B61AE3" w:rsidP="0079075C">
            <w:pPr>
              <w:autoSpaceDE w:val="0"/>
              <w:autoSpaceDN w:val="0"/>
              <w:adjustRightInd w:val="0"/>
              <w:spacing w:line="360" w:lineRule="auto"/>
              <w:jc w:val="center"/>
              <w:rPr>
                <w:b/>
                <w:sz w:val="24"/>
                <w:szCs w:val="24"/>
              </w:rPr>
            </w:pPr>
            <w:r w:rsidRPr="00AE1628">
              <w:rPr>
                <w:b/>
                <w:sz w:val="24"/>
                <w:szCs w:val="24"/>
              </w:rPr>
              <w:t>Indikator</w:t>
            </w:r>
          </w:p>
        </w:tc>
        <w:tc>
          <w:tcPr>
            <w:tcW w:w="1440" w:type="dxa"/>
          </w:tcPr>
          <w:p w:rsidR="00B61AE3" w:rsidRPr="00AE1628" w:rsidRDefault="00B61AE3" w:rsidP="0079075C">
            <w:pPr>
              <w:autoSpaceDE w:val="0"/>
              <w:autoSpaceDN w:val="0"/>
              <w:adjustRightInd w:val="0"/>
              <w:spacing w:line="360" w:lineRule="auto"/>
              <w:jc w:val="center"/>
              <w:rPr>
                <w:b/>
                <w:sz w:val="24"/>
                <w:szCs w:val="24"/>
              </w:rPr>
            </w:pPr>
            <w:r>
              <w:rPr>
                <w:b/>
                <w:sz w:val="24"/>
                <w:szCs w:val="24"/>
              </w:rPr>
              <w:t>Item Pertanyaan Angket</w:t>
            </w:r>
          </w:p>
        </w:tc>
      </w:tr>
      <w:tr w:rsidR="00B61AE3" w:rsidRPr="00AE1628" w:rsidTr="00E338CE">
        <w:tc>
          <w:tcPr>
            <w:tcW w:w="2178" w:type="dxa"/>
          </w:tcPr>
          <w:p w:rsidR="00B61AE3" w:rsidRPr="00AE1628" w:rsidRDefault="00B61AE3" w:rsidP="0079075C">
            <w:pPr>
              <w:autoSpaceDE w:val="0"/>
              <w:autoSpaceDN w:val="0"/>
              <w:adjustRightInd w:val="0"/>
              <w:jc w:val="center"/>
              <w:rPr>
                <w:b/>
                <w:sz w:val="24"/>
                <w:szCs w:val="24"/>
              </w:rPr>
            </w:pPr>
            <w:r>
              <w:rPr>
                <w:b/>
                <w:sz w:val="24"/>
                <w:szCs w:val="24"/>
              </w:rPr>
              <w:t>1</w:t>
            </w:r>
          </w:p>
        </w:tc>
        <w:tc>
          <w:tcPr>
            <w:tcW w:w="2405" w:type="dxa"/>
          </w:tcPr>
          <w:p w:rsidR="00B61AE3" w:rsidRDefault="00B61AE3" w:rsidP="0079075C">
            <w:pPr>
              <w:pStyle w:val="ListParagraph"/>
              <w:autoSpaceDE w:val="0"/>
              <w:autoSpaceDN w:val="0"/>
              <w:adjustRightInd w:val="0"/>
              <w:ind w:left="882"/>
              <w:rPr>
                <w:b/>
                <w:sz w:val="24"/>
                <w:szCs w:val="24"/>
              </w:rPr>
            </w:pPr>
            <w:r>
              <w:rPr>
                <w:b/>
                <w:sz w:val="24"/>
                <w:szCs w:val="24"/>
              </w:rPr>
              <w:t>2</w:t>
            </w:r>
          </w:p>
        </w:tc>
        <w:tc>
          <w:tcPr>
            <w:tcW w:w="2700" w:type="dxa"/>
          </w:tcPr>
          <w:p w:rsidR="00B61AE3" w:rsidRPr="00AE1628" w:rsidRDefault="00B61AE3" w:rsidP="0079075C">
            <w:pPr>
              <w:pStyle w:val="ListParagraph"/>
              <w:autoSpaceDE w:val="0"/>
              <w:autoSpaceDN w:val="0"/>
              <w:adjustRightInd w:val="0"/>
              <w:ind w:left="358"/>
              <w:jc w:val="center"/>
              <w:rPr>
                <w:b/>
                <w:sz w:val="24"/>
                <w:szCs w:val="24"/>
              </w:rPr>
            </w:pPr>
            <w:r>
              <w:rPr>
                <w:b/>
                <w:sz w:val="24"/>
                <w:szCs w:val="24"/>
              </w:rPr>
              <w:t>3</w:t>
            </w:r>
          </w:p>
        </w:tc>
        <w:tc>
          <w:tcPr>
            <w:tcW w:w="1440" w:type="dxa"/>
          </w:tcPr>
          <w:p w:rsidR="00B61AE3" w:rsidRPr="00AE1628" w:rsidRDefault="00B61AE3" w:rsidP="0079075C">
            <w:pPr>
              <w:autoSpaceDE w:val="0"/>
              <w:autoSpaceDN w:val="0"/>
              <w:adjustRightInd w:val="0"/>
              <w:jc w:val="center"/>
              <w:rPr>
                <w:b/>
                <w:sz w:val="24"/>
                <w:szCs w:val="24"/>
              </w:rPr>
            </w:pPr>
            <w:r>
              <w:rPr>
                <w:b/>
                <w:sz w:val="24"/>
                <w:szCs w:val="24"/>
              </w:rPr>
              <w:t>4</w:t>
            </w:r>
          </w:p>
        </w:tc>
      </w:tr>
      <w:tr w:rsidR="00B61AE3" w:rsidRPr="00AE1628" w:rsidTr="00E338CE">
        <w:tc>
          <w:tcPr>
            <w:tcW w:w="2178" w:type="dxa"/>
            <w:vMerge w:val="restart"/>
          </w:tcPr>
          <w:p w:rsidR="00B61AE3" w:rsidRPr="00AE1628" w:rsidRDefault="00B61AE3" w:rsidP="0079075C">
            <w:pPr>
              <w:autoSpaceDE w:val="0"/>
              <w:autoSpaceDN w:val="0"/>
              <w:adjustRightInd w:val="0"/>
              <w:spacing w:line="360" w:lineRule="auto"/>
              <w:jc w:val="center"/>
              <w:rPr>
                <w:b/>
                <w:sz w:val="24"/>
                <w:szCs w:val="24"/>
              </w:rPr>
            </w:pPr>
          </w:p>
          <w:p w:rsidR="00B61AE3" w:rsidRDefault="00B61AE3" w:rsidP="0079075C">
            <w:pPr>
              <w:autoSpaceDE w:val="0"/>
              <w:autoSpaceDN w:val="0"/>
              <w:adjustRightInd w:val="0"/>
              <w:spacing w:line="360" w:lineRule="auto"/>
              <w:jc w:val="center"/>
              <w:rPr>
                <w:b/>
                <w:sz w:val="24"/>
                <w:szCs w:val="24"/>
              </w:rPr>
            </w:pPr>
          </w:p>
          <w:p w:rsidR="00B61AE3" w:rsidRDefault="00B61AE3" w:rsidP="0079075C">
            <w:pPr>
              <w:autoSpaceDE w:val="0"/>
              <w:autoSpaceDN w:val="0"/>
              <w:adjustRightInd w:val="0"/>
              <w:spacing w:line="360" w:lineRule="auto"/>
              <w:jc w:val="center"/>
              <w:rPr>
                <w:b/>
                <w:sz w:val="24"/>
                <w:szCs w:val="24"/>
              </w:rPr>
            </w:pPr>
          </w:p>
          <w:p w:rsidR="00B61AE3" w:rsidRPr="00AE1628" w:rsidRDefault="00B61AE3" w:rsidP="0079075C">
            <w:pPr>
              <w:autoSpaceDE w:val="0"/>
              <w:autoSpaceDN w:val="0"/>
              <w:adjustRightInd w:val="0"/>
              <w:spacing w:line="360" w:lineRule="auto"/>
              <w:jc w:val="center"/>
              <w:rPr>
                <w:b/>
                <w:sz w:val="24"/>
                <w:szCs w:val="24"/>
              </w:rPr>
            </w:pPr>
          </w:p>
          <w:p w:rsidR="00B61AE3" w:rsidRDefault="00B61AE3" w:rsidP="0079075C">
            <w:pPr>
              <w:autoSpaceDE w:val="0"/>
              <w:autoSpaceDN w:val="0"/>
              <w:adjustRightInd w:val="0"/>
              <w:spacing w:line="360" w:lineRule="auto"/>
              <w:jc w:val="center"/>
              <w:rPr>
                <w:b/>
                <w:sz w:val="24"/>
                <w:szCs w:val="24"/>
              </w:rPr>
            </w:pPr>
            <w:r>
              <w:rPr>
                <w:b/>
                <w:sz w:val="24"/>
                <w:szCs w:val="24"/>
              </w:rPr>
              <w:t>Variabel Terikat</w:t>
            </w:r>
          </w:p>
          <w:p w:rsidR="00B61AE3" w:rsidRPr="00AE1628" w:rsidRDefault="00B61AE3" w:rsidP="0079075C">
            <w:pPr>
              <w:autoSpaceDE w:val="0"/>
              <w:autoSpaceDN w:val="0"/>
              <w:adjustRightInd w:val="0"/>
              <w:spacing w:line="360" w:lineRule="auto"/>
              <w:jc w:val="center"/>
              <w:rPr>
                <w:b/>
                <w:sz w:val="24"/>
                <w:szCs w:val="24"/>
              </w:rPr>
            </w:pPr>
            <w:r>
              <w:rPr>
                <w:b/>
                <w:sz w:val="24"/>
                <w:szCs w:val="24"/>
              </w:rPr>
              <w:t xml:space="preserve">Arsip Inaktif  </w:t>
            </w:r>
          </w:p>
        </w:tc>
        <w:tc>
          <w:tcPr>
            <w:tcW w:w="2405" w:type="dxa"/>
            <w:vMerge w:val="restart"/>
          </w:tcPr>
          <w:p w:rsidR="00B61AE3" w:rsidRPr="00B25D10" w:rsidRDefault="00B61AE3" w:rsidP="0079075C">
            <w:pPr>
              <w:pStyle w:val="ListParagraph"/>
              <w:autoSpaceDE w:val="0"/>
              <w:autoSpaceDN w:val="0"/>
              <w:adjustRightInd w:val="0"/>
              <w:spacing w:line="360" w:lineRule="auto"/>
              <w:ind w:left="475"/>
              <w:rPr>
                <w:b/>
                <w:sz w:val="24"/>
                <w:szCs w:val="24"/>
              </w:rPr>
            </w:pPr>
            <w:r>
              <w:rPr>
                <w:b/>
                <w:sz w:val="24"/>
                <w:szCs w:val="24"/>
              </w:rPr>
              <w:t>Keaslian</w:t>
            </w:r>
          </w:p>
        </w:tc>
        <w:tc>
          <w:tcPr>
            <w:tcW w:w="2700" w:type="dxa"/>
          </w:tcPr>
          <w:p w:rsidR="00B61AE3" w:rsidRPr="00745F46" w:rsidRDefault="00B61AE3" w:rsidP="00B61AE3">
            <w:pPr>
              <w:pStyle w:val="ListParagraph"/>
              <w:numPr>
                <w:ilvl w:val="0"/>
                <w:numId w:val="17"/>
              </w:numPr>
              <w:autoSpaceDE w:val="0"/>
              <w:autoSpaceDN w:val="0"/>
              <w:adjustRightInd w:val="0"/>
              <w:spacing w:line="360" w:lineRule="auto"/>
              <w:ind w:left="376"/>
              <w:rPr>
                <w:sz w:val="24"/>
                <w:szCs w:val="24"/>
              </w:rPr>
            </w:pPr>
            <w:r>
              <w:rPr>
                <w:sz w:val="24"/>
                <w:szCs w:val="24"/>
              </w:rPr>
              <w:t>Penambahan dan pengurangan isi informasi arsip</w:t>
            </w:r>
          </w:p>
        </w:tc>
        <w:tc>
          <w:tcPr>
            <w:tcW w:w="1440" w:type="dxa"/>
          </w:tcPr>
          <w:p w:rsidR="00B61AE3" w:rsidRPr="006C0BE7" w:rsidRDefault="00B61AE3" w:rsidP="0079075C">
            <w:pPr>
              <w:autoSpaceDE w:val="0"/>
              <w:autoSpaceDN w:val="0"/>
              <w:adjustRightInd w:val="0"/>
              <w:spacing w:line="360" w:lineRule="auto"/>
              <w:jc w:val="center"/>
              <w:rPr>
                <w:sz w:val="24"/>
                <w:szCs w:val="24"/>
              </w:rPr>
            </w:pPr>
            <w:r w:rsidRPr="006C0BE7">
              <w:rPr>
                <w:sz w:val="24"/>
                <w:szCs w:val="24"/>
              </w:rPr>
              <w:t>9</w:t>
            </w:r>
          </w:p>
        </w:tc>
      </w:tr>
      <w:tr w:rsidR="00B61AE3" w:rsidRPr="00AE1628" w:rsidTr="00E338CE">
        <w:tc>
          <w:tcPr>
            <w:tcW w:w="2178" w:type="dxa"/>
            <w:vMerge/>
          </w:tcPr>
          <w:p w:rsidR="00B61AE3" w:rsidRPr="00AE1628" w:rsidRDefault="00B61AE3" w:rsidP="0079075C">
            <w:pPr>
              <w:autoSpaceDE w:val="0"/>
              <w:autoSpaceDN w:val="0"/>
              <w:adjustRightInd w:val="0"/>
              <w:spacing w:line="360" w:lineRule="auto"/>
              <w:jc w:val="center"/>
              <w:rPr>
                <w:b/>
                <w:sz w:val="24"/>
                <w:szCs w:val="24"/>
              </w:rPr>
            </w:pPr>
          </w:p>
        </w:tc>
        <w:tc>
          <w:tcPr>
            <w:tcW w:w="2405" w:type="dxa"/>
            <w:vMerge/>
          </w:tcPr>
          <w:p w:rsidR="00B61AE3" w:rsidRDefault="00B61AE3" w:rsidP="00B61AE3">
            <w:pPr>
              <w:pStyle w:val="ListParagraph"/>
              <w:numPr>
                <w:ilvl w:val="0"/>
                <w:numId w:val="16"/>
              </w:numPr>
              <w:autoSpaceDE w:val="0"/>
              <w:autoSpaceDN w:val="0"/>
              <w:adjustRightInd w:val="0"/>
              <w:spacing w:line="360" w:lineRule="auto"/>
              <w:ind w:left="475"/>
              <w:rPr>
                <w:b/>
                <w:sz w:val="24"/>
                <w:szCs w:val="24"/>
              </w:rPr>
            </w:pPr>
          </w:p>
        </w:tc>
        <w:tc>
          <w:tcPr>
            <w:tcW w:w="2700" w:type="dxa"/>
          </w:tcPr>
          <w:p w:rsidR="00B61AE3" w:rsidRPr="00745F46" w:rsidRDefault="00B61AE3" w:rsidP="00B61AE3">
            <w:pPr>
              <w:pStyle w:val="ListParagraph"/>
              <w:numPr>
                <w:ilvl w:val="0"/>
                <w:numId w:val="17"/>
              </w:numPr>
              <w:autoSpaceDE w:val="0"/>
              <w:autoSpaceDN w:val="0"/>
              <w:adjustRightInd w:val="0"/>
              <w:spacing w:line="360" w:lineRule="auto"/>
              <w:ind w:left="376"/>
              <w:rPr>
                <w:sz w:val="24"/>
                <w:szCs w:val="24"/>
              </w:rPr>
            </w:pPr>
            <w:r>
              <w:rPr>
                <w:sz w:val="24"/>
                <w:szCs w:val="24"/>
              </w:rPr>
              <w:t xml:space="preserve">Kondisi </w:t>
            </w:r>
            <w:r w:rsidR="00E07880">
              <w:rPr>
                <w:sz w:val="24"/>
                <w:szCs w:val="24"/>
              </w:rPr>
              <w:t xml:space="preserve">yang </w:t>
            </w:r>
            <w:r>
              <w:rPr>
                <w:sz w:val="24"/>
                <w:szCs w:val="24"/>
              </w:rPr>
              <w:t>tidak berubah</w:t>
            </w:r>
          </w:p>
        </w:tc>
        <w:tc>
          <w:tcPr>
            <w:tcW w:w="1440" w:type="dxa"/>
          </w:tcPr>
          <w:p w:rsidR="00B61AE3" w:rsidRPr="006C0BE7" w:rsidRDefault="00B61AE3" w:rsidP="0079075C">
            <w:pPr>
              <w:autoSpaceDE w:val="0"/>
              <w:autoSpaceDN w:val="0"/>
              <w:adjustRightInd w:val="0"/>
              <w:spacing w:line="360" w:lineRule="auto"/>
              <w:jc w:val="center"/>
              <w:rPr>
                <w:sz w:val="24"/>
                <w:szCs w:val="24"/>
              </w:rPr>
            </w:pPr>
            <w:r w:rsidRPr="006C0BE7">
              <w:rPr>
                <w:sz w:val="24"/>
                <w:szCs w:val="24"/>
              </w:rPr>
              <w:t>10</w:t>
            </w:r>
          </w:p>
        </w:tc>
      </w:tr>
      <w:tr w:rsidR="00B61AE3" w:rsidRPr="00AE1628" w:rsidTr="00E338CE">
        <w:trPr>
          <w:trHeight w:val="458"/>
        </w:trPr>
        <w:tc>
          <w:tcPr>
            <w:tcW w:w="2178" w:type="dxa"/>
            <w:vMerge/>
          </w:tcPr>
          <w:p w:rsidR="00B61AE3" w:rsidRPr="00AE1628" w:rsidRDefault="00B61AE3" w:rsidP="0079075C">
            <w:pPr>
              <w:autoSpaceDE w:val="0"/>
              <w:autoSpaceDN w:val="0"/>
              <w:adjustRightInd w:val="0"/>
              <w:spacing w:line="360" w:lineRule="auto"/>
              <w:rPr>
                <w:b/>
                <w:sz w:val="24"/>
                <w:szCs w:val="24"/>
              </w:rPr>
            </w:pPr>
          </w:p>
        </w:tc>
        <w:tc>
          <w:tcPr>
            <w:tcW w:w="2405" w:type="dxa"/>
            <w:vMerge w:val="restart"/>
          </w:tcPr>
          <w:p w:rsidR="00B61AE3" w:rsidRPr="00B25D10" w:rsidRDefault="00B61AE3" w:rsidP="0079075C">
            <w:pPr>
              <w:pStyle w:val="ListParagraph"/>
              <w:autoSpaceDE w:val="0"/>
              <w:autoSpaceDN w:val="0"/>
              <w:adjustRightInd w:val="0"/>
              <w:spacing w:line="360" w:lineRule="auto"/>
              <w:ind w:left="475"/>
              <w:rPr>
                <w:b/>
                <w:sz w:val="24"/>
                <w:szCs w:val="24"/>
              </w:rPr>
            </w:pPr>
            <w:r w:rsidRPr="00B25D10">
              <w:rPr>
                <w:b/>
                <w:sz w:val="24"/>
                <w:szCs w:val="24"/>
              </w:rPr>
              <w:t>Kelengkapan</w:t>
            </w:r>
          </w:p>
        </w:tc>
        <w:tc>
          <w:tcPr>
            <w:tcW w:w="2700" w:type="dxa"/>
          </w:tcPr>
          <w:p w:rsidR="00B61AE3" w:rsidRPr="00745F46" w:rsidRDefault="00B61AE3" w:rsidP="00B61AE3">
            <w:pPr>
              <w:pStyle w:val="ListParagraph"/>
              <w:numPr>
                <w:ilvl w:val="1"/>
                <w:numId w:val="14"/>
              </w:numPr>
              <w:autoSpaceDE w:val="0"/>
              <w:autoSpaceDN w:val="0"/>
              <w:adjustRightInd w:val="0"/>
              <w:spacing w:line="360" w:lineRule="auto"/>
              <w:ind w:left="376"/>
              <w:rPr>
                <w:sz w:val="24"/>
                <w:szCs w:val="24"/>
              </w:rPr>
            </w:pPr>
            <w:r w:rsidRPr="00745F46">
              <w:rPr>
                <w:sz w:val="24"/>
                <w:szCs w:val="24"/>
              </w:rPr>
              <w:t>Utuh secara fisik</w:t>
            </w:r>
          </w:p>
        </w:tc>
        <w:tc>
          <w:tcPr>
            <w:tcW w:w="1440" w:type="dxa"/>
          </w:tcPr>
          <w:p w:rsidR="00B61AE3" w:rsidRPr="006C0BE7" w:rsidRDefault="00B61AE3" w:rsidP="0079075C">
            <w:pPr>
              <w:autoSpaceDE w:val="0"/>
              <w:autoSpaceDN w:val="0"/>
              <w:adjustRightInd w:val="0"/>
              <w:spacing w:line="360" w:lineRule="auto"/>
              <w:jc w:val="center"/>
              <w:rPr>
                <w:sz w:val="24"/>
                <w:szCs w:val="24"/>
              </w:rPr>
            </w:pPr>
            <w:r w:rsidRPr="006C0BE7">
              <w:rPr>
                <w:sz w:val="24"/>
                <w:szCs w:val="24"/>
              </w:rPr>
              <w:t>11</w:t>
            </w:r>
          </w:p>
        </w:tc>
      </w:tr>
      <w:tr w:rsidR="00B61AE3" w:rsidRPr="00AE1628" w:rsidTr="00E338CE">
        <w:trPr>
          <w:trHeight w:val="458"/>
        </w:trPr>
        <w:tc>
          <w:tcPr>
            <w:tcW w:w="2178" w:type="dxa"/>
            <w:vMerge/>
          </w:tcPr>
          <w:p w:rsidR="00B61AE3" w:rsidRPr="00AE1628" w:rsidRDefault="00B61AE3" w:rsidP="0079075C">
            <w:pPr>
              <w:autoSpaceDE w:val="0"/>
              <w:autoSpaceDN w:val="0"/>
              <w:adjustRightInd w:val="0"/>
              <w:spacing w:line="360" w:lineRule="auto"/>
              <w:rPr>
                <w:b/>
                <w:sz w:val="24"/>
                <w:szCs w:val="24"/>
              </w:rPr>
            </w:pPr>
          </w:p>
        </w:tc>
        <w:tc>
          <w:tcPr>
            <w:tcW w:w="2405" w:type="dxa"/>
            <w:vMerge/>
          </w:tcPr>
          <w:p w:rsidR="00B61AE3" w:rsidRPr="00B25D10" w:rsidRDefault="00B61AE3" w:rsidP="0079075C">
            <w:pPr>
              <w:pStyle w:val="ListParagraph"/>
              <w:autoSpaceDE w:val="0"/>
              <w:autoSpaceDN w:val="0"/>
              <w:adjustRightInd w:val="0"/>
              <w:spacing w:line="360" w:lineRule="auto"/>
              <w:ind w:left="475"/>
              <w:rPr>
                <w:b/>
                <w:sz w:val="24"/>
                <w:szCs w:val="24"/>
              </w:rPr>
            </w:pPr>
          </w:p>
        </w:tc>
        <w:tc>
          <w:tcPr>
            <w:tcW w:w="2700" w:type="dxa"/>
          </w:tcPr>
          <w:p w:rsidR="00B61AE3" w:rsidRPr="00745F46" w:rsidRDefault="00B61AE3" w:rsidP="00B61AE3">
            <w:pPr>
              <w:pStyle w:val="ListParagraph"/>
              <w:numPr>
                <w:ilvl w:val="1"/>
                <w:numId w:val="14"/>
              </w:numPr>
              <w:autoSpaceDE w:val="0"/>
              <w:autoSpaceDN w:val="0"/>
              <w:adjustRightInd w:val="0"/>
              <w:spacing w:line="360" w:lineRule="auto"/>
              <w:ind w:left="376"/>
              <w:rPr>
                <w:sz w:val="24"/>
                <w:szCs w:val="24"/>
              </w:rPr>
            </w:pPr>
            <w:r w:rsidRPr="00745F46">
              <w:rPr>
                <w:sz w:val="24"/>
                <w:szCs w:val="24"/>
              </w:rPr>
              <w:t>Tidak berkurang sebelum penyusutan</w:t>
            </w:r>
          </w:p>
        </w:tc>
        <w:tc>
          <w:tcPr>
            <w:tcW w:w="1440" w:type="dxa"/>
          </w:tcPr>
          <w:p w:rsidR="00B61AE3" w:rsidRPr="006C0BE7" w:rsidRDefault="00B61AE3" w:rsidP="0079075C">
            <w:pPr>
              <w:autoSpaceDE w:val="0"/>
              <w:autoSpaceDN w:val="0"/>
              <w:adjustRightInd w:val="0"/>
              <w:spacing w:line="360" w:lineRule="auto"/>
              <w:jc w:val="center"/>
              <w:rPr>
                <w:sz w:val="24"/>
                <w:szCs w:val="24"/>
              </w:rPr>
            </w:pPr>
            <w:r w:rsidRPr="006C0BE7">
              <w:rPr>
                <w:sz w:val="24"/>
                <w:szCs w:val="24"/>
              </w:rPr>
              <w:t>12</w:t>
            </w:r>
          </w:p>
        </w:tc>
      </w:tr>
      <w:tr w:rsidR="00B61AE3" w:rsidRPr="00AE1628" w:rsidTr="00E338CE">
        <w:tc>
          <w:tcPr>
            <w:tcW w:w="2178" w:type="dxa"/>
            <w:vMerge/>
          </w:tcPr>
          <w:p w:rsidR="00B61AE3" w:rsidRPr="00AE1628" w:rsidRDefault="00B61AE3" w:rsidP="0079075C">
            <w:pPr>
              <w:autoSpaceDE w:val="0"/>
              <w:autoSpaceDN w:val="0"/>
              <w:adjustRightInd w:val="0"/>
              <w:spacing w:line="360" w:lineRule="auto"/>
              <w:rPr>
                <w:b/>
                <w:sz w:val="24"/>
                <w:szCs w:val="24"/>
              </w:rPr>
            </w:pPr>
          </w:p>
        </w:tc>
        <w:tc>
          <w:tcPr>
            <w:tcW w:w="2405" w:type="dxa"/>
            <w:vMerge w:val="restart"/>
          </w:tcPr>
          <w:p w:rsidR="00B61AE3" w:rsidRPr="00AE1628" w:rsidRDefault="00B61AE3" w:rsidP="0079075C">
            <w:pPr>
              <w:pStyle w:val="ListParagraph"/>
              <w:autoSpaceDE w:val="0"/>
              <w:autoSpaceDN w:val="0"/>
              <w:adjustRightInd w:val="0"/>
              <w:spacing w:line="360" w:lineRule="auto"/>
              <w:ind w:left="475"/>
              <w:rPr>
                <w:b/>
                <w:sz w:val="24"/>
                <w:szCs w:val="24"/>
              </w:rPr>
            </w:pPr>
            <w:r>
              <w:rPr>
                <w:b/>
                <w:sz w:val="24"/>
                <w:szCs w:val="24"/>
              </w:rPr>
              <w:t>Keterpercayaan</w:t>
            </w:r>
          </w:p>
        </w:tc>
        <w:tc>
          <w:tcPr>
            <w:tcW w:w="2700" w:type="dxa"/>
          </w:tcPr>
          <w:p w:rsidR="00B61AE3" w:rsidRPr="00745F46" w:rsidRDefault="00255FC7" w:rsidP="00B61AE3">
            <w:pPr>
              <w:pStyle w:val="ListParagraph"/>
              <w:numPr>
                <w:ilvl w:val="0"/>
                <w:numId w:val="18"/>
              </w:numPr>
              <w:autoSpaceDE w:val="0"/>
              <w:autoSpaceDN w:val="0"/>
              <w:adjustRightInd w:val="0"/>
              <w:spacing w:line="360" w:lineRule="auto"/>
              <w:ind w:left="376"/>
              <w:rPr>
                <w:sz w:val="24"/>
                <w:szCs w:val="24"/>
              </w:rPr>
            </w:pPr>
            <w:r>
              <w:rPr>
                <w:sz w:val="24"/>
                <w:szCs w:val="24"/>
              </w:rPr>
              <w:t>Isi arsip yang a</w:t>
            </w:r>
            <w:r w:rsidR="00B61AE3" w:rsidRPr="00745F46">
              <w:rPr>
                <w:sz w:val="24"/>
                <w:szCs w:val="24"/>
              </w:rPr>
              <w:t>kurat</w:t>
            </w:r>
          </w:p>
        </w:tc>
        <w:tc>
          <w:tcPr>
            <w:tcW w:w="1440" w:type="dxa"/>
          </w:tcPr>
          <w:p w:rsidR="00B61AE3" w:rsidRPr="006C0BE7" w:rsidRDefault="00B61AE3" w:rsidP="0079075C">
            <w:pPr>
              <w:autoSpaceDE w:val="0"/>
              <w:autoSpaceDN w:val="0"/>
              <w:adjustRightInd w:val="0"/>
              <w:spacing w:line="360" w:lineRule="auto"/>
              <w:jc w:val="center"/>
              <w:rPr>
                <w:sz w:val="24"/>
                <w:szCs w:val="24"/>
              </w:rPr>
            </w:pPr>
            <w:r w:rsidRPr="006C0BE7">
              <w:rPr>
                <w:sz w:val="24"/>
                <w:szCs w:val="24"/>
              </w:rPr>
              <w:t>13</w:t>
            </w:r>
          </w:p>
        </w:tc>
      </w:tr>
      <w:tr w:rsidR="00B61AE3" w:rsidRPr="00AE1628" w:rsidTr="00E338CE">
        <w:tc>
          <w:tcPr>
            <w:tcW w:w="2178" w:type="dxa"/>
            <w:vMerge/>
          </w:tcPr>
          <w:p w:rsidR="00B61AE3" w:rsidRPr="00AE1628" w:rsidRDefault="00B61AE3" w:rsidP="0079075C">
            <w:pPr>
              <w:autoSpaceDE w:val="0"/>
              <w:autoSpaceDN w:val="0"/>
              <w:adjustRightInd w:val="0"/>
              <w:spacing w:line="360" w:lineRule="auto"/>
              <w:rPr>
                <w:b/>
                <w:sz w:val="24"/>
                <w:szCs w:val="24"/>
              </w:rPr>
            </w:pPr>
          </w:p>
        </w:tc>
        <w:tc>
          <w:tcPr>
            <w:tcW w:w="2405" w:type="dxa"/>
            <w:vMerge/>
          </w:tcPr>
          <w:p w:rsidR="00B61AE3" w:rsidRDefault="00B61AE3" w:rsidP="0079075C">
            <w:pPr>
              <w:pStyle w:val="ListParagraph"/>
              <w:autoSpaceDE w:val="0"/>
              <w:autoSpaceDN w:val="0"/>
              <w:adjustRightInd w:val="0"/>
              <w:spacing w:line="360" w:lineRule="auto"/>
              <w:ind w:left="475"/>
              <w:rPr>
                <w:b/>
                <w:sz w:val="24"/>
                <w:szCs w:val="24"/>
              </w:rPr>
            </w:pPr>
          </w:p>
        </w:tc>
        <w:tc>
          <w:tcPr>
            <w:tcW w:w="2700" w:type="dxa"/>
          </w:tcPr>
          <w:p w:rsidR="00B61AE3" w:rsidRPr="00745F46" w:rsidRDefault="00255FC7" w:rsidP="00B61AE3">
            <w:pPr>
              <w:pStyle w:val="ListParagraph"/>
              <w:numPr>
                <w:ilvl w:val="0"/>
                <w:numId w:val="18"/>
              </w:numPr>
              <w:autoSpaceDE w:val="0"/>
              <w:autoSpaceDN w:val="0"/>
              <w:adjustRightInd w:val="0"/>
              <w:spacing w:line="360" w:lineRule="auto"/>
              <w:ind w:left="376"/>
              <w:rPr>
                <w:sz w:val="24"/>
                <w:szCs w:val="24"/>
              </w:rPr>
            </w:pPr>
            <w:r>
              <w:rPr>
                <w:sz w:val="24"/>
                <w:szCs w:val="24"/>
              </w:rPr>
              <w:t>Dipergunakan</w:t>
            </w:r>
            <w:r w:rsidR="00B61AE3" w:rsidRPr="00745F46">
              <w:rPr>
                <w:sz w:val="24"/>
                <w:szCs w:val="24"/>
              </w:rPr>
              <w:t xml:space="preserve"> kegiatan selanjutnya</w:t>
            </w:r>
          </w:p>
        </w:tc>
        <w:tc>
          <w:tcPr>
            <w:tcW w:w="1440" w:type="dxa"/>
          </w:tcPr>
          <w:p w:rsidR="00B61AE3" w:rsidRPr="006C0BE7" w:rsidRDefault="00B61AE3" w:rsidP="0079075C">
            <w:pPr>
              <w:autoSpaceDE w:val="0"/>
              <w:autoSpaceDN w:val="0"/>
              <w:adjustRightInd w:val="0"/>
              <w:spacing w:line="360" w:lineRule="auto"/>
              <w:jc w:val="center"/>
              <w:rPr>
                <w:sz w:val="24"/>
                <w:szCs w:val="24"/>
              </w:rPr>
            </w:pPr>
            <w:r w:rsidRPr="006C0BE7">
              <w:rPr>
                <w:sz w:val="24"/>
                <w:szCs w:val="24"/>
              </w:rPr>
              <w:t>14</w:t>
            </w:r>
          </w:p>
        </w:tc>
      </w:tr>
      <w:tr w:rsidR="000E6A23" w:rsidRPr="00AE1628" w:rsidTr="00E338CE">
        <w:trPr>
          <w:trHeight w:val="260"/>
        </w:trPr>
        <w:tc>
          <w:tcPr>
            <w:tcW w:w="2178" w:type="dxa"/>
            <w:vAlign w:val="center"/>
          </w:tcPr>
          <w:p w:rsidR="000E6A23" w:rsidRPr="000E6A23" w:rsidRDefault="000E6A23" w:rsidP="000E6A23">
            <w:pPr>
              <w:autoSpaceDE w:val="0"/>
              <w:autoSpaceDN w:val="0"/>
              <w:adjustRightInd w:val="0"/>
              <w:spacing w:line="360" w:lineRule="auto"/>
              <w:jc w:val="center"/>
              <w:rPr>
                <w:b/>
                <w:sz w:val="24"/>
                <w:szCs w:val="24"/>
              </w:rPr>
            </w:pPr>
            <w:r w:rsidRPr="000E6A23">
              <w:rPr>
                <w:b/>
                <w:sz w:val="24"/>
                <w:szCs w:val="24"/>
              </w:rPr>
              <w:lastRenderedPageBreak/>
              <w:t>1</w:t>
            </w:r>
          </w:p>
        </w:tc>
        <w:tc>
          <w:tcPr>
            <w:tcW w:w="2405" w:type="dxa"/>
            <w:vAlign w:val="center"/>
          </w:tcPr>
          <w:p w:rsidR="000E6A23" w:rsidRPr="000E6A23" w:rsidRDefault="000E6A23" w:rsidP="000E6A23">
            <w:pPr>
              <w:pStyle w:val="ListParagraph"/>
              <w:autoSpaceDE w:val="0"/>
              <w:autoSpaceDN w:val="0"/>
              <w:adjustRightInd w:val="0"/>
              <w:spacing w:line="360" w:lineRule="auto"/>
              <w:ind w:left="475"/>
              <w:jc w:val="center"/>
              <w:rPr>
                <w:b/>
                <w:sz w:val="24"/>
                <w:szCs w:val="24"/>
              </w:rPr>
            </w:pPr>
            <w:r w:rsidRPr="000E6A23">
              <w:rPr>
                <w:b/>
                <w:sz w:val="24"/>
                <w:szCs w:val="24"/>
              </w:rPr>
              <w:t>2</w:t>
            </w:r>
          </w:p>
        </w:tc>
        <w:tc>
          <w:tcPr>
            <w:tcW w:w="2700" w:type="dxa"/>
            <w:vAlign w:val="center"/>
          </w:tcPr>
          <w:p w:rsidR="000E6A23" w:rsidRPr="000E6A23" w:rsidRDefault="000E6A23" w:rsidP="000E6A23">
            <w:pPr>
              <w:autoSpaceDE w:val="0"/>
              <w:autoSpaceDN w:val="0"/>
              <w:adjustRightInd w:val="0"/>
              <w:spacing w:line="360" w:lineRule="auto"/>
              <w:jc w:val="center"/>
              <w:rPr>
                <w:b/>
                <w:sz w:val="24"/>
                <w:szCs w:val="24"/>
              </w:rPr>
            </w:pPr>
            <w:r w:rsidRPr="000E6A23">
              <w:rPr>
                <w:b/>
                <w:sz w:val="24"/>
                <w:szCs w:val="24"/>
              </w:rPr>
              <w:t>3</w:t>
            </w:r>
          </w:p>
        </w:tc>
        <w:tc>
          <w:tcPr>
            <w:tcW w:w="1440" w:type="dxa"/>
            <w:vAlign w:val="center"/>
          </w:tcPr>
          <w:p w:rsidR="000E6A23" w:rsidRPr="000E6A23" w:rsidRDefault="000E6A23" w:rsidP="000E6A23">
            <w:pPr>
              <w:autoSpaceDE w:val="0"/>
              <w:autoSpaceDN w:val="0"/>
              <w:adjustRightInd w:val="0"/>
              <w:spacing w:line="360" w:lineRule="auto"/>
              <w:jc w:val="center"/>
              <w:rPr>
                <w:b/>
                <w:sz w:val="24"/>
                <w:szCs w:val="24"/>
              </w:rPr>
            </w:pPr>
            <w:r w:rsidRPr="000E6A23">
              <w:rPr>
                <w:b/>
                <w:sz w:val="24"/>
                <w:szCs w:val="24"/>
              </w:rPr>
              <w:t>4</w:t>
            </w:r>
          </w:p>
        </w:tc>
      </w:tr>
      <w:tr w:rsidR="000E6A23" w:rsidRPr="00AE1628" w:rsidTr="00E338CE">
        <w:trPr>
          <w:trHeight w:val="503"/>
        </w:trPr>
        <w:tc>
          <w:tcPr>
            <w:tcW w:w="2178" w:type="dxa"/>
            <w:vMerge w:val="restart"/>
          </w:tcPr>
          <w:p w:rsidR="000E6A23" w:rsidRPr="00AE1628" w:rsidRDefault="000E6A23" w:rsidP="0079075C">
            <w:pPr>
              <w:autoSpaceDE w:val="0"/>
              <w:autoSpaceDN w:val="0"/>
              <w:adjustRightInd w:val="0"/>
              <w:spacing w:line="360" w:lineRule="auto"/>
              <w:rPr>
                <w:b/>
                <w:sz w:val="24"/>
                <w:szCs w:val="24"/>
              </w:rPr>
            </w:pPr>
          </w:p>
        </w:tc>
        <w:tc>
          <w:tcPr>
            <w:tcW w:w="2405" w:type="dxa"/>
            <w:vMerge w:val="restart"/>
            <w:vAlign w:val="center"/>
          </w:tcPr>
          <w:p w:rsidR="000E6A23" w:rsidRPr="00B25D10" w:rsidRDefault="000E6A23" w:rsidP="000E6A23">
            <w:pPr>
              <w:pStyle w:val="ListParagraph"/>
              <w:autoSpaceDE w:val="0"/>
              <w:autoSpaceDN w:val="0"/>
              <w:adjustRightInd w:val="0"/>
              <w:spacing w:line="360" w:lineRule="auto"/>
              <w:ind w:left="342"/>
              <w:jc w:val="center"/>
              <w:rPr>
                <w:b/>
                <w:sz w:val="24"/>
                <w:szCs w:val="24"/>
              </w:rPr>
            </w:pPr>
            <w:r>
              <w:rPr>
                <w:b/>
                <w:sz w:val="24"/>
                <w:szCs w:val="24"/>
              </w:rPr>
              <w:t>Kebergunaan</w:t>
            </w:r>
          </w:p>
        </w:tc>
        <w:tc>
          <w:tcPr>
            <w:tcW w:w="2700" w:type="dxa"/>
          </w:tcPr>
          <w:p w:rsidR="000E6A23" w:rsidRDefault="000E6A23" w:rsidP="00B61AE3">
            <w:pPr>
              <w:pStyle w:val="ListParagraph"/>
              <w:numPr>
                <w:ilvl w:val="0"/>
                <w:numId w:val="19"/>
              </w:numPr>
              <w:autoSpaceDE w:val="0"/>
              <w:autoSpaceDN w:val="0"/>
              <w:adjustRightInd w:val="0"/>
              <w:spacing w:line="360" w:lineRule="auto"/>
              <w:ind w:left="376"/>
              <w:rPr>
                <w:sz w:val="24"/>
                <w:szCs w:val="24"/>
              </w:rPr>
            </w:pPr>
            <w:r>
              <w:rPr>
                <w:sz w:val="24"/>
                <w:szCs w:val="24"/>
              </w:rPr>
              <w:t>Sebagai b</w:t>
            </w:r>
            <w:r w:rsidRPr="00745F46">
              <w:rPr>
                <w:sz w:val="24"/>
                <w:szCs w:val="24"/>
              </w:rPr>
              <w:t>arang bukti</w:t>
            </w:r>
          </w:p>
        </w:tc>
        <w:tc>
          <w:tcPr>
            <w:tcW w:w="1440" w:type="dxa"/>
          </w:tcPr>
          <w:p w:rsidR="000E6A23" w:rsidRPr="006C0BE7" w:rsidRDefault="000E6A23" w:rsidP="0079075C">
            <w:pPr>
              <w:autoSpaceDE w:val="0"/>
              <w:autoSpaceDN w:val="0"/>
              <w:adjustRightInd w:val="0"/>
              <w:spacing w:line="360" w:lineRule="auto"/>
              <w:jc w:val="center"/>
              <w:rPr>
                <w:sz w:val="24"/>
                <w:szCs w:val="24"/>
              </w:rPr>
            </w:pPr>
            <w:r>
              <w:rPr>
                <w:sz w:val="24"/>
                <w:szCs w:val="24"/>
              </w:rPr>
              <w:t>15</w:t>
            </w:r>
          </w:p>
        </w:tc>
      </w:tr>
      <w:tr w:rsidR="000E6A23" w:rsidRPr="00AE1628" w:rsidTr="00E338CE">
        <w:trPr>
          <w:trHeight w:val="503"/>
        </w:trPr>
        <w:tc>
          <w:tcPr>
            <w:tcW w:w="2178" w:type="dxa"/>
            <w:vMerge/>
          </w:tcPr>
          <w:p w:rsidR="000E6A23" w:rsidRPr="00AE1628" w:rsidRDefault="000E6A23" w:rsidP="0079075C">
            <w:pPr>
              <w:autoSpaceDE w:val="0"/>
              <w:autoSpaceDN w:val="0"/>
              <w:adjustRightInd w:val="0"/>
              <w:spacing w:line="360" w:lineRule="auto"/>
              <w:rPr>
                <w:b/>
                <w:sz w:val="24"/>
                <w:szCs w:val="24"/>
              </w:rPr>
            </w:pPr>
          </w:p>
        </w:tc>
        <w:tc>
          <w:tcPr>
            <w:tcW w:w="2405" w:type="dxa"/>
            <w:vMerge/>
          </w:tcPr>
          <w:p w:rsidR="000E6A23" w:rsidRPr="00B25D10" w:rsidRDefault="000E6A23" w:rsidP="0079075C">
            <w:pPr>
              <w:pStyle w:val="ListParagraph"/>
              <w:autoSpaceDE w:val="0"/>
              <w:autoSpaceDN w:val="0"/>
              <w:adjustRightInd w:val="0"/>
              <w:spacing w:line="360" w:lineRule="auto"/>
              <w:rPr>
                <w:b/>
                <w:sz w:val="24"/>
                <w:szCs w:val="24"/>
              </w:rPr>
            </w:pPr>
          </w:p>
        </w:tc>
        <w:tc>
          <w:tcPr>
            <w:tcW w:w="2700" w:type="dxa"/>
          </w:tcPr>
          <w:p w:rsidR="000E6A23" w:rsidRDefault="000E6A23" w:rsidP="00B61AE3">
            <w:pPr>
              <w:pStyle w:val="ListParagraph"/>
              <w:numPr>
                <w:ilvl w:val="0"/>
                <w:numId w:val="19"/>
              </w:numPr>
              <w:autoSpaceDE w:val="0"/>
              <w:autoSpaceDN w:val="0"/>
              <w:adjustRightInd w:val="0"/>
              <w:spacing w:line="360" w:lineRule="auto"/>
              <w:ind w:left="376"/>
              <w:rPr>
                <w:sz w:val="24"/>
                <w:szCs w:val="24"/>
              </w:rPr>
            </w:pPr>
            <w:r>
              <w:rPr>
                <w:sz w:val="24"/>
                <w:szCs w:val="24"/>
              </w:rPr>
              <w:t>Proses pengambilan keputusan</w:t>
            </w:r>
          </w:p>
        </w:tc>
        <w:tc>
          <w:tcPr>
            <w:tcW w:w="1440" w:type="dxa"/>
          </w:tcPr>
          <w:p w:rsidR="000E6A23" w:rsidRPr="006C0BE7" w:rsidRDefault="000E6A23" w:rsidP="0079075C">
            <w:pPr>
              <w:autoSpaceDE w:val="0"/>
              <w:autoSpaceDN w:val="0"/>
              <w:adjustRightInd w:val="0"/>
              <w:spacing w:line="360" w:lineRule="auto"/>
              <w:jc w:val="center"/>
              <w:rPr>
                <w:sz w:val="24"/>
                <w:szCs w:val="24"/>
              </w:rPr>
            </w:pPr>
            <w:r>
              <w:rPr>
                <w:sz w:val="24"/>
                <w:szCs w:val="24"/>
              </w:rPr>
              <w:t>16</w:t>
            </w:r>
          </w:p>
        </w:tc>
      </w:tr>
    </w:tbl>
    <w:p w:rsidR="00EC6901" w:rsidRPr="002A341B" w:rsidRDefault="00B61AE3" w:rsidP="002A341B">
      <w:pPr>
        <w:autoSpaceDE w:val="0"/>
        <w:autoSpaceDN w:val="0"/>
        <w:adjustRightInd w:val="0"/>
        <w:spacing w:after="0" w:line="360" w:lineRule="auto"/>
        <w:ind w:left="-90"/>
        <w:rPr>
          <w:b/>
          <w:i/>
          <w:sz w:val="24"/>
          <w:szCs w:val="24"/>
        </w:rPr>
      </w:pPr>
      <w:proofErr w:type="gramStart"/>
      <w:r w:rsidRPr="00AE1628">
        <w:rPr>
          <w:b/>
          <w:i/>
          <w:sz w:val="24"/>
          <w:szCs w:val="24"/>
        </w:rPr>
        <w:t>Sumber :</w:t>
      </w:r>
      <w:r w:rsidRPr="00AE1628">
        <w:rPr>
          <w:i/>
          <w:sz w:val="24"/>
          <w:szCs w:val="24"/>
        </w:rPr>
        <w:t>Dikembangkan</w:t>
      </w:r>
      <w:proofErr w:type="gramEnd"/>
      <w:r w:rsidRPr="00AE1628">
        <w:rPr>
          <w:i/>
          <w:sz w:val="24"/>
          <w:szCs w:val="24"/>
        </w:rPr>
        <w:t xml:space="preserve"> oleh peneliti berdasarkan </w:t>
      </w:r>
      <w:r>
        <w:rPr>
          <w:i/>
          <w:sz w:val="24"/>
          <w:szCs w:val="24"/>
        </w:rPr>
        <w:t xml:space="preserve">karakteristik arsip yang dapat mempengaruhi pengelolaan dan penataan arsip </w:t>
      </w:r>
      <w:r w:rsidRPr="00745F46">
        <w:rPr>
          <w:i/>
          <w:sz w:val="24"/>
          <w:szCs w:val="24"/>
        </w:rPr>
        <w:t>menurut</w:t>
      </w:r>
      <w:r>
        <w:rPr>
          <w:b/>
          <w:i/>
          <w:sz w:val="24"/>
          <w:szCs w:val="24"/>
        </w:rPr>
        <w:t xml:space="preserve"> Sambas Ali Muhidin &amp; Hendri Winata (2016: 3)</w:t>
      </w:r>
    </w:p>
    <w:p w:rsidR="000E6A23" w:rsidRPr="000E6A23" w:rsidRDefault="000E6A23" w:rsidP="000E6A23">
      <w:pPr>
        <w:pStyle w:val="ListParagraph"/>
        <w:numPr>
          <w:ilvl w:val="1"/>
          <w:numId w:val="16"/>
        </w:numPr>
        <w:spacing w:before="240" w:line="480" w:lineRule="auto"/>
        <w:jc w:val="both"/>
        <w:rPr>
          <w:b/>
          <w:sz w:val="24"/>
          <w:szCs w:val="24"/>
        </w:rPr>
      </w:pPr>
      <w:r w:rsidRPr="000E6A23">
        <w:rPr>
          <w:b/>
          <w:sz w:val="24"/>
          <w:szCs w:val="24"/>
        </w:rPr>
        <w:t>Lokasi Dan Lama Penelitian</w:t>
      </w:r>
    </w:p>
    <w:p w:rsidR="000E6A23" w:rsidRPr="000E6A23" w:rsidRDefault="000E6A23" w:rsidP="000E6A23">
      <w:pPr>
        <w:pStyle w:val="ListParagraph"/>
        <w:numPr>
          <w:ilvl w:val="2"/>
          <w:numId w:val="16"/>
        </w:numPr>
        <w:spacing w:after="0" w:line="480" w:lineRule="auto"/>
        <w:jc w:val="both"/>
        <w:rPr>
          <w:b/>
          <w:sz w:val="24"/>
          <w:szCs w:val="24"/>
        </w:rPr>
      </w:pPr>
      <w:r w:rsidRPr="000E6A23">
        <w:rPr>
          <w:b/>
          <w:sz w:val="24"/>
          <w:szCs w:val="24"/>
        </w:rPr>
        <w:t>Lokasi Penelitian</w:t>
      </w:r>
    </w:p>
    <w:p w:rsidR="000E6A23" w:rsidRPr="004371DD" w:rsidRDefault="000E6A23" w:rsidP="00EE0B7C">
      <w:pPr>
        <w:spacing w:after="0" w:line="480" w:lineRule="auto"/>
        <w:ind w:firstLine="360"/>
        <w:jc w:val="both"/>
        <w:rPr>
          <w:sz w:val="24"/>
          <w:szCs w:val="24"/>
        </w:rPr>
      </w:pPr>
      <w:r w:rsidRPr="004371DD">
        <w:rPr>
          <w:sz w:val="24"/>
          <w:szCs w:val="24"/>
        </w:rPr>
        <w:t>Lokasi yang dipilih untuk mengadakan pen</w:t>
      </w:r>
      <w:r w:rsidR="00EE0B7C">
        <w:rPr>
          <w:sz w:val="24"/>
          <w:szCs w:val="24"/>
        </w:rPr>
        <w:t xml:space="preserve">elitian </w:t>
      </w:r>
      <w:r w:rsidRPr="004371DD">
        <w:rPr>
          <w:sz w:val="24"/>
          <w:szCs w:val="24"/>
        </w:rPr>
        <w:t xml:space="preserve">pada </w:t>
      </w:r>
      <w:r w:rsidR="00EE0B7C">
        <w:rPr>
          <w:sz w:val="24"/>
          <w:szCs w:val="24"/>
        </w:rPr>
        <w:t>Dinas Pemberdayaan Masyarakat</w:t>
      </w:r>
      <w:r w:rsidR="00BE441A">
        <w:rPr>
          <w:sz w:val="24"/>
          <w:szCs w:val="24"/>
        </w:rPr>
        <w:t xml:space="preserve"> dan </w:t>
      </w:r>
      <w:r w:rsidR="00EE0B7C">
        <w:rPr>
          <w:sz w:val="24"/>
          <w:szCs w:val="24"/>
        </w:rPr>
        <w:t xml:space="preserve">Desa Provinsi Jawa </w:t>
      </w:r>
      <w:proofErr w:type="gramStart"/>
      <w:r w:rsidR="00EE0B7C">
        <w:rPr>
          <w:sz w:val="24"/>
          <w:szCs w:val="24"/>
        </w:rPr>
        <w:t xml:space="preserve">Barat </w:t>
      </w:r>
      <w:r w:rsidRPr="004371DD">
        <w:rPr>
          <w:sz w:val="24"/>
          <w:szCs w:val="24"/>
        </w:rPr>
        <w:t>:</w:t>
      </w:r>
      <w:proofErr w:type="gramEnd"/>
    </w:p>
    <w:p w:rsidR="000E6A23" w:rsidRPr="00EE0B7C" w:rsidRDefault="000E6A23" w:rsidP="00EE0B7C">
      <w:pPr>
        <w:spacing w:before="240" w:line="480" w:lineRule="auto"/>
        <w:jc w:val="both"/>
        <w:rPr>
          <w:rFonts w:eastAsia="Times New Roman"/>
          <w:color w:val="000000"/>
          <w:sz w:val="24"/>
          <w:szCs w:val="24"/>
        </w:rPr>
      </w:pPr>
      <w:proofErr w:type="gramStart"/>
      <w:r w:rsidRPr="00EE0B7C">
        <w:rPr>
          <w:sz w:val="24"/>
          <w:szCs w:val="24"/>
        </w:rPr>
        <w:t xml:space="preserve">Alamat </w:t>
      </w:r>
      <w:r w:rsidRPr="004371DD">
        <w:rPr>
          <w:b/>
          <w:sz w:val="24"/>
          <w:szCs w:val="24"/>
        </w:rPr>
        <w:t>:</w:t>
      </w:r>
      <w:r w:rsidR="00EE0B7C" w:rsidRPr="00A61CA6">
        <w:rPr>
          <w:rFonts w:eastAsia="Times New Roman"/>
          <w:color w:val="000000"/>
          <w:sz w:val="24"/>
          <w:szCs w:val="24"/>
        </w:rPr>
        <w:t>J</w:t>
      </w:r>
      <w:r w:rsidR="00EE0B7C">
        <w:rPr>
          <w:color w:val="222222"/>
          <w:sz w:val="24"/>
          <w:szCs w:val="24"/>
          <w:shd w:val="clear" w:color="auto" w:fill="FFFFFF"/>
        </w:rPr>
        <w:t>ln</w:t>
      </w:r>
      <w:proofErr w:type="gramEnd"/>
      <w:r w:rsidR="00EE0B7C">
        <w:rPr>
          <w:color w:val="222222"/>
          <w:sz w:val="24"/>
          <w:szCs w:val="24"/>
          <w:shd w:val="clear" w:color="auto" w:fill="FFFFFF"/>
        </w:rPr>
        <w:t xml:space="preserve">. Soekarno Hatta </w:t>
      </w:r>
      <w:r w:rsidR="00EE0B7C" w:rsidRPr="00A61CA6">
        <w:rPr>
          <w:color w:val="222222"/>
          <w:sz w:val="24"/>
          <w:szCs w:val="24"/>
          <w:shd w:val="clear" w:color="auto" w:fill="FFFFFF"/>
        </w:rPr>
        <w:t>No.466, Batununggal, Bandung Kidul, Kota Bandung, Jawa Barat 40266, Indonesia</w:t>
      </w:r>
    </w:p>
    <w:p w:rsidR="00EE0B7C" w:rsidRPr="00EE0B7C" w:rsidRDefault="00EE0B7C" w:rsidP="00EE0B7C">
      <w:proofErr w:type="gramStart"/>
      <w:r>
        <w:rPr>
          <w:rStyle w:val="rcm"/>
        </w:rPr>
        <w:t>Telepon :</w:t>
      </w:r>
      <w:proofErr w:type="gramEnd"/>
      <w:r w:rsidR="00E13CA2">
        <w:fldChar w:fldCharType="begin"/>
      </w:r>
      <w:r w:rsidR="004D12A3">
        <w:instrText>HYPERLINK "javascript:void(0)" \o "Telepon telepon via Hangouts"</w:instrText>
      </w:r>
      <w:r w:rsidR="00E13CA2">
        <w:fldChar w:fldCharType="separate"/>
      </w:r>
      <w:r w:rsidRPr="00EE0B7C">
        <w:rPr>
          <w:rStyle w:val="Hyperlink"/>
          <w:color w:val="auto"/>
          <w:u w:val="none"/>
        </w:rPr>
        <w:t>+62 22 7513586</w:t>
      </w:r>
      <w:r w:rsidR="00E13CA2">
        <w:fldChar w:fldCharType="end"/>
      </w:r>
    </w:p>
    <w:p w:rsidR="00EE0B7C" w:rsidRPr="00EE0B7C" w:rsidRDefault="000E6A23" w:rsidP="000E6A23">
      <w:pPr>
        <w:spacing w:line="480" w:lineRule="auto"/>
        <w:jc w:val="both"/>
        <w:rPr>
          <w:iCs/>
        </w:rPr>
      </w:pPr>
      <w:proofErr w:type="gramStart"/>
      <w:r w:rsidRPr="00EE0B7C">
        <w:rPr>
          <w:sz w:val="24"/>
          <w:szCs w:val="24"/>
        </w:rPr>
        <w:t>Website</w:t>
      </w:r>
      <w:r w:rsidRPr="004371DD">
        <w:rPr>
          <w:sz w:val="24"/>
          <w:szCs w:val="24"/>
        </w:rPr>
        <w:t xml:space="preserve"> :</w:t>
      </w:r>
      <w:r w:rsidR="00EE0B7C" w:rsidRPr="00EE0B7C">
        <w:rPr>
          <w:rStyle w:val="HTMLCite"/>
          <w:i w:val="0"/>
        </w:rPr>
        <w:t>bpmpd.jabarprov.go.id</w:t>
      </w:r>
      <w:proofErr w:type="gramEnd"/>
      <w:r w:rsidR="00EE0B7C" w:rsidRPr="00EE0B7C">
        <w:rPr>
          <w:rStyle w:val="HTMLCite"/>
          <w:i w:val="0"/>
        </w:rPr>
        <w:t>/</w:t>
      </w:r>
    </w:p>
    <w:p w:rsidR="000E6A23" w:rsidRPr="00EE0B7C" w:rsidRDefault="000E6A23" w:rsidP="00EE0B7C">
      <w:pPr>
        <w:pStyle w:val="ListParagraph"/>
        <w:numPr>
          <w:ilvl w:val="2"/>
          <w:numId w:val="16"/>
        </w:numPr>
        <w:spacing w:line="480" w:lineRule="auto"/>
        <w:jc w:val="both"/>
        <w:rPr>
          <w:b/>
          <w:sz w:val="24"/>
          <w:szCs w:val="24"/>
        </w:rPr>
      </w:pPr>
      <w:r w:rsidRPr="00EE0B7C">
        <w:rPr>
          <w:b/>
          <w:sz w:val="24"/>
          <w:szCs w:val="24"/>
        </w:rPr>
        <w:t>Lamanya Penelitian</w:t>
      </w:r>
    </w:p>
    <w:p w:rsidR="0079075C" w:rsidRDefault="00EE0B7C" w:rsidP="00EE0B7C">
      <w:pPr>
        <w:spacing w:line="480" w:lineRule="auto"/>
        <w:ind w:firstLine="360"/>
        <w:jc w:val="both"/>
        <w:rPr>
          <w:sz w:val="24"/>
          <w:szCs w:val="24"/>
        </w:rPr>
      </w:pPr>
      <w:proofErr w:type="gramStart"/>
      <w:r w:rsidRPr="00EE0B7C">
        <w:rPr>
          <w:sz w:val="24"/>
          <w:szCs w:val="24"/>
        </w:rPr>
        <w:t>Lamanya penelitian yaitu selama 6 bulan dari bula</w:t>
      </w:r>
      <w:r>
        <w:rPr>
          <w:sz w:val="24"/>
          <w:szCs w:val="24"/>
        </w:rPr>
        <w:t>n Januari sampai bulan Juni 2017.</w:t>
      </w:r>
      <w:proofErr w:type="gramEnd"/>
    </w:p>
    <w:p w:rsidR="0079075C" w:rsidRDefault="0079075C">
      <w:pPr>
        <w:rPr>
          <w:sz w:val="24"/>
          <w:szCs w:val="24"/>
        </w:rPr>
      </w:pPr>
      <w:r>
        <w:rPr>
          <w:sz w:val="24"/>
          <w:szCs w:val="24"/>
        </w:rPr>
        <w:br w:type="page"/>
      </w:r>
    </w:p>
    <w:p w:rsidR="0079075C" w:rsidRDefault="0079075C" w:rsidP="0079075C">
      <w:pPr>
        <w:spacing w:after="0" w:line="240" w:lineRule="auto"/>
        <w:jc w:val="center"/>
        <w:rPr>
          <w:rFonts w:eastAsia="Times New Roman"/>
          <w:b/>
          <w:bCs/>
          <w:sz w:val="24"/>
          <w:szCs w:val="24"/>
        </w:rPr>
        <w:sectPr w:rsidR="0079075C" w:rsidSect="0079075C">
          <w:head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pPr>
    </w:p>
    <w:p w:rsidR="0079075C" w:rsidRDefault="0079075C" w:rsidP="0079075C">
      <w:pPr>
        <w:spacing w:after="0" w:line="240" w:lineRule="auto"/>
        <w:jc w:val="center"/>
        <w:rPr>
          <w:rFonts w:eastAsia="Times New Roman"/>
          <w:b/>
          <w:bCs/>
          <w:sz w:val="24"/>
          <w:szCs w:val="24"/>
        </w:rPr>
      </w:pPr>
      <w:r>
        <w:rPr>
          <w:rFonts w:eastAsia="Times New Roman"/>
          <w:b/>
          <w:bCs/>
          <w:sz w:val="24"/>
          <w:szCs w:val="24"/>
        </w:rPr>
        <w:lastRenderedPageBreak/>
        <w:t>Gambar 1.</w:t>
      </w:r>
      <w:r w:rsidR="003D3D45">
        <w:rPr>
          <w:rFonts w:eastAsia="Times New Roman"/>
          <w:b/>
          <w:bCs/>
          <w:sz w:val="24"/>
          <w:szCs w:val="24"/>
        </w:rPr>
        <w:t>2</w:t>
      </w:r>
    </w:p>
    <w:p w:rsidR="0079075C" w:rsidRDefault="0079075C" w:rsidP="0079075C">
      <w:pPr>
        <w:spacing w:line="480" w:lineRule="auto"/>
        <w:jc w:val="center"/>
        <w:rPr>
          <w:sz w:val="24"/>
        </w:rPr>
      </w:pPr>
      <w:r>
        <w:rPr>
          <w:rFonts w:eastAsia="Times New Roman"/>
          <w:b/>
          <w:bCs/>
          <w:sz w:val="24"/>
          <w:szCs w:val="24"/>
        </w:rPr>
        <w:t>Jadwal Kegiatan Penelitian</w:t>
      </w:r>
    </w:p>
    <w:tbl>
      <w:tblPr>
        <w:tblpPr w:leftFromText="180" w:rightFromText="180" w:vertAnchor="text" w:horzAnchor="margin" w:tblpY="25"/>
        <w:tblW w:w="11709" w:type="dxa"/>
        <w:tblLook w:val="04A0"/>
      </w:tblPr>
      <w:tblGrid>
        <w:gridCol w:w="565"/>
        <w:gridCol w:w="1313"/>
        <w:gridCol w:w="1006"/>
        <w:gridCol w:w="367"/>
        <w:gridCol w:w="345"/>
        <w:gridCol w:w="345"/>
        <w:gridCol w:w="360"/>
        <w:gridCol w:w="382"/>
        <w:gridCol w:w="345"/>
        <w:gridCol w:w="345"/>
        <w:gridCol w:w="360"/>
        <w:gridCol w:w="457"/>
        <w:gridCol w:w="348"/>
        <w:gridCol w:w="345"/>
        <w:gridCol w:w="360"/>
        <w:gridCol w:w="383"/>
        <w:gridCol w:w="307"/>
        <w:gridCol w:w="314"/>
        <w:gridCol w:w="360"/>
        <w:gridCol w:w="379"/>
        <w:gridCol w:w="306"/>
        <w:gridCol w:w="314"/>
        <w:gridCol w:w="360"/>
        <w:gridCol w:w="380"/>
        <w:gridCol w:w="305"/>
        <w:gridCol w:w="314"/>
        <w:gridCol w:w="360"/>
        <w:gridCol w:w="378"/>
        <w:gridCol w:w="6"/>
      </w:tblGrid>
      <w:tr w:rsidR="0079075C" w:rsidRPr="00926901" w:rsidTr="002A341B">
        <w:trPr>
          <w:gridAfter w:val="1"/>
          <w:wAfter w:w="6" w:type="dxa"/>
          <w:trHeight w:val="204"/>
        </w:trPr>
        <w:tc>
          <w:tcPr>
            <w:tcW w:w="565"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tblPr>
            <w:tblGrid>
              <w:gridCol w:w="349"/>
            </w:tblGrid>
            <w:tr w:rsidR="0079075C" w:rsidRPr="00926901" w:rsidTr="0079075C">
              <w:trPr>
                <w:trHeight w:val="204"/>
                <w:tblCellSpacing w:w="0" w:type="dxa"/>
              </w:trPr>
              <w:tc>
                <w:tcPr>
                  <w:tcW w:w="349" w:type="dxa"/>
                  <w:tcBorders>
                    <w:top w:val="nil"/>
                    <w:left w:val="nil"/>
                    <w:bottom w:val="nil"/>
                    <w:right w:val="nil"/>
                  </w:tcBorders>
                  <w:shd w:val="clear" w:color="auto" w:fill="auto"/>
                  <w:noWrap/>
                  <w:vAlign w:val="bottom"/>
                  <w:hideMark/>
                </w:tcPr>
                <w:p w:rsidR="0079075C" w:rsidRPr="00926901" w:rsidRDefault="0079075C" w:rsidP="002D4EFB">
                  <w:pPr>
                    <w:framePr w:hSpace="180" w:wrap="around" w:vAnchor="text" w:hAnchor="margin" w:y="25"/>
                    <w:spacing w:after="0" w:line="240" w:lineRule="auto"/>
                    <w:rPr>
                      <w:rFonts w:ascii="Arial" w:eastAsia="Times New Roman" w:hAnsi="Arial" w:cs="Arial"/>
                      <w:sz w:val="20"/>
                      <w:szCs w:val="20"/>
                    </w:rPr>
                  </w:pPr>
                </w:p>
              </w:tc>
            </w:tr>
          </w:tbl>
          <w:p w:rsidR="0079075C" w:rsidRPr="00926901" w:rsidRDefault="00E13CA2" w:rsidP="0079075C">
            <w:pPr>
              <w:spacing w:after="0" w:line="240" w:lineRule="auto"/>
              <w:rPr>
                <w:rFonts w:ascii="Arial" w:eastAsia="Times New Roman" w:hAnsi="Arial" w:cs="Arial"/>
                <w:sz w:val="20"/>
                <w:szCs w:val="20"/>
              </w:rPr>
            </w:pPr>
            <w:r>
              <w:rPr>
                <w:rFonts w:ascii="Arial" w:eastAsia="Times New Roman" w:hAnsi="Arial" w:cs="Arial"/>
                <w:noProof/>
                <w:sz w:val="20"/>
                <w:szCs w:val="20"/>
              </w:rPr>
              <w:pict>
                <v:line id="Straight Connector 1097" o:spid="_x0000_s1037" style="position:absolute;z-index:251672576;visibility:visible;mso-position-horizontal-relative:text;mso-position-vertical-relative:text" from="24.05pt,11.95pt" to="76.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"/>
              </w:pict>
            </w:r>
          </w:p>
        </w:tc>
        <w:tc>
          <w:tcPr>
            <w:tcW w:w="1313"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1006"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7"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2"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457"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8"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3"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7"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trHeight w:val="204"/>
        </w:trPr>
        <w:tc>
          <w:tcPr>
            <w:tcW w:w="565" w:type="dxa"/>
            <w:tcBorders>
              <w:top w:val="single" w:sz="4" w:space="0" w:color="auto"/>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jc w:val="center"/>
              <w:rPr>
                <w:rFonts w:ascii="Arial" w:eastAsia="Times New Roman" w:hAnsi="Arial" w:cs="Arial"/>
                <w:sz w:val="20"/>
                <w:szCs w:val="20"/>
              </w:rPr>
            </w:pPr>
            <w:r w:rsidRPr="00926901">
              <w:rPr>
                <w:rFonts w:ascii="Arial" w:eastAsia="Times New Roman" w:hAnsi="Arial" w:cs="Arial"/>
                <w:sz w:val="20"/>
                <w:szCs w:val="20"/>
              </w:rPr>
              <w:t> </w:t>
            </w:r>
          </w:p>
        </w:tc>
        <w:tc>
          <w:tcPr>
            <w:tcW w:w="1313" w:type="dxa"/>
            <w:tcBorders>
              <w:top w:val="single" w:sz="4" w:space="0" w:color="auto"/>
              <w:left w:val="nil"/>
              <w:bottom w:val="nil"/>
              <w:right w:val="nil"/>
            </w:tcBorders>
            <w:shd w:val="clear" w:color="auto" w:fill="auto"/>
            <w:noWrap/>
            <w:vAlign w:val="bottom"/>
            <w:hideMark/>
          </w:tcPr>
          <w:p w:rsidR="0079075C" w:rsidRPr="00926901" w:rsidRDefault="00E13CA2" w:rsidP="0079075C">
            <w:pPr>
              <w:spacing w:after="0" w:line="240" w:lineRule="auto"/>
              <w:rPr>
                <w:rFonts w:ascii="Arial" w:eastAsia="Times New Roman" w:hAnsi="Arial" w:cs="Arial"/>
                <w:sz w:val="20"/>
                <w:szCs w:val="20"/>
              </w:rPr>
            </w:pPr>
            <w:r>
              <w:rPr>
                <w:rFonts w:ascii="Arial" w:eastAsia="Times New Roman" w:hAnsi="Arial" w:cs="Arial"/>
                <w:noProof/>
                <w:sz w:val="20"/>
                <w:szCs w:val="20"/>
              </w:rPr>
              <w:pict>
                <v:line id="Straight Connector 1098" o:spid="_x0000_s1038" style="position:absolute;z-index:251673600;visibility:visible;mso-position-horizontal-relative:text;mso-position-vertical-relative:text" from="-4.4pt,1.15pt" to="52.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"/>
              </w:pict>
            </w:r>
            <w:r w:rsidR="0079075C" w:rsidRPr="00926901">
              <w:rPr>
                <w:rFonts w:ascii="Arial" w:eastAsia="Times New Roman" w:hAnsi="Arial" w:cs="Arial"/>
                <w:sz w:val="20"/>
                <w:szCs w:val="20"/>
              </w:rPr>
              <w:t> </w:t>
            </w:r>
          </w:p>
        </w:tc>
        <w:tc>
          <w:tcPr>
            <w:tcW w:w="1373" w:type="dxa"/>
            <w:gridSpan w:val="2"/>
            <w:tcBorders>
              <w:top w:val="single" w:sz="4" w:space="0" w:color="auto"/>
              <w:left w:val="nil"/>
              <w:bottom w:val="nil"/>
              <w:right w:val="single" w:sz="4" w:space="0" w:color="000000"/>
            </w:tcBorders>
            <w:shd w:val="clear" w:color="auto" w:fill="auto"/>
            <w:noWrap/>
            <w:vAlign w:val="bottom"/>
            <w:hideMark/>
          </w:tcPr>
          <w:p w:rsidR="0079075C" w:rsidRPr="00926901" w:rsidRDefault="00E13CA2" w:rsidP="0079075C">
            <w:pPr>
              <w:spacing w:after="0" w:line="240" w:lineRule="auto"/>
              <w:jc w:val="right"/>
              <w:rPr>
                <w:rFonts w:ascii="Arial" w:eastAsia="Times New Roman" w:hAnsi="Arial" w:cs="Arial"/>
                <w:sz w:val="16"/>
                <w:szCs w:val="16"/>
              </w:rPr>
            </w:pPr>
            <w:r w:rsidRPr="00E13CA2">
              <w:rPr>
                <w:rFonts w:ascii="Arial" w:eastAsia="Times New Roman" w:hAnsi="Arial" w:cs="Arial"/>
                <w:noProof/>
                <w:sz w:val="20"/>
                <w:szCs w:val="20"/>
              </w:rPr>
              <w:pict>
                <v:line id="Straight Connector 1095" o:spid="_x0000_s1035" style="position:absolute;left:0;text-align:left;z-index:251670528;visibility:visible;mso-position-horizontal-relative:text;mso-position-vertical-relative:text" from="-17.45pt,.45pt" to="6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"/>
              </w:pict>
            </w:r>
            <w:r w:rsidR="0079075C" w:rsidRPr="00926901">
              <w:rPr>
                <w:rFonts w:ascii="Arial" w:eastAsia="Times New Roman" w:hAnsi="Arial" w:cs="Arial"/>
                <w:sz w:val="16"/>
                <w:szCs w:val="16"/>
              </w:rPr>
              <w:t>Tahun</w:t>
            </w:r>
          </w:p>
        </w:tc>
        <w:tc>
          <w:tcPr>
            <w:tcW w:w="8458" w:type="dxa"/>
            <w:gridSpan w:val="25"/>
            <w:tcBorders>
              <w:top w:val="single" w:sz="4" w:space="0" w:color="auto"/>
              <w:left w:val="nil"/>
              <w:bottom w:val="single" w:sz="4" w:space="0" w:color="auto"/>
              <w:right w:val="single" w:sz="4" w:space="0" w:color="000000"/>
            </w:tcBorders>
            <w:shd w:val="clear" w:color="auto" w:fill="auto"/>
            <w:noWrap/>
            <w:vAlign w:val="bottom"/>
            <w:hideMark/>
          </w:tcPr>
          <w:p w:rsidR="0079075C" w:rsidRPr="00926901" w:rsidRDefault="0079075C" w:rsidP="0079075C">
            <w:pPr>
              <w:spacing w:after="0" w:line="240" w:lineRule="auto"/>
              <w:jc w:val="center"/>
              <w:rPr>
                <w:rFonts w:ascii="Arial" w:eastAsia="Times New Roman" w:hAnsi="Arial" w:cs="Arial"/>
                <w:b/>
                <w:bCs/>
                <w:sz w:val="20"/>
                <w:szCs w:val="20"/>
              </w:rPr>
            </w:pPr>
            <w:r w:rsidRPr="00926901">
              <w:rPr>
                <w:rFonts w:ascii="Arial" w:eastAsia="Times New Roman" w:hAnsi="Arial" w:cs="Arial"/>
                <w:b/>
                <w:bCs/>
                <w:sz w:val="20"/>
                <w:szCs w:val="20"/>
              </w:rPr>
              <w:t>2017</w:t>
            </w:r>
          </w:p>
        </w:tc>
      </w:tr>
      <w:tr w:rsidR="0079075C" w:rsidRPr="00926901" w:rsidTr="002A341B">
        <w:trPr>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b/>
                <w:bCs/>
                <w:sz w:val="20"/>
                <w:szCs w:val="20"/>
              </w:rPr>
            </w:pPr>
            <w:r w:rsidRPr="00926901">
              <w:rPr>
                <w:rFonts w:ascii="Arial" w:eastAsia="Times New Roman" w:hAnsi="Arial" w:cs="Arial"/>
                <w:b/>
                <w:bCs/>
                <w:sz w:val="20"/>
                <w:szCs w:val="20"/>
              </w:rPr>
              <w:t>No</w:t>
            </w:r>
          </w:p>
        </w:tc>
        <w:tc>
          <w:tcPr>
            <w:tcW w:w="1313" w:type="dxa"/>
            <w:tcBorders>
              <w:top w:val="nil"/>
              <w:left w:val="nil"/>
              <w:bottom w:val="nil"/>
              <w:right w:val="nil"/>
            </w:tcBorders>
            <w:shd w:val="clear" w:color="auto" w:fill="auto"/>
            <w:noWrap/>
            <w:vAlign w:val="bottom"/>
            <w:hideMark/>
          </w:tcPr>
          <w:p w:rsidR="0079075C" w:rsidRPr="00926901" w:rsidRDefault="00E13CA2" w:rsidP="0079075C">
            <w:pPr>
              <w:spacing w:after="0" w:line="240" w:lineRule="auto"/>
              <w:rPr>
                <w:rFonts w:ascii="Arial" w:eastAsia="Times New Roman" w:hAnsi="Arial" w:cs="Arial"/>
                <w:b/>
                <w:bCs/>
                <w:sz w:val="20"/>
                <w:szCs w:val="20"/>
              </w:rPr>
            </w:pPr>
            <w:r w:rsidRPr="00E13CA2">
              <w:rPr>
                <w:rFonts w:ascii="Arial" w:eastAsia="Times New Roman" w:hAnsi="Arial" w:cs="Arial"/>
                <w:noProof/>
                <w:sz w:val="20"/>
                <w:szCs w:val="20"/>
              </w:rPr>
              <w:pict>
                <v:line id="Straight Connector 1099" o:spid="_x0000_s1039" style="position:absolute;z-index:251674624;visibility:visible;mso-position-horizontal-relative:text;mso-position-vertical-relative:text" from="-4.6pt,-11.3pt" to="5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"/>
              </w:pict>
            </w:r>
          </w:p>
        </w:tc>
        <w:tc>
          <w:tcPr>
            <w:tcW w:w="1373" w:type="dxa"/>
            <w:gridSpan w:val="2"/>
            <w:tcBorders>
              <w:top w:val="nil"/>
              <w:left w:val="nil"/>
              <w:bottom w:val="nil"/>
              <w:right w:val="single" w:sz="4" w:space="0" w:color="000000"/>
            </w:tcBorders>
            <w:shd w:val="clear" w:color="auto" w:fill="auto"/>
            <w:noWrap/>
            <w:vAlign w:val="bottom"/>
            <w:hideMark/>
          </w:tcPr>
          <w:p w:rsidR="0079075C" w:rsidRPr="00926901" w:rsidRDefault="00E13CA2" w:rsidP="0079075C">
            <w:pPr>
              <w:spacing w:after="0" w:line="240" w:lineRule="auto"/>
              <w:jc w:val="right"/>
              <w:rPr>
                <w:rFonts w:ascii="Arial" w:eastAsia="Times New Roman" w:hAnsi="Arial" w:cs="Arial"/>
                <w:sz w:val="16"/>
                <w:szCs w:val="16"/>
              </w:rPr>
            </w:pPr>
            <w:r w:rsidRPr="00E13CA2">
              <w:rPr>
                <w:rFonts w:ascii="Arial" w:eastAsia="Times New Roman" w:hAnsi="Arial" w:cs="Arial"/>
                <w:noProof/>
                <w:sz w:val="20"/>
                <w:szCs w:val="20"/>
              </w:rPr>
              <w:pict>
                <v:line id="Straight Connector 1096" o:spid="_x0000_s1036" style="position:absolute;left:0;text-align:left;z-index:251671552;visibility:visible;mso-position-horizontal-relative:text;mso-position-vertical-relative:text" from="-13.6pt,-1.45pt" to="6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"/>
              </w:pict>
            </w:r>
            <w:r w:rsidR="0079075C" w:rsidRPr="00926901">
              <w:rPr>
                <w:rFonts w:ascii="Arial" w:eastAsia="Times New Roman" w:hAnsi="Arial" w:cs="Arial"/>
                <w:sz w:val="16"/>
                <w:szCs w:val="16"/>
              </w:rPr>
              <w:t>Bulan</w:t>
            </w:r>
          </w:p>
        </w:tc>
        <w:tc>
          <w:tcPr>
            <w:tcW w:w="143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9075C" w:rsidRPr="00EF21E3" w:rsidRDefault="0079075C" w:rsidP="0079075C">
            <w:pPr>
              <w:spacing w:after="0" w:line="240" w:lineRule="auto"/>
              <w:jc w:val="center"/>
              <w:rPr>
                <w:rFonts w:ascii="Arial" w:eastAsia="Times New Roman" w:hAnsi="Arial" w:cs="Arial"/>
                <w:b/>
                <w:bCs/>
                <w:sz w:val="16"/>
                <w:szCs w:val="16"/>
              </w:rPr>
            </w:pPr>
            <w:r w:rsidRPr="00EF21E3">
              <w:rPr>
                <w:rFonts w:ascii="Arial" w:eastAsia="Times New Roman" w:hAnsi="Arial" w:cs="Arial"/>
                <w:b/>
                <w:bCs/>
                <w:sz w:val="18"/>
                <w:szCs w:val="16"/>
              </w:rPr>
              <w:t>Januari</w:t>
            </w:r>
          </w:p>
        </w:tc>
        <w:tc>
          <w:tcPr>
            <w:tcW w:w="150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9075C" w:rsidRPr="00926901" w:rsidRDefault="0079075C" w:rsidP="0079075C">
            <w:pPr>
              <w:spacing w:after="0" w:line="240" w:lineRule="auto"/>
              <w:jc w:val="center"/>
              <w:rPr>
                <w:rFonts w:ascii="Arial" w:eastAsia="Times New Roman" w:hAnsi="Arial" w:cs="Arial"/>
                <w:b/>
                <w:bCs/>
                <w:sz w:val="16"/>
                <w:szCs w:val="16"/>
              </w:rPr>
            </w:pPr>
            <w:r w:rsidRPr="00EF21E3">
              <w:rPr>
                <w:rFonts w:ascii="Arial" w:eastAsia="Times New Roman" w:hAnsi="Arial" w:cs="Arial"/>
                <w:b/>
                <w:bCs/>
                <w:sz w:val="18"/>
                <w:szCs w:val="16"/>
              </w:rPr>
              <w:t>Februari</w:t>
            </w:r>
          </w:p>
        </w:tc>
        <w:tc>
          <w:tcPr>
            <w:tcW w:w="14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9075C" w:rsidRPr="00926901" w:rsidRDefault="0079075C" w:rsidP="0079075C">
            <w:pPr>
              <w:spacing w:after="0" w:line="240" w:lineRule="auto"/>
              <w:jc w:val="center"/>
              <w:rPr>
                <w:rFonts w:ascii="Arial" w:eastAsia="Times New Roman" w:hAnsi="Arial" w:cs="Arial"/>
                <w:b/>
                <w:bCs/>
                <w:sz w:val="16"/>
                <w:szCs w:val="16"/>
              </w:rPr>
            </w:pPr>
            <w:r w:rsidRPr="00EF21E3">
              <w:rPr>
                <w:rFonts w:ascii="Arial" w:eastAsia="Times New Roman" w:hAnsi="Arial" w:cs="Arial"/>
                <w:b/>
                <w:bCs/>
                <w:sz w:val="18"/>
                <w:szCs w:val="16"/>
              </w:rPr>
              <w:t xml:space="preserve">Maret </w:t>
            </w:r>
          </w:p>
        </w:tc>
        <w:tc>
          <w:tcPr>
            <w:tcW w:w="13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9075C" w:rsidRPr="00926901" w:rsidRDefault="0079075C" w:rsidP="0079075C">
            <w:pPr>
              <w:spacing w:after="0" w:line="240" w:lineRule="auto"/>
              <w:jc w:val="center"/>
              <w:rPr>
                <w:rFonts w:ascii="Arial" w:eastAsia="Times New Roman" w:hAnsi="Arial" w:cs="Arial"/>
                <w:b/>
                <w:bCs/>
                <w:sz w:val="16"/>
                <w:szCs w:val="16"/>
              </w:rPr>
            </w:pPr>
            <w:r w:rsidRPr="00EF21E3">
              <w:rPr>
                <w:rFonts w:ascii="Arial" w:eastAsia="Times New Roman" w:hAnsi="Arial" w:cs="Arial"/>
                <w:b/>
                <w:bCs/>
                <w:sz w:val="18"/>
                <w:szCs w:val="16"/>
              </w:rPr>
              <w:t>April</w:t>
            </w:r>
          </w:p>
        </w:tc>
        <w:tc>
          <w:tcPr>
            <w:tcW w:w="13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9075C" w:rsidRPr="00926901" w:rsidRDefault="0079075C" w:rsidP="0079075C">
            <w:pPr>
              <w:spacing w:after="0" w:line="240" w:lineRule="auto"/>
              <w:jc w:val="center"/>
              <w:rPr>
                <w:rFonts w:ascii="Arial" w:eastAsia="Times New Roman" w:hAnsi="Arial" w:cs="Arial"/>
                <w:b/>
                <w:bCs/>
                <w:sz w:val="16"/>
                <w:szCs w:val="16"/>
              </w:rPr>
            </w:pPr>
            <w:r w:rsidRPr="00EF21E3">
              <w:rPr>
                <w:rFonts w:ascii="Arial" w:eastAsia="Times New Roman" w:hAnsi="Arial" w:cs="Arial"/>
                <w:b/>
                <w:bCs/>
                <w:sz w:val="18"/>
                <w:szCs w:val="16"/>
              </w:rPr>
              <w:t>Mei</w:t>
            </w:r>
          </w:p>
        </w:tc>
        <w:tc>
          <w:tcPr>
            <w:tcW w:w="136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9075C" w:rsidRPr="00926901" w:rsidRDefault="0079075C" w:rsidP="0079075C">
            <w:pPr>
              <w:spacing w:after="0" w:line="240" w:lineRule="auto"/>
              <w:jc w:val="center"/>
              <w:rPr>
                <w:rFonts w:ascii="Arial" w:eastAsia="Times New Roman" w:hAnsi="Arial" w:cs="Arial"/>
                <w:b/>
                <w:bCs/>
                <w:sz w:val="16"/>
                <w:szCs w:val="16"/>
              </w:rPr>
            </w:pPr>
            <w:r w:rsidRPr="00EF21E3">
              <w:rPr>
                <w:rFonts w:ascii="Arial" w:eastAsia="Times New Roman" w:hAnsi="Arial" w:cs="Arial"/>
                <w:b/>
                <w:bCs/>
                <w:sz w:val="18"/>
                <w:szCs w:val="16"/>
              </w:rPr>
              <w:t>Juni</w:t>
            </w:r>
          </w:p>
        </w:tc>
      </w:tr>
      <w:tr w:rsidR="0079075C" w:rsidRPr="00926901" w:rsidTr="002A341B">
        <w:trPr>
          <w:gridAfter w:val="1"/>
          <w:wAfter w:w="6" w:type="dxa"/>
          <w:trHeight w:val="204"/>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1313"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b/>
                <w:bCs/>
                <w:sz w:val="18"/>
                <w:szCs w:val="18"/>
              </w:rPr>
            </w:pPr>
            <w:r w:rsidRPr="00926901">
              <w:rPr>
                <w:rFonts w:ascii="Arial" w:eastAsia="Times New Roman" w:hAnsi="Arial" w:cs="Arial"/>
                <w:b/>
                <w:bCs/>
                <w:sz w:val="18"/>
                <w:szCs w:val="18"/>
              </w:rPr>
              <w:t>KEGIATAN</w:t>
            </w:r>
          </w:p>
        </w:tc>
        <w:tc>
          <w:tcPr>
            <w:tcW w:w="1373" w:type="dxa"/>
            <w:gridSpan w:val="2"/>
            <w:tcBorders>
              <w:top w:val="nil"/>
              <w:left w:val="nil"/>
              <w:bottom w:val="single" w:sz="4" w:space="0" w:color="auto"/>
              <w:right w:val="single" w:sz="4" w:space="0" w:color="000000"/>
            </w:tcBorders>
            <w:shd w:val="clear" w:color="auto" w:fill="auto"/>
            <w:noWrap/>
            <w:vAlign w:val="bottom"/>
            <w:hideMark/>
          </w:tcPr>
          <w:p w:rsidR="0079075C" w:rsidRPr="00926901" w:rsidRDefault="00E13CA2" w:rsidP="0079075C">
            <w:pPr>
              <w:spacing w:after="0" w:line="240" w:lineRule="auto"/>
              <w:jc w:val="right"/>
              <w:rPr>
                <w:rFonts w:ascii="Arial" w:eastAsia="Times New Roman" w:hAnsi="Arial" w:cs="Arial"/>
                <w:sz w:val="16"/>
                <w:szCs w:val="16"/>
              </w:rPr>
            </w:pPr>
            <w:r w:rsidRPr="00E13CA2">
              <w:rPr>
                <w:rFonts w:ascii="Arial" w:eastAsia="Times New Roman" w:hAnsi="Arial" w:cs="Arial"/>
                <w:noProof/>
                <w:sz w:val="20"/>
                <w:szCs w:val="20"/>
              </w:rPr>
              <w:pict>
                <v:line id="Straight Connector 6" o:spid="_x0000_s1040" style="position:absolute;left:0;text-align:left;flip:y;z-index:251675648;visibility:visible;mso-position-horizontal-relative:text;mso-position-vertical-relative:text" from="-14.1pt,-1.55pt" to="6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"/>
              </w:pict>
            </w:r>
            <w:r w:rsidR="0079075C" w:rsidRPr="00926901">
              <w:rPr>
                <w:rFonts w:ascii="Arial" w:eastAsia="Times New Roman" w:hAnsi="Arial" w:cs="Arial"/>
                <w:sz w:val="16"/>
                <w:szCs w:val="16"/>
              </w:rPr>
              <w:t>Minggu</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EF21E3" w:rsidRDefault="0079075C" w:rsidP="0079075C">
            <w:pPr>
              <w:spacing w:after="0" w:line="240" w:lineRule="auto"/>
              <w:jc w:val="center"/>
              <w:rPr>
                <w:rFonts w:ascii="Arial" w:eastAsia="Times New Roman" w:hAnsi="Arial" w:cs="Arial"/>
                <w:b/>
                <w:sz w:val="16"/>
                <w:szCs w:val="16"/>
              </w:rPr>
            </w:pPr>
            <w:r w:rsidRPr="00EF21E3">
              <w:rPr>
                <w:rFonts w:ascii="Arial" w:eastAsia="Times New Roman" w:hAnsi="Arial" w:cs="Arial"/>
                <w:b/>
                <w:sz w:val="16"/>
                <w:szCs w:val="16"/>
              </w:rPr>
              <w:t>II</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III</w:t>
            </w:r>
          </w:p>
        </w:tc>
        <w:tc>
          <w:tcPr>
            <w:tcW w:w="382"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IV</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II</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III</w:t>
            </w:r>
          </w:p>
        </w:tc>
        <w:tc>
          <w:tcPr>
            <w:tcW w:w="457"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IV</w:t>
            </w:r>
          </w:p>
        </w:tc>
        <w:tc>
          <w:tcPr>
            <w:tcW w:w="348"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II</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III</w:t>
            </w:r>
          </w:p>
        </w:tc>
        <w:tc>
          <w:tcPr>
            <w:tcW w:w="383" w:type="dxa"/>
            <w:tcBorders>
              <w:top w:val="nil"/>
              <w:left w:val="nil"/>
              <w:bottom w:val="single" w:sz="4" w:space="0" w:color="auto"/>
              <w:right w:val="nil"/>
            </w:tcBorders>
            <w:shd w:val="clear" w:color="auto" w:fill="auto"/>
            <w:noWrap/>
            <w:vAlign w:val="bottom"/>
            <w:hideMark/>
          </w:tcPr>
          <w:p w:rsidR="0079075C" w:rsidRPr="00F618A6" w:rsidRDefault="0079075C" w:rsidP="0079075C">
            <w:pPr>
              <w:spacing w:after="0" w:line="240" w:lineRule="auto"/>
              <w:rPr>
                <w:rFonts w:ascii="Arial" w:eastAsia="Times New Roman" w:hAnsi="Arial" w:cs="Arial"/>
                <w:b/>
                <w:sz w:val="16"/>
                <w:szCs w:val="16"/>
              </w:rPr>
            </w:pPr>
            <w:r w:rsidRPr="00F618A6">
              <w:rPr>
                <w:rFonts w:ascii="Arial" w:eastAsia="Times New Roman" w:hAnsi="Arial" w:cs="Arial"/>
                <w:b/>
                <w:sz w:val="16"/>
                <w:szCs w:val="16"/>
              </w:rPr>
              <w:t>IV</w:t>
            </w:r>
          </w:p>
        </w:tc>
        <w:tc>
          <w:tcPr>
            <w:tcW w:w="307" w:type="dxa"/>
            <w:tcBorders>
              <w:top w:val="nil"/>
              <w:left w:val="single" w:sz="4" w:space="0" w:color="auto"/>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II</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III</w:t>
            </w:r>
          </w:p>
        </w:tc>
        <w:tc>
          <w:tcPr>
            <w:tcW w:w="379"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IV</w:t>
            </w:r>
          </w:p>
        </w:tc>
        <w:tc>
          <w:tcPr>
            <w:tcW w:w="306"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II</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III</w:t>
            </w:r>
          </w:p>
        </w:tc>
        <w:tc>
          <w:tcPr>
            <w:tcW w:w="380"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IV</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II</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III</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F618A6" w:rsidRDefault="0079075C" w:rsidP="0079075C">
            <w:pPr>
              <w:spacing w:after="0" w:line="240" w:lineRule="auto"/>
              <w:jc w:val="center"/>
              <w:rPr>
                <w:rFonts w:ascii="Arial" w:eastAsia="Times New Roman" w:hAnsi="Arial" w:cs="Arial"/>
                <w:b/>
                <w:sz w:val="16"/>
                <w:szCs w:val="16"/>
              </w:rPr>
            </w:pPr>
            <w:r w:rsidRPr="00F618A6">
              <w:rPr>
                <w:rFonts w:ascii="Arial" w:eastAsia="Times New Roman" w:hAnsi="Arial" w:cs="Arial"/>
                <w:b/>
                <w:sz w:val="16"/>
                <w:szCs w:val="16"/>
              </w:rPr>
              <w:t>IV</w:t>
            </w:r>
          </w:p>
        </w:tc>
      </w:tr>
      <w:tr w:rsidR="0079075C" w:rsidRPr="00926901" w:rsidTr="002A341B">
        <w:trPr>
          <w:gridAfter w:val="1"/>
          <w:wAfter w:w="6" w:type="dxa"/>
          <w:trHeight w:val="204"/>
        </w:trPr>
        <w:tc>
          <w:tcPr>
            <w:tcW w:w="565" w:type="dxa"/>
            <w:tcBorders>
              <w:top w:val="nil"/>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1313"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p>
        </w:tc>
        <w:tc>
          <w:tcPr>
            <w:tcW w:w="1006"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7"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82"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457"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48"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83"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7"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79"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06"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8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05"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jc w:val="center"/>
              <w:rPr>
                <w:rFonts w:ascii="Arial" w:eastAsia="Times New Roman" w:hAnsi="Arial" w:cs="Arial"/>
                <w:b/>
                <w:bCs/>
                <w:sz w:val="20"/>
                <w:szCs w:val="20"/>
              </w:rPr>
            </w:pPr>
            <w:r w:rsidRPr="00926901">
              <w:rPr>
                <w:rFonts w:ascii="Arial" w:eastAsia="Times New Roman" w:hAnsi="Arial" w:cs="Arial"/>
                <w:b/>
                <w:bCs/>
                <w:sz w:val="20"/>
                <w:szCs w:val="20"/>
              </w:rPr>
              <w:t>1</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b/>
                <w:bCs/>
                <w:sz w:val="20"/>
                <w:szCs w:val="20"/>
              </w:rPr>
            </w:pPr>
            <w:r w:rsidRPr="00926901">
              <w:rPr>
                <w:rFonts w:ascii="Arial" w:eastAsia="Times New Roman" w:hAnsi="Arial" w:cs="Arial"/>
                <w:b/>
                <w:bCs/>
                <w:sz w:val="20"/>
                <w:szCs w:val="20"/>
              </w:rPr>
              <w:t>TAHAP PERSIAPAN</w:t>
            </w:r>
          </w:p>
        </w:tc>
        <w:tc>
          <w:tcPr>
            <w:tcW w:w="367"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2"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457"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8"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3"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7"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1313"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a. Perijinan</w:t>
            </w:r>
          </w:p>
        </w:tc>
        <w:tc>
          <w:tcPr>
            <w:tcW w:w="1006"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2"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457"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8"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b. Penjajakan</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2"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457"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8"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c. Pengajuan Judul</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2"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457"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8"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d. Studi kepustakaan</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2"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457"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8"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3"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07" w:type="dxa"/>
            <w:tcBorders>
              <w:top w:val="nil"/>
              <w:left w:val="nil"/>
              <w:bottom w:val="single" w:sz="4" w:space="0" w:color="auto"/>
              <w:right w:val="single" w:sz="4" w:space="0" w:color="auto"/>
            </w:tcBorders>
            <w:shd w:val="clear" w:color="auto" w:fill="FFFFFF" w:themeFill="background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e. Pembuatan Proposal</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2"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457"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8"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Pr>
                <w:rFonts w:ascii="Arial" w:eastAsia="Times New Roman" w:hAnsi="Arial" w:cs="Arial"/>
                <w:sz w:val="18"/>
                <w:szCs w:val="16"/>
              </w:rPr>
              <w:t>f</w:t>
            </w:r>
            <w:r w:rsidRPr="00EF21E3">
              <w:rPr>
                <w:rFonts w:ascii="Arial" w:eastAsia="Times New Roman" w:hAnsi="Arial" w:cs="Arial"/>
                <w:sz w:val="18"/>
                <w:szCs w:val="16"/>
              </w:rPr>
              <w:t>. Perbaikan Proposal</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2"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457"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8"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b/>
                <w:bCs/>
                <w:sz w:val="20"/>
                <w:szCs w:val="20"/>
              </w:rPr>
            </w:pPr>
            <w:r w:rsidRPr="0079075C">
              <w:rPr>
                <w:rFonts w:ascii="Arial" w:eastAsia="Times New Roman" w:hAnsi="Arial" w:cs="Arial"/>
                <w:b/>
                <w:bCs/>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jc w:val="center"/>
              <w:rPr>
                <w:rFonts w:ascii="Arial" w:eastAsia="Times New Roman" w:hAnsi="Arial" w:cs="Arial"/>
                <w:b/>
                <w:bCs/>
                <w:sz w:val="20"/>
                <w:szCs w:val="20"/>
              </w:rPr>
            </w:pPr>
            <w:r w:rsidRPr="00926901">
              <w:rPr>
                <w:rFonts w:ascii="Arial" w:eastAsia="Times New Roman" w:hAnsi="Arial" w:cs="Arial"/>
                <w:b/>
                <w:bCs/>
                <w:sz w:val="20"/>
                <w:szCs w:val="20"/>
              </w:rPr>
              <w:t>2</w:t>
            </w:r>
          </w:p>
        </w:tc>
        <w:tc>
          <w:tcPr>
            <w:tcW w:w="2686" w:type="dxa"/>
            <w:gridSpan w:val="3"/>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b/>
                <w:bCs/>
                <w:sz w:val="20"/>
                <w:szCs w:val="20"/>
              </w:rPr>
            </w:pPr>
            <w:r w:rsidRPr="00926901">
              <w:rPr>
                <w:rFonts w:ascii="Arial" w:eastAsia="Times New Roman" w:hAnsi="Arial" w:cs="Arial"/>
                <w:b/>
                <w:bCs/>
                <w:sz w:val="20"/>
                <w:szCs w:val="20"/>
              </w:rPr>
              <w:t>TAHAP PENELITIAN</w:t>
            </w: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82"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457"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8"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p>
        </w:tc>
        <w:tc>
          <w:tcPr>
            <w:tcW w:w="383" w:type="dxa"/>
            <w:tcBorders>
              <w:top w:val="nil"/>
              <w:left w:val="nil"/>
              <w:bottom w:val="single" w:sz="4" w:space="0" w:color="auto"/>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07"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79"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06"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8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05"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a. Observasi</w:t>
            </w:r>
          </w:p>
        </w:tc>
        <w:tc>
          <w:tcPr>
            <w:tcW w:w="367"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3" w:type="dxa"/>
            <w:tcBorders>
              <w:top w:val="nil"/>
              <w:left w:val="nil"/>
              <w:bottom w:val="single" w:sz="4" w:space="0" w:color="auto"/>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b. Wawancara</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2"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457"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8"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3" w:type="dxa"/>
            <w:tcBorders>
              <w:top w:val="nil"/>
              <w:left w:val="nil"/>
              <w:bottom w:val="single" w:sz="4" w:space="0" w:color="auto"/>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07" w:type="dxa"/>
            <w:tcBorders>
              <w:top w:val="nil"/>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c. Penyebaran Angket</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926901">
              <w:rPr>
                <w:rFonts w:ascii="Arial" w:eastAsia="Times New Roman" w:hAnsi="Arial" w:cs="Arial"/>
                <w:sz w:val="16"/>
                <w:szCs w:val="16"/>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2"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457"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8"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3" w:type="dxa"/>
            <w:tcBorders>
              <w:top w:val="nil"/>
              <w:left w:val="nil"/>
              <w:bottom w:val="single" w:sz="4" w:space="0" w:color="auto"/>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07" w:type="dxa"/>
            <w:tcBorders>
              <w:top w:val="nil"/>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d. Penarikan Angket</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2"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457"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8"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3" w:type="dxa"/>
            <w:tcBorders>
              <w:top w:val="nil"/>
              <w:left w:val="nil"/>
              <w:bottom w:val="single" w:sz="4" w:space="0" w:color="auto"/>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07" w:type="dxa"/>
            <w:tcBorders>
              <w:top w:val="nil"/>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jc w:val="center"/>
              <w:rPr>
                <w:rFonts w:ascii="Arial" w:eastAsia="Times New Roman" w:hAnsi="Arial" w:cs="Arial"/>
                <w:b/>
                <w:bCs/>
                <w:sz w:val="20"/>
                <w:szCs w:val="20"/>
              </w:rPr>
            </w:pPr>
            <w:r w:rsidRPr="00926901">
              <w:rPr>
                <w:rFonts w:ascii="Arial" w:eastAsia="Times New Roman" w:hAnsi="Arial" w:cs="Arial"/>
                <w:b/>
                <w:bCs/>
                <w:sz w:val="20"/>
                <w:szCs w:val="20"/>
              </w:rPr>
              <w:t>3</w:t>
            </w:r>
          </w:p>
        </w:tc>
        <w:tc>
          <w:tcPr>
            <w:tcW w:w="2686" w:type="dxa"/>
            <w:gridSpan w:val="3"/>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b/>
                <w:bCs/>
                <w:sz w:val="20"/>
                <w:szCs w:val="20"/>
              </w:rPr>
            </w:pPr>
            <w:r w:rsidRPr="00926901">
              <w:rPr>
                <w:rFonts w:ascii="Arial" w:eastAsia="Times New Roman" w:hAnsi="Arial" w:cs="Arial"/>
                <w:b/>
                <w:bCs/>
                <w:sz w:val="20"/>
                <w:szCs w:val="20"/>
              </w:rPr>
              <w:t>TAHAP PENYUSUNAN</w:t>
            </w: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82"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457"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48"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83" w:type="dxa"/>
            <w:tcBorders>
              <w:top w:val="nil"/>
              <w:left w:val="nil"/>
              <w:bottom w:val="single" w:sz="4" w:space="0" w:color="auto"/>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07"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79"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06"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8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05"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a. Pengolahan Data</w:t>
            </w:r>
          </w:p>
        </w:tc>
        <w:tc>
          <w:tcPr>
            <w:tcW w:w="367"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457" w:type="dxa"/>
            <w:tcBorders>
              <w:top w:val="single" w:sz="4" w:space="0" w:color="auto"/>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07" w:type="dxa"/>
            <w:tcBorders>
              <w:top w:val="single" w:sz="4" w:space="0" w:color="auto"/>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single" w:sz="4" w:space="0" w:color="auto"/>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b. Analisis Data</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2"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457"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8"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3" w:type="dxa"/>
            <w:tcBorders>
              <w:top w:val="nil"/>
              <w:left w:val="nil"/>
              <w:bottom w:val="single" w:sz="4" w:space="0" w:color="auto"/>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07" w:type="dxa"/>
            <w:tcBorders>
              <w:top w:val="nil"/>
              <w:left w:val="single" w:sz="4" w:space="0" w:color="auto"/>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c. Pembuatan Laporan</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2"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457"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8"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3" w:type="dxa"/>
            <w:tcBorders>
              <w:top w:val="nil"/>
              <w:left w:val="nil"/>
              <w:bottom w:val="single" w:sz="4" w:space="0" w:color="auto"/>
              <w:right w:val="nil"/>
            </w:tcBorders>
            <w:shd w:val="clear" w:color="auto" w:fill="000000" w:themeFill="text1"/>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07" w:type="dxa"/>
            <w:tcBorders>
              <w:top w:val="nil"/>
              <w:left w:val="single" w:sz="4" w:space="0" w:color="auto"/>
              <w:bottom w:val="single" w:sz="4" w:space="0" w:color="auto"/>
              <w:right w:val="single" w:sz="4" w:space="0" w:color="auto"/>
            </w:tcBorders>
            <w:shd w:val="clear" w:color="auto" w:fill="000000" w:themeFill="text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000000" w:themeFill="text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000000" w:themeFill="text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auto" w:fill="000000" w:themeFill="text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000000" w:themeFill="text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jc w:val="center"/>
              <w:rPr>
                <w:rFonts w:ascii="Arial" w:eastAsia="Times New Roman" w:hAnsi="Arial" w:cs="Arial"/>
                <w:b/>
                <w:bCs/>
                <w:sz w:val="20"/>
                <w:szCs w:val="20"/>
              </w:rPr>
            </w:pPr>
            <w:r w:rsidRPr="00926901">
              <w:rPr>
                <w:rFonts w:ascii="Arial" w:eastAsia="Times New Roman" w:hAnsi="Arial" w:cs="Arial"/>
                <w:b/>
                <w:bCs/>
                <w:sz w:val="20"/>
                <w:szCs w:val="20"/>
              </w:rPr>
              <w:t>4</w:t>
            </w:r>
          </w:p>
        </w:tc>
        <w:tc>
          <w:tcPr>
            <w:tcW w:w="2319" w:type="dxa"/>
            <w:gridSpan w:val="2"/>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b/>
                <w:bCs/>
                <w:sz w:val="20"/>
                <w:szCs w:val="20"/>
              </w:rPr>
            </w:pPr>
            <w:r w:rsidRPr="00926901">
              <w:rPr>
                <w:rFonts w:ascii="Arial" w:eastAsia="Times New Roman" w:hAnsi="Arial" w:cs="Arial"/>
                <w:b/>
                <w:bCs/>
                <w:sz w:val="20"/>
                <w:szCs w:val="20"/>
              </w:rPr>
              <w:t>TAHAP PENGUJIAN</w:t>
            </w:r>
          </w:p>
        </w:tc>
        <w:tc>
          <w:tcPr>
            <w:tcW w:w="367"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b/>
                <w:bCs/>
                <w:sz w:val="20"/>
                <w:szCs w:val="20"/>
              </w:rPr>
            </w:pP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82"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457"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48"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45"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79075C" w:rsidRDefault="0079075C" w:rsidP="0079075C">
            <w:pPr>
              <w:spacing w:after="0" w:line="240" w:lineRule="auto"/>
              <w:rPr>
                <w:rFonts w:eastAsia="Times New Roman"/>
                <w:sz w:val="20"/>
                <w:szCs w:val="20"/>
              </w:rPr>
            </w:pPr>
          </w:p>
        </w:tc>
        <w:tc>
          <w:tcPr>
            <w:tcW w:w="383" w:type="dxa"/>
            <w:tcBorders>
              <w:top w:val="nil"/>
              <w:left w:val="nil"/>
              <w:bottom w:val="single" w:sz="4" w:space="0" w:color="auto"/>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07"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79"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06"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8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05"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14"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60" w:type="dxa"/>
            <w:tcBorders>
              <w:top w:val="nil"/>
              <w:left w:val="nil"/>
              <w:bottom w:val="nil"/>
              <w:right w:val="nil"/>
            </w:tcBorders>
            <w:shd w:val="clear" w:color="auto" w:fill="auto"/>
            <w:noWrap/>
            <w:vAlign w:val="bottom"/>
            <w:hideMark/>
          </w:tcPr>
          <w:p w:rsidR="0079075C" w:rsidRPr="00926901" w:rsidRDefault="0079075C" w:rsidP="0079075C">
            <w:pPr>
              <w:spacing w:after="0" w:line="240" w:lineRule="auto"/>
              <w:rPr>
                <w:rFonts w:eastAsia="Times New Roman"/>
                <w:sz w:val="20"/>
                <w:szCs w:val="20"/>
              </w:rPr>
            </w:pP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nil"/>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a. Seminar Proposal</w:t>
            </w:r>
          </w:p>
        </w:tc>
        <w:tc>
          <w:tcPr>
            <w:tcW w:w="367"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45"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83" w:type="dxa"/>
            <w:tcBorders>
              <w:top w:val="nil"/>
              <w:left w:val="nil"/>
              <w:bottom w:val="single" w:sz="4" w:space="0" w:color="auto"/>
              <w:right w:val="nil"/>
            </w:tcBorders>
            <w:shd w:val="clear" w:color="auto" w:fill="auto"/>
            <w:noWrap/>
            <w:vAlign w:val="bottom"/>
            <w:hideMark/>
          </w:tcPr>
          <w:p w:rsidR="0079075C" w:rsidRPr="0079075C" w:rsidRDefault="0079075C" w:rsidP="0079075C">
            <w:pPr>
              <w:spacing w:after="0" w:line="240" w:lineRule="auto"/>
              <w:rPr>
                <w:rFonts w:ascii="Arial" w:eastAsia="Times New Roman" w:hAnsi="Arial" w:cs="Arial"/>
                <w:sz w:val="20"/>
                <w:szCs w:val="20"/>
              </w:rPr>
            </w:pPr>
            <w:r w:rsidRPr="0079075C">
              <w:rPr>
                <w:rFonts w:ascii="Arial" w:eastAsia="Times New Roman" w:hAnsi="Arial" w:cs="Arial"/>
                <w:sz w:val="20"/>
                <w:szCs w:val="20"/>
              </w:rPr>
              <w:t> </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r w:rsidR="0079075C" w:rsidRPr="00926901" w:rsidTr="002A341B">
        <w:trPr>
          <w:gridAfter w:val="1"/>
          <w:wAfter w:w="6" w:type="dxa"/>
          <w:trHeight w:val="204"/>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16"/>
                <w:szCs w:val="16"/>
              </w:rPr>
            </w:pPr>
            <w:r w:rsidRPr="00EF21E3">
              <w:rPr>
                <w:rFonts w:ascii="Arial" w:eastAsia="Times New Roman" w:hAnsi="Arial" w:cs="Arial"/>
                <w:sz w:val="18"/>
                <w:szCs w:val="16"/>
              </w:rPr>
              <w:t>b. Sidang Skripsi</w:t>
            </w:r>
          </w:p>
        </w:tc>
        <w:tc>
          <w:tcPr>
            <w:tcW w:w="36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2"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457"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3" w:type="dxa"/>
            <w:tcBorders>
              <w:top w:val="nil"/>
              <w:left w:val="nil"/>
              <w:bottom w:val="single" w:sz="4" w:space="0" w:color="auto"/>
              <w:right w:val="nil"/>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7" w:type="dxa"/>
            <w:tcBorders>
              <w:top w:val="nil"/>
              <w:left w:val="single" w:sz="4" w:space="0" w:color="auto"/>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9"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FFFFFF" w:themeFill="background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000000" w:themeFill="text1"/>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05"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79075C" w:rsidRPr="00926901" w:rsidRDefault="0079075C" w:rsidP="0079075C">
            <w:pPr>
              <w:spacing w:after="0" w:line="240" w:lineRule="auto"/>
              <w:rPr>
                <w:rFonts w:ascii="Arial" w:eastAsia="Times New Roman" w:hAnsi="Arial" w:cs="Arial"/>
                <w:sz w:val="20"/>
                <w:szCs w:val="20"/>
              </w:rPr>
            </w:pPr>
            <w:r w:rsidRPr="00926901">
              <w:rPr>
                <w:rFonts w:ascii="Arial" w:eastAsia="Times New Roman" w:hAnsi="Arial" w:cs="Arial"/>
                <w:sz w:val="20"/>
                <w:szCs w:val="20"/>
              </w:rPr>
              <w:t> </w:t>
            </w:r>
          </w:p>
        </w:tc>
      </w:tr>
    </w:tbl>
    <w:p w:rsidR="009E66EF" w:rsidRPr="000E6A23" w:rsidRDefault="009E66EF" w:rsidP="00EE0B7C">
      <w:pPr>
        <w:spacing w:line="480" w:lineRule="auto"/>
        <w:ind w:firstLine="360"/>
        <w:jc w:val="both"/>
        <w:rPr>
          <w:b/>
          <w:sz w:val="24"/>
          <w:szCs w:val="24"/>
        </w:rPr>
      </w:pPr>
    </w:p>
    <w:sectPr w:rsidR="009E66EF" w:rsidRPr="000E6A23" w:rsidSect="0079075C">
      <w:pgSz w:w="15840" w:h="12240" w:orient="landscape"/>
      <w:pgMar w:top="1699" w:right="1699" w:bottom="2275"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1ED" w:rsidRDefault="008F61ED" w:rsidP="002D1D06">
      <w:pPr>
        <w:spacing w:after="0" w:line="240" w:lineRule="auto"/>
      </w:pPr>
      <w:r>
        <w:separator/>
      </w:r>
    </w:p>
  </w:endnote>
  <w:endnote w:type="continuationSeparator" w:id="1">
    <w:p w:rsidR="008F61ED" w:rsidRDefault="008F61ED" w:rsidP="002D1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406" w:rsidRDefault="009214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ED" w:rsidRDefault="008F61ED">
    <w:pPr>
      <w:pStyle w:val="Footer"/>
      <w:jc w:val="center"/>
    </w:pPr>
  </w:p>
  <w:p w:rsidR="008F61ED" w:rsidRPr="00163269" w:rsidRDefault="008F61ED" w:rsidP="0079075C">
    <w:pPr>
      <w:pStyle w:val="Footer"/>
      <w:spacing w:before="240"/>
      <w:jc w:val="center"/>
      <w:rPr>
        <w:rFonts w:ascii="Times New Roman" w:hAnsi="Times New Roman" w:cs="Times New Roman"/>
        <w:b/>
        <w:sz w:val="24"/>
      </w:rPr>
    </w:pPr>
    <w:r w:rsidRPr="00163269">
      <w:rPr>
        <w:rFonts w:ascii="Times New Roman" w:hAnsi="Times New Roman" w:cs="Times New Roman"/>
        <w:b/>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1ED" w:rsidRDefault="008F61ED" w:rsidP="002D1D06">
      <w:pPr>
        <w:spacing w:after="0" w:line="240" w:lineRule="auto"/>
      </w:pPr>
      <w:r>
        <w:separator/>
      </w:r>
    </w:p>
  </w:footnote>
  <w:footnote w:type="continuationSeparator" w:id="1">
    <w:p w:rsidR="008F61ED" w:rsidRDefault="008F61ED" w:rsidP="002D1D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140"/>
      <w:docPartObj>
        <w:docPartGallery w:val="Page Numbers (Top of Page)"/>
        <w:docPartUnique/>
      </w:docPartObj>
    </w:sdtPr>
    <w:sdtEndPr>
      <w:rPr>
        <w:noProof/>
      </w:rPr>
    </w:sdtEndPr>
    <w:sdtContent>
      <w:p w:rsidR="008F61ED" w:rsidRDefault="00E13CA2">
        <w:pPr>
          <w:pStyle w:val="Header"/>
          <w:jc w:val="right"/>
        </w:pPr>
        <w:r>
          <w:fldChar w:fldCharType="begin"/>
        </w:r>
        <w:r w:rsidR="00756582">
          <w:instrText xml:space="preserve"> PAGE   \* MERGEFORMAT </w:instrText>
        </w:r>
        <w:r>
          <w:fldChar w:fldCharType="separate"/>
        </w:r>
        <w:r w:rsidR="008F61ED">
          <w:rPr>
            <w:noProof/>
          </w:rPr>
          <w:t>50</w:t>
        </w:r>
        <w:r>
          <w:rPr>
            <w:noProof/>
          </w:rPr>
          <w:fldChar w:fldCharType="end"/>
        </w:r>
      </w:p>
    </w:sdtContent>
  </w:sdt>
  <w:p w:rsidR="008F61ED" w:rsidRDefault="008F61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ED" w:rsidRPr="00C00BC9" w:rsidRDefault="008F61ED" w:rsidP="0079075C">
    <w:pPr>
      <w:pStyle w:val="Header"/>
      <w:tabs>
        <w:tab w:val="clear" w:pos="4680"/>
        <w:tab w:val="clear" w:pos="9360"/>
        <w:tab w:val="left" w:pos="1272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0B6"/>
    <w:multiLevelType w:val="multilevel"/>
    <w:tmpl w:val="206073EC"/>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63415B"/>
    <w:multiLevelType w:val="hybridMultilevel"/>
    <w:tmpl w:val="46965C66"/>
    <w:lvl w:ilvl="0" w:tplc="1EECA7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253B4B"/>
    <w:multiLevelType w:val="hybridMultilevel"/>
    <w:tmpl w:val="9292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22FBD"/>
    <w:multiLevelType w:val="hybridMultilevel"/>
    <w:tmpl w:val="33FCCA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313777"/>
    <w:multiLevelType w:val="hybridMultilevel"/>
    <w:tmpl w:val="30CEB124"/>
    <w:lvl w:ilvl="0" w:tplc="D1702B36">
      <w:start w:val="82"/>
      <w:numFmt w:val="bullet"/>
      <w:lvlText w:val=""/>
      <w:lvlJc w:val="left"/>
      <w:pPr>
        <w:ind w:left="1440" w:hanging="360"/>
      </w:pPr>
      <w:rPr>
        <w:rFonts w:ascii="Symbol" w:eastAsia="Calibri" w:hAnsi="Symbol"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24BE583A"/>
    <w:multiLevelType w:val="hybridMultilevel"/>
    <w:tmpl w:val="9D843C46"/>
    <w:lvl w:ilvl="0" w:tplc="04090019">
      <w:start w:val="1"/>
      <w:numFmt w:val="lowerLetter"/>
      <w:lvlText w:val="%1."/>
      <w:lvlJc w:val="left"/>
      <w:pPr>
        <w:ind w:left="720" w:hanging="360"/>
      </w:pPr>
    </w:lvl>
    <w:lvl w:ilvl="1" w:tplc="A14A2F6C">
      <w:start w:val="1"/>
      <w:numFmt w:val="decimal"/>
      <w:lvlText w:val="%2."/>
      <w:lvlJc w:val="left"/>
      <w:pPr>
        <w:ind w:left="1440" w:hanging="360"/>
      </w:pPr>
    </w:lvl>
    <w:lvl w:ilvl="2" w:tplc="DB04BB1E">
      <w:start w:val="1"/>
      <w:numFmt w:val="decimal"/>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0C5707"/>
    <w:multiLevelType w:val="hybridMultilevel"/>
    <w:tmpl w:val="09485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D7B05"/>
    <w:multiLevelType w:val="hybridMultilevel"/>
    <w:tmpl w:val="96A00574"/>
    <w:lvl w:ilvl="0" w:tplc="0409000F">
      <w:start w:val="1"/>
      <w:numFmt w:val="decimal"/>
      <w:lvlText w:val="%1."/>
      <w:lvlJc w:val="left"/>
      <w:pPr>
        <w:ind w:left="720" w:hanging="360"/>
      </w:pPr>
    </w:lvl>
    <w:lvl w:ilvl="1" w:tplc="A14A2F6C">
      <w:start w:val="1"/>
      <w:numFmt w:val="decimal"/>
      <w:lvlText w:val="%2."/>
      <w:lvlJc w:val="left"/>
      <w:pPr>
        <w:ind w:left="1440" w:hanging="360"/>
      </w:pPr>
    </w:lvl>
    <w:lvl w:ilvl="2" w:tplc="DB04BB1E">
      <w:start w:val="1"/>
      <w:numFmt w:val="decimal"/>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A4E25A7"/>
    <w:multiLevelType w:val="multilevel"/>
    <w:tmpl w:val="498C0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9B7A3F"/>
    <w:multiLevelType w:val="hybridMultilevel"/>
    <w:tmpl w:val="1A2EBC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A3577B"/>
    <w:multiLevelType w:val="multilevel"/>
    <w:tmpl w:val="8C8C4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AA600C"/>
    <w:multiLevelType w:val="hybridMultilevel"/>
    <w:tmpl w:val="72688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BC29E2"/>
    <w:multiLevelType w:val="hybridMultilevel"/>
    <w:tmpl w:val="0B38D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D242763"/>
    <w:multiLevelType w:val="hybridMultilevel"/>
    <w:tmpl w:val="8ACEA182"/>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4">
    <w:nsid w:val="4D336C76"/>
    <w:multiLevelType w:val="hybridMultilevel"/>
    <w:tmpl w:val="8AB0E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05C5E"/>
    <w:multiLevelType w:val="hybridMultilevel"/>
    <w:tmpl w:val="936AB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453573"/>
    <w:multiLevelType w:val="multilevel"/>
    <w:tmpl w:val="10AC13E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2941BB6"/>
    <w:multiLevelType w:val="multilevel"/>
    <w:tmpl w:val="B1FEF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9E0EF0"/>
    <w:multiLevelType w:val="hybridMultilevel"/>
    <w:tmpl w:val="640A62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D337C2A"/>
    <w:multiLevelType w:val="multilevel"/>
    <w:tmpl w:val="02E695BA"/>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E4630F3"/>
    <w:multiLevelType w:val="hybridMultilevel"/>
    <w:tmpl w:val="687CE03E"/>
    <w:lvl w:ilvl="0" w:tplc="99CA48FC">
      <w:start w:val="1"/>
      <w:numFmt w:val="decimal"/>
      <w:lvlText w:val="%1."/>
      <w:lvlJc w:val="left"/>
      <w:pPr>
        <w:tabs>
          <w:tab w:val="num" w:pos="737"/>
        </w:tabs>
        <w:ind w:left="737" w:hanging="397"/>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28164DDE">
      <w:start w:val="1"/>
      <w:numFmt w:val="lowerLetter"/>
      <w:lvlText w:val="%5."/>
      <w:lvlJc w:val="left"/>
      <w:pPr>
        <w:tabs>
          <w:tab w:val="num" w:pos="3600"/>
        </w:tabs>
        <w:ind w:left="3600" w:hanging="360"/>
      </w:pPr>
      <w:rPr>
        <w:rFonts w:cs="Times New Roman"/>
        <w:b/>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A0F6D05"/>
    <w:multiLevelType w:val="hybridMultilevel"/>
    <w:tmpl w:val="457030F8"/>
    <w:lvl w:ilvl="0" w:tplc="0DFCF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1"/>
  </w:num>
  <w:num w:numId="3">
    <w:abstractNumId w:val="16"/>
  </w:num>
  <w:num w:numId="4">
    <w:abstractNumId w:val="11"/>
  </w:num>
  <w:num w:numId="5">
    <w:abstractNumId w:val="17"/>
  </w:num>
  <w:num w:numId="6">
    <w:abstractNumId w:val="12"/>
  </w:num>
  <w:num w:numId="7">
    <w:abstractNumId w:val="3"/>
  </w:num>
  <w:num w:numId="8">
    <w:abstractNumId w:val="8"/>
  </w:num>
  <w:num w:numId="9">
    <w:abstractNumId w:val="20"/>
  </w:num>
  <w:num w:numId="10">
    <w:abstractNumId w:val="19"/>
  </w:num>
  <w:num w:numId="11">
    <w:abstractNumId w:val="18"/>
  </w:num>
  <w:num w:numId="12">
    <w:abstractNumId w:val="4"/>
  </w:num>
  <w:num w:numId="13">
    <w:abstractNumId w:val="1"/>
  </w:num>
  <w:num w:numId="14">
    <w:abstractNumId w:val="5"/>
  </w:num>
  <w:num w:numId="15">
    <w:abstractNumId w:val="6"/>
  </w:num>
  <w:num w:numId="16">
    <w:abstractNumId w:val="0"/>
  </w:num>
  <w:num w:numId="17">
    <w:abstractNumId w:val="13"/>
  </w:num>
  <w:num w:numId="18">
    <w:abstractNumId w:val="7"/>
  </w:num>
  <w:num w:numId="19">
    <w:abstractNumId w:val="15"/>
  </w:num>
  <w:num w:numId="20">
    <w:abstractNumId w:val="14"/>
  </w:num>
  <w:num w:numId="21">
    <w:abstractNumId w:val="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3558"/>
    <w:rsid w:val="00043B8E"/>
    <w:rsid w:val="0005365A"/>
    <w:rsid w:val="000E2711"/>
    <w:rsid w:val="000E6A23"/>
    <w:rsid w:val="00125C0B"/>
    <w:rsid w:val="001416D6"/>
    <w:rsid w:val="00244058"/>
    <w:rsid w:val="00255FC7"/>
    <w:rsid w:val="00263459"/>
    <w:rsid w:val="002A341B"/>
    <w:rsid w:val="002D1D06"/>
    <w:rsid w:val="002D4EFB"/>
    <w:rsid w:val="002E3558"/>
    <w:rsid w:val="002E6115"/>
    <w:rsid w:val="003D3D45"/>
    <w:rsid w:val="003D7EDA"/>
    <w:rsid w:val="004345F7"/>
    <w:rsid w:val="004432BF"/>
    <w:rsid w:val="00455643"/>
    <w:rsid w:val="0046237E"/>
    <w:rsid w:val="004D12A3"/>
    <w:rsid w:val="00572082"/>
    <w:rsid w:val="005978F9"/>
    <w:rsid w:val="005C5B2D"/>
    <w:rsid w:val="00626D36"/>
    <w:rsid w:val="006526C4"/>
    <w:rsid w:val="00656719"/>
    <w:rsid w:val="00684E73"/>
    <w:rsid w:val="006B535B"/>
    <w:rsid w:val="00713DCB"/>
    <w:rsid w:val="00756582"/>
    <w:rsid w:val="00776555"/>
    <w:rsid w:val="0079075C"/>
    <w:rsid w:val="007B3F80"/>
    <w:rsid w:val="00801883"/>
    <w:rsid w:val="00832F66"/>
    <w:rsid w:val="00850D5C"/>
    <w:rsid w:val="008B39FF"/>
    <w:rsid w:val="008F61ED"/>
    <w:rsid w:val="00905DD7"/>
    <w:rsid w:val="00921406"/>
    <w:rsid w:val="009E66EF"/>
    <w:rsid w:val="00A05350"/>
    <w:rsid w:val="00A12973"/>
    <w:rsid w:val="00A52D68"/>
    <w:rsid w:val="00B600A9"/>
    <w:rsid w:val="00B61AE3"/>
    <w:rsid w:val="00B849AD"/>
    <w:rsid w:val="00BB0E21"/>
    <w:rsid w:val="00BE441A"/>
    <w:rsid w:val="00C12801"/>
    <w:rsid w:val="00CA44A6"/>
    <w:rsid w:val="00CB3365"/>
    <w:rsid w:val="00CD0AF4"/>
    <w:rsid w:val="00D2505E"/>
    <w:rsid w:val="00DA3BB3"/>
    <w:rsid w:val="00E07880"/>
    <w:rsid w:val="00E13CA2"/>
    <w:rsid w:val="00E338CE"/>
    <w:rsid w:val="00EB28E5"/>
    <w:rsid w:val="00EC6901"/>
    <w:rsid w:val="00EE0B7C"/>
    <w:rsid w:val="00EE1B81"/>
    <w:rsid w:val="00EE41F9"/>
    <w:rsid w:val="00F3662B"/>
    <w:rsid w:val="00F8105C"/>
    <w:rsid w:val="00F8215E"/>
    <w:rsid w:val="00FA1D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3" type="connector" idref="#Straight Arrow Connector 4"/>
        <o:r id="V:Rule4" type="connector" idref="#Elb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3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2E3558"/>
    <w:pPr>
      <w:ind w:left="720"/>
      <w:contextualSpacing/>
    </w:pPr>
  </w:style>
  <w:style w:type="character" w:customStyle="1" w:styleId="apple-converted-space">
    <w:name w:val="apple-converted-space"/>
    <w:basedOn w:val="DefaultParagraphFont"/>
    <w:rsid w:val="00A05350"/>
  </w:style>
  <w:style w:type="paragraph" w:styleId="BalloonText">
    <w:name w:val="Balloon Text"/>
    <w:basedOn w:val="Normal"/>
    <w:link w:val="BalloonTextChar"/>
    <w:uiPriority w:val="99"/>
    <w:semiHidden/>
    <w:unhideWhenUsed/>
    <w:rsid w:val="00125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C0B"/>
    <w:rPr>
      <w:rFonts w:ascii="Tahoma" w:hAnsi="Tahoma" w:cs="Tahoma"/>
      <w:sz w:val="16"/>
      <w:szCs w:val="16"/>
    </w:rPr>
  </w:style>
  <w:style w:type="paragraph" w:styleId="BodyText">
    <w:name w:val="Body Text"/>
    <w:basedOn w:val="Normal"/>
    <w:link w:val="BodyTextChar"/>
    <w:semiHidden/>
    <w:rsid w:val="00776555"/>
    <w:pPr>
      <w:spacing w:after="0" w:line="240" w:lineRule="auto"/>
      <w:ind w:right="-9"/>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776555"/>
    <w:rPr>
      <w:rFonts w:ascii="Arial" w:eastAsia="Times New Roman" w:hAnsi="Arial" w:cs="Arial"/>
      <w:sz w:val="24"/>
      <w:szCs w:val="24"/>
    </w:rPr>
  </w:style>
  <w:style w:type="character" w:customStyle="1" w:styleId="ListParagraphChar">
    <w:name w:val="List Paragraph Char"/>
    <w:aliases w:val="skripsi Char"/>
    <w:link w:val="ListParagraph"/>
    <w:uiPriority w:val="34"/>
    <w:locked/>
    <w:rsid w:val="00B61AE3"/>
  </w:style>
  <w:style w:type="table" w:styleId="TableGrid">
    <w:name w:val="Table Grid"/>
    <w:basedOn w:val="TableNormal"/>
    <w:uiPriority w:val="59"/>
    <w:rsid w:val="00B61A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E6A23"/>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0E6A23"/>
    <w:rPr>
      <w:rFonts w:asciiTheme="minorHAnsi" w:hAnsiTheme="minorHAnsi" w:cstheme="minorBidi"/>
    </w:rPr>
  </w:style>
  <w:style w:type="paragraph" w:styleId="Footer">
    <w:name w:val="footer"/>
    <w:basedOn w:val="Normal"/>
    <w:link w:val="FooterChar"/>
    <w:uiPriority w:val="99"/>
    <w:unhideWhenUsed/>
    <w:rsid w:val="000E6A23"/>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0E6A23"/>
    <w:rPr>
      <w:rFonts w:asciiTheme="minorHAnsi" w:hAnsiTheme="minorHAnsi" w:cstheme="minorBidi"/>
    </w:rPr>
  </w:style>
  <w:style w:type="character" w:styleId="Hyperlink">
    <w:name w:val="Hyperlink"/>
    <w:basedOn w:val="DefaultParagraphFont"/>
    <w:uiPriority w:val="99"/>
    <w:unhideWhenUsed/>
    <w:rsid w:val="000E6A23"/>
    <w:rPr>
      <w:color w:val="0000FF" w:themeColor="hyperlink"/>
      <w:u w:val="single"/>
    </w:rPr>
  </w:style>
  <w:style w:type="character" w:customStyle="1" w:styleId="xbe">
    <w:name w:val="_xbe"/>
    <w:basedOn w:val="DefaultParagraphFont"/>
    <w:rsid w:val="00EE0B7C"/>
  </w:style>
  <w:style w:type="character" w:customStyle="1" w:styleId="rcm">
    <w:name w:val="_rcm"/>
    <w:basedOn w:val="DefaultParagraphFont"/>
    <w:rsid w:val="00EE0B7C"/>
  </w:style>
  <w:style w:type="character" w:styleId="HTMLCite">
    <w:name w:val="HTML Cite"/>
    <w:basedOn w:val="DefaultParagraphFont"/>
    <w:uiPriority w:val="99"/>
    <w:semiHidden/>
    <w:unhideWhenUsed/>
    <w:rsid w:val="00EE0B7C"/>
    <w:rPr>
      <w:i/>
      <w:iCs/>
    </w:rPr>
  </w:style>
</w:styles>
</file>

<file path=word/webSettings.xml><?xml version="1.0" encoding="utf-8"?>
<w:webSettings xmlns:r="http://schemas.openxmlformats.org/officeDocument/2006/relationships" xmlns:w="http://schemas.openxmlformats.org/wordprocessingml/2006/main">
  <w:divs>
    <w:div w:id="2037272019">
      <w:bodyDiv w:val="1"/>
      <w:marLeft w:val="0"/>
      <w:marRight w:val="0"/>
      <w:marTop w:val="0"/>
      <w:marBottom w:val="0"/>
      <w:divBdr>
        <w:top w:val="none" w:sz="0" w:space="0" w:color="auto"/>
        <w:left w:val="none" w:sz="0" w:space="0" w:color="auto"/>
        <w:bottom w:val="none" w:sz="0" w:space="0" w:color="auto"/>
        <w:right w:val="none" w:sz="0" w:space="0" w:color="auto"/>
      </w:divBdr>
      <w:divsChild>
        <w:div w:id="1886796907">
          <w:marLeft w:val="0"/>
          <w:marRight w:val="0"/>
          <w:marTop w:val="0"/>
          <w:marBottom w:val="0"/>
          <w:divBdr>
            <w:top w:val="none" w:sz="0" w:space="0" w:color="auto"/>
            <w:left w:val="none" w:sz="0" w:space="0" w:color="auto"/>
            <w:bottom w:val="none" w:sz="0" w:space="0" w:color="auto"/>
            <w:right w:val="none" w:sz="0" w:space="0" w:color="auto"/>
          </w:divBdr>
          <w:divsChild>
            <w:div w:id="19507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ndot</dc:creator>
  <cp:lastModifiedBy>ndot</cp:lastModifiedBy>
  <cp:revision>15</cp:revision>
  <cp:lastPrinted>2017-06-06T23:13:00Z</cp:lastPrinted>
  <dcterms:created xsi:type="dcterms:W3CDTF">2017-05-17T07:20:00Z</dcterms:created>
  <dcterms:modified xsi:type="dcterms:W3CDTF">2017-06-07T02:05:00Z</dcterms:modified>
</cp:coreProperties>
</file>