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D" w:rsidRPr="00AD2FFD" w:rsidRDefault="00AD2FFD" w:rsidP="007F5C8F">
      <w:pPr>
        <w:pStyle w:val="Heading1"/>
        <w:spacing w:after="240" w:line="480" w:lineRule="auto"/>
        <w:jc w:val="center"/>
        <w:rPr>
          <w:b w:val="0"/>
        </w:rPr>
      </w:pPr>
      <w:bookmarkStart w:id="0" w:name="_Toc466321680"/>
      <w:r w:rsidRPr="00AD2FFD">
        <w:rPr>
          <w:b w:val="0"/>
        </w:rPr>
        <w:t>DAFTAR PUSTAKA</w:t>
      </w:r>
      <w:bookmarkEnd w:id="0"/>
    </w:p>
    <w:p w:rsidR="00AD2FFD" w:rsidRPr="00AD2FFD" w:rsidRDefault="00AD2FFD" w:rsidP="007F5C8F">
      <w:pPr>
        <w:spacing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, Pembangunan 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BD2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9B2BD2">
        <w:rPr>
          <w:rFonts w:ascii="Times New Roman" w:hAnsi="Times New Roman" w:cs="Times New Roman"/>
          <w:i/>
          <w:sz w:val="24"/>
          <w:szCs w:val="24"/>
        </w:rPr>
        <w:t xml:space="preserve"> Pembangunan)</w:t>
      </w:r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D2FFD" w:rsidRPr="00AD2FFD" w:rsidRDefault="00AD2FFD" w:rsidP="007F5C8F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Afifuddin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Beni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(2012).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Metodologi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Kualitatif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Bandung: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Pustaka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Setia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AD2FFD" w:rsidRPr="00AD2FFD" w:rsidRDefault="00AD2FFD" w:rsidP="007F5C8F">
      <w:pPr>
        <w:spacing w:line="48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Alwasillah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A,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Chaedar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(2012).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Pokoknya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Kualitatif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Dasar-dasar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Merancang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Melakukan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Penelitian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Kualitatif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Bandung :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Pustaka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Jaya.</w:t>
      </w:r>
    </w:p>
    <w:p w:rsidR="00AD2FFD" w:rsidRPr="00AD2FFD" w:rsidRDefault="00AD2FFD" w:rsidP="007F5C8F">
      <w:pPr>
        <w:spacing w:line="48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Deni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Mukbar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(2007).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Pemberdayaan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Perempuan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Usaha Kecil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Jalan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Panjang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Menuju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Keberdayaan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Bandung :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Akatiga</w:t>
      </w:r>
      <w:proofErr w:type="spellEnd"/>
    </w:p>
    <w:p w:rsidR="00AD2FFD" w:rsidRPr="00AD2FFD" w:rsidRDefault="00AD2FFD" w:rsidP="007F5C8F">
      <w:pPr>
        <w:spacing w:line="48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Dian,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Arbianto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(2008).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Jurnal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Analisis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Sosial</w:t>
      </w:r>
      <w:proofErr w:type="spellEnd"/>
      <w:r w:rsidRPr="00AD2FF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Bandung : </w:t>
      </w:r>
      <w:proofErr w:type="spellStart"/>
      <w:r w:rsidRPr="00AD2FFD">
        <w:rPr>
          <w:rStyle w:val="Strong"/>
          <w:rFonts w:ascii="Times New Roman" w:hAnsi="Times New Roman" w:cs="Times New Roman"/>
          <w:b w:val="0"/>
          <w:sz w:val="24"/>
          <w:szCs w:val="24"/>
        </w:rPr>
        <w:t>Akatiga</w:t>
      </w:r>
      <w:proofErr w:type="spellEnd"/>
    </w:p>
    <w:p w:rsidR="00AD2FFD" w:rsidRDefault="00AD2FFD" w:rsidP="007F5C8F">
      <w:pPr>
        <w:tabs>
          <w:tab w:val="left" w:pos="900"/>
        </w:tabs>
        <w:spacing w:line="48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D2FFD">
        <w:rPr>
          <w:rFonts w:ascii="Times New Roman" w:eastAsia="Calibri" w:hAnsi="Times New Roman" w:cs="Times New Roman"/>
          <w:sz w:val="24"/>
        </w:rPr>
        <w:t>Huraerah</w:t>
      </w:r>
      <w:proofErr w:type="spellEnd"/>
      <w:r w:rsidRPr="00AD2FFD">
        <w:rPr>
          <w:rFonts w:ascii="Times New Roman" w:eastAsia="Calibri" w:hAnsi="Times New Roman" w:cs="Times New Roman"/>
          <w:sz w:val="24"/>
        </w:rPr>
        <w:t xml:space="preserve">, Abu. (2011).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Pengorganisasian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Pengembangan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Masyarakat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Model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dan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Strategi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Pemabangunan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Berbasis</w:t>
      </w:r>
      <w:proofErr w:type="spellEnd"/>
      <w:r w:rsidRPr="00AD2FFD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AD2FFD">
        <w:rPr>
          <w:rFonts w:ascii="Times New Roman" w:eastAsia="Calibri" w:hAnsi="Times New Roman" w:cs="Times New Roman"/>
          <w:i/>
          <w:sz w:val="24"/>
        </w:rPr>
        <w:t>Kerakyatan</w:t>
      </w:r>
      <w:proofErr w:type="spellEnd"/>
      <w:r w:rsidRPr="00AD2FFD">
        <w:rPr>
          <w:rFonts w:ascii="Times New Roman" w:eastAsia="Calibri" w:hAnsi="Times New Roman" w:cs="Times New Roman"/>
          <w:sz w:val="24"/>
        </w:rPr>
        <w:t xml:space="preserve">. Bandung: </w:t>
      </w:r>
      <w:proofErr w:type="spellStart"/>
      <w:r w:rsidRPr="00AD2FFD">
        <w:rPr>
          <w:rFonts w:ascii="Times New Roman" w:eastAsia="Calibri" w:hAnsi="Times New Roman" w:cs="Times New Roman"/>
          <w:sz w:val="24"/>
        </w:rPr>
        <w:t>Humaniora</w:t>
      </w:r>
      <w:proofErr w:type="spellEnd"/>
      <w:r w:rsidRPr="00AD2FFD">
        <w:rPr>
          <w:rFonts w:ascii="Times New Roman" w:eastAsia="Calibri" w:hAnsi="Times New Roman" w:cs="Times New Roman"/>
          <w:sz w:val="24"/>
        </w:rPr>
        <w:t>.</w:t>
      </w:r>
    </w:p>
    <w:p w:rsidR="00AD2FFD" w:rsidRPr="00AD2FFD" w:rsidRDefault="00AD2FFD" w:rsidP="007F5C8F">
      <w:pPr>
        <w:spacing w:line="480" w:lineRule="auto"/>
        <w:ind w:left="720" w:hanging="720"/>
        <w:contextualSpacing/>
        <w:jc w:val="both"/>
        <w:rPr>
          <w:rStyle w:val="Strong"/>
          <w:rFonts w:ascii="Times New Roman" w:hAnsi="Times New Roman"/>
          <w:b w:val="0"/>
          <w:bCs w:val="0"/>
          <w:sz w:val="24"/>
        </w:rPr>
      </w:pPr>
      <w:proofErr w:type="spellStart"/>
      <w:r w:rsidRPr="00A277F5">
        <w:rPr>
          <w:rFonts w:ascii="Times New Roman" w:hAnsi="Times New Roman"/>
          <w:sz w:val="24"/>
        </w:rPr>
        <w:t>Salamah</w:t>
      </w:r>
      <w:proofErr w:type="spellEnd"/>
      <w:r w:rsidRPr="00A277F5">
        <w:rPr>
          <w:rFonts w:ascii="Times New Roman" w:hAnsi="Times New Roman"/>
          <w:sz w:val="24"/>
        </w:rPr>
        <w:t xml:space="preserve">, </w:t>
      </w:r>
      <w:proofErr w:type="spellStart"/>
      <w:r w:rsidRPr="00A277F5">
        <w:rPr>
          <w:rFonts w:ascii="Times New Roman" w:hAnsi="Times New Roman"/>
          <w:sz w:val="24"/>
        </w:rPr>
        <w:t>Ummu</w:t>
      </w:r>
      <w:proofErr w:type="spellEnd"/>
      <w:r w:rsidRPr="00A277F5">
        <w:rPr>
          <w:rFonts w:ascii="Times New Roman" w:hAnsi="Times New Roman"/>
          <w:sz w:val="24"/>
        </w:rPr>
        <w:t xml:space="preserve">. (2012). </w:t>
      </w:r>
      <w:proofErr w:type="spellStart"/>
      <w:r w:rsidRPr="00A277F5">
        <w:rPr>
          <w:rFonts w:ascii="Times New Roman" w:hAnsi="Times New Roman"/>
          <w:i/>
          <w:sz w:val="24"/>
        </w:rPr>
        <w:t>Pengantar</w:t>
      </w:r>
      <w:proofErr w:type="spellEnd"/>
      <w:r w:rsidRPr="00A277F5">
        <w:rPr>
          <w:rFonts w:ascii="Times New Roman" w:hAnsi="Times New Roman"/>
          <w:i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i/>
          <w:sz w:val="24"/>
        </w:rPr>
        <w:t>Kesejahteraan</w:t>
      </w:r>
      <w:proofErr w:type="spellEnd"/>
      <w:r w:rsidRPr="00A277F5">
        <w:rPr>
          <w:rFonts w:ascii="Times New Roman" w:hAnsi="Times New Roman"/>
          <w:i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i/>
          <w:sz w:val="24"/>
        </w:rPr>
        <w:t>Sosial</w:t>
      </w:r>
      <w:proofErr w:type="spellEnd"/>
      <w:r w:rsidRPr="00A277F5">
        <w:rPr>
          <w:rFonts w:ascii="Times New Roman" w:hAnsi="Times New Roman"/>
          <w:i/>
          <w:sz w:val="24"/>
        </w:rPr>
        <w:t>.</w:t>
      </w:r>
      <w:r w:rsidRPr="00A277F5">
        <w:rPr>
          <w:rFonts w:ascii="Times New Roman" w:hAnsi="Times New Roman"/>
          <w:sz w:val="24"/>
        </w:rPr>
        <w:t xml:space="preserve"> Bandung :</w:t>
      </w:r>
      <w:r w:rsidRPr="00A277F5">
        <w:rPr>
          <w:rFonts w:ascii="Times New Roman" w:hAnsi="Times New Roman"/>
          <w:i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Jurusan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Kesejahteraan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Sosial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Fakultas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Ilmu</w:t>
      </w:r>
      <w:bookmarkStart w:id="1" w:name="_GoBack"/>
      <w:bookmarkEnd w:id="1"/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Sosial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dan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Ilmu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Politik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Universitas</w:t>
      </w:r>
      <w:proofErr w:type="spellEnd"/>
      <w:r w:rsidRPr="00A277F5">
        <w:rPr>
          <w:rFonts w:ascii="Times New Roman" w:hAnsi="Times New Roman"/>
          <w:sz w:val="24"/>
        </w:rPr>
        <w:t xml:space="preserve"> </w:t>
      </w:r>
      <w:proofErr w:type="spellStart"/>
      <w:r w:rsidRPr="00A277F5">
        <w:rPr>
          <w:rFonts w:ascii="Times New Roman" w:hAnsi="Times New Roman"/>
          <w:sz w:val="24"/>
        </w:rPr>
        <w:t>Pasundan</w:t>
      </w:r>
      <w:proofErr w:type="spellEnd"/>
      <w:r w:rsidRPr="00A277F5">
        <w:rPr>
          <w:rFonts w:ascii="Times New Roman" w:hAnsi="Times New Roman"/>
          <w:sz w:val="24"/>
        </w:rPr>
        <w:t>.</w:t>
      </w:r>
    </w:p>
    <w:p w:rsidR="00AD2FFD" w:rsidRPr="00AD2FFD" w:rsidRDefault="00AD2FFD" w:rsidP="007F5C8F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FFD">
        <w:rPr>
          <w:rFonts w:ascii="Times New Roman" w:hAnsi="Times New Roman"/>
          <w:sz w:val="24"/>
          <w:szCs w:val="24"/>
        </w:rPr>
        <w:t>Soehartono</w:t>
      </w:r>
      <w:proofErr w:type="spellEnd"/>
      <w:r w:rsidRPr="00AD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2FFD">
        <w:rPr>
          <w:rFonts w:ascii="Times New Roman" w:hAnsi="Times New Roman"/>
          <w:sz w:val="24"/>
          <w:szCs w:val="24"/>
        </w:rPr>
        <w:t>Irawan</w:t>
      </w:r>
      <w:proofErr w:type="spellEnd"/>
      <w:r w:rsidRPr="00AD2FFD">
        <w:rPr>
          <w:rFonts w:ascii="Times New Roman" w:hAnsi="Times New Roman"/>
          <w:sz w:val="24"/>
          <w:szCs w:val="24"/>
        </w:rPr>
        <w:t xml:space="preserve">. (2008). </w:t>
      </w:r>
      <w:proofErr w:type="spellStart"/>
      <w:r w:rsidRPr="00AD2FF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AD2F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FF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D2F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2FFD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AD2FFD">
        <w:rPr>
          <w:rFonts w:ascii="Times New Roman" w:hAnsi="Times New Roman"/>
          <w:i/>
          <w:sz w:val="24"/>
          <w:szCs w:val="24"/>
        </w:rPr>
        <w:t xml:space="preserve">. </w:t>
      </w:r>
      <w:r w:rsidRPr="00AD2FFD">
        <w:rPr>
          <w:rFonts w:ascii="Times New Roman" w:hAnsi="Times New Roman"/>
          <w:sz w:val="24"/>
          <w:szCs w:val="24"/>
        </w:rPr>
        <w:t xml:space="preserve">Bandung :PT. </w:t>
      </w:r>
      <w:proofErr w:type="spellStart"/>
      <w:r w:rsidRPr="00AD2FFD">
        <w:rPr>
          <w:rFonts w:ascii="Times New Roman" w:hAnsi="Times New Roman"/>
          <w:sz w:val="24"/>
          <w:szCs w:val="24"/>
        </w:rPr>
        <w:t>Remaja</w:t>
      </w:r>
      <w:proofErr w:type="spellEnd"/>
      <w:r w:rsidRPr="00AD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FFD">
        <w:rPr>
          <w:rFonts w:ascii="Times New Roman" w:hAnsi="Times New Roman"/>
          <w:sz w:val="24"/>
          <w:szCs w:val="24"/>
        </w:rPr>
        <w:t>Rosdakarya</w:t>
      </w:r>
      <w:proofErr w:type="spellEnd"/>
      <w:r w:rsidRPr="00AD2FFD">
        <w:rPr>
          <w:rFonts w:ascii="Times New Roman" w:hAnsi="Times New Roman"/>
          <w:sz w:val="24"/>
          <w:szCs w:val="24"/>
        </w:rPr>
        <w:t>.</w:t>
      </w:r>
    </w:p>
    <w:p w:rsidR="00AD2FFD" w:rsidRDefault="00AD2FFD" w:rsidP="007F5C8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Soekanto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,</w:t>
      </w:r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Soerjono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(</w:t>
      </w:r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2009</w:t>
      </w:r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)</w:t>
      </w:r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Sosiologi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Suatu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Pengantar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Jakarta :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Edisi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Baru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Rajawali</w:t>
      </w:r>
      <w:proofErr w:type="spellEnd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D2FF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Pers</w:t>
      </w:r>
      <w:proofErr w:type="spellEnd"/>
    </w:p>
    <w:p w:rsidR="003D399D" w:rsidRPr="003D399D" w:rsidRDefault="003D399D" w:rsidP="007F5C8F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Soetomo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(2013),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Upaya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Pemecahanya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Yogyakarta 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Edisi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Baru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Pustaka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Pelajar</w:t>
      </w:r>
      <w:proofErr w:type="spellEnd"/>
    </w:p>
    <w:p w:rsidR="00AD2FFD" w:rsidRPr="00AD2FFD" w:rsidRDefault="00AD2FFD" w:rsidP="007F5C8F">
      <w:pPr>
        <w:pStyle w:val="NormalWeb"/>
        <w:spacing w:line="480" w:lineRule="auto"/>
        <w:ind w:left="720" w:hanging="720"/>
        <w:contextualSpacing/>
        <w:jc w:val="both"/>
        <w:rPr>
          <w:rFonts w:eastAsiaTheme="minorEastAsia"/>
          <w:bCs/>
        </w:rPr>
      </w:pPr>
      <w:r w:rsidRPr="00AD2FFD">
        <w:rPr>
          <w:rStyle w:val="Strong"/>
          <w:rFonts w:eastAsiaTheme="minorEastAsia"/>
          <w:b w:val="0"/>
        </w:rPr>
        <w:lastRenderedPageBreak/>
        <w:t xml:space="preserve">Suharto, Edi. (2010). </w:t>
      </w:r>
      <w:proofErr w:type="spellStart"/>
      <w:r w:rsidRPr="00AD2FFD">
        <w:rPr>
          <w:rStyle w:val="Strong"/>
          <w:rFonts w:eastAsiaTheme="minorEastAsia"/>
          <w:b w:val="0"/>
          <w:i/>
        </w:rPr>
        <w:t>Membangun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Masyarakat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Memberdayakan</w:t>
      </w:r>
      <w:proofErr w:type="spellEnd"/>
      <w:r w:rsidRPr="00AD2FFD">
        <w:rPr>
          <w:rStyle w:val="Strong"/>
          <w:rFonts w:eastAsiaTheme="minorEastAsia"/>
          <w:b w:val="0"/>
        </w:rPr>
        <w:t xml:space="preserve"> </w:t>
      </w:r>
      <w:r w:rsidRPr="00AD2FFD">
        <w:rPr>
          <w:rStyle w:val="Strong"/>
          <w:rFonts w:eastAsiaTheme="minorEastAsia"/>
          <w:b w:val="0"/>
          <w:i/>
        </w:rPr>
        <w:t>Rakyat.</w:t>
      </w:r>
      <w:r w:rsidRPr="00AD2FFD">
        <w:rPr>
          <w:rStyle w:val="Strong"/>
          <w:rFonts w:eastAsiaTheme="minorEastAsia"/>
          <w:b w:val="0"/>
        </w:rPr>
        <w:t xml:space="preserve"> Bandung : </w:t>
      </w:r>
      <w:proofErr w:type="spellStart"/>
      <w:r w:rsidRPr="00AD2FFD">
        <w:rPr>
          <w:rStyle w:val="Strong"/>
          <w:rFonts w:eastAsiaTheme="minorEastAsia"/>
          <w:b w:val="0"/>
        </w:rPr>
        <w:t>PT.Refika</w:t>
      </w:r>
      <w:proofErr w:type="spellEnd"/>
      <w:r w:rsidRPr="00AD2FFD">
        <w:rPr>
          <w:rStyle w:val="Strong"/>
          <w:rFonts w:eastAsiaTheme="minorEastAsia"/>
          <w:b w:val="0"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</w:rPr>
        <w:t>Aditama</w:t>
      </w:r>
      <w:proofErr w:type="spellEnd"/>
      <w:r w:rsidRPr="00AD2FFD">
        <w:rPr>
          <w:rStyle w:val="Strong"/>
          <w:rFonts w:eastAsiaTheme="minorEastAsia"/>
          <w:b w:val="0"/>
        </w:rPr>
        <w:t>.</w:t>
      </w:r>
    </w:p>
    <w:p w:rsidR="00AD2FFD" w:rsidRPr="00AD2FFD" w:rsidRDefault="00AD2FFD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  <w:r w:rsidRPr="00AD2FFD">
        <w:rPr>
          <w:rStyle w:val="Strong"/>
          <w:rFonts w:eastAsiaTheme="minorEastAsia"/>
          <w:b w:val="0"/>
        </w:rPr>
        <w:t xml:space="preserve">Suharto, Edi. (2014). </w:t>
      </w:r>
      <w:proofErr w:type="spellStart"/>
      <w:r w:rsidRPr="00AD2FFD">
        <w:rPr>
          <w:rStyle w:val="Strong"/>
          <w:rFonts w:eastAsiaTheme="minorEastAsia"/>
          <w:b w:val="0"/>
          <w:i/>
        </w:rPr>
        <w:t>Membangun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Masyarakat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Memberdayakan</w:t>
      </w:r>
      <w:proofErr w:type="spellEnd"/>
      <w:r w:rsidRPr="00AD2FFD">
        <w:rPr>
          <w:rStyle w:val="Strong"/>
          <w:rFonts w:eastAsiaTheme="minorEastAsia"/>
          <w:b w:val="0"/>
        </w:rPr>
        <w:t xml:space="preserve"> </w:t>
      </w:r>
      <w:r w:rsidRPr="00AD2FFD">
        <w:rPr>
          <w:rStyle w:val="Strong"/>
          <w:rFonts w:eastAsiaTheme="minorEastAsia"/>
          <w:b w:val="0"/>
          <w:i/>
        </w:rPr>
        <w:t>Rakyat.</w:t>
      </w:r>
      <w:r w:rsidRPr="00AD2FFD">
        <w:rPr>
          <w:rStyle w:val="Strong"/>
          <w:rFonts w:eastAsiaTheme="minorEastAsia"/>
          <w:b w:val="0"/>
        </w:rPr>
        <w:t xml:space="preserve"> Bandung : </w:t>
      </w:r>
      <w:proofErr w:type="spellStart"/>
      <w:r w:rsidRPr="00AD2FFD">
        <w:rPr>
          <w:rStyle w:val="Strong"/>
          <w:rFonts w:eastAsiaTheme="minorEastAsia"/>
          <w:b w:val="0"/>
        </w:rPr>
        <w:t>PT.Refika</w:t>
      </w:r>
      <w:proofErr w:type="spellEnd"/>
      <w:r w:rsidRPr="00AD2FFD">
        <w:rPr>
          <w:rStyle w:val="Strong"/>
          <w:rFonts w:eastAsiaTheme="minorEastAsia"/>
          <w:b w:val="0"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</w:rPr>
        <w:t>Aditama</w:t>
      </w:r>
      <w:proofErr w:type="spellEnd"/>
      <w:r w:rsidRPr="00AD2FFD">
        <w:rPr>
          <w:rStyle w:val="Strong"/>
          <w:rFonts w:eastAsiaTheme="minorEastAsia"/>
          <w:b w:val="0"/>
        </w:rPr>
        <w:t>.</w:t>
      </w:r>
    </w:p>
    <w:p w:rsidR="00AD2FFD" w:rsidRDefault="00AD2FFD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  <w:r w:rsidRPr="00AD2FFD">
        <w:rPr>
          <w:rStyle w:val="Strong"/>
          <w:rFonts w:eastAsiaTheme="minorEastAsia"/>
          <w:b w:val="0"/>
        </w:rPr>
        <w:t xml:space="preserve">Suharto, Edi. (2011). </w:t>
      </w:r>
      <w:proofErr w:type="spellStart"/>
      <w:r w:rsidRPr="00AD2FFD">
        <w:rPr>
          <w:rStyle w:val="Strong"/>
          <w:rFonts w:eastAsiaTheme="minorEastAsia"/>
          <w:b w:val="0"/>
          <w:i/>
        </w:rPr>
        <w:t>Pekerjaan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Sosial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Di Indonesia.</w:t>
      </w:r>
      <w:r w:rsidRPr="00AD2FFD">
        <w:rPr>
          <w:rStyle w:val="Strong"/>
          <w:rFonts w:eastAsiaTheme="minorEastAsia"/>
          <w:b w:val="0"/>
        </w:rPr>
        <w:t xml:space="preserve"> Yogyakarta: </w:t>
      </w:r>
      <w:proofErr w:type="spellStart"/>
      <w:r w:rsidRPr="00AD2FFD">
        <w:rPr>
          <w:rStyle w:val="Strong"/>
          <w:rFonts w:eastAsiaTheme="minorEastAsia"/>
          <w:b w:val="0"/>
        </w:rPr>
        <w:t>Samudra</w:t>
      </w:r>
      <w:proofErr w:type="spellEnd"/>
      <w:r w:rsidRPr="00AD2FFD">
        <w:rPr>
          <w:rStyle w:val="Strong"/>
          <w:rFonts w:eastAsiaTheme="minorEastAsia"/>
          <w:b w:val="0"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</w:rPr>
        <w:t>Biru</w:t>
      </w:r>
      <w:proofErr w:type="spellEnd"/>
      <w:r w:rsidRPr="00AD2FFD">
        <w:rPr>
          <w:rStyle w:val="Strong"/>
          <w:rFonts w:eastAsiaTheme="minorEastAsia"/>
          <w:b w:val="0"/>
        </w:rPr>
        <w:t>.</w:t>
      </w:r>
    </w:p>
    <w:p w:rsidR="003D399D" w:rsidRPr="003D399D" w:rsidRDefault="003D399D" w:rsidP="007F5C8F">
      <w:pPr>
        <w:pStyle w:val="NormalWeb"/>
        <w:spacing w:line="480" w:lineRule="auto"/>
        <w:ind w:left="720" w:hanging="720"/>
        <w:contextualSpacing/>
        <w:jc w:val="both"/>
        <w:rPr>
          <w:rFonts w:eastAsiaTheme="minorEastAsia"/>
          <w:bCs/>
        </w:rPr>
      </w:pPr>
      <w:proofErr w:type="spellStart"/>
      <w:r>
        <w:rPr>
          <w:rStyle w:val="Strong"/>
          <w:rFonts w:eastAsiaTheme="minorEastAsia"/>
          <w:b w:val="0"/>
        </w:rPr>
        <w:t>Sztompka</w:t>
      </w:r>
      <w:proofErr w:type="spellEnd"/>
      <w:r>
        <w:rPr>
          <w:rStyle w:val="Strong"/>
          <w:rFonts w:eastAsiaTheme="minorEastAsia"/>
          <w:b w:val="0"/>
        </w:rPr>
        <w:t xml:space="preserve">, </w:t>
      </w:r>
      <w:proofErr w:type="spellStart"/>
      <w:r>
        <w:rPr>
          <w:rStyle w:val="Strong"/>
          <w:rFonts w:eastAsiaTheme="minorEastAsia"/>
          <w:b w:val="0"/>
        </w:rPr>
        <w:t>Piotr</w:t>
      </w:r>
      <w:proofErr w:type="spellEnd"/>
      <w:r>
        <w:rPr>
          <w:rStyle w:val="Strong"/>
          <w:rFonts w:eastAsiaTheme="minorEastAsia"/>
          <w:b w:val="0"/>
        </w:rPr>
        <w:t xml:space="preserve"> (2004). </w:t>
      </w:r>
      <w:proofErr w:type="spellStart"/>
      <w:r w:rsidRPr="003D399D">
        <w:rPr>
          <w:rStyle w:val="Strong"/>
          <w:rFonts w:eastAsiaTheme="minorEastAsia"/>
          <w:b w:val="0"/>
          <w:i/>
        </w:rPr>
        <w:t>Sosiologi</w:t>
      </w:r>
      <w:proofErr w:type="spellEnd"/>
      <w:r w:rsidRPr="003D399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3D399D">
        <w:rPr>
          <w:rStyle w:val="Strong"/>
          <w:rFonts w:eastAsiaTheme="minorEastAsia"/>
          <w:b w:val="0"/>
          <w:i/>
        </w:rPr>
        <w:t>Perubahan</w:t>
      </w:r>
      <w:proofErr w:type="spellEnd"/>
      <w:r w:rsidRPr="003D399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3D399D">
        <w:rPr>
          <w:rStyle w:val="Strong"/>
          <w:rFonts w:eastAsiaTheme="minorEastAsia"/>
          <w:b w:val="0"/>
          <w:i/>
        </w:rPr>
        <w:t>Sosial</w:t>
      </w:r>
      <w:proofErr w:type="spellEnd"/>
      <w:r w:rsidRPr="003D399D">
        <w:rPr>
          <w:rStyle w:val="Strong"/>
          <w:rFonts w:eastAsiaTheme="minorEastAsia"/>
          <w:b w:val="0"/>
        </w:rPr>
        <w:t xml:space="preserve">, Jakarta : </w:t>
      </w:r>
      <w:proofErr w:type="spellStart"/>
      <w:r w:rsidR="00E12735">
        <w:rPr>
          <w:rStyle w:val="Strong"/>
          <w:rFonts w:eastAsiaTheme="minorEastAsia"/>
          <w:b w:val="0"/>
        </w:rPr>
        <w:t>Prenada</w:t>
      </w:r>
      <w:proofErr w:type="spellEnd"/>
    </w:p>
    <w:p w:rsidR="00AD2FFD" w:rsidRPr="00AD2FFD" w:rsidRDefault="00AD2FFD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  <w:r w:rsidRPr="00AD2FFD">
        <w:rPr>
          <w:rStyle w:val="Strong"/>
          <w:rFonts w:eastAsiaTheme="minorEastAsia"/>
          <w:b w:val="0"/>
        </w:rPr>
        <w:t xml:space="preserve">Yin, Robert K. (2008). </w:t>
      </w:r>
      <w:proofErr w:type="spellStart"/>
      <w:r w:rsidRPr="00AD2FFD">
        <w:rPr>
          <w:rStyle w:val="Strong"/>
          <w:rFonts w:eastAsiaTheme="minorEastAsia"/>
          <w:b w:val="0"/>
          <w:i/>
        </w:rPr>
        <w:t>Studi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Kasus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(</w:t>
      </w:r>
      <w:proofErr w:type="spellStart"/>
      <w:r w:rsidRPr="00AD2FFD">
        <w:rPr>
          <w:rStyle w:val="Strong"/>
          <w:rFonts w:eastAsiaTheme="minorEastAsia"/>
          <w:b w:val="0"/>
          <w:i/>
        </w:rPr>
        <w:t>Desain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dan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Metode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),(Case Study Research Design and Methods) </w:t>
      </w:r>
      <w:proofErr w:type="spellStart"/>
      <w:r w:rsidRPr="00AD2FFD">
        <w:rPr>
          <w:rStyle w:val="Strong"/>
          <w:rFonts w:eastAsiaTheme="minorEastAsia"/>
          <w:b w:val="0"/>
          <w:i/>
        </w:rPr>
        <w:t>Diterjemahkan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oleh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Drs. </w:t>
      </w:r>
      <w:proofErr w:type="spellStart"/>
      <w:r w:rsidRPr="00AD2FFD">
        <w:rPr>
          <w:rStyle w:val="Strong"/>
          <w:rFonts w:eastAsiaTheme="minorEastAsia"/>
          <w:b w:val="0"/>
          <w:i/>
        </w:rPr>
        <w:t>M.Djauzi</w:t>
      </w:r>
      <w:proofErr w:type="spellEnd"/>
      <w:r w:rsidRPr="00AD2FFD">
        <w:rPr>
          <w:rStyle w:val="Strong"/>
          <w:rFonts w:eastAsiaTheme="minorEastAsia"/>
          <w:b w:val="0"/>
          <w:i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  <w:i/>
        </w:rPr>
        <w:t>Mudzakir,MA</w:t>
      </w:r>
      <w:proofErr w:type="spellEnd"/>
      <w:r w:rsidRPr="00AD2FFD">
        <w:rPr>
          <w:rStyle w:val="Strong"/>
          <w:rFonts w:eastAsiaTheme="minorEastAsia"/>
          <w:b w:val="0"/>
        </w:rPr>
        <w:t xml:space="preserve">. Jakarta : </w:t>
      </w:r>
      <w:proofErr w:type="spellStart"/>
      <w:r w:rsidRPr="00AD2FFD">
        <w:rPr>
          <w:rStyle w:val="Strong"/>
          <w:rFonts w:eastAsiaTheme="minorEastAsia"/>
          <w:b w:val="0"/>
        </w:rPr>
        <w:t>PT.Grafindo</w:t>
      </w:r>
      <w:proofErr w:type="spellEnd"/>
      <w:r w:rsidRPr="00AD2FFD">
        <w:rPr>
          <w:rStyle w:val="Strong"/>
          <w:rFonts w:eastAsiaTheme="minorEastAsia"/>
          <w:b w:val="0"/>
        </w:rPr>
        <w:t xml:space="preserve"> </w:t>
      </w:r>
      <w:proofErr w:type="spellStart"/>
      <w:r w:rsidRPr="00AD2FFD">
        <w:rPr>
          <w:rStyle w:val="Strong"/>
          <w:rFonts w:eastAsiaTheme="minorEastAsia"/>
          <w:b w:val="0"/>
        </w:rPr>
        <w:t>Persada</w:t>
      </w:r>
      <w:proofErr w:type="spellEnd"/>
      <w:r w:rsidRPr="00AD2FFD">
        <w:rPr>
          <w:rStyle w:val="Strong"/>
          <w:rFonts w:eastAsiaTheme="minorEastAsia"/>
          <w:b w:val="0"/>
        </w:rPr>
        <w:t>.</w:t>
      </w:r>
    </w:p>
    <w:p w:rsidR="00AD2FFD" w:rsidRPr="00AD2FFD" w:rsidRDefault="00AD2FFD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</w:p>
    <w:p w:rsidR="00AD2FFD" w:rsidRDefault="00AD2FFD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  <w:proofErr w:type="spellStart"/>
      <w:r>
        <w:rPr>
          <w:rStyle w:val="Strong"/>
          <w:rFonts w:eastAsiaTheme="minorEastAsia"/>
          <w:b w:val="0"/>
        </w:rPr>
        <w:t>Sumber</w:t>
      </w:r>
      <w:proofErr w:type="spellEnd"/>
      <w:r>
        <w:rPr>
          <w:rStyle w:val="Strong"/>
          <w:rFonts w:eastAsiaTheme="minorEastAsia"/>
          <w:b w:val="0"/>
        </w:rPr>
        <w:t xml:space="preserve"> lain : </w:t>
      </w:r>
    </w:p>
    <w:p w:rsidR="004642FB" w:rsidRDefault="004642FB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  <w:proofErr w:type="spellStart"/>
      <w:r>
        <w:rPr>
          <w:rStyle w:val="Strong"/>
          <w:rFonts w:eastAsiaTheme="minorEastAsia"/>
          <w:b w:val="0"/>
        </w:rPr>
        <w:t>Buku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Panduan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Sistem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Informasi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Profil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Desa</w:t>
      </w:r>
      <w:proofErr w:type="spellEnd"/>
    </w:p>
    <w:p w:rsidR="007F5C8F" w:rsidRDefault="007F5C8F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  <w:proofErr w:type="spellStart"/>
      <w:r>
        <w:rPr>
          <w:rStyle w:val="Strong"/>
          <w:rFonts w:eastAsiaTheme="minorEastAsia"/>
          <w:b w:val="0"/>
        </w:rPr>
        <w:t>Materi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Kuliah</w:t>
      </w:r>
      <w:proofErr w:type="spellEnd"/>
      <w:r>
        <w:rPr>
          <w:rStyle w:val="Strong"/>
          <w:rFonts w:eastAsiaTheme="minorEastAsia"/>
          <w:b w:val="0"/>
        </w:rPr>
        <w:t xml:space="preserve"> Mata </w:t>
      </w:r>
      <w:proofErr w:type="spellStart"/>
      <w:r>
        <w:rPr>
          <w:rStyle w:val="Strong"/>
          <w:rFonts w:eastAsiaTheme="minorEastAsia"/>
          <w:b w:val="0"/>
        </w:rPr>
        <w:t>kuliah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Pengantar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Pekerja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  <w:proofErr w:type="spellStart"/>
      <w:r>
        <w:rPr>
          <w:rStyle w:val="Strong"/>
          <w:rFonts w:eastAsiaTheme="minorEastAsia"/>
          <w:b w:val="0"/>
        </w:rPr>
        <w:t>Sosial</w:t>
      </w:r>
      <w:proofErr w:type="spellEnd"/>
      <w:r>
        <w:rPr>
          <w:rStyle w:val="Strong"/>
          <w:rFonts w:eastAsiaTheme="minorEastAsia"/>
          <w:b w:val="0"/>
        </w:rPr>
        <w:t xml:space="preserve"> </w:t>
      </w:r>
    </w:p>
    <w:p w:rsidR="004642FB" w:rsidRPr="00AD2FFD" w:rsidRDefault="004642FB" w:rsidP="007F5C8F">
      <w:pPr>
        <w:pStyle w:val="NormalWeb"/>
        <w:spacing w:line="480" w:lineRule="auto"/>
        <w:ind w:left="720" w:hanging="720"/>
        <w:contextualSpacing/>
        <w:jc w:val="both"/>
        <w:rPr>
          <w:rStyle w:val="Strong"/>
          <w:rFonts w:eastAsiaTheme="minorEastAsia"/>
          <w:b w:val="0"/>
        </w:rPr>
      </w:pPr>
    </w:p>
    <w:p w:rsidR="00AD2FFD" w:rsidRPr="00AD2FFD" w:rsidRDefault="00AD2FFD" w:rsidP="007F5C8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F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2FFD">
        <w:rPr>
          <w:rFonts w:ascii="Times New Roman" w:hAnsi="Times New Roman" w:cs="Times New Roman"/>
          <w:sz w:val="24"/>
          <w:szCs w:val="24"/>
        </w:rPr>
        <w:t xml:space="preserve"> website</w:t>
      </w:r>
      <w:r w:rsidRPr="00AD2FFD">
        <w:rPr>
          <w:rFonts w:ascii="Times New Roman" w:hAnsi="Times New Roman" w:cs="Times New Roman"/>
          <w:sz w:val="24"/>
          <w:szCs w:val="24"/>
        </w:rPr>
        <w:tab/>
        <w:t>:</w:t>
      </w:r>
    </w:p>
    <w:p w:rsidR="00AD2FFD" w:rsidRPr="00AD2FFD" w:rsidRDefault="000111F9" w:rsidP="007F5C8F">
      <w:pPr>
        <w:spacing w:line="480" w:lineRule="auto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AD2FFD" w:rsidRPr="00AD2FFD">
          <w:rPr>
            <w:rStyle w:val="Hyperlink"/>
            <w:rFonts w:ascii="Times New Roman" w:hAnsi="Times New Roman" w:cs="Times New Roman"/>
            <w:sz w:val="24"/>
            <w:szCs w:val="24"/>
          </w:rPr>
          <w:t>www.kompasiana.com/hesabhirawa/wajah-pekerja-kuli-wanita-di-indonesia</w:t>
        </w:r>
      </w:hyperlink>
    </w:p>
    <w:p w:rsidR="00AD2FFD" w:rsidRPr="00AD2FFD" w:rsidRDefault="00AD2FFD" w:rsidP="007F5C8F">
      <w:pPr>
        <w:spacing w:line="480" w:lineRule="auto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D2FFD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http://hukum.unsrat.ac.id/uu/uu_13_03.htm</w:t>
      </w:r>
    </w:p>
    <w:p w:rsidR="00BC6971" w:rsidRPr="00AD2FFD" w:rsidRDefault="00BC6971" w:rsidP="007F5C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971" w:rsidRPr="00AD2FFD" w:rsidSect="007F5C8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20" w:footer="720" w:gutter="0"/>
      <w:pgNumType w:start="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32" w:rsidRDefault="007F5C8F">
      <w:pPr>
        <w:spacing w:after="0" w:line="240" w:lineRule="auto"/>
      </w:pPr>
      <w:r>
        <w:separator/>
      </w:r>
    </w:p>
  </w:endnote>
  <w:endnote w:type="continuationSeparator" w:id="0">
    <w:p w:rsidR="00CA7C32" w:rsidRDefault="007F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95" w:rsidRDefault="000111F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:rsidR="00A92114" w:rsidRDefault="00011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216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E95" w:rsidRDefault="000111F9">
        <w:pPr>
          <w:pStyle w:val="Footer"/>
          <w:jc w:val="center"/>
        </w:pPr>
        <w:r>
          <w:rPr>
            <w:lang w:val="id-ID"/>
          </w:rPr>
          <w:t>99</w:t>
        </w:r>
      </w:p>
    </w:sdtContent>
  </w:sdt>
  <w:p w:rsidR="000B4E95" w:rsidRDefault="0001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32" w:rsidRDefault="007F5C8F">
      <w:pPr>
        <w:spacing w:after="0" w:line="240" w:lineRule="auto"/>
      </w:pPr>
      <w:r>
        <w:separator/>
      </w:r>
    </w:p>
  </w:footnote>
  <w:footnote w:type="continuationSeparator" w:id="0">
    <w:p w:rsidR="00CA7C32" w:rsidRDefault="007F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637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E95" w:rsidRDefault="00E127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B4E95" w:rsidRDefault="00011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6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E95" w:rsidRDefault="000111F9">
        <w:pPr>
          <w:pStyle w:val="Header"/>
          <w:jc w:val="right"/>
        </w:pPr>
        <w:r>
          <w:rPr>
            <w:lang w:val="id-ID"/>
          </w:rPr>
          <w:t>100</w:t>
        </w:r>
      </w:p>
    </w:sdtContent>
  </w:sdt>
  <w:p w:rsidR="000B4E95" w:rsidRDefault="00011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D"/>
    <w:rsid w:val="000111F9"/>
    <w:rsid w:val="002F753D"/>
    <w:rsid w:val="003A34A1"/>
    <w:rsid w:val="003D399D"/>
    <w:rsid w:val="00424125"/>
    <w:rsid w:val="00437887"/>
    <w:rsid w:val="004642FB"/>
    <w:rsid w:val="004F71F9"/>
    <w:rsid w:val="005B272D"/>
    <w:rsid w:val="005E410C"/>
    <w:rsid w:val="00763234"/>
    <w:rsid w:val="007F5C8F"/>
    <w:rsid w:val="008E719B"/>
    <w:rsid w:val="008E7D45"/>
    <w:rsid w:val="009C4060"/>
    <w:rsid w:val="00AD2FFD"/>
    <w:rsid w:val="00AD49BF"/>
    <w:rsid w:val="00BC5CDA"/>
    <w:rsid w:val="00BC6971"/>
    <w:rsid w:val="00C26591"/>
    <w:rsid w:val="00CA7C32"/>
    <w:rsid w:val="00CD3E86"/>
    <w:rsid w:val="00E12735"/>
    <w:rsid w:val="00E319EE"/>
    <w:rsid w:val="00ED57BD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B8A3-71D3-4CB1-90D8-493C876A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FD"/>
  </w:style>
  <w:style w:type="paragraph" w:styleId="Heading1">
    <w:name w:val="heading 1"/>
    <w:basedOn w:val="Normal"/>
    <w:next w:val="Normal"/>
    <w:link w:val="Heading1Char"/>
    <w:uiPriority w:val="9"/>
    <w:qFormat/>
    <w:rsid w:val="00AD2F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FFD"/>
    <w:rPr>
      <w:rFonts w:ascii="Times New Roman" w:eastAsiaTheme="majorEastAsia" w:hAnsi="Times New Roman" w:cstheme="majorBidi"/>
      <w:b/>
      <w:sz w:val="24"/>
      <w:szCs w:val="32"/>
    </w:rPr>
  </w:style>
  <w:style w:type="character" w:styleId="Strong">
    <w:name w:val="Strong"/>
    <w:basedOn w:val="DefaultParagraphFont"/>
    <w:uiPriority w:val="22"/>
    <w:qFormat/>
    <w:rsid w:val="00AD2F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FD"/>
  </w:style>
  <w:style w:type="paragraph" w:styleId="Footer">
    <w:name w:val="footer"/>
    <w:basedOn w:val="Normal"/>
    <w:link w:val="FooterChar"/>
    <w:uiPriority w:val="99"/>
    <w:unhideWhenUsed/>
    <w:rsid w:val="00AD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FD"/>
  </w:style>
  <w:style w:type="paragraph" w:styleId="NormalWeb">
    <w:name w:val="Normal (Web)"/>
    <w:basedOn w:val="Normal"/>
    <w:uiPriority w:val="99"/>
    <w:unhideWhenUsed/>
    <w:rsid w:val="00AD2F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F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iana.com/hesabhirawa/wajah-pekerja-kuli-wanita-di-indonesi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Hipro</cp:lastModifiedBy>
  <cp:revision>3</cp:revision>
  <cp:lastPrinted>2017-06-06T08:20:00Z</cp:lastPrinted>
  <dcterms:created xsi:type="dcterms:W3CDTF">2017-03-06T05:17:00Z</dcterms:created>
  <dcterms:modified xsi:type="dcterms:W3CDTF">2017-06-06T08:20:00Z</dcterms:modified>
</cp:coreProperties>
</file>