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6A" w:rsidRDefault="00E36F6A" w:rsidP="00E128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3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C165F" w:rsidRPr="00FC165F" w:rsidRDefault="00FC165F" w:rsidP="00A46250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Ardianto, Elvinaro. 2005.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Komunikasi Massa Suatu Pengantar. </w:t>
      </w:r>
      <w:r w:rsidR="002E1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Bandung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Simbiosa Rekatama Media.</w:t>
      </w:r>
    </w:p>
    <w:p w:rsidR="00762895" w:rsidRPr="00762895" w:rsidRDefault="00762895" w:rsidP="00A46250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Danesi, </w:t>
      </w:r>
      <w:r w:rsidRPr="00762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Marcel. 2010. </w:t>
      </w:r>
      <w:r w:rsidRPr="007628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Pesan, Tanda, dan Makna : Buku Teks Dasar Mengenai Semiotika dan Teori Komunikasi</w:t>
      </w:r>
      <w:r w:rsidR="002E1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Yogyakarta</w:t>
      </w:r>
      <w:r w:rsidRPr="00762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Jalasutra</w:t>
      </w:r>
      <w:r w:rsidR="00FC1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95DD9" w:rsidRDefault="00762895" w:rsidP="00A4625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</w:t>
      </w:r>
      <w:r w:rsidR="00595DD9" w:rsidRPr="00762895">
        <w:rPr>
          <w:rFonts w:ascii="Times New Roman" w:hAnsi="Times New Roman" w:cs="Times New Roman"/>
          <w:sz w:val="24"/>
          <w:szCs w:val="24"/>
        </w:rPr>
        <w:t>Uchjana Onong.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65F">
        <w:rPr>
          <w:rFonts w:ascii="Times New Roman" w:hAnsi="Times New Roman" w:cs="Times New Roman"/>
          <w:sz w:val="24"/>
          <w:szCs w:val="24"/>
        </w:rPr>
        <w:t>2006</w:t>
      </w:r>
      <w:r w:rsidR="00595DD9" w:rsidRPr="00762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D9" w:rsidRPr="00762895"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 w:rsidR="00A46250">
        <w:rPr>
          <w:rFonts w:ascii="Times New Roman" w:hAnsi="Times New Roman" w:cs="Times New Roman"/>
          <w:sz w:val="24"/>
          <w:szCs w:val="24"/>
        </w:rPr>
        <w:t xml:space="preserve">. Bandung: </w:t>
      </w:r>
      <w:r w:rsidR="00595DD9" w:rsidRPr="00762895">
        <w:rPr>
          <w:rFonts w:ascii="Times New Roman" w:hAnsi="Times New Roman" w:cs="Times New Roman"/>
          <w:sz w:val="24"/>
          <w:szCs w:val="24"/>
        </w:rPr>
        <w:t>Remaja Rosdakarya.</w:t>
      </w:r>
    </w:p>
    <w:p w:rsidR="00FC165F" w:rsidRPr="00762895" w:rsidRDefault="00FC165F" w:rsidP="00FC165F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</w:t>
      </w:r>
      <w:r w:rsidRPr="00762895">
        <w:rPr>
          <w:rFonts w:ascii="Times New Roman" w:hAnsi="Times New Roman" w:cs="Times New Roman"/>
          <w:sz w:val="24"/>
          <w:szCs w:val="24"/>
        </w:rPr>
        <w:t>Uchjana Onong.</w:t>
      </w:r>
      <w:r>
        <w:rPr>
          <w:rFonts w:ascii="Times New Roman" w:hAnsi="Times New Roman" w:cs="Times New Roman"/>
          <w:sz w:val="24"/>
          <w:szCs w:val="24"/>
        </w:rPr>
        <w:t xml:space="preserve"> 2005</w:t>
      </w:r>
      <w:r w:rsidRPr="00762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Ilmu, Teori dan Filsafat Komunikasi</w:t>
      </w:r>
      <w:r>
        <w:rPr>
          <w:rFonts w:ascii="Times New Roman" w:hAnsi="Times New Roman" w:cs="Times New Roman"/>
          <w:sz w:val="24"/>
          <w:szCs w:val="24"/>
        </w:rPr>
        <w:t>. Bandung: PT. Citra Aditya Bakti.</w:t>
      </w:r>
    </w:p>
    <w:p w:rsidR="00762895" w:rsidRPr="00762895" w:rsidRDefault="00762895" w:rsidP="0076289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2895">
        <w:rPr>
          <w:rFonts w:ascii="Times New Roman" w:eastAsia="Times New Roman" w:hAnsi="Times New Roman" w:cs="Times New Roman"/>
          <w:sz w:val="24"/>
          <w:szCs w:val="24"/>
        </w:rPr>
        <w:t xml:space="preserve">Kriyantono, Rachmat. 2007. </w:t>
      </w:r>
      <w:r w:rsidRPr="00762895">
        <w:rPr>
          <w:rFonts w:ascii="Times New Roman" w:eastAsia="Times New Roman" w:hAnsi="Times New Roman" w:cs="Times New Roman"/>
          <w:i/>
          <w:sz w:val="24"/>
          <w:szCs w:val="24"/>
        </w:rPr>
        <w:t>Teknik Praktis Riset Komunikasi.</w:t>
      </w:r>
      <w:r w:rsidRPr="00762895">
        <w:rPr>
          <w:rFonts w:ascii="Times New Roman" w:eastAsia="Times New Roman" w:hAnsi="Times New Roman" w:cs="Times New Roman"/>
          <w:sz w:val="24"/>
          <w:szCs w:val="24"/>
        </w:rPr>
        <w:t xml:space="preserve"> Jakarta: Kencana. </w:t>
      </w:r>
    </w:p>
    <w:p w:rsidR="00595DD9" w:rsidRPr="00762895" w:rsidRDefault="00595DD9" w:rsidP="00762895">
      <w:pPr>
        <w:pStyle w:val="Default"/>
        <w:spacing w:line="480" w:lineRule="auto"/>
        <w:ind w:left="720" w:hanging="720"/>
        <w:jc w:val="both"/>
      </w:pPr>
      <w:r w:rsidRPr="00762895">
        <w:t>Meleong, Lexy J.2004.</w:t>
      </w:r>
      <w:r w:rsidRPr="00762895">
        <w:rPr>
          <w:i/>
        </w:rPr>
        <w:t xml:space="preserve">Metode Penelitian Kualitatif. </w:t>
      </w:r>
      <w:r w:rsidRPr="002E1CBC">
        <w:t>Bandung</w:t>
      </w:r>
      <w:r w:rsidRPr="00762895">
        <w:t>: Remaja Rosdakarya</w:t>
      </w:r>
      <w:r w:rsidR="00FC165F">
        <w:t>.</w:t>
      </w:r>
    </w:p>
    <w:p w:rsidR="00C96B5B" w:rsidRPr="00762895" w:rsidRDefault="00C96B5B" w:rsidP="00C96B5B">
      <w:pPr>
        <w:pStyle w:val="Default"/>
        <w:spacing w:line="480" w:lineRule="auto"/>
        <w:ind w:left="720" w:hanging="720"/>
        <w:jc w:val="both"/>
      </w:pPr>
      <w:r>
        <w:t>Hidayat,</w:t>
      </w:r>
      <w:r>
        <w:rPr>
          <w:lang w:val="id-ID"/>
        </w:rPr>
        <w:t xml:space="preserve"> Dedy</w:t>
      </w:r>
      <w:r>
        <w:t xml:space="preserve"> Nur</w:t>
      </w:r>
      <w:r>
        <w:rPr>
          <w:lang w:val="id-ID"/>
        </w:rPr>
        <w:t>. 1999</w:t>
      </w:r>
      <w:r w:rsidRPr="00762895">
        <w:rPr>
          <w:lang w:val="id-ID"/>
        </w:rPr>
        <w:t xml:space="preserve">. </w:t>
      </w:r>
      <w:r>
        <w:rPr>
          <w:i/>
          <w:lang w:val="id-ID"/>
        </w:rPr>
        <w:t>Paradigma dan Perkembangan Penelitian Komunikasi</w:t>
      </w:r>
      <w:r w:rsidRPr="00762895">
        <w:rPr>
          <w:lang w:val="id-ID"/>
        </w:rPr>
        <w:t xml:space="preserve">. </w:t>
      </w:r>
      <w:r>
        <w:t>Jakarta</w:t>
      </w:r>
      <w:r w:rsidRPr="00762895">
        <w:rPr>
          <w:lang w:val="id-ID"/>
        </w:rPr>
        <w:t xml:space="preserve">: </w:t>
      </w:r>
      <w:r>
        <w:t>Remaja Rosdakarya</w:t>
      </w:r>
      <w:r w:rsidRPr="00762895">
        <w:rPr>
          <w:lang w:val="id-ID"/>
        </w:rPr>
        <w:t>.</w:t>
      </w:r>
    </w:p>
    <w:p w:rsidR="00C96B5B" w:rsidRPr="00C96B5B" w:rsidRDefault="00FC165F" w:rsidP="00C96B5B">
      <w:pPr>
        <w:pStyle w:val="Default"/>
        <w:spacing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>Mulyana, Dedy. 2004</w:t>
      </w:r>
      <w:r w:rsidR="00595DD9" w:rsidRPr="00762895">
        <w:rPr>
          <w:lang w:val="id-ID"/>
        </w:rPr>
        <w:t xml:space="preserve">. </w:t>
      </w:r>
      <w:r w:rsidR="00595DD9" w:rsidRPr="00762895">
        <w:rPr>
          <w:i/>
          <w:lang w:val="id-ID"/>
        </w:rPr>
        <w:t>Ilmu Komunikasi Suatu Pengantar</w:t>
      </w:r>
      <w:r w:rsidR="00595DD9" w:rsidRPr="00762895">
        <w:rPr>
          <w:lang w:val="id-ID"/>
        </w:rPr>
        <w:t>. Bandung: PT. Remaja Rosdakarya.</w:t>
      </w:r>
    </w:p>
    <w:p w:rsidR="00762895" w:rsidRPr="00762895" w:rsidRDefault="00762895" w:rsidP="00762895">
      <w:pPr>
        <w:spacing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895">
        <w:rPr>
          <w:rFonts w:ascii="Times New Roman" w:eastAsia="Times New Roman" w:hAnsi="Times New Roman" w:cs="Times New Roman"/>
          <w:sz w:val="24"/>
          <w:szCs w:val="24"/>
        </w:rPr>
        <w:t>Pratista, Himawan.</w:t>
      </w:r>
      <w:r w:rsidR="00FC1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895">
        <w:rPr>
          <w:rFonts w:ascii="Times New Roman" w:eastAsia="Times New Roman" w:hAnsi="Times New Roman" w:cs="Times New Roman"/>
          <w:sz w:val="24"/>
          <w:szCs w:val="24"/>
        </w:rPr>
        <w:t xml:space="preserve">2008. </w:t>
      </w:r>
      <w:r w:rsidRPr="00762895">
        <w:rPr>
          <w:rFonts w:ascii="Times New Roman" w:eastAsia="Times New Roman" w:hAnsi="Times New Roman" w:cs="Times New Roman"/>
          <w:i/>
          <w:sz w:val="24"/>
          <w:szCs w:val="24"/>
        </w:rPr>
        <w:t>Memahami Film</w:t>
      </w:r>
      <w:r w:rsidRPr="00762895">
        <w:rPr>
          <w:rFonts w:ascii="Times New Roman" w:eastAsia="Times New Roman" w:hAnsi="Times New Roman" w:cs="Times New Roman"/>
          <w:sz w:val="24"/>
          <w:szCs w:val="24"/>
        </w:rPr>
        <w:t xml:space="preserve">. Yogyakarta: Homerian Pustaka. </w:t>
      </w:r>
    </w:p>
    <w:p w:rsidR="00FC165F" w:rsidRPr="002E1CBC" w:rsidRDefault="002E1CBC" w:rsidP="00762895">
      <w:pPr>
        <w:spacing w:line="48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Romli, Asep Syamsul M. 2008.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Kamus Jurnalistik. </w:t>
      </w:r>
      <w:r w:rsidRPr="002E1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Bandung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Batic Press.</w:t>
      </w:r>
    </w:p>
    <w:p w:rsidR="00E36F6A" w:rsidRDefault="00E36F6A" w:rsidP="00762895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Sobur, Alex. 2006. </w:t>
      </w:r>
      <w:r w:rsidRPr="007628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Semiotika Komunikasi</w:t>
      </w:r>
      <w:r w:rsidR="002E1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Bandung:</w:t>
      </w:r>
      <w:r w:rsidRPr="00762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Remaja Rosdakarya</w:t>
      </w:r>
      <w:r w:rsidR="00FC1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96B5B" w:rsidRDefault="002852AF" w:rsidP="00C96B5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895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762895">
        <w:rPr>
          <w:rFonts w:ascii="Times New Roman" w:hAnsi="Times New Roman" w:cs="Times New Roman"/>
          <w:i/>
          <w:sz w:val="24"/>
          <w:szCs w:val="24"/>
        </w:rPr>
        <w:t>Metode Penelitian Kuant</w:t>
      </w:r>
      <w:bookmarkStart w:id="0" w:name="_GoBack"/>
      <w:bookmarkEnd w:id="0"/>
      <w:r w:rsidRPr="00762895">
        <w:rPr>
          <w:rFonts w:ascii="Times New Roman" w:hAnsi="Times New Roman" w:cs="Times New Roman"/>
          <w:i/>
          <w:sz w:val="24"/>
          <w:szCs w:val="24"/>
        </w:rPr>
        <w:t xml:space="preserve">itatif, Kualitatif dan R&amp;D. </w:t>
      </w:r>
    </w:p>
    <w:p w:rsidR="002852AF" w:rsidRPr="00762895" w:rsidRDefault="002E1CBC" w:rsidP="00C96B5B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Bandung</w:t>
      </w:r>
      <w:r w:rsidR="002852AF" w:rsidRPr="00762895">
        <w:rPr>
          <w:rFonts w:ascii="Times New Roman" w:hAnsi="Times New Roman" w:cs="Times New Roman"/>
          <w:sz w:val="24"/>
          <w:szCs w:val="24"/>
        </w:rPr>
        <w:t>: Alfabeta</w:t>
      </w:r>
      <w:r w:rsidR="00FC165F">
        <w:rPr>
          <w:rFonts w:ascii="Times New Roman" w:hAnsi="Times New Roman" w:cs="Times New Roman"/>
          <w:sz w:val="24"/>
          <w:szCs w:val="24"/>
        </w:rPr>
        <w:t>.</w:t>
      </w:r>
    </w:p>
    <w:p w:rsidR="00E1283C" w:rsidRDefault="002852AF" w:rsidP="0076289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2895">
        <w:rPr>
          <w:rFonts w:ascii="Times New Roman" w:hAnsi="Times New Roman" w:cs="Times New Roman"/>
          <w:sz w:val="24"/>
          <w:szCs w:val="24"/>
        </w:rPr>
        <w:t>Subagyo, Joko. 2006</w:t>
      </w:r>
      <w:r w:rsidRPr="00762895">
        <w:rPr>
          <w:rFonts w:ascii="Times New Roman" w:hAnsi="Times New Roman" w:cs="Times New Roman"/>
          <w:i/>
          <w:sz w:val="24"/>
          <w:szCs w:val="24"/>
        </w:rPr>
        <w:t>. Metode Penelitian : Teori dan Praktik</w:t>
      </w:r>
      <w:r w:rsidR="002E1CBC">
        <w:rPr>
          <w:rFonts w:ascii="Times New Roman" w:hAnsi="Times New Roman" w:cs="Times New Roman"/>
          <w:sz w:val="24"/>
          <w:szCs w:val="24"/>
        </w:rPr>
        <w:t>. Jakarta</w:t>
      </w:r>
      <w:r w:rsidR="00E1283C" w:rsidRPr="00762895">
        <w:rPr>
          <w:rFonts w:ascii="Times New Roman" w:hAnsi="Times New Roman" w:cs="Times New Roman"/>
          <w:sz w:val="24"/>
          <w:szCs w:val="24"/>
        </w:rPr>
        <w:t>: Rineka Cipta</w:t>
      </w:r>
      <w:r w:rsidR="00FC165F">
        <w:rPr>
          <w:rFonts w:ascii="Times New Roman" w:hAnsi="Times New Roman" w:cs="Times New Roman"/>
          <w:sz w:val="24"/>
          <w:szCs w:val="24"/>
        </w:rPr>
        <w:t>.</w:t>
      </w:r>
    </w:p>
    <w:p w:rsidR="002E1CBC" w:rsidRPr="002E1CBC" w:rsidRDefault="002E1CBC" w:rsidP="0076289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Sumadiria, Drs. AS Haris.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Jurnalistik Indonesia. </w:t>
      </w:r>
      <w:r>
        <w:rPr>
          <w:rFonts w:ascii="Times New Roman" w:hAnsi="Times New Roman" w:cs="Times New Roman"/>
          <w:sz w:val="24"/>
          <w:szCs w:val="24"/>
        </w:rPr>
        <w:t>Bandung: Simbiosa Rekatama Media</w:t>
      </w:r>
    </w:p>
    <w:p w:rsidR="00762895" w:rsidRPr="00762895" w:rsidRDefault="00762895" w:rsidP="00762895">
      <w:pPr>
        <w:spacing w:line="48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Vera, Nawiroh. 2014. </w:t>
      </w:r>
      <w:r w:rsidRPr="007628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Semiotika dalam Riset Komunikasi.</w:t>
      </w:r>
      <w:r w:rsidR="002E1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Bogor</w:t>
      </w:r>
      <w:r w:rsidRPr="00762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FC1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Ghalia Indonesia</w:t>
      </w:r>
      <w:r w:rsidR="00FC1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62895" w:rsidRDefault="00762895" w:rsidP="00E1283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1283C" w:rsidRDefault="00E1283C" w:rsidP="00E1283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1283C" w:rsidRDefault="00E1283C" w:rsidP="00E1283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62895" w:rsidRDefault="00762895" w:rsidP="00E12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250" w:rsidRDefault="00A46250" w:rsidP="00E12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2B" w:rsidRDefault="00C95B2B" w:rsidP="00E12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2B" w:rsidRDefault="00C95B2B" w:rsidP="00E12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2B" w:rsidRDefault="00C95B2B" w:rsidP="00E12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2B" w:rsidRDefault="00C95B2B" w:rsidP="00E12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2B" w:rsidRDefault="00C95B2B" w:rsidP="00E12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2B" w:rsidRDefault="00C95B2B" w:rsidP="00E12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2B" w:rsidRDefault="00C95B2B" w:rsidP="00E12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2B" w:rsidRDefault="00C95B2B" w:rsidP="00E12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83C" w:rsidRDefault="00E1283C" w:rsidP="00E12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Sumber lain :</w:t>
      </w:r>
    </w:p>
    <w:p w:rsidR="00E1283C" w:rsidRDefault="00134157" w:rsidP="00E12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1283C" w:rsidRPr="00A90386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https://id.wikipedia.org/wiki/Filosofi_Kopi</w:t>
        </w:r>
      </w:hyperlink>
    </w:p>
    <w:p w:rsidR="00E1283C" w:rsidRPr="00E1283C" w:rsidRDefault="00134157" w:rsidP="00E12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1283C" w:rsidRPr="00A90386">
          <w:rPr>
            <w:rStyle w:val="Hyperlink"/>
            <w:rFonts w:ascii="Times New Roman" w:hAnsi="Times New Roman" w:cs="Times New Roman"/>
            <w:sz w:val="24"/>
            <w:szCs w:val="24"/>
          </w:rPr>
          <w:t>http://www.pusatsinopsis.com/2015/12/sinopsis-filosofi-kopi-2015.html</w:t>
        </w:r>
      </w:hyperlink>
    </w:p>
    <w:sectPr w:rsidR="00E1283C" w:rsidRPr="00E1283C" w:rsidSect="00134157">
      <w:footerReference w:type="default" r:id="rId8"/>
      <w:pgSz w:w="11907" w:h="16839" w:code="9"/>
      <w:pgMar w:top="2268" w:right="1701" w:bottom="1701" w:left="2268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40" w:rsidRDefault="009E7640" w:rsidP="0061212C">
      <w:pPr>
        <w:spacing w:after="0" w:line="240" w:lineRule="auto"/>
      </w:pPr>
      <w:r>
        <w:separator/>
      </w:r>
    </w:p>
  </w:endnote>
  <w:endnote w:type="continuationSeparator" w:id="0">
    <w:p w:rsidR="009E7640" w:rsidRDefault="009E7640" w:rsidP="0061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414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11D" w:rsidRDefault="00F961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157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F9611D" w:rsidRDefault="00F96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40" w:rsidRDefault="009E7640" w:rsidP="0061212C">
      <w:pPr>
        <w:spacing w:after="0" w:line="240" w:lineRule="auto"/>
      </w:pPr>
      <w:r>
        <w:separator/>
      </w:r>
    </w:p>
  </w:footnote>
  <w:footnote w:type="continuationSeparator" w:id="0">
    <w:p w:rsidR="009E7640" w:rsidRDefault="009E7640" w:rsidP="00612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6A"/>
    <w:rsid w:val="000E1B55"/>
    <w:rsid w:val="0010059D"/>
    <w:rsid w:val="00134157"/>
    <w:rsid w:val="00162E9E"/>
    <w:rsid w:val="002852AF"/>
    <w:rsid w:val="002E1CBC"/>
    <w:rsid w:val="00326415"/>
    <w:rsid w:val="00346CA2"/>
    <w:rsid w:val="00372D39"/>
    <w:rsid w:val="003E4763"/>
    <w:rsid w:val="003F6BA8"/>
    <w:rsid w:val="00481690"/>
    <w:rsid w:val="00595DD9"/>
    <w:rsid w:val="0061212C"/>
    <w:rsid w:val="0066604A"/>
    <w:rsid w:val="00762895"/>
    <w:rsid w:val="00884385"/>
    <w:rsid w:val="009326CB"/>
    <w:rsid w:val="009746D6"/>
    <w:rsid w:val="009E7640"/>
    <w:rsid w:val="00A46250"/>
    <w:rsid w:val="00A8648E"/>
    <w:rsid w:val="00A95BB1"/>
    <w:rsid w:val="00C07BFA"/>
    <w:rsid w:val="00C95B2B"/>
    <w:rsid w:val="00C96B5B"/>
    <w:rsid w:val="00CD0C08"/>
    <w:rsid w:val="00CE23B9"/>
    <w:rsid w:val="00E1283C"/>
    <w:rsid w:val="00E14189"/>
    <w:rsid w:val="00E36F6A"/>
    <w:rsid w:val="00F9611D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B5043A-3209-4A75-98BD-EFBCD9A2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8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2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2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usatsinopsis.com/2015/12/sinopsis-filosofi-kopi-20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Filosofi_Kop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</dc:creator>
  <cp:keywords/>
  <dc:description/>
  <cp:lastModifiedBy>ACHIL</cp:lastModifiedBy>
  <cp:revision>11</cp:revision>
  <dcterms:created xsi:type="dcterms:W3CDTF">2017-05-01T10:00:00Z</dcterms:created>
  <dcterms:modified xsi:type="dcterms:W3CDTF">2017-06-06T11:21:00Z</dcterms:modified>
</cp:coreProperties>
</file>