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3" w:rsidRPr="001B5C95" w:rsidRDefault="006F3603" w:rsidP="006F3603">
      <w:pPr>
        <w:spacing w:after="0" w:line="48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B5C9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DAFTAR PUSTAKA</w:t>
      </w:r>
    </w:p>
    <w:p w:rsidR="006F3603" w:rsidRPr="001B5C95" w:rsidRDefault="006F3603" w:rsidP="006F3603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6F3603" w:rsidRPr="001B5C95" w:rsidRDefault="006F3603" w:rsidP="006F3603">
      <w:pPr>
        <w:spacing w:line="240" w:lineRule="auto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1B5C95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Buku :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Bassiouni, M Cheriff. 1986.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International Criminal Law, Vol. I: Crimes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New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York: Transnational Publishers.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Edward , Juliarth. 2009.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Model Implementasi Kebijakan Publik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Jakarta:Trio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Rimba Persada.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Friedman, Lawrence M. 2009.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Sistem Hukum; Perspektif Ilmu Sosial The  Legal System ; A Social Science Perspectiv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Bandung : Nusa Media.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Hasyi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Muzadi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2004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 xml:space="preserve">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lang w:val="sv-SE"/>
        </w:rPr>
        <w:t>Kejahatan Terorisme Perspektif Agama, HAM dan Hukum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Bandung : Rafika Aditama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Kunjono, Arief Rahman. 2002.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Illegal Migran dan Sistem Keimigrasian Indonesia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ab/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Suatu Tinjauan Analisis.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Direktorat Jendral Imigrasi.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Muchmore ,Adam I.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2004.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Passports And Nationality in International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University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of California.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Nuh, Mohammad. 2005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. Jejaring Anti Trafficking : Strategi Penghapusan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ab/>
        <w:t>Perdagangan Perempuan dan Anak,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cetakan pertama. Universitas Gadjah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Mada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Oxford Advanced Learner’s Dictionary International Student’s Edition, 2003.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Oxford University Press.New York Elspeth Guild,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Security and Migration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ab/>
        <w:t>in the 21st Century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.2009. Cambridge UK: Polity Press.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Picarelli, John T.</w:t>
      </w:r>
      <w:r w:rsidRPr="001B5C9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2008. </w:t>
      </w:r>
      <w:r w:rsidRPr="001B5C9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Transnational Organized Crime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dalam </w:t>
      </w:r>
      <w:r w:rsidRPr="001B5C9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Security Studies :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ab/>
        <w:t xml:space="preserve">An Introduction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Chapter 30. Oxford : Rotledge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Paripurna, Garda T. 2008.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Sekilas Tentang Kejahatan Transnasional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Jakarta: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Riset Hukum Kejahatan Transnasional.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Santoso, M Iman. 2007.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Perspektif Imigrasi : Dalam United Nation Convention Against Transnational Organized Crime.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Perum Percetakan Negara RI.</w:t>
      </w:r>
    </w:p>
    <w:p w:rsidR="006F3603" w:rsidRPr="001B5C95" w:rsidRDefault="006F3603" w:rsidP="006F36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Sihombing, Sihar. 2009.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Hukum Imigrasi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Bandung : Nuansa Aulia.</w:t>
      </w:r>
    </w:p>
    <w:p w:rsidR="006F3603" w:rsidRPr="001B5C95" w:rsidRDefault="006F3603" w:rsidP="006F36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Syahriful, Abdullah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Memperkenalkan Hukum Keimigrasian. 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Jakarta: Grafika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Indonesia.</w:t>
      </w:r>
    </w:p>
    <w:p w:rsidR="006F3603" w:rsidRPr="001B5C95" w:rsidRDefault="006F3603" w:rsidP="006F360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Ukun, Wahyudin. 2004.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Deportasi Sebagai Instrumen Penegakan Hukum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ab/>
        <w:t xml:space="preserve">dan Kedaulatan Negara di Bidang Keimigrasian.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PT. Adi Kencana Aji.</w:t>
      </w:r>
    </w:p>
    <w:p w:rsidR="006F3603" w:rsidRPr="001B5C95" w:rsidRDefault="006F3603" w:rsidP="006F3603">
      <w:p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Wagiman. 2012.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Hukum Pengungsi Internasional.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Sinar Grafika.</w:t>
      </w:r>
    </w:p>
    <w:p w:rsidR="006F3603" w:rsidRPr="001B5C95" w:rsidRDefault="006F3603" w:rsidP="006F3603">
      <w:p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Jurnal, Seminar, Tesis, Skripsi dan Disertasi :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Dessy Rismawanharsih, “Kebijakan Kriminal di Negara-Negara Anggota ASEAN 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Tentang  Perdagangan Manusia dan Perdagangan Narkoba Sebagai Bentuk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Transnational Organized Crimes (TOCs),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Skripsi Kriminologi, Universitas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Indonesia, 2012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Hamzah. 2005.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Pengaturan Izin Keimigrasian Bagi Investor dalam Penanaman Modal Asing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1B5C95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Tesis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Medan: Sekolah Pascasarjana USU.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Hendra Setiawan, “Efektivitas Pengawasan Orang Asing Pada Wilayah Kerja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Kantor Imigrasi Kelas I Samarinda”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,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Jurnal Ilmu Hukum, Universitas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Brawijaya Malang, 2013 hal.12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Indra, Muhammad. 2008.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Perspektif Penegakan Hukum dalam Sistem Hukum keimigrasian Indonesia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1B5C95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Disertasi.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Bandung: Program Doktor Pasca Sarjana Universitas Padjadjaran.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Markas Besar Kepolisian Negara Republik Indonesia,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Perkembangan dan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ab/>
        <w:t>Penanggulangan Kejahatan Transnasional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Jakarta September 2008 hal. 4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Markas Kepolisian Negara Republik Indonesia,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Penanggulangan kejahatan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transnational merupakan salah satu program prioritas Polri sebagaimana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tertuang dalam Program Reformasi Birokrasi Polri dan Revitalisasi Polri menuju Pelayanan Prima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Jakarta, 2011 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Obsatar Sinaga,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Penanggulangan Kejahatan Internasional Cyber Crime Di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ab/>
        <w:t>Indonesia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Makalah Bahan Diskusi Seminar Nasional Ikatan Cendikiawan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Muslim se-Indonesia (ICMI) Aula ICC IPB Bogor, 5 Desember 2010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Philip Jusario Vermonte, “Analisa CSIS: Isu-Isu Non-Tradisional Bentuk Baru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Keamanan,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Transnasional Organized Crime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Isu dan Permasalahannya,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CSIS”: Jakarta, Tahun XXXI/2002 No.1hal 45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Ratna Wilis, “Pengawasan  dan Penindakan KemigrasianTerhadap Izin Tinggal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Orang Asing di Indonesia (Studi Wilayah Kantor Imigrasi Kelas I Khusus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Medan)”, Tesis Sekolah Pascasarjana Universitas Sumatera Utara, 2009,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348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Website :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Asni Ovier, “Pemberian Bebas Visa Perlu Perhatikan Aspek Politik dan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Keamanan” dalam http;//m.beritasatu.com/nasional/335473-pemberian-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bebas-visa-perlu-perhatikan-aspek-politik-dan-keamanan.html,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Berita Satu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(online), 25 Desember 2015,  diakses pada 19 Maret 2017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Dampak Ancaman Human Traficking di Indonesia terhadap Human Security di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ASEAN  dalam </w:t>
      </w:r>
      <w:hyperlink r:id="rId6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http://digilib.unpas.ac.id/files/disk1/11/jbptunpaspp-gdl-achmadfend-537-1-babi.pdf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diakses pada 14 Maret 2017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Dampak Bebas Visa, Indonesia Jadi Tempat Kejahatan Transnasional” dala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7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http://internasional.kompas.com/read/2015/08/22/04460081/Dampak.Bebas.Visa.I ndonesia.Jadi.Tempat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.Kejahatan.Transnasional,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Kompas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(online) diakses pada 19 Maret 2017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pStyle w:val="Default"/>
        <w:jc w:val="both"/>
        <w:rPr>
          <w:color w:val="1D1B11" w:themeColor="background2" w:themeShade="1A"/>
        </w:rPr>
      </w:pPr>
      <w:hyperlink r:id="rId8" w:history="1">
        <w:r w:rsidRPr="001B5C95">
          <w:rPr>
            <w:rStyle w:val="Hyperlink"/>
            <w:color w:val="1D1B11" w:themeColor="background2" w:themeShade="1A"/>
          </w:rPr>
          <w:t>http://dictionary.com/reference/browse/visa</w:t>
        </w:r>
      </w:hyperlink>
      <w:r w:rsidRPr="001B5C95">
        <w:rPr>
          <w:color w:val="1D1B11" w:themeColor="background2" w:themeShade="1A"/>
        </w:rPr>
        <w:t xml:space="preserve"> diakses pada 11 Maret 2017 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9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http://fhukum.unpatti.ac.id/htn-han/127-overview-kejahatan-lintas-negara-terorganisir diakses 24 Februari 2017</w:t>
        </w:r>
      </w:hyperlink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10" w:history="1"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u w:val="single"/>
          </w:rPr>
          <w:t>https://jurnalsrigunting.wordpress.com/2012/12/22/kejahatan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-transnasional-2/ diakses 22 Februari 2017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11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http://journal.ui.ac.id/index.php/jki/article/viewFile/1238/1143 diakses 22 Februari 2017</w:t>
        </w:r>
      </w:hyperlink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12" w:history="1"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u w:val="single"/>
          </w:rPr>
          <w:t>http://www.kemlu.go.id/id/kebijakan/isu-khusus/Pages/Penanggulangan-Kejahatan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-Lintas-Negara-Teroganisir.aspx diakses pada 14 Maret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13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http://m.liputan6.com/bisnis/read/2684485/kemnaker-tindak-700-tenaga-kerja-asing-ilegal- sepanjang-2016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diakses pada 22 Februari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14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 xml:space="preserve">http://m.viva.co.id/berita/nasional/731438-bebas-visa-ri-rentan-dimanfaatkan-    </w:t>
        </w:r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ab/>
          <w:t>pengedar-narkoba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diakses pada 22 Februari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15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https://www.academia.edu/29255897/TRANSNATIONAL_ORGANIZED_CRI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ME.docx diakses pada 13 Maret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16" w:history="1"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u w:val="single"/>
          </w:rPr>
          <w:t>https://www.bps.go.id/website/brs_ind/brsInd-20170216160612.pdf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diakses 24 februari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17" w:history="1"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u w:val="single"/>
          </w:rPr>
          <w:t>http://www.cic.gc.ca/english/games/teacher-corner/history-passports.asp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diakses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 11 Maret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18" w:history="1"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u w:val="single"/>
          </w:rPr>
          <w:t>http://www.hukumonline.com/dirjen-imigrasi--kebijakan-bebas-visa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-dapat-melemahkan-pengawasan diakses pada 24 Februari</w:t>
      </w:r>
    </w:p>
    <w:p w:rsidR="006F3603" w:rsidRPr="001B5C95" w:rsidRDefault="006F3603" w:rsidP="006F3603">
      <w:pPr>
        <w:pStyle w:val="FootnoteTex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pStyle w:val="Default"/>
        <w:jc w:val="both"/>
        <w:rPr>
          <w:color w:val="1D1B11" w:themeColor="background2" w:themeShade="1A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19" w:anchor="daftar-negara-bvk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http://www.imigrasi.go.id/index.php/layanan-publik/bebas-visakunjungan#daftar-negara-bvk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diakses 24 Februari 2017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pStyle w:val="FootnoteTex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20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http://www.kemenpar.go.id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diakses 24 Februari 2017</w:t>
      </w:r>
      <w:hyperlink r:id="rId21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 xml:space="preserve"> </w:t>
        </w:r>
      </w:hyperlink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James O Finckenauer. 2000. “Meeting the Challenge of Transnational Crime”,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National Institute of Justice Journal,</w:t>
      </w:r>
      <w:r w:rsidRPr="001B5C95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dapat diakses pada ncjrs.org/pdffiles1/jr000244b.pdf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Kejahatan Lintas Negara, dalam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22" w:history="1"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u w:val="single"/>
          </w:rPr>
          <w:t>www.kemlu.go.id/Pages/lissueDisplay.aspx?IDP=20&amp;l=id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,diakses pada 13 Maret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Kejahatan Narkoba Sebagai Fenomena Dari Transnasional </w:t>
      </w: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Organized Crime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Indonesia”, dalam </w:t>
      </w:r>
      <w:hyperlink r:id="rId23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https://krisnaptik.com/2013/03/03/kejahatan-narkoba-sebagai-fenomena-daritransnational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-organized-crime-di-indonesia/  diakses pada 13 Maret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M.Alvi Syahrin, “Implikasi Migrasi Tenaga Kerja Tiongkok Ke Indonesia” dalam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hyperlink r:id="rId24" w:history="1"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u w:val="single"/>
          </w:rPr>
          <w:t xml:space="preserve">http://politeknikimigrasi.ac.id/berita/2016/08/14/implikasi-migrasi-tenaga- </w:t>
        </w:r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ab/>
        </w:r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u w:val="single"/>
          </w:rPr>
          <w:t>kerja- tiongkok-ke-indonesia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dikases pada 19 Maret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1B5C95">
        <w:rPr>
          <w:rFonts w:ascii="Times New Roman" w:hAnsi="Times New Roman" w:cs="Times New Roman"/>
          <w:color w:val="1D1B11" w:themeColor="background2" w:themeShade="1A"/>
        </w:rPr>
        <w:t xml:space="preserve">Pembebasan Permohonan Visa Schengen dan Kepentingan Pembangunan Kepariwisataan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1B5C95">
        <w:rPr>
          <w:rFonts w:ascii="Times New Roman" w:hAnsi="Times New Roman" w:cs="Times New Roman"/>
          <w:color w:val="1D1B11" w:themeColor="background2" w:themeShade="1A"/>
        </w:rPr>
        <w:tab/>
        <w:t xml:space="preserve">di Indonesia”, dalam </w:t>
      </w:r>
      <w:r w:rsidRPr="001B5C95">
        <w:rPr>
          <w:rFonts w:ascii="Times New Roman" w:hAnsi="Times New Roman" w:cs="Times New Roman"/>
          <w:color w:val="1D1B11" w:themeColor="background2" w:themeShade="1A"/>
        </w:rPr>
        <w:tab/>
      </w:r>
      <w:hyperlink r:id="rId25" w:history="1">
        <w:r w:rsidRPr="001B5C95">
          <w:rPr>
            <w:rFonts w:ascii="Times New Roman" w:hAnsi="Times New Roman" w:cs="Times New Roman"/>
            <w:color w:val="1D1B11" w:themeColor="background2" w:themeShade="1A"/>
            <w:u w:val="single"/>
          </w:rPr>
          <w:t>http://www.kemenpar.go.id/userfiles/file/Masukan_Delisting_Visa_Schengen.pdf</w:t>
        </w:r>
      </w:hyperlink>
      <w:r w:rsidRPr="001B5C95">
        <w:rPr>
          <w:rFonts w:ascii="Times New Roman" w:hAnsi="Times New Roman" w:cs="Times New Roman"/>
          <w:color w:val="1D1B11" w:themeColor="background2" w:themeShade="1A"/>
        </w:rPr>
        <w:t xml:space="preserve">,  </w:t>
      </w:r>
      <w:r w:rsidRPr="001B5C95">
        <w:rPr>
          <w:rFonts w:ascii="Times New Roman" w:hAnsi="Times New Roman" w:cs="Times New Roman"/>
          <w:color w:val="1D1B11" w:themeColor="background2" w:themeShade="1A"/>
        </w:rPr>
        <w:tab/>
        <w:t xml:space="preserve">diakses 12 Maret 2017 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Peredaran narkotika dari Negara tetangga Semakin Marak+sabu dijual di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Indonesia Lebih Menguntungkan, Harganya Puluhan Kali Lipat</w:t>
      </w:r>
      <w:r w:rsidRPr="001B5C9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,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 Juni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2012 dalam </w:t>
      </w:r>
      <w:hyperlink r:id="rId26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http://www.indonesiamedia.com/2012/06/05/peredaran-narkoba-dari-negara- tetangga-semakin-marak/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diakses pada tanggal 14 Maret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Protocol to prevent, Suppress and punish trafficking in Persons, especially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Woman and Children, supplementing the United Nations Convention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Against Transnational Organized Crime, United Nations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2000. </w:t>
      </w:r>
      <w:hyperlink r:id="rId27" w:history="1"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u w:val="single"/>
          </w:rPr>
          <w:t>http://www.uncjin.org/Documents/Coventions/dcatoc/final_documents_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2/convention20traff_eng.pdf diakses pada 14 Maret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Tinjauan Umum Tentang Visa dalam Lingkup Internasional, dalam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28" w:history="1"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u w:val="single"/>
          </w:rPr>
          <w:t>http://repository.usu.ac.id/bitstream/123456789/49951/4/Chapter%20I.pdf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diakses pada 11 Maret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Trisuharto Clinton, “Analisa Hukum Fasilitas Bebas Visa Kunjungan” dalam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29" w:history="1">
        <w:r w:rsidRPr="001B5C9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u w:val="single"/>
          </w:rPr>
          <w:t>https://www.academia.edu/people/search?utf8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=%E2%9C%93&amp;q=analisis+hukum+fasilitas+bebas+visa  diakses pada 21 Maret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Undang-Undang Republik Indonesia Nomor 6 Tahun 2011 Tentang Keimigrasian,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dalam </w:t>
      </w: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hyperlink r:id="rId30" w:history="1">
        <w:r w:rsidRPr="001B5C95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http://www.imigrasi.go.id/phocadownloadpap/Undang-Undang/uu-6-tahun-2011.pdf</w:t>
        </w:r>
      </w:hyperlink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diakses pada 12 Maret 2017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color w:val="1D1B11" w:themeColor="background2" w:themeShade="1A"/>
        </w:rPr>
      </w:pPr>
      <w:r w:rsidRPr="001B5C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Peraturan Perundang-Undangan :</w:t>
      </w: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color w:val="1D1B11" w:themeColor="background2" w:themeShade="1A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Keputusan Menteri Hukum dan Hak Asasi Manusia RI No.M.HH-01.GR.02.01 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Tahun 2013 tentang </w:t>
      </w:r>
      <w:r w:rsidRPr="001B5C9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Tim Pengawasan Orang Asing Tingkat Pusat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Keputusan Presiden No.18 Tahun 2003 tentang </w:t>
      </w:r>
      <w:r w:rsidRPr="001B5C9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Bebas Visa Kunjungan Singkat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Keputusan Presiden No.43 Tahun 2011 tentang </w:t>
      </w:r>
      <w:r w:rsidRPr="001B5C9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Bebas Visa Kunjungan Singkat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Keputusan Presiden No.69 Tahun 2015 tentang </w:t>
      </w:r>
      <w:r w:rsidRPr="001B5C9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Bebas Visa Kunjungan Singkat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Keputusan Presiden No.104 Tahun 2015 tentang </w:t>
      </w:r>
      <w:r w:rsidRPr="001B5C9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Bebas Visa Kunjungan Singkat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Keputusan Presiden No. 21 Tahun 2016 tentang </w:t>
      </w:r>
      <w:r w:rsidRPr="001B5C9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Bebas Visa Kunjungan Singkat</w:t>
      </w: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5C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Undang-Undang No.6 Tahun 2011 tentang </w:t>
      </w:r>
      <w:r w:rsidRPr="001B5C9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Keimigrasian Republik Indonesia</w:t>
      </w:r>
    </w:p>
    <w:p w:rsidR="006F3603" w:rsidRPr="001B5C95" w:rsidRDefault="006F3603" w:rsidP="006F3603">
      <w:pPr>
        <w:autoSpaceDE w:val="0"/>
        <w:autoSpaceDN w:val="0"/>
        <w:adjustRightInd w:val="0"/>
        <w:jc w:val="both"/>
        <w:rPr>
          <w:rFonts w:ascii="Calibri" w:hAnsi="Calibri" w:cs="Calibri"/>
          <w:color w:val="1D1B11" w:themeColor="background2" w:themeShade="1A"/>
          <w:sz w:val="24"/>
          <w:szCs w:val="24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1D1B11" w:themeColor="background2" w:themeShade="1A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1D1B11" w:themeColor="background2" w:themeShade="1A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1D1B11" w:themeColor="background2" w:themeShade="1A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1D1B11" w:themeColor="background2" w:themeShade="1A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1D1B11" w:themeColor="background2" w:themeShade="1A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B11" w:themeColor="background2" w:themeShade="1A"/>
          <w:sz w:val="20"/>
          <w:szCs w:val="20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1D1B11" w:themeColor="background2" w:themeShade="1A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1D1B11" w:themeColor="background2" w:themeShade="1A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1D1B11" w:themeColor="background2" w:themeShade="1A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1D1B11" w:themeColor="background2" w:themeShade="1A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1D1B11" w:themeColor="background2" w:themeShade="1A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1D1B11" w:themeColor="background2" w:themeShade="1A"/>
        </w:rPr>
      </w:pPr>
    </w:p>
    <w:p w:rsidR="006F3603" w:rsidRPr="001B5C95" w:rsidRDefault="006F3603" w:rsidP="006F360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color w:val="1D1B11" w:themeColor="background2" w:themeShade="1A"/>
        </w:rPr>
      </w:pPr>
    </w:p>
    <w:p w:rsidR="006F3603" w:rsidRPr="001B5C95" w:rsidRDefault="006F3603" w:rsidP="006F36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D1B11" w:themeColor="background2" w:themeShade="1A"/>
        </w:rPr>
      </w:pPr>
    </w:p>
    <w:p w:rsidR="008F5517" w:rsidRDefault="00DE72F4"/>
    <w:sectPr w:rsidR="008F5517" w:rsidSect="006F3603">
      <w:headerReference w:type="default" r:id="rId31"/>
      <w:footerReference w:type="first" r:id="rId32"/>
      <w:pgSz w:w="11906" w:h="16838"/>
      <w:pgMar w:top="1701" w:right="1701" w:bottom="1701" w:left="2268" w:header="709" w:footer="709" w:gutter="0"/>
      <w:pgNumType w:start="9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F4" w:rsidRDefault="00DE72F4" w:rsidP="006F3603">
      <w:pPr>
        <w:spacing w:after="0" w:line="240" w:lineRule="auto"/>
      </w:pPr>
      <w:r>
        <w:separator/>
      </w:r>
    </w:p>
  </w:endnote>
  <w:endnote w:type="continuationSeparator" w:id="1">
    <w:p w:rsidR="00DE72F4" w:rsidRDefault="00DE72F4" w:rsidP="006F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1D1B11" w:themeColor="background2" w:themeShade="1A"/>
      </w:rPr>
      <w:id w:val="10969988"/>
      <w:docPartObj>
        <w:docPartGallery w:val="Page Numbers (Bottom of Page)"/>
        <w:docPartUnique/>
      </w:docPartObj>
    </w:sdtPr>
    <w:sdtEndPr/>
    <w:sdtContent>
      <w:p w:rsidR="001B5C95" w:rsidRPr="001B5C95" w:rsidRDefault="00DE72F4">
        <w:pPr>
          <w:pStyle w:val="Footer"/>
          <w:jc w:val="center"/>
          <w:rPr>
            <w:color w:val="1D1B11" w:themeColor="background2" w:themeShade="1A"/>
          </w:rPr>
        </w:pPr>
        <w:r w:rsidRPr="001B5C95">
          <w:rPr>
            <w:rFonts w:ascii="Times New Roman" w:hAnsi="Times New Roman" w:cs="Times New Roman"/>
            <w:color w:val="1D1B11" w:themeColor="background2" w:themeShade="1A"/>
          </w:rPr>
          <w:t>98</w:t>
        </w:r>
      </w:p>
    </w:sdtContent>
  </w:sdt>
  <w:p w:rsidR="001B5C95" w:rsidRDefault="00DE7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F4" w:rsidRDefault="00DE72F4" w:rsidP="006F3603">
      <w:pPr>
        <w:spacing w:after="0" w:line="240" w:lineRule="auto"/>
      </w:pPr>
      <w:r>
        <w:separator/>
      </w:r>
    </w:p>
  </w:footnote>
  <w:footnote w:type="continuationSeparator" w:id="1">
    <w:p w:rsidR="00DE72F4" w:rsidRDefault="00DE72F4" w:rsidP="006F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95" w:rsidRDefault="00DE72F4">
    <w:pPr>
      <w:pStyle w:val="Header"/>
      <w:jc w:val="right"/>
    </w:pPr>
  </w:p>
  <w:p w:rsidR="001B5C95" w:rsidRDefault="00DE72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603"/>
    <w:rsid w:val="00040287"/>
    <w:rsid w:val="00271A1C"/>
    <w:rsid w:val="00620B3A"/>
    <w:rsid w:val="006F3603"/>
    <w:rsid w:val="00830323"/>
    <w:rsid w:val="00BC2482"/>
    <w:rsid w:val="00DE72F4"/>
    <w:rsid w:val="00E9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F36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3603"/>
    <w:rPr>
      <w:sz w:val="20"/>
      <w:szCs w:val="20"/>
    </w:rPr>
  </w:style>
  <w:style w:type="paragraph" w:customStyle="1" w:styleId="Default">
    <w:name w:val="Default"/>
    <w:rsid w:val="006F3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6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03"/>
  </w:style>
  <w:style w:type="paragraph" w:styleId="Footer">
    <w:name w:val="footer"/>
    <w:basedOn w:val="Normal"/>
    <w:link w:val="FooterChar"/>
    <w:uiPriority w:val="99"/>
    <w:unhideWhenUsed/>
    <w:rsid w:val="006F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om/reference/browse/visa" TargetMode="External"/><Relationship Id="rId13" Type="http://schemas.openxmlformats.org/officeDocument/2006/relationships/hyperlink" Target="http://m.liputan6.com/bisnis/read/2684485/kemnaker-tindak-700-tenaga-kerja-asing-ilegal-%20sepanjang-2016" TargetMode="External"/><Relationship Id="rId18" Type="http://schemas.openxmlformats.org/officeDocument/2006/relationships/hyperlink" Target="http://www.hukumonline.com/dirjen-imigrasi--kebijakan-bebas-visa" TargetMode="External"/><Relationship Id="rId26" Type="http://schemas.openxmlformats.org/officeDocument/2006/relationships/hyperlink" Target="http://www.indonesiamedia.com/2012/06/05/peredaran-narkoba-dari-negara-%20tetangga-semakin-mara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ps.go.id/website/brs_ind/brsInd-20170216160612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asional.kompas.com/read/2015/08/22/04460081/Dampak.Bebas.Visa.I%20ndonesia.Jadi.Tempat" TargetMode="External"/><Relationship Id="rId12" Type="http://schemas.openxmlformats.org/officeDocument/2006/relationships/hyperlink" Target="http://www.kemlu.go.id/id/kebijakan/isu-khusus/Pages/Penanggulangan-Kejahatan" TargetMode="External"/><Relationship Id="rId17" Type="http://schemas.openxmlformats.org/officeDocument/2006/relationships/hyperlink" Target="http://www.cic.gc.ca/english/games/teacher-corner/history-passports.asp" TargetMode="External"/><Relationship Id="rId25" Type="http://schemas.openxmlformats.org/officeDocument/2006/relationships/hyperlink" Target="http://www.kemenpar.go.id/userfiles/file/Masukan_Delisting_Visa_Schengen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ps.go.id/website/brs_ind/brsInd-20170216160612.pdf" TargetMode="External"/><Relationship Id="rId20" Type="http://schemas.openxmlformats.org/officeDocument/2006/relationships/hyperlink" Target="http://www.kemenpar.go.id/" TargetMode="External"/><Relationship Id="rId29" Type="http://schemas.openxmlformats.org/officeDocument/2006/relationships/hyperlink" Target="https://www.academia.edu/people/search?utf8" TargetMode="External"/><Relationship Id="rId1" Type="http://schemas.openxmlformats.org/officeDocument/2006/relationships/styles" Target="styles.xml"/><Relationship Id="rId6" Type="http://schemas.openxmlformats.org/officeDocument/2006/relationships/hyperlink" Target="http://digilib.unpas.ac.id/files/disk1/11/jbptunpaspp-gdl-achmadfend-537-1-babi.pdf" TargetMode="External"/><Relationship Id="rId11" Type="http://schemas.openxmlformats.org/officeDocument/2006/relationships/hyperlink" Target="http://journal.ui.ac.id/index.php/jki/article/viewFile/1238/1143%20diakses%2022%20Februari%202017" TargetMode="External"/><Relationship Id="rId24" Type="http://schemas.openxmlformats.org/officeDocument/2006/relationships/hyperlink" Target="http://politeknikimigrasi.ac.id/berita/2016/08/14/implikasi-migrasi-tenaga-kerja-%20tiongkok-ke-indonesia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academia.edu/29255897/TRANSNATIONAL_ORGANIZED_CRI" TargetMode="External"/><Relationship Id="rId23" Type="http://schemas.openxmlformats.org/officeDocument/2006/relationships/hyperlink" Target="https://krisnaptik.com/2013/03/03/kejahatan-narkoba-sebagai-fenomena-daritransnational" TargetMode="External"/><Relationship Id="rId28" Type="http://schemas.openxmlformats.org/officeDocument/2006/relationships/hyperlink" Target="http://repository.usu.ac.id/bitstream/123456789/49951/4/Chapter%20I.pdf" TargetMode="External"/><Relationship Id="rId10" Type="http://schemas.openxmlformats.org/officeDocument/2006/relationships/hyperlink" Target="https://jurnalsrigunting.wordpress.com/2012/12/22/kejahatan" TargetMode="External"/><Relationship Id="rId19" Type="http://schemas.openxmlformats.org/officeDocument/2006/relationships/hyperlink" Target="http://www.imigrasi.go.id/index.php/layanan-publik/bebas-visakunjungan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fhukum.unpatti.ac.id/htn-han/127-overview-kejahatan-lintas-negara-terorganisir%20diakses%2024%20Februari%202017" TargetMode="External"/><Relationship Id="rId14" Type="http://schemas.openxmlformats.org/officeDocument/2006/relationships/hyperlink" Target="http://m.viva.co.id/berita/nasional/731438-bebas-visa-ri-rentan-dimanfaatkan-%20%20%20%20%09pengedar-narkoba" TargetMode="External"/><Relationship Id="rId22" Type="http://schemas.openxmlformats.org/officeDocument/2006/relationships/hyperlink" Target="www.kemlu.go.id/Pages/lissueDisplay.aspx?IDP=20&amp;l=id" TargetMode="External"/><Relationship Id="rId27" Type="http://schemas.openxmlformats.org/officeDocument/2006/relationships/hyperlink" Target="http://www.uncjin.org/Documents/Coventions/dcatoc/final_documents_" TargetMode="External"/><Relationship Id="rId30" Type="http://schemas.openxmlformats.org/officeDocument/2006/relationships/hyperlink" Target="http://www.imigrasi.go.id/phocadownloadpap/Undang-Undang/uu-6-tahun-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2017-06-04T14:01:00Z</dcterms:created>
  <dcterms:modified xsi:type="dcterms:W3CDTF">2017-06-04T14:02:00Z</dcterms:modified>
</cp:coreProperties>
</file>