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630" w:rsidRPr="005F6B0D" w:rsidRDefault="005F6B0D" w:rsidP="005F6B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B0D">
        <w:rPr>
          <w:rFonts w:ascii="Times New Roman" w:hAnsi="Times New Roman" w:cs="Times New Roman"/>
          <w:b/>
          <w:sz w:val="24"/>
          <w:szCs w:val="24"/>
        </w:rPr>
        <w:t>LEMBAR PENGESAHAN</w:t>
      </w:r>
    </w:p>
    <w:p w:rsidR="005F6B0D" w:rsidRPr="005F6B0D" w:rsidRDefault="005F6B0D" w:rsidP="005F6B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B0D" w:rsidRPr="005F6B0D" w:rsidRDefault="005F6B0D" w:rsidP="005F6B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B0D">
        <w:rPr>
          <w:rFonts w:ascii="Times New Roman" w:hAnsi="Times New Roman" w:cs="Times New Roman"/>
          <w:b/>
          <w:sz w:val="24"/>
          <w:szCs w:val="24"/>
        </w:rPr>
        <w:t>DAMPAK MEDIA SOSIAL TERHADAP REVOLUSI TUNISIA 2011</w:t>
      </w:r>
    </w:p>
    <w:p w:rsidR="005F6B0D" w:rsidRPr="005F6B0D" w:rsidRDefault="005F6B0D" w:rsidP="005F6B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B0D" w:rsidRPr="005F6B0D" w:rsidRDefault="005F6B0D" w:rsidP="005F6B0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F6B0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5F6B0D">
        <w:rPr>
          <w:rFonts w:ascii="Times New Roman" w:hAnsi="Times New Roman" w:cs="Times New Roman"/>
          <w:sz w:val="24"/>
          <w:szCs w:val="24"/>
        </w:rPr>
        <w:t>:</w:t>
      </w:r>
    </w:p>
    <w:p w:rsidR="005F6B0D" w:rsidRPr="005F6B0D" w:rsidRDefault="005F6B0D" w:rsidP="005F6B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6B0D" w:rsidRPr="005F6B0D" w:rsidRDefault="005F6B0D" w:rsidP="005F6B0D">
      <w:pPr>
        <w:jc w:val="center"/>
        <w:rPr>
          <w:rFonts w:ascii="Times New Roman" w:hAnsi="Times New Roman" w:cs="Times New Roman"/>
          <w:sz w:val="24"/>
          <w:szCs w:val="24"/>
        </w:rPr>
      </w:pPr>
      <w:r w:rsidRPr="005F6B0D">
        <w:rPr>
          <w:rFonts w:ascii="Times New Roman" w:hAnsi="Times New Roman" w:cs="Times New Roman"/>
          <w:sz w:val="24"/>
          <w:szCs w:val="24"/>
        </w:rPr>
        <w:t xml:space="preserve">Tedy Wiratama </w:t>
      </w:r>
      <w:proofErr w:type="spellStart"/>
      <w:r w:rsidRPr="005F6B0D">
        <w:rPr>
          <w:rFonts w:ascii="Times New Roman" w:hAnsi="Times New Roman" w:cs="Times New Roman"/>
          <w:sz w:val="24"/>
          <w:szCs w:val="24"/>
        </w:rPr>
        <w:t>Ginting</w:t>
      </w:r>
      <w:proofErr w:type="spellEnd"/>
    </w:p>
    <w:p w:rsidR="005F6B0D" w:rsidRPr="005F6B0D" w:rsidRDefault="005F6B0D" w:rsidP="005F6B0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F6B0D">
        <w:rPr>
          <w:rFonts w:ascii="Times New Roman" w:hAnsi="Times New Roman" w:cs="Times New Roman"/>
          <w:sz w:val="24"/>
          <w:szCs w:val="24"/>
        </w:rPr>
        <w:t>NIM :</w:t>
      </w:r>
      <w:proofErr w:type="gramEnd"/>
      <w:r w:rsidRPr="005F6B0D">
        <w:rPr>
          <w:rFonts w:ascii="Times New Roman" w:hAnsi="Times New Roman" w:cs="Times New Roman"/>
          <w:sz w:val="24"/>
          <w:szCs w:val="24"/>
        </w:rPr>
        <w:t xml:space="preserve"> 142030251</w:t>
      </w:r>
    </w:p>
    <w:p w:rsidR="005F6B0D" w:rsidRPr="005F6B0D" w:rsidRDefault="005F6B0D" w:rsidP="005F6B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6B0D" w:rsidRPr="005F6B0D" w:rsidRDefault="005F6B0D" w:rsidP="005F6B0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F6B0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F6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B0D">
        <w:rPr>
          <w:rFonts w:ascii="Times New Roman" w:hAnsi="Times New Roman" w:cs="Times New Roman"/>
          <w:sz w:val="24"/>
          <w:szCs w:val="24"/>
        </w:rPr>
        <w:t>diujikan</w:t>
      </w:r>
      <w:proofErr w:type="spellEnd"/>
      <w:r w:rsidRPr="005F6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B0D">
        <w:rPr>
          <w:rFonts w:ascii="Times New Roman" w:hAnsi="Times New Roman" w:cs="Times New Roman"/>
          <w:sz w:val="24"/>
          <w:szCs w:val="24"/>
        </w:rPr>
        <w:t>tanggal</w:t>
      </w:r>
      <w:proofErr w:type="spellEnd"/>
    </w:p>
    <w:p w:rsidR="005F6B0D" w:rsidRPr="005F6B0D" w:rsidRDefault="005F6B0D" w:rsidP="005F6B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6B0D" w:rsidRPr="005F6B0D" w:rsidRDefault="005F6B0D" w:rsidP="005F6B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6B0D" w:rsidRPr="005F6B0D" w:rsidRDefault="005F6B0D" w:rsidP="005F6B0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F6B0D"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 w:rsidRPr="005F6B0D">
        <w:rPr>
          <w:rFonts w:ascii="Times New Roman" w:hAnsi="Times New Roman" w:cs="Times New Roman"/>
          <w:sz w:val="24"/>
          <w:szCs w:val="24"/>
        </w:rPr>
        <w:t>:</w:t>
      </w:r>
    </w:p>
    <w:p w:rsidR="005F6B0D" w:rsidRPr="005F6B0D" w:rsidRDefault="005F6B0D" w:rsidP="005F6B0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F6B0D">
        <w:rPr>
          <w:rFonts w:ascii="Times New Roman" w:hAnsi="Times New Roman" w:cs="Times New Roman"/>
          <w:sz w:val="24"/>
          <w:szCs w:val="24"/>
        </w:rPr>
        <w:t>Pembimbing</w:t>
      </w:r>
      <w:proofErr w:type="spellEnd"/>
    </w:p>
    <w:p w:rsidR="005F6B0D" w:rsidRPr="005F6B0D" w:rsidRDefault="005F6B0D" w:rsidP="005F6B0D">
      <w:pPr>
        <w:rPr>
          <w:rFonts w:ascii="Times New Roman" w:hAnsi="Times New Roman" w:cs="Times New Roman"/>
          <w:sz w:val="24"/>
          <w:szCs w:val="24"/>
        </w:rPr>
      </w:pPr>
    </w:p>
    <w:p w:rsidR="005F6B0D" w:rsidRPr="005F6B0D" w:rsidRDefault="005F6B0D" w:rsidP="005F6B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6B0D" w:rsidRPr="005F6B0D" w:rsidRDefault="005F6B0D" w:rsidP="005F6B0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F6B0D">
        <w:rPr>
          <w:rFonts w:ascii="Times New Roman" w:hAnsi="Times New Roman" w:cs="Times New Roman"/>
          <w:sz w:val="24"/>
          <w:szCs w:val="24"/>
        </w:rPr>
        <w:t>Drs.</w:t>
      </w:r>
      <w:proofErr w:type="spellEnd"/>
      <w:r w:rsidRPr="005F6B0D">
        <w:rPr>
          <w:rFonts w:ascii="Times New Roman" w:hAnsi="Times New Roman" w:cs="Times New Roman"/>
          <w:sz w:val="24"/>
          <w:szCs w:val="24"/>
        </w:rPr>
        <w:t xml:space="preserve"> Awang </w:t>
      </w:r>
      <w:proofErr w:type="spellStart"/>
      <w:r w:rsidRPr="005F6B0D">
        <w:rPr>
          <w:rFonts w:ascii="Times New Roman" w:hAnsi="Times New Roman" w:cs="Times New Roman"/>
          <w:sz w:val="24"/>
          <w:szCs w:val="24"/>
        </w:rPr>
        <w:t>Munawar</w:t>
      </w:r>
      <w:proofErr w:type="spellEnd"/>
      <w:r w:rsidRPr="005F6B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B0D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5F6B0D">
        <w:rPr>
          <w:rFonts w:ascii="Times New Roman" w:hAnsi="Times New Roman" w:cs="Times New Roman"/>
          <w:sz w:val="24"/>
          <w:szCs w:val="24"/>
        </w:rPr>
        <w:t>.</w:t>
      </w:r>
    </w:p>
    <w:p w:rsidR="005F6B0D" w:rsidRPr="005F6B0D" w:rsidRDefault="005F6B0D" w:rsidP="005F6B0D">
      <w:pPr>
        <w:jc w:val="center"/>
        <w:rPr>
          <w:rFonts w:ascii="Times New Roman" w:hAnsi="Times New Roman" w:cs="Times New Roman"/>
          <w:sz w:val="24"/>
          <w:szCs w:val="24"/>
        </w:rPr>
      </w:pPr>
      <w:r w:rsidRPr="005F6B0D">
        <w:rPr>
          <w:rFonts w:ascii="Times New Roman" w:hAnsi="Times New Roman" w:cs="Times New Roman"/>
          <w:sz w:val="24"/>
          <w:szCs w:val="24"/>
        </w:rPr>
        <w:t>NIP. 0414076601</w:t>
      </w:r>
    </w:p>
    <w:p w:rsidR="005F6B0D" w:rsidRPr="005F6B0D" w:rsidRDefault="005F6B0D" w:rsidP="005F6B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6B0D" w:rsidRPr="005F6B0D" w:rsidRDefault="005F6B0D" w:rsidP="005F6B0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F6B0D">
        <w:rPr>
          <w:rFonts w:ascii="Times New Roman" w:hAnsi="Times New Roman" w:cs="Times New Roman"/>
          <w:sz w:val="24"/>
          <w:szCs w:val="24"/>
        </w:rPr>
        <w:t>Mengetahui</w:t>
      </w:r>
      <w:proofErr w:type="spellEnd"/>
    </w:p>
    <w:p w:rsidR="005F6B0D" w:rsidRPr="005F6B0D" w:rsidRDefault="005F6B0D" w:rsidP="005F6B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6B0D" w:rsidRPr="005F6B0D" w:rsidRDefault="005F6B0D" w:rsidP="005F6B0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F6B0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5F6B0D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5F6B0D">
        <w:rPr>
          <w:rFonts w:ascii="Times New Roman" w:hAnsi="Times New Roman" w:cs="Times New Roman"/>
          <w:sz w:val="24"/>
          <w:szCs w:val="24"/>
        </w:rPr>
        <w:tab/>
      </w:r>
      <w:r w:rsidRPr="005F6B0D">
        <w:rPr>
          <w:rFonts w:ascii="Times New Roman" w:hAnsi="Times New Roman" w:cs="Times New Roman"/>
          <w:sz w:val="24"/>
          <w:szCs w:val="24"/>
        </w:rPr>
        <w:tab/>
      </w:r>
      <w:r w:rsidRPr="005F6B0D">
        <w:rPr>
          <w:rFonts w:ascii="Times New Roman" w:hAnsi="Times New Roman" w:cs="Times New Roman"/>
          <w:sz w:val="24"/>
          <w:szCs w:val="24"/>
        </w:rPr>
        <w:tab/>
      </w:r>
      <w:r w:rsidRPr="005F6B0D">
        <w:rPr>
          <w:rFonts w:ascii="Times New Roman" w:hAnsi="Times New Roman" w:cs="Times New Roman"/>
          <w:sz w:val="24"/>
          <w:szCs w:val="24"/>
        </w:rPr>
        <w:tab/>
      </w:r>
      <w:r w:rsidRPr="005F6B0D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F6B0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F6B0D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5F6B0D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5F6B0D">
        <w:rPr>
          <w:rFonts w:ascii="Times New Roman" w:hAnsi="Times New Roman" w:cs="Times New Roman"/>
          <w:sz w:val="24"/>
          <w:szCs w:val="24"/>
        </w:rPr>
        <w:t>Studi</w:t>
      </w:r>
      <w:proofErr w:type="spellEnd"/>
    </w:p>
    <w:p w:rsidR="005F6B0D" w:rsidRPr="005F6B0D" w:rsidRDefault="005F6B0D" w:rsidP="005F6B0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F6B0D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5F6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B0D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5F6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B0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5F6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B0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F6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B0D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5F6B0D">
        <w:rPr>
          <w:rFonts w:ascii="Times New Roman" w:hAnsi="Times New Roman" w:cs="Times New Roman"/>
          <w:sz w:val="24"/>
          <w:szCs w:val="24"/>
        </w:rPr>
        <w:tab/>
      </w:r>
      <w:r w:rsidRPr="005F6B0D">
        <w:rPr>
          <w:rFonts w:ascii="Times New Roman" w:hAnsi="Times New Roman" w:cs="Times New Roman"/>
          <w:sz w:val="24"/>
          <w:szCs w:val="24"/>
        </w:rPr>
        <w:tab/>
      </w:r>
      <w:r w:rsidRPr="005F6B0D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F6B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B0D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5F6B0D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5F6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B0D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5F6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B0D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</w:p>
    <w:p w:rsidR="005F6B0D" w:rsidRPr="005F6B0D" w:rsidRDefault="005F6B0D" w:rsidP="005F6B0D">
      <w:pPr>
        <w:rPr>
          <w:rFonts w:ascii="Times New Roman" w:hAnsi="Times New Roman" w:cs="Times New Roman"/>
          <w:sz w:val="24"/>
          <w:szCs w:val="24"/>
        </w:rPr>
      </w:pPr>
      <w:r w:rsidRPr="005F6B0D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B0D">
        <w:rPr>
          <w:rFonts w:ascii="Times New Roman" w:hAnsi="Times New Roman" w:cs="Times New Roman"/>
          <w:sz w:val="24"/>
          <w:szCs w:val="24"/>
        </w:rPr>
        <w:t>Politik</w:t>
      </w:r>
      <w:proofErr w:type="spellEnd"/>
    </w:p>
    <w:p w:rsidR="005F6B0D" w:rsidRDefault="005F6B0D" w:rsidP="005F6B0D">
      <w:pPr>
        <w:rPr>
          <w:rFonts w:ascii="Times New Roman" w:hAnsi="Times New Roman" w:cs="Times New Roman"/>
          <w:sz w:val="24"/>
          <w:szCs w:val="24"/>
        </w:rPr>
      </w:pPr>
    </w:p>
    <w:p w:rsidR="005F6B0D" w:rsidRPr="005F6B0D" w:rsidRDefault="005F6B0D" w:rsidP="005F6B0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F6B0D" w:rsidRPr="005F6B0D" w:rsidRDefault="005F6B0D" w:rsidP="005F6B0D">
      <w:pPr>
        <w:rPr>
          <w:rFonts w:ascii="Times New Roman" w:hAnsi="Times New Roman" w:cs="Times New Roman"/>
          <w:sz w:val="24"/>
          <w:szCs w:val="24"/>
        </w:rPr>
      </w:pPr>
      <w:r w:rsidRPr="005F6B0D">
        <w:rPr>
          <w:rFonts w:ascii="Times New Roman" w:hAnsi="Times New Roman" w:cs="Times New Roman"/>
          <w:sz w:val="24"/>
          <w:szCs w:val="24"/>
        </w:rPr>
        <w:t xml:space="preserve">    M. </w:t>
      </w:r>
      <w:proofErr w:type="spellStart"/>
      <w:r w:rsidRPr="005F6B0D">
        <w:rPr>
          <w:rFonts w:ascii="Times New Roman" w:hAnsi="Times New Roman" w:cs="Times New Roman"/>
          <w:sz w:val="24"/>
          <w:szCs w:val="24"/>
        </w:rPr>
        <w:t>Budiana</w:t>
      </w:r>
      <w:proofErr w:type="spellEnd"/>
      <w:r w:rsidRPr="005F6B0D">
        <w:rPr>
          <w:rFonts w:ascii="Times New Roman" w:hAnsi="Times New Roman" w:cs="Times New Roman"/>
          <w:sz w:val="24"/>
          <w:szCs w:val="24"/>
        </w:rPr>
        <w:t xml:space="preserve"> S.IP., </w:t>
      </w:r>
      <w:proofErr w:type="spellStart"/>
      <w:proofErr w:type="gramStart"/>
      <w:r w:rsidRPr="005F6B0D">
        <w:rPr>
          <w:rFonts w:ascii="Times New Roman" w:hAnsi="Times New Roman" w:cs="Times New Roman"/>
          <w:sz w:val="24"/>
          <w:szCs w:val="24"/>
        </w:rPr>
        <w:t>M.Si</w:t>
      </w:r>
      <w:proofErr w:type="spellEnd"/>
      <w:proofErr w:type="gramEnd"/>
      <w:r w:rsidRPr="005F6B0D">
        <w:rPr>
          <w:rFonts w:ascii="Times New Roman" w:hAnsi="Times New Roman" w:cs="Times New Roman"/>
          <w:sz w:val="24"/>
          <w:szCs w:val="24"/>
        </w:rPr>
        <w:tab/>
      </w:r>
      <w:r w:rsidRPr="005F6B0D">
        <w:rPr>
          <w:rFonts w:ascii="Times New Roman" w:hAnsi="Times New Roman" w:cs="Times New Roman"/>
          <w:sz w:val="24"/>
          <w:szCs w:val="24"/>
        </w:rPr>
        <w:tab/>
      </w:r>
      <w:r w:rsidRPr="005F6B0D">
        <w:rPr>
          <w:rFonts w:ascii="Times New Roman" w:hAnsi="Times New Roman" w:cs="Times New Roman"/>
          <w:sz w:val="24"/>
          <w:szCs w:val="24"/>
        </w:rPr>
        <w:tab/>
      </w:r>
      <w:r w:rsidRPr="005F6B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5F6B0D">
        <w:rPr>
          <w:rFonts w:ascii="Times New Roman" w:hAnsi="Times New Roman" w:cs="Times New Roman"/>
          <w:sz w:val="24"/>
          <w:szCs w:val="24"/>
        </w:rPr>
        <w:t>Drs.</w:t>
      </w:r>
      <w:proofErr w:type="spellEnd"/>
      <w:r w:rsidRPr="005F6B0D">
        <w:rPr>
          <w:rFonts w:ascii="Times New Roman" w:hAnsi="Times New Roman" w:cs="Times New Roman"/>
          <w:sz w:val="24"/>
          <w:szCs w:val="24"/>
        </w:rPr>
        <w:t xml:space="preserve"> Ade </w:t>
      </w:r>
      <w:proofErr w:type="spellStart"/>
      <w:r w:rsidRPr="005F6B0D">
        <w:rPr>
          <w:rFonts w:ascii="Times New Roman" w:hAnsi="Times New Roman" w:cs="Times New Roman"/>
          <w:sz w:val="24"/>
          <w:szCs w:val="24"/>
        </w:rPr>
        <w:t>Priangani</w:t>
      </w:r>
      <w:proofErr w:type="spellEnd"/>
      <w:r w:rsidRPr="005F6B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B0D">
        <w:rPr>
          <w:rFonts w:ascii="Times New Roman" w:hAnsi="Times New Roman" w:cs="Times New Roman"/>
          <w:sz w:val="24"/>
          <w:szCs w:val="24"/>
        </w:rPr>
        <w:t>M.Si</w:t>
      </w:r>
      <w:proofErr w:type="spellEnd"/>
    </w:p>
    <w:p w:rsidR="005F6B0D" w:rsidRPr="005F6B0D" w:rsidRDefault="005F6B0D" w:rsidP="005F6B0D">
      <w:pPr>
        <w:rPr>
          <w:rFonts w:ascii="Times New Roman" w:hAnsi="Times New Roman" w:cs="Times New Roman"/>
          <w:sz w:val="24"/>
          <w:szCs w:val="24"/>
        </w:rPr>
      </w:pPr>
      <w:r w:rsidRPr="005F6B0D">
        <w:rPr>
          <w:rFonts w:ascii="Times New Roman" w:hAnsi="Times New Roman" w:cs="Times New Roman"/>
          <w:sz w:val="24"/>
          <w:szCs w:val="24"/>
        </w:rPr>
        <w:t xml:space="preserve">        NIPY. 151 102 58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F6B0D">
        <w:rPr>
          <w:rFonts w:ascii="Times New Roman" w:hAnsi="Times New Roman" w:cs="Times New Roman"/>
          <w:sz w:val="24"/>
          <w:szCs w:val="24"/>
        </w:rPr>
        <w:t xml:space="preserve">  NIYP. 151 102 20</w:t>
      </w:r>
    </w:p>
    <w:sectPr w:rsidR="005F6B0D" w:rsidRPr="005F6B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B0D"/>
    <w:rsid w:val="003B1630"/>
    <w:rsid w:val="005F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7CFF3"/>
  <w15:chartTrackingRefBased/>
  <w15:docId w15:val="{63FC383D-E884-44E9-9035-26DF68802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Tedy Wiratama</dc:creator>
  <cp:keywords/>
  <dc:description/>
  <cp:lastModifiedBy>Tedy Wiratama</cp:lastModifiedBy>
  <cp:revision>1</cp:revision>
  <dcterms:created xsi:type="dcterms:W3CDTF">2017-05-31T09:36:00Z</dcterms:created>
  <dcterms:modified xsi:type="dcterms:W3CDTF">2017-05-31T09:45:00Z</dcterms:modified>
</cp:coreProperties>
</file>