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EFC" w:rsidRPr="00287D13" w:rsidRDefault="00FC5EFC" w:rsidP="00FC5EFC">
      <w:pPr>
        <w:pStyle w:val="Heading2"/>
        <w:jc w:val="center"/>
        <w:rPr>
          <w:rFonts w:ascii="Times New Roman" w:hAnsi="Times New Roman" w:cs="Times New Roman"/>
          <w:b/>
          <w:color w:val="auto"/>
          <w:sz w:val="24"/>
        </w:rPr>
      </w:pPr>
      <w:bookmarkStart w:id="0" w:name="_Toc484439700"/>
      <w:bookmarkStart w:id="1" w:name="_Toc484444431"/>
      <w:bookmarkStart w:id="2" w:name="_Toc484466432"/>
      <w:r w:rsidRPr="00287D13">
        <w:rPr>
          <w:rFonts w:ascii="Times New Roman" w:hAnsi="Times New Roman" w:cs="Times New Roman"/>
          <w:b/>
          <w:color w:val="auto"/>
          <w:sz w:val="24"/>
        </w:rPr>
        <w:t>BAB I</w:t>
      </w:r>
      <w:bookmarkEnd w:id="0"/>
      <w:bookmarkEnd w:id="1"/>
      <w:bookmarkEnd w:id="2"/>
    </w:p>
    <w:p w:rsidR="00FC5EFC" w:rsidRPr="00287D13" w:rsidRDefault="00FC5EFC" w:rsidP="00FC5EFC">
      <w:pPr>
        <w:pStyle w:val="Heading2"/>
        <w:jc w:val="center"/>
        <w:rPr>
          <w:rFonts w:ascii="Times New Roman" w:hAnsi="Times New Roman" w:cs="Times New Roman"/>
          <w:b/>
          <w:color w:val="auto"/>
          <w:sz w:val="24"/>
          <w:lang w:val="id-ID"/>
        </w:rPr>
      </w:pPr>
      <w:bookmarkStart w:id="3" w:name="_Toc484466433"/>
      <w:r w:rsidRPr="00287D13">
        <w:rPr>
          <w:rFonts w:ascii="Times New Roman" w:hAnsi="Times New Roman" w:cs="Times New Roman"/>
          <w:b/>
          <w:color w:val="auto"/>
          <w:sz w:val="24"/>
        </w:rPr>
        <w:t>PENDAHULUAN</w:t>
      </w:r>
      <w:bookmarkEnd w:id="3"/>
    </w:p>
    <w:p w:rsidR="00FC5EFC" w:rsidRDefault="00FC5EFC" w:rsidP="00FC5EFC">
      <w:pPr>
        <w:jc w:val="center"/>
        <w:rPr>
          <w:rFonts w:ascii="Times New Roman" w:hAnsi="Times New Roman" w:cs="Times New Roman"/>
          <w:b/>
          <w:sz w:val="24"/>
        </w:rPr>
      </w:pPr>
    </w:p>
    <w:p w:rsidR="00FC5EFC" w:rsidRPr="00253F1E" w:rsidRDefault="00FC5EFC" w:rsidP="00FC5EFC">
      <w:pPr>
        <w:pStyle w:val="ListParagraph"/>
        <w:numPr>
          <w:ilvl w:val="1"/>
          <w:numId w:val="1"/>
        </w:numPr>
        <w:spacing w:line="360" w:lineRule="auto"/>
        <w:outlineLvl w:val="0"/>
        <w:rPr>
          <w:rFonts w:ascii="Times New Roman" w:hAnsi="Times New Roman" w:cs="Times New Roman"/>
          <w:b/>
          <w:sz w:val="24"/>
          <w:szCs w:val="24"/>
        </w:rPr>
      </w:pPr>
      <w:bookmarkStart w:id="4" w:name="_Toc479079876"/>
      <w:bookmarkStart w:id="5" w:name="_Toc484466434"/>
      <w:r w:rsidRPr="00253F1E">
        <w:rPr>
          <w:rFonts w:ascii="Times New Roman" w:hAnsi="Times New Roman" w:cs="Times New Roman"/>
          <w:b/>
          <w:sz w:val="24"/>
          <w:szCs w:val="24"/>
        </w:rPr>
        <w:t>Konteks Penelitian</w:t>
      </w:r>
      <w:bookmarkEnd w:id="4"/>
      <w:bookmarkEnd w:id="5"/>
    </w:p>
    <w:p w:rsidR="00FC5EFC" w:rsidRPr="00253F1E" w:rsidRDefault="00FC5EFC" w:rsidP="00FC5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Semua a</w:t>
      </w:r>
      <w:r w:rsidRPr="00253F1E">
        <w:rPr>
          <w:rFonts w:ascii="Times New Roman" w:hAnsi="Times New Roman" w:cs="Times New Roman"/>
          <w:sz w:val="24"/>
          <w:szCs w:val="24"/>
        </w:rPr>
        <w:t>nak yang lahir kedunia memiliki kondisi yang berbeda. Umumnya, setiap orang tua menginginkan anak terlahir dalam keadaan sehat dan sempurna tanpa kekurangan sesuatu apapun. Namun tidak dari semua anak terlah</w:t>
      </w:r>
      <w:r>
        <w:rPr>
          <w:rFonts w:ascii="Times New Roman" w:hAnsi="Times New Roman" w:cs="Times New Roman"/>
          <w:sz w:val="24"/>
          <w:szCs w:val="24"/>
        </w:rPr>
        <w:t xml:space="preserve">ir dalam kondisi tersebut. Ada </w:t>
      </w:r>
      <w:r w:rsidRPr="00253F1E">
        <w:rPr>
          <w:rFonts w:ascii="Times New Roman" w:hAnsi="Times New Roman" w:cs="Times New Roman"/>
          <w:sz w:val="24"/>
          <w:szCs w:val="24"/>
        </w:rPr>
        <w:t>anak yang terlahir dengan ketidaksempurnaan atau ketidakberfungsian</w:t>
      </w:r>
      <w:bookmarkStart w:id="6" w:name="_GoBack"/>
      <w:bookmarkEnd w:id="6"/>
      <w:r w:rsidRPr="00253F1E">
        <w:rPr>
          <w:rFonts w:ascii="Times New Roman" w:hAnsi="Times New Roman" w:cs="Times New Roman"/>
          <w:sz w:val="24"/>
          <w:szCs w:val="24"/>
        </w:rPr>
        <w:t xml:space="preserve"> suatu organ tubuh, misalnya ketidakberfungsian panca indera yang menyebabkan terhambatnya tumbuh kembang anak.</w:t>
      </w:r>
    </w:p>
    <w:p w:rsidR="00FC5EFC" w:rsidRPr="00253F1E" w:rsidRDefault="00FC5EFC" w:rsidP="00FC5EFC">
      <w:pPr>
        <w:spacing w:line="480" w:lineRule="auto"/>
        <w:ind w:firstLine="687"/>
        <w:jc w:val="both"/>
        <w:rPr>
          <w:rFonts w:ascii="Times New Roman" w:eastAsia="Times New Roman" w:hAnsi="Times New Roman" w:cs="Times New Roman"/>
          <w:sz w:val="24"/>
          <w:szCs w:val="24"/>
          <w:lang w:eastAsia="id-ID"/>
        </w:rPr>
      </w:pPr>
      <w:r>
        <w:rPr>
          <w:rFonts w:ascii="Times New Roman" w:hAnsi="Times New Roman" w:cs="Times New Roman"/>
          <w:sz w:val="24"/>
          <w:szCs w:val="24"/>
        </w:rPr>
        <w:t>K</w:t>
      </w:r>
      <w:r w:rsidRPr="00253F1E">
        <w:rPr>
          <w:rFonts w:ascii="Times New Roman" w:hAnsi="Times New Roman" w:cs="Times New Roman"/>
          <w:sz w:val="24"/>
          <w:szCs w:val="24"/>
        </w:rPr>
        <w:t>etidakberfungsian pada panca indera</w:t>
      </w:r>
      <w:r>
        <w:rPr>
          <w:rFonts w:ascii="Times New Roman" w:hAnsi="Times New Roman" w:cs="Times New Roman"/>
          <w:sz w:val="24"/>
          <w:szCs w:val="24"/>
        </w:rPr>
        <w:t>, salah satunya yakni</w:t>
      </w:r>
      <w:r w:rsidRPr="00253F1E">
        <w:rPr>
          <w:rFonts w:ascii="Times New Roman" w:hAnsi="Times New Roman" w:cs="Times New Roman"/>
          <w:sz w:val="24"/>
          <w:szCs w:val="24"/>
        </w:rPr>
        <w:t xml:space="preserve"> tunarungu. </w:t>
      </w:r>
      <w:r w:rsidRPr="00253F1E">
        <w:rPr>
          <w:rFonts w:ascii="Times New Roman" w:eastAsia="Times New Roman" w:hAnsi="Times New Roman" w:cs="Times New Roman"/>
          <w:sz w:val="24"/>
          <w:szCs w:val="24"/>
          <w:lang w:eastAsia="id-ID"/>
        </w:rPr>
        <w:t xml:space="preserve">Istilah tunarungu diambil dari kata “tuna” dan “rungu”, tuna artinya kurang dan rungu artinya pendengaran. Orang dikatakan tunarungu apabila ia tidak mampu mendengar atau kurang mampu mendengar suara yang pada umumnya ada pada ciri fisik orang tunarungu. </w:t>
      </w:r>
    </w:p>
    <w:p w:rsidR="00FC5EFC" w:rsidRDefault="00FC5EFC" w:rsidP="00FC5EFC">
      <w:pPr>
        <w:spacing w:line="480" w:lineRule="auto"/>
        <w:ind w:firstLine="687"/>
        <w:jc w:val="both"/>
        <w:rPr>
          <w:rFonts w:ascii="Times New Roman" w:hAnsi="Times New Roman" w:cs="Times New Roman"/>
          <w:sz w:val="24"/>
          <w:szCs w:val="24"/>
          <w:lang w:eastAsia="id-ID"/>
        </w:rPr>
        <w:sectPr w:rsidR="00FC5EFC" w:rsidSect="00FC5EFC">
          <w:headerReference w:type="default" r:id="rId8"/>
          <w:footerReference w:type="default" r:id="rId9"/>
          <w:pgSz w:w="11906" w:h="16838"/>
          <w:pgMar w:top="2268" w:right="1701" w:bottom="1701" w:left="2268" w:header="709" w:footer="709" w:gutter="0"/>
          <w:pgNumType w:start="1"/>
          <w:cols w:space="708"/>
          <w:docGrid w:linePitch="360"/>
        </w:sectPr>
      </w:pPr>
      <w:r w:rsidRPr="00253F1E">
        <w:rPr>
          <w:rFonts w:ascii="Times New Roman" w:hAnsi="Times New Roman" w:cs="Times New Roman"/>
          <w:sz w:val="24"/>
          <w:szCs w:val="24"/>
          <w:lang w:eastAsia="id-ID"/>
        </w:rPr>
        <w:t>Anak tunarungu adalah anak yang mengalami gangguan pada organ pendengarannya sehingga mengakibatkan ketidakmampuan mendengar, mulai dari tingkatan yang ringan sampai yang berat sekali yang diklasifikasikan kedalam tuli (</w:t>
      </w:r>
      <w:r w:rsidRPr="00253F1E">
        <w:rPr>
          <w:rFonts w:ascii="Times New Roman" w:hAnsi="Times New Roman" w:cs="Times New Roman"/>
          <w:i/>
          <w:sz w:val="24"/>
          <w:szCs w:val="24"/>
          <w:lang w:eastAsia="id-ID"/>
        </w:rPr>
        <w:t>deaf</w:t>
      </w:r>
      <w:r w:rsidRPr="00253F1E">
        <w:rPr>
          <w:rFonts w:ascii="Times New Roman" w:hAnsi="Times New Roman" w:cs="Times New Roman"/>
          <w:sz w:val="24"/>
          <w:szCs w:val="24"/>
          <w:lang w:eastAsia="id-ID"/>
        </w:rPr>
        <w:t>) dan kurang dengar (</w:t>
      </w:r>
      <w:r w:rsidRPr="00253F1E">
        <w:rPr>
          <w:rFonts w:ascii="Times New Roman" w:hAnsi="Times New Roman" w:cs="Times New Roman"/>
          <w:i/>
          <w:sz w:val="24"/>
          <w:szCs w:val="24"/>
          <w:lang w:eastAsia="id-ID"/>
        </w:rPr>
        <w:t>hard of hearing</w:t>
      </w:r>
      <w:r w:rsidRPr="00253F1E">
        <w:rPr>
          <w:rFonts w:ascii="Times New Roman" w:hAnsi="Times New Roman" w:cs="Times New Roman"/>
          <w:sz w:val="24"/>
          <w:szCs w:val="24"/>
          <w:lang w:eastAsia="id-ID"/>
        </w:rPr>
        <w:t>). Hallahan &amp; Kauffman (1991:266) dan Hardman, etal (1990:276) mengemukakan bahwa orang yang tuli (</w:t>
      </w:r>
      <w:r w:rsidRPr="00253F1E">
        <w:rPr>
          <w:rFonts w:ascii="Times New Roman" w:hAnsi="Times New Roman" w:cs="Times New Roman"/>
          <w:i/>
          <w:sz w:val="24"/>
          <w:szCs w:val="24"/>
          <w:lang w:eastAsia="id-ID"/>
        </w:rPr>
        <w:t>a deaf person</w:t>
      </w:r>
      <w:r w:rsidRPr="00253F1E">
        <w:rPr>
          <w:rFonts w:ascii="Times New Roman" w:hAnsi="Times New Roman" w:cs="Times New Roman"/>
          <w:sz w:val="24"/>
          <w:szCs w:val="24"/>
          <w:lang w:eastAsia="id-ID"/>
        </w:rPr>
        <w:t>) adalah orang yang mengalami ketidakmampuan mendengar, sehingga mengalami hambatan dalam memproses informasi bahasa melalui pendengarannya dengan atau tanpa menggunakan alat bantu dengar (</w:t>
      </w:r>
      <w:r w:rsidRPr="00253F1E">
        <w:rPr>
          <w:rFonts w:ascii="Times New Roman" w:hAnsi="Times New Roman" w:cs="Times New Roman"/>
          <w:i/>
          <w:sz w:val="24"/>
          <w:szCs w:val="24"/>
          <w:lang w:eastAsia="id-ID"/>
        </w:rPr>
        <w:t>hearing aid</w:t>
      </w:r>
      <w:r w:rsidRPr="00253F1E">
        <w:rPr>
          <w:rFonts w:ascii="Times New Roman" w:hAnsi="Times New Roman" w:cs="Times New Roman"/>
          <w:sz w:val="24"/>
          <w:szCs w:val="24"/>
          <w:lang w:eastAsia="id-ID"/>
        </w:rPr>
        <w:t xml:space="preserve">). </w:t>
      </w:r>
    </w:p>
    <w:p w:rsidR="00FC5EFC" w:rsidRDefault="00FC5EFC" w:rsidP="00FC5EFC">
      <w:pPr>
        <w:spacing w:line="480" w:lineRule="auto"/>
        <w:ind w:firstLine="687"/>
        <w:jc w:val="both"/>
        <w:rPr>
          <w:rFonts w:ascii="Times New Roman" w:hAnsi="Times New Roman" w:cs="Times New Roman"/>
          <w:sz w:val="24"/>
          <w:szCs w:val="24"/>
          <w:lang w:eastAsia="id-ID"/>
        </w:rPr>
      </w:pPr>
      <w:r w:rsidRPr="00253F1E">
        <w:rPr>
          <w:rFonts w:ascii="Times New Roman" w:hAnsi="Times New Roman" w:cs="Times New Roman"/>
          <w:sz w:val="24"/>
          <w:szCs w:val="24"/>
          <w:lang w:eastAsia="id-ID"/>
        </w:rPr>
        <w:lastRenderedPageBreak/>
        <w:t>Sedangkan orang yang kurang dengar (</w:t>
      </w:r>
      <w:r w:rsidRPr="00253F1E">
        <w:rPr>
          <w:rFonts w:ascii="Times New Roman" w:hAnsi="Times New Roman" w:cs="Times New Roman"/>
          <w:i/>
          <w:sz w:val="24"/>
          <w:szCs w:val="24"/>
          <w:lang w:eastAsia="id-ID"/>
        </w:rPr>
        <w:t>a hard of hearing person</w:t>
      </w:r>
      <w:r w:rsidRPr="00253F1E">
        <w:rPr>
          <w:rFonts w:ascii="Times New Roman" w:hAnsi="Times New Roman" w:cs="Times New Roman"/>
          <w:sz w:val="24"/>
          <w:szCs w:val="24"/>
          <w:lang w:eastAsia="id-ID"/>
        </w:rPr>
        <w:t>) adalah seseorang yang biasanya menggunakan alat bantu dengar, sisa pendengarannya cukup memungkinkan untuk keberhas</w:t>
      </w:r>
      <w:r>
        <w:rPr>
          <w:rFonts w:ascii="Times New Roman" w:hAnsi="Times New Roman" w:cs="Times New Roman"/>
          <w:sz w:val="24"/>
          <w:szCs w:val="24"/>
          <w:lang w:eastAsia="id-ID"/>
        </w:rPr>
        <w:t>ilan memproses informasi bahasa.</w:t>
      </w:r>
    </w:p>
    <w:p w:rsidR="00FC5EFC" w:rsidRDefault="00FC5EFC" w:rsidP="00FC5EFC">
      <w:pPr>
        <w:spacing w:line="480" w:lineRule="auto"/>
        <w:ind w:firstLine="687"/>
        <w:jc w:val="both"/>
        <w:rPr>
          <w:rFonts w:ascii="Times New Roman" w:hAnsi="Times New Roman" w:cs="Times New Roman"/>
          <w:sz w:val="24"/>
          <w:szCs w:val="24"/>
        </w:rPr>
      </w:pPr>
      <w:r w:rsidRPr="00253F1E">
        <w:rPr>
          <w:rFonts w:ascii="Times New Roman" w:hAnsi="Times New Roman" w:cs="Times New Roman"/>
          <w:sz w:val="24"/>
          <w:szCs w:val="24"/>
        </w:rPr>
        <w:t xml:space="preserve">Tingkat </w:t>
      </w:r>
      <w:r>
        <w:rPr>
          <w:rFonts w:ascii="Times New Roman" w:hAnsi="Times New Roman" w:cs="Times New Roman"/>
          <w:sz w:val="24"/>
          <w:szCs w:val="24"/>
        </w:rPr>
        <w:t>ke</w:t>
      </w:r>
      <w:r w:rsidRPr="00253F1E">
        <w:rPr>
          <w:rFonts w:ascii="Times New Roman" w:hAnsi="Times New Roman" w:cs="Times New Roman"/>
          <w:sz w:val="24"/>
          <w:szCs w:val="24"/>
        </w:rPr>
        <w:t>tunarungu</w:t>
      </w:r>
      <w:r>
        <w:rPr>
          <w:rFonts w:ascii="Times New Roman" w:hAnsi="Times New Roman" w:cs="Times New Roman"/>
          <w:sz w:val="24"/>
          <w:szCs w:val="24"/>
        </w:rPr>
        <w:t>an</w:t>
      </w:r>
      <w:r w:rsidRPr="00253F1E">
        <w:rPr>
          <w:rFonts w:ascii="Times New Roman" w:hAnsi="Times New Roman" w:cs="Times New Roman"/>
          <w:sz w:val="24"/>
          <w:szCs w:val="24"/>
        </w:rPr>
        <w:t xml:space="preserve"> berbeda-beda mulai dari yang ringan sampai ke yang berat sekali. Penyebabnya bisa sejak dalam kandungan ataupun setelah dilahirkan. Bagi penderita tunarungu berat, biasanya</w:t>
      </w:r>
      <w:r>
        <w:rPr>
          <w:rFonts w:ascii="Times New Roman" w:hAnsi="Times New Roman" w:cs="Times New Roman"/>
          <w:sz w:val="24"/>
          <w:szCs w:val="24"/>
        </w:rPr>
        <w:t xml:space="preserve"> juga</w:t>
      </w:r>
      <w:r w:rsidRPr="00253F1E">
        <w:rPr>
          <w:rFonts w:ascii="Times New Roman" w:hAnsi="Times New Roman" w:cs="Times New Roman"/>
          <w:sz w:val="24"/>
          <w:szCs w:val="24"/>
        </w:rPr>
        <w:t xml:space="preserve"> mengalami kendala dalam berbicara (tunawicara). Dampak dari ketidakberfungsian alat dengar menyebabkan anak kurang memahami apa yang dibicarakan lawan bicaranya, lebih lambat dalam menerima pelajaran di dalam kelas, apalagi jika si anak telah mengalami </w:t>
      </w:r>
      <w:r>
        <w:rPr>
          <w:rFonts w:ascii="Times New Roman" w:hAnsi="Times New Roman" w:cs="Times New Roman"/>
          <w:sz w:val="24"/>
          <w:szCs w:val="24"/>
        </w:rPr>
        <w:t>ke</w:t>
      </w:r>
      <w:r w:rsidRPr="00253F1E">
        <w:rPr>
          <w:rFonts w:ascii="Times New Roman" w:hAnsi="Times New Roman" w:cs="Times New Roman"/>
          <w:sz w:val="24"/>
          <w:szCs w:val="24"/>
        </w:rPr>
        <w:t>tunarungu</w:t>
      </w:r>
      <w:r>
        <w:rPr>
          <w:rFonts w:ascii="Times New Roman" w:hAnsi="Times New Roman" w:cs="Times New Roman"/>
          <w:sz w:val="24"/>
          <w:szCs w:val="24"/>
        </w:rPr>
        <w:t>an</w:t>
      </w:r>
      <w:r w:rsidRPr="00253F1E">
        <w:rPr>
          <w:rFonts w:ascii="Times New Roman" w:hAnsi="Times New Roman" w:cs="Times New Roman"/>
          <w:sz w:val="24"/>
          <w:szCs w:val="24"/>
        </w:rPr>
        <w:t xml:space="preserve"> sejak lahir.</w:t>
      </w:r>
      <w:r>
        <w:rPr>
          <w:rFonts w:ascii="Times New Roman" w:hAnsi="Times New Roman" w:cs="Times New Roman"/>
          <w:sz w:val="24"/>
          <w:szCs w:val="24"/>
        </w:rPr>
        <w:t xml:space="preserve"> Hal tersebut disebabkan anak tidak dapat mendengar sehingga tidak mengenali bahasa. Sedangkan dampak lainnya, yaitu lebih sulit bersosialisasi dengan lingkungan normal, dan cenderung pemalu.</w:t>
      </w:r>
    </w:p>
    <w:p w:rsidR="00FC5EFC" w:rsidRPr="00CB3340" w:rsidRDefault="00FC5EFC" w:rsidP="00FC5EFC">
      <w:pPr>
        <w:autoSpaceDE w:val="0"/>
        <w:autoSpaceDN w:val="0"/>
        <w:adjustRightInd w:val="0"/>
        <w:spacing w:after="0" w:line="480" w:lineRule="auto"/>
        <w:ind w:firstLine="687"/>
        <w:jc w:val="both"/>
        <w:rPr>
          <w:rFonts w:ascii="Times New Roman" w:hAnsi="Times New Roman" w:cs="Times New Roman"/>
          <w:sz w:val="24"/>
          <w:szCs w:val="24"/>
        </w:rPr>
      </w:pPr>
      <w:r>
        <w:rPr>
          <w:rFonts w:ascii="Times New Roman" w:hAnsi="Times New Roman" w:cs="Times New Roman"/>
          <w:sz w:val="24"/>
          <w:szCs w:val="24"/>
        </w:rPr>
        <w:t xml:space="preserve">Meskipun </w:t>
      </w:r>
      <w:r w:rsidRPr="00CB3340">
        <w:rPr>
          <w:rFonts w:ascii="Times New Roman" w:hAnsi="Times New Roman" w:cs="Times New Roman"/>
          <w:sz w:val="24"/>
          <w:szCs w:val="24"/>
        </w:rPr>
        <w:t xml:space="preserve">memiliki kekurangan fisik, Anak Berkebutuhan Khusus (ABK) tetap memiliki hak yang sama dalam merima pendidikan. Seperti yang tercantum dalam Undang-Undang Nomor 20 Tahun 2003 tentang Sistem Pendidikan Nasional </w:t>
      </w:r>
      <w:r w:rsidRPr="00CB3340">
        <w:rPr>
          <w:rFonts w:ascii="Times New Roman" w:eastAsiaTheme="majorBidi" w:hAnsi="Times New Roman" w:cs="Times New Roman"/>
          <w:sz w:val="14"/>
          <w:szCs w:val="14"/>
          <w:lang w:eastAsia="id-ID"/>
        </w:rPr>
        <w:t xml:space="preserve">  </w:t>
      </w:r>
      <w:r>
        <w:rPr>
          <w:rFonts w:asciiTheme="majorBidi" w:eastAsia="Times New Roman" w:hAnsiTheme="majorBidi" w:cstheme="majorBidi"/>
          <w:sz w:val="24"/>
          <w:szCs w:val="24"/>
          <w:lang w:eastAsia="id-ID"/>
        </w:rPr>
        <w:t>Pasal 5 ayat 1 dan 2 yang berbunyi “</w:t>
      </w:r>
      <w:r w:rsidRPr="00CB3340">
        <w:rPr>
          <w:rFonts w:asciiTheme="majorBidi" w:eastAsia="Times New Roman" w:hAnsiTheme="majorBidi" w:cstheme="majorBidi"/>
          <w:sz w:val="24"/>
          <w:szCs w:val="24"/>
          <w:lang w:eastAsia="id-ID"/>
        </w:rPr>
        <w:t>(1) Setiap warga negara mempunyai hak yang sama untuk memperoleh pendidikan yang ber</w:t>
      </w:r>
      <w:r>
        <w:rPr>
          <w:rFonts w:asciiTheme="majorBidi" w:eastAsia="Times New Roman" w:hAnsiTheme="majorBidi" w:cstheme="majorBidi"/>
          <w:sz w:val="24"/>
          <w:szCs w:val="24"/>
          <w:lang w:eastAsia="id-ID"/>
        </w:rPr>
        <w:t xml:space="preserve">mutu. </w:t>
      </w:r>
      <w:r w:rsidRPr="00CB3340">
        <w:rPr>
          <w:rFonts w:asciiTheme="majorBidi" w:eastAsia="Times New Roman" w:hAnsiTheme="majorBidi" w:cstheme="majorBidi"/>
          <w:sz w:val="24"/>
          <w:szCs w:val="24"/>
          <w:lang w:eastAsia="id-ID"/>
        </w:rPr>
        <w:t>(2) Warga negara yang memiliki kelainan fisik, emosional, mental, intelektual, dan/atau sosial berha</w:t>
      </w:r>
      <w:r>
        <w:rPr>
          <w:rFonts w:asciiTheme="majorBidi" w:eastAsia="Times New Roman" w:hAnsiTheme="majorBidi" w:cstheme="majorBidi"/>
          <w:sz w:val="24"/>
          <w:szCs w:val="24"/>
          <w:lang w:eastAsia="id-ID"/>
        </w:rPr>
        <w:t>k memperoleh pendidikan khusus.”</w:t>
      </w:r>
      <w:r>
        <w:rPr>
          <w:rFonts w:ascii="Times New Roman" w:hAnsi="Times New Roman" w:cs="Times New Roman"/>
          <w:sz w:val="24"/>
          <w:szCs w:val="24"/>
        </w:rPr>
        <w:t xml:space="preserve"> Dilanjutkan oleh </w:t>
      </w:r>
      <w:r w:rsidRPr="00CB3340">
        <w:rPr>
          <w:rFonts w:ascii="Times New Roman" w:hAnsi="Times New Roman" w:cs="Times New Roman"/>
          <w:sz w:val="24"/>
          <w:szCs w:val="24"/>
        </w:rPr>
        <w:t>Pasal 32 ayat 1 yang berbunyi “Pendidikan khusus merupakan pendidikan bagi peserta didik yang memiliki tingkat kesulitan dalam mengikuti proses pembelajaran karena kelainan fisik, emosional, mental, sosial, dan/atau memiliki potensi kecerdasan dan bakat istimewa.”</w:t>
      </w:r>
      <w:r>
        <w:rPr>
          <w:rFonts w:ascii="Times New Roman" w:hAnsi="Times New Roman" w:cs="Times New Roman"/>
          <w:sz w:val="24"/>
          <w:szCs w:val="24"/>
        </w:rPr>
        <w:t xml:space="preserve"> </w:t>
      </w:r>
      <w:r w:rsidRPr="005B3E52">
        <w:rPr>
          <w:rFonts w:ascii="Times New Roman" w:hAnsi="Times New Roman" w:cs="Times New Roman"/>
          <w:sz w:val="24"/>
          <w:szCs w:val="24"/>
        </w:rPr>
        <w:t>Sedan</w:t>
      </w:r>
      <w:r>
        <w:rPr>
          <w:rFonts w:ascii="Times New Roman" w:hAnsi="Times New Roman" w:cs="Times New Roman"/>
          <w:sz w:val="24"/>
          <w:szCs w:val="24"/>
        </w:rPr>
        <w:t>gkan, teknis layanan pendidikan</w:t>
      </w:r>
      <w:r w:rsidRPr="005B3E52">
        <w:rPr>
          <w:rFonts w:ascii="Times New Roman" w:hAnsi="Times New Roman" w:cs="Times New Roman"/>
          <w:sz w:val="24"/>
          <w:szCs w:val="24"/>
        </w:rPr>
        <w:t xml:space="preserve"> jenis Pendidikan Khusus dapat </w:t>
      </w:r>
      <w:r w:rsidRPr="005B3E52">
        <w:rPr>
          <w:rFonts w:ascii="Times New Roman" w:hAnsi="Times New Roman" w:cs="Times New Roman"/>
          <w:sz w:val="24"/>
          <w:szCs w:val="24"/>
        </w:rPr>
        <w:lastRenderedPageBreak/>
        <w:t>diselenggarakan secara inklusif atau berupa satuan pendidikan khusus pada tingkat pendidikan dasar dan menengah.</w:t>
      </w:r>
    </w:p>
    <w:p w:rsidR="00FC5EFC" w:rsidRPr="00253F1E" w:rsidRDefault="00FC5EFC" w:rsidP="00FC5EFC">
      <w:pPr>
        <w:spacing w:line="480" w:lineRule="auto"/>
        <w:ind w:firstLine="687"/>
        <w:jc w:val="both"/>
        <w:rPr>
          <w:rFonts w:ascii="Times New Roman" w:hAnsi="Times New Roman" w:cs="Times New Roman"/>
          <w:sz w:val="24"/>
          <w:szCs w:val="24"/>
        </w:rPr>
      </w:pPr>
      <w:r>
        <w:rPr>
          <w:rFonts w:ascii="Times New Roman" w:eastAsia="Times New Roman" w:hAnsi="Times New Roman" w:cs="Times New Roman"/>
          <w:sz w:val="24"/>
          <w:szCs w:val="24"/>
          <w:lang w:eastAsia="id-ID"/>
        </w:rPr>
        <w:t xml:space="preserve">Pendidikan khusus di Indonesia sering disebut dengan Sekolah Luar Biasa (SLB) yang dibagi berdasarkan kategori kecacatan. Untuk kategori tunarungu, dinamakan SLB-B. </w:t>
      </w:r>
      <w:r w:rsidRPr="00253F1E">
        <w:rPr>
          <w:rFonts w:ascii="Times New Roman" w:eastAsia="Times New Roman" w:hAnsi="Times New Roman" w:cs="Times New Roman"/>
          <w:sz w:val="24"/>
          <w:szCs w:val="24"/>
          <w:lang w:eastAsia="id-ID"/>
        </w:rPr>
        <w:t>Metode pembelajaran yang terdapat di sekolah</w:t>
      </w:r>
      <w:r>
        <w:rPr>
          <w:rFonts w:ascii="Times New Roman" w:eastAsia="Times New Roman" w:hAnsi="Times New Roman" w:cs="Times New Roman"/>
          <w:sz w:val="24"/>
          <w:szCs w:val="24"/>
          <w:lang w:eastAsia="id-ID"/>
        </w:rPr>
        <w:t xml:space="preserve"> pendidikan khusus</w:t>
      </w:r>
      <w:r w:rsidRPr="00253F1E">
        <w:rPr>
          <w:rFonts w:ascii="Times New Roman" w:eastAsia="Times New Roman" w:hAnsi="Times New Roman" w:cs="Times New Roman"/>
          <w:sz w:val="24"/>
          <w:szCs w:val="24"/>
          <w:lang w:eastAsia="id-ID"/>
        </w:rPr>
        <w:t xml:space="preserve"> </w:t>
      </w:r>
      <w:r>
        <w:rPr>
          <w:rFonts w:ascii="Times New Roman" w:eastAsia="Times New Roman" w:hAnsi="Times New Roman" w:cs="Times New Roman"/>
          <w:sz w:val="24"/>
          <w:szCs w:val="24"/>
          <w:lang w:eastAsia="id-ID"/>
        </w:rPr>
        <w:t xml:space="preserve">tersebut </w:t>
      </w:r>
      <w:r w:rsidRPr="00253F1E">
        <w:rPr>
          <w:rFonts w:ascii="Times New Roman" w:eastAsia="Times New Roman" w:hAnsi="Times New Roman" w:cs="Times New Roman"/>
          <w:sz w:val="24"/>
          <w:szCs w:val="24"/>
          <w:lang w:eastAsia="id-ID"/>
        </w:rPr>
        <w:t>akan berbeda deng</w:t>
      </w:r>
      <w:r>
        <w:rPr>
          <w:rFonts w:ascii="Times New Roman" w:eastAsia="Times New Roman" w:hAnsi="Times New Roman" w:cs="Times New Roman"/>
          <w:sz w:val="24"/>
          <w:szCs w:val="24"/>
          <w:lang w:eastAsia="id-ID"/>
        </w:rPr>
        <w:t>an metode di sekolah umum, dise</w:t>
      </w:r>
      <w:r w:rsidRPr="00253F1E">
        <w:rPr>
          <w:rFonts w:ascii="Times New Roman" w:eastAsia="Times New Roman" w:hAnsi="Times New Roman" w:cs="Times New Roman"/>
          <w:sz w:val="24"/>
          <w:szCs w:val="24"/>
          <w:lang w:eastAsia="id-ID"/>
        </w:rPr>
        <w:t>s</w:t>
      </w:r>
      <w:r>
        <w:rPr>
          <w:rFonts w:ascii="Times New Roman" w:eastAsia="Times New Roman" w:hAnsi="Times New Roman" w:cs="Times New Roman"/>
          <w:sz w:val="24"/>
          <w:szCs w:val="24"/>
          <w:lang w:eastAsia="id-ID"/>
        </w:rPr>
        <w:t>u</w:t>
      </w:r>
      <w:r w:rsidRPr="00253F1E">
        <w:rPr>
          <w:rFonts w:ascii="Times New Roman" w:eastAsia="Times New Roman" w:hAnsi="Times New Roman" w:cs="Times New Roman"/>
          <w:sz w:val="24"/>
          <w:szCs w:val="24"/>
          <w:lang w:eastAsia="id-ID"/>
        </w:rPr>
        <w:t xml:space="preserve">aikan dengan </w:t>
      </w:r>
      <w:r>
        <w:rPr>
          <w:rFonts w:ascii="Times New Roman" w:eastAsia="Times New Roman" w:hAnsi="Times New Roman" w:cs="Times New Roman"/>
          <w:sz w:val="24"/>
          <w:szCs w:val="24"/>
          <w:lang w:eastAsia="id-ID"/>
        </w:rPr>
        <w:t>kemampuan dan potensi peserta didik. Alat bantu ajar juga digunakan guna menunjang kelancaran pembelajaran.</w:t>
      </w:r>
      <w:r w:rsidRPr="00253F1E">
        <w:rPr>
          <w:rFonts w:ascii="Times New Roman" w:eastAsia="Times New Roman" w:hAnsi="Times New Roman" w:cs="Times New Roman"/>
          <w:sz w:val="24"/>
          <w:szCs w:val="24"/>
          <w:lang w:eastAsia="id-ID"/>
        </w:rPr>
        <w:t xml:space="preserve"> Jumlah murid didalam kelasnya pun relatif sedikit, sehingga pembelajaran lebih privat dan kondusif </w:t>
      </w:r>
      <w:r>
        <w:rPr>
          <w:rFonts w:ascii="Times New Roman" w:eastAsia="Times New Roman" w:hAnsi="Times New Roman" w:cs="Times New Roman"/>
          <w:sz w:val="24"/>
          <w:szCs w:val="24"/>
          <w:lang w:eastAsia="id-ID"/>
        </w:rPr>
        <w:t>.</w:t>
      </w:r>
    </w:p>
    <w:p w:rsidR="00FC5EFC" w:rsidRDefault="00FC5EFC" w:rsidP="00FC5EF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 xml:space="preserve">Peran guru dalam kegiatan belajar mengajar akan sangat penting untuk metransformasikan ilmu kepada murid. Guru adalah orang yang berperan untuk </w:t>
      </w:r>
      <w:r w:rsidRPr="00253F1E">
        <w:rPr>
          <w:rFonts w:ascii="Times New Roman" w:hAnsi="Times New Roman" w:cs="Times New Roman"/>
          <w:sz w:val="24"/>
          <w:szCs w:val="24"/>
        </w:rPr>
        <w:t>mengedukasi, meningkatkan psikologi dan kemampuan anak dalam bersosialisasi dengan lingkungan, salah satunya dengan cara melakukan komunikasi interpersonal antara guru dan murid. Komunikasi interpersonal dianggap paling efektif, dimana komunikator dan komunikan dapat secara langsung bertukar pesan dan mengutarakaan pikirannya.</w:t>
      </w:r>
    </w:p>
    <w:p w:rsidR="00FC5EFC" w:rsidRPr="00253F1E" w:rsidRDefault="00FC5EFC" w:rsidP="00FC5EFC">
      <w:pPr>
        <w:spacing w:line="480" w:lineRule="auto"/>
        <w:ind w:firstLine="720"/>
        <w:jc w:val="both"/>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t>K</w:t>
      </w:r>
      <w:r w:rsidRPr="00253F1E">
        <w:rPr>
          <w:rFonts w:ascii="Times New Roman" w:eastAsia="Times New Roman" w:hAnsi="Times New Roman" w:cs="Times New Roman"/>
          <w:sz w:val="24"/>
          <w:szCs w:val="24"/>
          <w:lang w:eastAsia="id-ID"/>
        </w:rPr>
        <w:t xml:space="preserve">eberhasilan komunikasi </w:t>
      </w:r>
      <w:r>
        <w:rPr>
          <w:rFonts w:ascii="Times New Roman" w:eastAsia="Times New Roman" w:hAnsi="Times New Roman" w:cs="Times New Roman"/>
          <w:sz w:val="24"/>
          <w:szCs w:val="24"/>
          <w:lang w:eastAsia="id-ID"/>
        </w:rPr>
        <w:t xml:space="preserve">interpersonal </w:t>
      </w:r>
      <w:r w:rsidRPr="00253F1E">
        <w:rPr>
          <w:rFonts w:ascii="Times New Roman" w:eastAsia="Times New Roman" w:hAnsi="Times New Roman" w:cs="Times New Roman"/>
          <w:sz w:val="24"/>
          <w:szCs w:val="24"/>
          <w:lang w:eastAsia="id-ID"/>
        </w:rPr>
        <w:t>ditentukan oleh kecermatan seseorang dalam mempersepsi stimuli inderawi. Oleh karena itu, persepsi merupakan inti dari komunikasi. Persepsi interpersonal adalah pesan yang berupa verbal maupun non verbal yang disampaikan oleh lawan bicara dan menimbulkan dampak pada persepsi kedua belah pihak. Selain itu, komunikasi interpersonal dikatakan efektif apabila pesan yang disampaikan komunikator dapat dimengerti oleh komunikannya.</w:t>
      </w:r>
    </w:p>
    <w:p w:rsidR="00FC5EFC" w:rsidRDefault="00FC5EFC" w:rsidP="00FC5EFC">
      <w:pPr>
        <w:spacing w:line="480" w:lineRule="auto"/>
        <w:ind w:firstLine="720"/>
        <w:jc w:val="both"/>
        <w:rPr>
          <w:rFonts w:ascii="Times New Roman" w:hAnsi="Times New Roman" w:cs="Times New Roman"/>
          <w:sz w:val="24"/>
          <w:szCs w:val="24"/>
        </w:rPr>
      </w:pPr>
      <w:r>
        <w:rPr>
          <w:rFonts w:ascii="Times New Roman" w:eastAsia="Times New Roman" w:hAnsi="Times New Roman" w:cs="Times New Roman"/>
          <w:sz w:val="24"/>
          <w:szCs w:val="24"/>
          <w:lang w:eastAsia="id-ID"/>
        </w:rPr>
        <w:lastRenderedPageBreak/>
        <w:t>K</w:t>
      </w:r>
      <w:r w:rsidRPr="00253F1E">
        <w:rPr>
          <w:rFonts w:ascii="Times New Roman" w:eastAsia="Times New Roman" w:hAnsi="Times New Roman" w:cs="Times New Roman"/>
          <w:sz w:val="24"/>
          <w:szCs w:val="24"/>
          <w:lang w:eastAsia="id-ID"/>
        </w:rPr>
        <w:t>omunikasi interpersonal yang dilakukan oleh guru di Sekolah Luar Biasa (SLB) akan berbeda dengan komunikasi yang dilakukan di sekolah biasa, karena guru dituntut untuk memiliki kemampuan berkomunikasi yang disesuaikan dengan kondisi muridnya sehingga tercipta persamaan persepsi antara guru dan</w:t>
      </w:r>
      <w:r>
        <w:rPr>
          <w:rFonts w:ascii="Times New Roman" w:eastAsia="Times New Roman" w:hAnsi="Times New Roman" w:cs="Times New Roman"/>
          <w:sz w:val="24"/>
          <w:szCs w:val="24"/>
          <w:lang w:eastAsia="id-ID"/>
        </w:rPr>
        <w:t xml:space="preserve"> murid. Selain itu</w:t>
      </w:r>
      <w:r w:rsidRPr="00253F1E">
        <w:rPr>
          <w:rFonts w:ascii="Times New Roman" w:eastAsia="Times New Roman" w:hAnsi="Times New Roman" w:cs="Times New Roman"/>
          <w:sz w:val="24"/>
          <w:szCs w:val="24"/>
          <w:lang w:eastAsia="id-ID"/>
        </w:rPr>
        <w:t xml:space="preserve">, </w:t>
      </w:r>
      <w:r w:rsidRPr="00253F1E">
        <w:rPr>
          <w:rFonts w:ascii="Times New Roman" w:hAnsi="Times New Roman" w:cs="Times New Roman"/>
          <w:sz w:val="24"/>
          <w:szCs w:val="24"/>
        </w:rPr>
        <w:t>komunikasi interpersonal dijadikan sebagai alat untuk memotivasi murid agar lebih terbuka dengan lingkungannya dan meningkatkan rasa percaya diri.</w:t>
      </w:r>
      <w:r>
        <w:rPr>
          <w:rFonts w:ascii="Times New Roman" w:hAnsi="Times New Roman" w:cs="Times New Roman"/>
          <w:sz w:val="24"/>
          <w:szCs w:val="24"/>
        </w:rPr>
        <w:t xml:space="preserve"> Hal ini sangat diperlukan, mengingat diluar sekolah ia akan kembali ke lingkungannya dan berbaur dengan masyarakat normal lainnya.</w:t>
      </w:r>
    </w:p>
    <w:p w:rsidR="00FC5EFC" w:rsidRDefault="00FC5EFC" w:rsidP="00FC5EFC">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Ketertarikan peneliti untuk mengadakan penelitian mengenai anak tunarungu, karena anak tunarungu memiliki sistem kebahasaan sendiri, yaitu menggunakan bahasa isyarat. Sehingga komunikasi yang digunakan antara guru dan murid terlihat lebih rumit. Waktu yang digunakan dalam memberikan materi didalam kelas bisa saja berbeda dengan di sekolah normal dikarenakan keadaan murid yang memahami bahasa verbal secara terbatas.</w:t>
      </w:r>
    </w:p>
    <w:p w:rsidR="00FC5EFC" w:rsidRDefault="00FC5EFC" w:rsidP="00FC5EFC">
      <w:pPr>
        <w:spacing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uraian diatas, peneliti tertarik untuk melakukan penelitian tentang </w:t>
      </w:r>
      <w:r>
        <w:rPr>
          <w:rFonts w:ascii="Times New Roman" w:hAnsi="Times New Roman" w:cs="Times New Roman"/>
          <w:b/>
          <w:sz w:val="24"/>
          <w:szCs w:val="24"/>
        </w:rPr>
        <w:t>“POLA KOMUNIKASI INTERPERSONAL ANTARA GURU DAN MURID TUNARUNGU DI SLB-B SUKAPURA” .</w:t>
      </w:r>
    </w:p>
    <w:p w:rsidR="00FC5EFC" w:rsidRDefault="00FC5EFC" w:rsidP="00FC5EFC">
      <w:pPr>
        <w:spacing w:line="480" w:lineRule="auto"/>
        <w:ind w:firstLine="720"/>
        <w:jc w:val="both"/>
        <w:rPr>
          <w:rFonts w:ascii="Times New Roman" w:hAnsi="Times New Roman" w:cs="Times New Roman"/>
          <w:b/>
          <w:sz w:val="24"/>
          <w:szCs w:val="24"/>
        </w:rPr>
      </w:pPr>
    </w:p>
    <w:p w:rsidR="00FC5EFC" w:rsidRDefault="00FC5EFC" w:rsidP="00FC5EFC">
      <w:pPr>
        <w:spacing w:line="480" w:lineRule="auto"/>
        <w:ind w:firstLine="720"/>
        <w:jc w:val="both"/>
        <w:rPr>
          <w:rFonts w:ascii="Times New Roman" w:hAnsi="Times New Roman" w:cs="Times New Roman"/>
          <w:b/>
          <w:sz w:val="24"/>
          <w:szCs w:val="24"/>
        </w:rPr>
      </w:pPr>
    </w:p>
    <w:p w:rsidR="00FC5EFC" w:rsidRDefault="00FC5EFC" w:rsidP="00FC5EFC">
      <w:pPr>
        <w:spacing w:line="480" w:lineRule="auto"/>
        <w:ind w:firstLine="720"/>
        <w:jc w:val="both"/>
        <w:rPr>
          <w:rFonts w:ascii="Times New Roman" w:hAnsi="Times New Roman" w:cs="Times New Roman"/>
          <w:b/>
          <w:sz w:val="24"/>
          <w:szCs w:val="24"/>
        </w:rPr>
      </w:pPr>
    </w:p>
    <w:p w:rsidR="00FC5EFC" w:rsidRPr="00154950" w:rsidRDefault="00FC5EFC" w:rsidP="00FC5EFC">
      <w:pPr>
        <w:spacing w:line="480" w:lineRule="auto"/>
        <w:ind w:firstLine="720"/>
        <w:jc w:val="both"/>
        <w:rPr>
          <w:rFonts w:ascii="Times New Roman" w:hAnsi="Times New Roman" w:cs="Times New Roman"/>
          <w:b/>
          <w:sz w:val="24"/>
          <w:szCs w:val="24"/>
        </w:rPr>
      </w:pPr>
    </w:p>
    <w:p w:rsidR="00FC5EFC" w:rsidRPr="00253F1E" w:rsidRDefault="00FC5EFC" w:rsidP="00FC5EFC">
      <w:pPr>
        <w:pStyle w:val="ListParagraph"/>
        <w:numPr>
          <w:ilvl w:val="1"/>
          <w:numId w:val="1"/>
        </w:numPr>
        <w:spacing w:after="0" w:line="480" w:lineRule="auto"/>
        <w:jc w:val="both"/>
        <w:outlineLvl w:val="0"/>
        <w:rPr>
          <w:rFonts w:ascii="Times New Roman" w:hAnsi="Times New Roman" w:cs="Times New Roman"/>
          <w:b/>
          <w:sz w:val="24"/>
          <w:szCs w:val="24"/>
        </w:rPr>
      </w:pPr>
      <w:bookmarkStart w:id="7" w:name="_Toc479079877"/>
      <w:bookmarkStart w:id="8" w:name="_Toc484466435"/>
      <w:r w:rsidRPr="00253F1E">
        <w:rPr>
          <w:rFonts w:ascii="Times New Roman" w:hAnsi="Times New Roman" w:cs="Times New Roman"/>
          <w:b/>
          <w:sz w:val="24"/>
          <w:szCs w:val="24"/>
        </w:rPr>
        <w:lastRenderedPageBreak/>
        <w:t>Fokus dan Pertanyaan Penelitian</w:t>
      </w:r>
      <w:bookmarkEnd w:id="7"/>
      <w:bookmarkEnd w:id="8"/>
    </w:p>
    <w:p w:rsidR="00FC5EFC" w:rsidRPr="00253F1E" w:rsidRDefault="00FC5EFC" w:rsidP="00FC5EFC">
      <w:pPr>
        <w:pStyle w:val="ListParagraph"/>
        <w:numPr>
          <w:ilvl w:val="2"/>
          <w:numId w:val="1"/>
        </w:numPr>
        <w:spacing w:line="360" w:lineRule="auto"/>
        <w:outlineLvl w:val="1"/>
        <w:rPr>
          <w:rFonts w:ascii="Times New Roman" w:hAnsi="Times New Roman" w:cs="Times New Roman"/>
          <w:b/>
          <w:sz w:val="24"/>
          <w:szCs w:val="24"/>
        </w:rPr>
      </w:pPr>
      <w:bookmarkStart w:id="9" w:name="_Toc479079878"/>
      <w:bookmarkStart w:id="10" w:name="_Toc484466436"/>
      <w:r w:rsidRPr="00253F1E">
        <w:rPr>
          <w:rFonts w:ascii="Times New Roman" w:hAnsi="Times New Roman" w:cs="Times New Roman"/>
          <w:b/>
          <w:sz w:val="24"/>
          <w:szCs w:val="24"/>
        </w:rPr>
        <w:t>Fokus Penelitian</w:t>
      </w:r>
      <w:bookmarkEnd w:id="9"/>
      <w:bookmarkEnd w:id="10"/>
    </w:p>
    <w:p w:rsidR="00FC5EFC" w:rsidRDefault="00FC5EFC" w:rsidP="00FC5EFC">
      <w:pPr>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Fokus penelitian merupakan tema sentral masalah atau problem sebagai gambaran ringkas secara kondisional dan situasional fenomena yang dihadapi sehingga menggugah untuk dilakukan penelitian dalam waktu dekat. Dalam penelitian ini, maka peneliti membatasi fokus penelitian sebagai berikut “</w:t>
      </w:r>
      <w:r w:rsidRPr="008D569D">
        <w:rPr>
          <w:rFonts w:ascii="Times New Roman" w:hAnsi="Times New Roman" w:cs="Times New Roman"/>
          <w:b/>
          <w:sz w:val="24"/>
          <w:szCs w:val="24"/>
        </w:rPr>
        <w:t>Bagaimana Pola Komunikasi Interpersonal Antara Guru dan Murid Tunarungu di SLB-B Sukapura</w:t>
      </w:r>
      <w:r>
        <w:rPr>
          <w:rFonts w:ascii="Times New Roman" w:hAnsi="Times New Roman" w:cs="Times New Roman"/>
          <w:sz w:val="24"/>
          <w:szCs w:val="24"/>
        </w:rPr>
        <w:t>”.</w:t>
      </w:r>
    </w:p>
    <w:p w:rsidR="00FC5EFC" w:rsidRPr="00253F1E" w:rsidRDefault="00FC5EFC" w:rsidP="00FC5EFC">
      <w:pPr>
        <w:spacing w:line="240" w:lineRule="auto"/>
        <w:ind w:firstLine="720"/>
        <w:jc w:val="both"/>
        <w:rPr>
          <w:rFonts w:ascii="Times New Roman" w:hAnsi="Times New Roman" w:cs="Times New Roman"/>
          <w:sz w:val="24"/>
          <w:szCs w:val="24"/>
        </w:rPr>
      </w:pPr>
    </w:p>
    <w:p w:rsidR="00FC5EFC" w:rsidRPr="00253F1E" w:rsidRDefault="00FC5EFC" w:rsidP="00FC5EFC">
      <w:pPr>
        <w:pStyle w:val="ListParagraph"/>
        <w:numPr>
          <w:ilvl w:val="2"/>
          <w:numId w:val="1"/>
        </w:numPr>
        <w:spacing w:line="360" w:lineRule="auto"/>
        <w:outlineLvl w:val="1"/>
        <w:rPr>
          <w:rFonts w:ascii="Times New Roman" w:hAnsi="Times New Roman" w:cs="Times New Roman"/>
          <w:b/>
          <w:sz w:val="24"/>
          <w:szCs w:val="24"/>
        </w:rPr>
      </w:pPr>
      <w:bookmarkStart w:id="11" w:name="_Toc479079879"/>
      <w:bookmarkStart w:id="12" w:name="_Toc484466437"/>
      <w:r w:rsidRPr="00253F1E">
        <w:rPr>
          <w:rFonts w:ascii="Times New Roman" w:hAnsi="Times New Roman" w:cs="Times New Roman"/>
          <w:b/>
          <w:sz w:val="24"/>
          <w:szCs w:val="24"/>
        </w:rPr>
        <w:t>Pertanyaan Penelitian</w:t>
      </w:r>
      <w:bookmarkEnd w:id="11"/>
      <w:bookmarkEnd w:id="12"/>
    </w:p>
    <w:p w:rsidR="00FC5EFC" w:rsidRPr="00253F1E" w:rsidRDefault="00FC5EFC" w:rsidP="00FC5EFC">
      <w:pPr>
        <w:spacing w:line="480" w:lineRule="auto"/>
        <w:ind w:firstLine="720"/>
        <w:rPr>
          <w:rFonts w:ascii="Times New Roman" w:hAnsi="Times New Roman" w:cs="Times New Roman"/>
          <w:sz w:val="24"/>
          <w:szCs w:val="24"/>
        </w:rPr>
      </w:pPr>
      <w:r w:rsidRPr="00253F1E">
        <w:rPr>
          <w:rFonts w:ascii="Times New Roman" w:hAnsi="Times New Roman" w:cs="Times New Roman"/>
          <w:sz w:val="24"/>
          <w:szCs w:val="24"/>
        </w:rPr>
        <w:t>Berdasarkan fokus penelitian diatas, maka yang dijadikan pertanyaan dalam penelitian ini yaitu:</w:t>
      </w:r>
      <w:r>
        <w:rPr>
          <w:rFonts w:ascii="Times New Roman" w:hAnsi="Times New Roman" w:cs="Times New Roman"/>
          <w:sz w:val="24"/>
          <w:szCs w:val="24"/>
        </w:rPr>
        <w:t xml:space="preserve"> </w:t>
      </w:r>
    </w:p>
    <w:p w:rsidR="00FC5EFC" w:rsidRDefault="00FC5EFC" w:rsidP="00FC5E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konsep diri (</w:t>
      </w:r>
      <w:r>
        <w:rPr>
          <w:rFonts w:ascii="Times New Roman" w:hAnsi="Times New Roman" w:cs="Times New Roman"/>
          <w:i/>
          <w:sz w:val="24"/>
          <w:szCs w:val="24"/>
        </w:rPr>
        <w:t>the self)</w:t>
      </w:r>
      <w:r>
        <w:rPr>
          <w:rFonts w:ascii="Times New Roman" w:hAnsi="Times New Roman" w:cs="Times New Roman"/>
          <w:sz w:val="24"/>
          <w:szCs w:val="24"/>
        </w:rPr>
        <w:t xml:space="preserve"> guru dan murid di SLB-B Sukapura?</w:t>
      </w:r>
    </w:p>
    <w:p w:rsidR="00FC5EFC" w:rsidRDefault="00FC5EFC" w:rsidP="00FC5E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konsep perbuatan (</w:t>
      </w:r>
      <w:r>
        <w:rPr>
          <w:rFonts w:ascii="Times New Roman" w:hAnsi="Times New Roman" w:cs="Times New Roman"/>
          <w:i/>
          <w:sz w:val="24"/>
          <w:szCs w:val="24"/>
        </w:rPr>
        <w:t>the act)</w:t>
      </w:r>
      <w:r>
        <w:rPr>
          <w:rFonts w:ascii="Times New Roman" w:hAnsi="Times New Roman" w:cs="Times New Roman"/>
          <w:sz w:val="24"/>
          <w:szCs w:val="24"/>
        </w:rPr>
        <w:t xml:space="preserve"> antara guru dan murid di SLB-B Sukapura?</w:t>
      </w:r>
    </w:p>
    <w:p w:rsidR="00FC5EFC" w:rsidRDefault="00FC5EFC" w:rsidP="00FC5E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konsep interaksi sosial (</w:t>
      </w:r>
      <w:r>
        <w:rPr>
          <w:rFonts w:ascii="Times New Roman" w:hAnsi="Times New Roman" w:cs="Times New Roman"/>
          <w:i/>
          <w:sz w:val="24"/>
          <w:szCs w:val="24"/>
        </w:rPr>
        <w:t xml:space="preserve">social interaction) </w:t>
      </w:r>
      <w:r>
        <w:rPr>
          <w:rFonts w:ascii="Times New Roman" w:hAnsi="Times New Roman" w:cs="Times New Roman"/>
          <w:sz w:val="24"/>
          <w:szCs w:val="24"/>
        </w:rPr>
        <w:t>antara guru dan murid di SLB-B Sukapura?</w:t>
      </w:r>
    </w:p>
    <w:p w:rsidR="00FC5EFC" w:rsidRDefault="00FC5EFC" w:rsidP="00FC5E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Bagimana konsep objek </w:t>
      </w:r>
      <w:r>
        <w:rPr>
          <w:rFonts w:ascii="Times New Roman" w:hAnsi="Times New Roman" w:cs="Times New Roman"/>
          <w:i/>
          <w:sz w:val="24"/>
          <w:szCs w:val="24"/>
        </w:rPr>
        <w:t>(object)</w:t>
      </w:r>
      <w:r>
        <w:rPr>
          <w:rFonts w:ascii="Times New Roman" w:hAnsi="Times New Roman" w:cs="Times New Roman"/>
          <w:sz w:val="24"/>
          <w:szCs w:val="24"/>
        </w:rPr>
        <w:t>antara guru dan murid di SLB-B Sukapura?</w:t>
      </w:r>
    </w:p>
    <w:p w:rsidR="00FC5EFC" w:rsidRDefault="00FC5EFC" w:rsidP="00FC5EFC">
      <w:pPr>
        <w:pStyle w:val="ListParagraph"/>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Bagaimana konsep tindakan bersama (</w:t>
      </w:r>
      <w:r>
        <w:rPr>
          <w:rFonts w:ascii="Times New Roman" w:hAnsi="Times New Roman" w:cs="Times New Roman"/>
          <w:i/>
          <w:sz w:val="24"/>
          <w:szCs w:val="24"/>
        </w:rPr>
        <w:t>joint action)</w:t>
      </w:r>
      <w:r>
        <w:rPr>
          <w:rFonts w:ascii="Times New Roman" w:hAnsi="Times New Roman" w:cs="Times New Roman"/>
          <w:sz w:val="24"/>
          <w:szCs w:val="24"/>
        </w:rPr>
        <w:t xml:space="preserve"> antara guru dan murid di SLB-B Sukapura?</w:t>
      </w:r>
    </w:p>
    <w:p w:rsidR="00FC5EFC" w:rsidRDefault="00FC5EFC" w:rsidP="00FC5EFC">
      <w:pPr>
        <w:pStyle w:val="ListParagraph"/>
        <w:spacing w:line="360" w:lineRule="auto"/>
        <w:ind w:left="1440"/>
        <w:jc w:val="both"/>
        <w:rPr>
          <w:rFonts w:ascii="Times New Roman" w:hAnsi="Times New Roman" w:cs="Times New Roman"/>
          <w:sz w:val="24"/>
          <w:szCs w:val="24"/>
        </w:rPr>
      </w:pPr>
    </w:p>
    <w:p w:rsidR="00FC5EFC" w:rsidRDefault="00FC5EFC" w:rsidP="00FC5EFC">
      <w:pPr>
        <w:pStyle w:val="ListParagraph"/>
        <w:spacing w:line="360" w:lineRule="auto"/>
        <w:ind w:left="1440"/>
        <w:jc w:val="both"/>
        <w:rPr>
          <w:rFonts w:ascii="Times New Roman" w:hAnsi="Times New Roman" w:cs="Times New Roman"/>
          <w:sz w:val="24"/>
          <w:szCs w:val="24"/>
        </w:rPr>
      </w:pPr>
    </w:p>
    <w:p w:rsidR="00FC5EFC" w:rsidRDefault="00FC5EFC" w:rsidP="00FC5EFC">
      <w:pPr>
        <w:pStyle w:val="ListParagraph"/>
        <w:spacing w:line="360" w:lineRule="auto"/>
        <w:ind w:left="1440"/>
        <w:jc w:val="both"/>
        <w:rPr>
          <w:rFonts w:ascii="Times New Roman" w:hAnsi="Times New Roman" w:cs="Times New Roman"/>
          <w:sz w:val="24"/>
          <w:szCs w:val="24"/>
        </w:rPr>
      </w:pPr>
    </w:p>
    <w:p w:rsidR="00FC5EFC" w:rsidRPr="001B4563" w:rsidRDefault="00FC5EFC" w:rsidP="00FC5EFC">
      <w:pPr>
        <w:pStyle w:val="ListParagraph"/>
        <w:spacing w:line="360" w:lineRule="auto"/>
        <w:ind w:left="1440"/>
        <w:jc w:val="both"/>
        <w:rPr>
          <w:rFonts w:ascii="Times New Roman" w:hAnsi="Times New Roman" w:cs="Times New Roman"/>
          <w:sz w:val="24"/>
          <w:szCs w:val="24"/>
        </w:rPr>
      </w:pPr>
    </w:p>
    <w:p w:rsidR="00FC5EFC" w:rsidRPr="00253F1E" w:rsidRDefault="00FC5EFC" w:rsidP="00FC5EFC">
      <w:pPr>
        <w:pStyle w:val="ListParagraph"/>
        <w:numPr>
          <w:ilvl w:val="1"/>
          <w:numId w:val="1"/>
        </w:numPr>
        <w:spacing w:line="360" w:lineRule="auto"/>
        <w:outlineLvl w:val="0"/>
        <w:rPr>
          <w:rFonts w:ascii="Times New Roman" w:hAnsi="Times New Roman" w:cs="Times New Roman"/>
          <w:b/>
          <w:sz w:val="24"/>
          <w:szCs w:val="24"/>
        </w:rPr>
      </w:pPr>
      <w:bookmarkStart w:id="13" w:name="_Toc479079880"/>
      <w:bookmarkStart w:id="14" w:name="_Toc484466438"/>
      <w:r w:rsidRPr="00253F1E">
        <w:rPr>
          <w:rFonts w:ascii="Times New Roman" w:hAnsi="Times New Roman" w:cs="Times New Roman"/>
          <w:b/>
          <w:sz w:val="24"/>
          <w:szCs w:val="24"/>
        </w:rPr>
        <w:lastRenderedPageBreak/>
        <w:t>Tujuan dan Kegunaan Penelitian</w:t>
      </w:r>
      <w:bookmarkEnd w:id="13"/>
      <w:bookmarkEnd w:id="14"/>
    </w:p>
    <w:p w:rsidR="00FC5EFC" w:rsidRPr="00253F1E" w:rsidRDefault="00FC5EFC" w:rsidP="00FC5EFC">
      <w:pPr>
        <w:pStyle w:val="ListParagraph"/>
        <w:numPr>
          <w:ilvl w:val="2"/>
          <w:numId w:val="1"/>
        </w:numPr>
        <w:spacing w:line="360" w:lineRule="auto"/>
        <w:outlineLvl w:val="1"/>
        <w:rPr>
          <w:rFonts w:ascii="Times New Roman" w:hAnsi="Times New Roman" w:cs="Times New Roman"/>
          <w:b/>
          <w:sz w:val="24"/>
          <w:szCs w:val="24"/>
        </w:rPr>
      </w:pPr>
      <w:bookmarkStart w:id="15" w:name="_Toc479079881"/>
      <w:bookmarkStart w:id="16" w:name="_Toc484466439"/>
      <w:r w:rsidRPr="00253F1E">
        <w:rPr>
          <w:rFonts w:ascii="Times New Roman" w:hAnsi="Times New Roman" w:cs="Times New Roman"/>
          <w:b/>
          <w:sz w:val="24"/>
          <w:szCs w:val="24"/>
        </w:rPr>
        <w:t>Tujuan Penelitian</w:t>
      </w:r>
      <w:bookmarkEnd w:id="15"/>
      <w:bookmarkEnd w:id="16"/>
    </w:p>
    <w:p w:rsidR="00FC5EFC" w:rsidRDefault="00FC5EFC" w:rsidP="00FC5EFC">
      <w:pPr>
        <w:pStyle w:val="ListParagraph"/>
        <w:spacing w:line="360" w:lineRule="auto"/>
        <w:rPr>
          <w:rFonts w:ascii="Times New Roman" w:hAnsi="Times New Roman" w:cs="Times New Roman"/>
          <w:sz w:val="24"/>
          <w:szCs w:val="24"/>
        </w:rPr>
      </w:pPr>
      <w:r w:rsidRPr="00253F1E">
        <w:rPr>
          <w:rFonts w:ascii="Times New Roman" w:hAnsi="Times New Roman" w:cs="Times New Roman"/>
          <w:sz w:val="24"/>
          <w:szCs w:val="24"/>
        </w:rPr>
        <w:t>Tujuan dari diadakannya penelitian tersebut adalah:</w:t>
      </w:r>
    </w:p>
    <w:p w:rsidR="00FC5EFC" w:rsidRDefault="00FC5EFC" w:rsidP="00FC5EF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konsep diri (</w:t>
      </w:r>
      <w:r>
        <w:rPr>
          <w:rFonts w:ascii="Times New Roman" w:hAnsi="Times New Roman" w:cs="Times New Roman"/>
          <w:i/>
          <w:sz w:val="24"/>
          <w:szCs w:val="24"/>
        </w:rPr>
        <w:t>the self)</w:t>
      </w:r>
      <w:r>
        <w:rPr>
          <w:rFonts w:ascii="Times New Roman" w:hAnsi="Times New Roman" w:cs="Times New Roman"/>
          <w:sz w:val="24"/>
          <w:szCs w:val="24"/>
        </w:rPr>
        <w:t xml:space="preserve"> guru dan murid di SLB-B Sukapura.</w:t>
      </w:r>
    </w:p>
    <w:p w:rsidR="00FC5EFC" w:rsidRDefault="00FC5EFC" w:rsidP="00FC5EF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Untuk mengetahui konsep perbuatan (</w:t>
      </w:r>
      <w:r>
        <w:rPr>
          <w:rFonts w:ascii="Times New Roman" w:hAnsi="Times New Roman" w:cs="Times New Roman"/>
          <w:i/>
          <w:sz w:val="24"/>
          <w:szCs w:val="24"/>
        </w:rPr>
        <w:t>the act)</w:t>
      </w:r>
      <w:r>
        <w:rPr>
          <w:rFonts w:ascii="Times New Roman" w:hAnsi="Times New Roman" w:cs="Times New Roman"/>
          <w:sz w:val="24"/>
          <w:szCs w:val="24"/>
        </w:rPr>
        <w:t xml:space="preserve"> antara guru dan murid di SLB-B Sukapura.</w:t>
      </w:r>
    </w:p>
    <w:p w:rsidR="00FC5EFC" w:rsidRDefault="00FC5EFC" w:rsidP="00FC5EF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konsep interaksi sosial (</w:t>
      </w:r>
      <w:r>
        <w:rPr>
          <w:rFonts w:ascii="Times New Roman" w:hAnsi="Times New Roman" w:cs="Times New Roman"/>
          <w:i/>
          <w:sz w:val="24"/>
          <w:szCs w:val="24"/>
        </w:rPr>
        <w:t xml:space="preserve">social interaction) </w:t>
      </w:r>
      <w:r>
        <w:rPr>
          <w:rFonts w:ascii="Times New Roman" w:hAnsi="Times New Roman" w:cs="Times New Roman"/>
          <w:sz w:val="24"/>
          <w:szCs w:val="24"/>
        </w:rPr>
        <w:t>antara guru dan murid di SLB-B Sukapura.</w:t>
      </w:r>
    </w:p>
    <w:p w:rsidR="00FC5EFC" w:rsidRDefault="00FC5EFC" w:rsidP="00FC5EF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Untuk mengetahui konsep objek </w:t>
      </w:r>
      <w:r>
        <w:rPr>
          <w:rFonts w:ascii="Times New Roman" w:hAnsi="Times New Roman" w:cs="Times New Roman"/>
          <w:i/>
          <w:sz w:val="24"/>
          <w:szCs w:val="24"/>
        </w:rPr>
        <w:t>(object)</w:t>
      </w:r>
      <w:r>
        <w:rPr>
          <w:rFonts w:ascii="Times New Roman" w:hAnsi="Times New Roman" w:cs="Times New Roman"/>
          <w:sz w:val="24"/>
          <w:szCs w:val="24"/>
        </w:rPr>
        <w:t>antara guru dan murid di SLB-B Sukapura.</w:t>
      </w:r>
    </w:p>
    <w:p w:rsidR="00FC5EFC" w:rsidRDefault="00FC5EFC" w:rsidP="00FC5EFC">
      <w:pPr>
        <w:pStyle w:val="ListParagraph"/>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Untuk mengetahui konsep tindakan bersama (</w:t>
      </w:r>
      <w:r>
        <w:rPr>
          <w:rFonts w:ascii="Times New Roman" w:hAnsi="Times New Roman" w:cs="Times New Roman"/>
          <w:i/>
          <w:sz w:val="24"/>
          <w:szCs w:val="24"/>
        </w:rPr>
        <w:t>joint action)</w:t>
      </w:r>
      <w:r>
        <w:rPr>
          <w:rFonts w:ascii="Times New Roman" w:hAnsi="Times New Roman" w:cs="Times New Roman"/>
          <w:sz w:val="24"/>
          <w:szCs w:val="24"/>
        </w:rPr>
        <w:t xml:space="preserve"> antara guru dan murid di SLB-B Sukapura.</w:t>
      </w:r>
    </w:p>
    <w:p w:rsidR="00FC5EFC" w:rsidRPr="009520C3" w:rsidRDefault="00FC5EFC" w:rsidP="00FC5EFC">
      <w:pPr>
        <w:pStyle w:val="ListParagraph"/>
        <w:spacing w:line="360" w:lineRule="auto"/>
        <w:ind w:left="1440"/>
        <w:jc w:val="both"/>
        <w:rPr>
          <w:rFonts w:ascii="Times New Roman" w:hAnsi="Times New Roman" w:cs="Times New Roman"/>
          <w:sz w:val="24"/>
          <w:szCs w:val="24"/>
        </w:rPr>
      </w:pPr>
    </w:p>
    <w:p w:rsidR="00FC5EFC" w:rsidRPr="00253F1E" w:rsidRDefault="00FC5EFC" w:rsidP="00FC5EFC">
      <w:pPr>
        <w:pStyle w:val="ListParagraph"/>
        <w:numPr>
          <w:ilvl w:val="2"/>
          <w:numId w:val="1"/>
        </w:numPr>
        <w:spacing w:line="360" w:lineRule="auto"/>
        <w:outlineLvl w:val="1"/>
        <w:rPr>
          <w:rFonts w:ascii="Times New Roman" w:hAnsi="Times New Roman" w:cs="Times New Roman"/>
          <w:b/>
          <w:sz w:val="24"/>
          <w:szCs w:val="24"/>
        </w:rPr>
      </w:pPr>
      <w:bookmarkStart w:id="17" w:name="_Toc479079882"/>
      <w:bookmarkStart w:id="18" w:name="_Toc484466440"/>
      <w:r w:rsidRPr="00253F1E">
        <w:rPr>
          <w:rFonts w:ascii="Times New Roman" w:hAnsi="Times New Roman" w:cs="Times New Roman"/>
          <w:b/>
          <w:sz w:val="24"/>
          <w:szCs w:val="24"/>
        </w:rPr>
        <w:t>Kegunaan Penelitian</w:t>
      </w:r>
      <w:bookmarkEnd w:id="17"/>
      <w:bookmarkEnd w:id="18"/>
    </w:p>
    <w:p w:rsidR="00FC5EFC" w:rsidRPr="00253F1E" w:rsidRDefault="00FC5EFC" w:rsidP="00FC5EFC">
      <w:pPr>
        <w:pStyle w:val="ListParagraph"/>
        <w:numPr>
          <w:ilvl w:val="3"/>
          <w:numId w:val="1"/>
        </w:numPr>
        <w:spacing w:line="360" w:lineRule="auto"/>
        <w:outlineLvl w:val="2"/>
        <w:rPr>
          <w:rFonts w:ascii="Times New Roman" w:hAnsi="Times New Roman" w:cs="Times New Roman"/>
          <w:b/>
          <w:sz w:val="24"/>
          <w:szCs w:val="24"/>
        </w:rPr>
      </w:pPr>
      <w:bookmarkStart w:id="19" w:name="_Toc479079883"/>
      <w:bookmarkStart w:id="20" w:name="_Toc484466441"/>
      <w:r w:rsidRPr="00253F1E">
        <w:rPr>
          <w:rFonts w:ascii="Times New Roman" w:hAnsi="Times New Roman" w:cs="Times New Roman"/>
          <w:b/>
          <w:sz w:val="24"/>
          <w:szCs w:val="24"/>
        </w:rPr>
        <w:t>Kegunaan Teoritis</w:t>
      </w:r>
      <w:bookmarkEnd w:id="19"/>
      <w:bookmarkEnd w:id="20"/>
    </w:p>
    <w:p w:rsidR="00FC5EFC" w:rsidRDefault="00FC5EFC" w:rsidP="00FC5EFC">
      <w:pPr>
        <w:pStyle w:val="ListParagraph"/>
        <w:spacing w:line="480" w:lineRule="auto"/>
        <w:ind w:firstLine="720"/>
        <w:jc w:val="both"/>
        <w:rPr>
          <w:rFonts w:ascii="Times New Roman" w:hAnsi="Times New Roman" w:cs="Times New Roman"/>
          <w:sz w:val="24"/>
          <w:szCs w:val="24"/>
        </w:rPr>
      </w:pPr>
      <w:r w:rsidRPr="00253F1E">
        <w:rPr>
          <w:rFonts w:ascii="Times New Roman" w:hAnsi="Times New Roman" w:cs="Times New Roman"/>
          <w:sz w:val="24"/>
          <w:szCs w:val="24"/>
        </w:rPr>
        <w:t>Kegunaan penelitian secara teoritis diharapkan agar penelitian ini dapat menjadi sumbangsih bagi perkembangan</w:t>
      </w:r>
      <w:r>
        <w:rPr>
          <w:rFonts w:ascii="Times New Roman" w:hAnsi="Times New Roman" w:cs="Times New Roman"/>
          <w:sz w:val="24"/>
          <w:szCs w:val="24"/>
        </w:rPr>
        <w:t xml:space="preserve"> bidang</w:t>
      </w:r>
      <w:r w:rsidRPr="00253F1E">
        <w:rPr>
          <w:rFonts w:ascii="Times New Roman" w:hAnsi="Times New Roman" w:cs="Times New Roman"/>
          <w:sz w:val="24"/>
          <w:szCs w:val="24"/>
        </w:rPr>
        <w:t xml:space="preserve"> ilmu komunikasi, khususnya komunikasi interpersonal. </w:t>
      </w:r>
    </w:p>
    <w:p w:rsidR="00FC5EFC" w:rsidRPr="00253F1E" w:rsidRDefault="00FC5EFC" w:rsidP="00FC5EFC">
      <w:pPr>
        <w:pStyle w:val="ListParagraph"/>
        <w:spacing w:line="240" w:lineRule="auto"/>
        <w:ind w:firstLine="720"/>
        <w:jc w:val="both"/>
        <w:rPr>
          <w:rFonts w:ascii="Times New Roman" w:hAnsi="Times New Roman" w:cs="Times New Roman"/>
          <w:sz w:val="24"/>
          <w:szCs w:val="24"/>
        </w:rPr>
      </w:pPr>
    </w:p>
    <w:p w:rsidR="00FC5EFC" w:rsidRPr="00253F1E" w:rsidRDefault="00FC5EFC" w:rsidP="00FC5EFC">
      <w:pPr>
        <w:pStyle w:val="ListParagraph"/>
        <w:numPr>
          <w:ilvl w:val="3"/>
          <w:numId w:val="1"/>
        </w:numPr>
        <w:spacing w:line="360" w:lineRule="auto"/>
        <w:outlineLvl w:val="2"/>
        <w:rPr>
          <w:rFonts w:ascii="Times New Roman" w:hAnsi="Times New Roman" w:cs="Times New Roman"/>
          <w:b/>
          <w:sz w:val="24"/>
          <w:szCs w:val="24"/>
        </w:rPr>
      </w:pPr>
      <w:bookmarkStart w:id="21" w:name="_Toc479079884"/>
      <w:bookmarkStart w:id="22" w:name="_Toc484466442"/>
      <w:r w:rsidRPr="00253F1E">
        <w:rPr>
          <w:rFonts w:ascii="Times New Roman" w:hAnsi="Times New Roman" w:cs="Times New Roman"/>
          <w:b/>
          <w:sz w:val="24"/>
          <w:szCs w:val="24"/>
        </w:rPr>
        <w:t>Kegunaan Praktis</w:t>
      </w:r>
      <w:bookmarkEnd w:id="21"/>
      <w:bookmarkEnd w:id="22"/>
    </w:p>
    <w:p w:rsidR="00FC5EFC" w:rsidRPr="00FD07FF" w:rsidRDefault="00FC5EFC" w:rsidP="00FD07FF">
      <w:pPr>
        <w:spacing w:line="480" w:lineRule="auto"/>
        <w:ind w:firstLine="720"/>
        <w:jc w:val="both"/>
        <w:rPr>
          <w:rFonts w:ascii="Times New Roman" w:hAnsi="Times New Roman" w:cs="Times New Roman"/>
          <w:sz w:val="24"/>
          <w:szCs w:val="24"/>
          <w:lang w:val="id-ID"/>
        </w:rPr>
        <w:sectPr w:rsidR="00FC5EFC" w:rsidRPr="00FD07FF" w:rsidSect="00FC5EFC">
          <w:headerReference w:type="default" r:id="rId10"/>
          <w:footerReference w:type="default" r:id="rId11"/>
          <w:pgSz w:w="11906" w:h="16838"/>
          <w:pgMar w:top="2268" w:right="1701" w:bottom="1701" w:left="2268" w:header="709" w:footer="709" w:gutter="0"/>
          <w:cols w:space="708"/>
          <w:docGrid w:linePitch="360"/>
        </w:sectPr>
      </w:pPr>
      <w:r w:rsidRPr="00253F1E">
        <w:rPr>
          <w:rFonts w:ascii="Times New Roman" w:hAnsi="Times New Roman" w:cs="Times New Roman"/>
          <w:sz w:val="24"/>
          <w:szCs w:val="24"/>
        </w:rPr>
        <w:t xml:space="preserve">Adapun kegunaan praktis </w:t>
      </w:r>
      <w:r>
        <w:rPr>
          <w:rFonts w:ascii="Times New Roman" w:hAnsi="Times New Roman" w:cs="Times New Roman"/>
          <w:sz w:val="24"/>
          <w:szCs w:val="24"/>
        </w:rPr>
        <w:t>dari penelitian ini adalah</w:t>
      </w:r>
      <w:r w:rsidRPr="00253F1E">
        <w:rPr>
          <w:rFonts w:ascii="Times New Roman" w:hAnsi="Times New Roman" w:cs="Times New Roman"/>
          <w:sz w:val="24"/>
          <w:szCs w:val="24"/>
        </w:rPr>
        <w:t xml:space="preserve"> sebagai bahan evaluasi dan gambaran tentang komunikasi interpesonal antara guru dan murid</w:t>
      </w:r>
      <w:r>
        <w:rPr>
          <w:rFonts w:ascii="Times New Roman" w:hAnsi="Times New Roman" w:cs="Times New Roman"/>
          <w:sz w:val="24"/>
          <w:szCs w:val="24"/>
        </w:rPr>
        <w:t xml:space="preserve"> tunarungu</w:t>
      </w:r>
      <w:r w:rsidR="00FD07FF">
        <w:rPr>
          <w:rFonts w:ascii="Times New Roman" w:hAnsi="Times New Roman" w:cs="Times New Roman"/>
          <w:sz w:val="24"/>
          <w:szCs w:val="24"/>
        </w:rPr>
        <w:t xml:space="preserve"> di SLB-B Sukapura Bandun</w:t>
      </w:r>
      <w:r w:rsidR="00FD07FF">
        <w:rPr>
          <w:rFonts w:ascii="Times New Roman" w:hAnsi="Times New Roman" w:cs="Times New Roman"/>
          <w:sz w:val="24"/>
          <w:szCs w:val="24"/>
          <w:lang w:val="id-ID"/>
        </w:rPr>
        <w:t>g.</w:t>
      </w:r>
    </w:p>
    <w:p w:rsidR="000D782A" w:rsidRDefault="000D782A" w:rsidP="00FD07FF"/>
    <w:sectPr w:rsidR="000D782A" w:rsidSect="00FC5EFC">
      <w:headerReference w:type="default" r:id="rId12"/>
      <w:footerReference w:type="default" r:id="rId13"/>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180E" w:rsidRDefault="007D6AFE">
      <w:pPr>
        <w:spacing w:after="0" w:line="240" w:lineRule="auto"/>
      </w:pPr>
      <w:r>
        <w:separator/>
      </w:r>
    </w:p>
  </w:endnote>
  <w:endnote w:type="continuationSeparator" w:id="0">
    <w:p w:rsidR="00F1180E" w:rsidRDefault="007D6A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8429894"/>
      <w:docPartObj>
        <w:docPartGallery w:val="Page Numbers (Bottom of Page)"/>
        <w:docPartUnique/>
      </w:docPartObj>
    </w:sdtPr>
    <w:sdtEndPr>
      <w:rPr>
        <w:noProof/>
      </w:rPr>
    </w:sdtEndPr>
    <w:sdtContent>
      <w:p w:rsidR="0063169E" w:rsidRDefault="00FC5EFC">
        <w:pPr>
          <w:pStyle w:val="Footer"/>
          <w:jc w:val="center"/>
        </w:pPr>
        <w:r>
          <w:fldChar w:fldCharType="begin"/>
        </w:r>
        <w:r>
          <w:instrText xml:space="preserve"> PAGE   \* MERGEFORMAT </w:instrText>
        </w:r>
        <w:r>
          <w:fldChar w:fldCharType="separate"/>
        </w:r>
        <w:r w:rsidR="00D267BC">
          <w:rPr>
            <w:noProof/>
          </w:rPr>
          <w:t>1</w:t>
        </w:r>
        <w:r>
          <w:rPr>
            <w:noProof/>
          </w:rPr>
          <w:fldChar w:fldCharType="end"/>
        </w:r>
      </w:p>
    </w:sdtContent>
  </w:sdt>
  <w:p w:rsidR="0063169E" w:rsidRDefault="00D267B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9E" w:rsidRDefault="00D267BC">
    <w:pPr>
      <w:pStyle w:val="Footer"/>
      <w:jc w:val="center"/>
    </w:pPr>
  </w:p>
  <w:p w:rsidR="0063169E" w:rsidRDefault="00D267B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2312481"/>
      <w:docPartObj>
        <w:docPartGallery w:val="Page Numbers (Bottom of Page)"/>
        <w:docPartUnique/>
      </w:docPartObj>
    </w:sdtPr>
    <w:sdtEndPr>
      <w:rPr>
        <w:noProof/>
      </w:rPr>
    </w:sdtEndPr>
    <w:sdtContent>
      <w:p w:rsidR="0063169E" w:rsidRDefault="00FC5EFC">
        <w:pPr>
          <w:pStyle w:val="Footer"/>
          <w:jc w:val="center"/>
        </w:pPr>
        <w:r>
          <w:fldChar w:fldCharType="begin"/>
        </w:r>
        <w:r>
          <w:instrText xml:space="preserve"> PAGE   \* MERGEFORMAT </w:instrText>
        </w:r>
        <w:r>
          <w:fldChar w:fldCharType="separate"/>
        </w:r>
        <w:r w:rsidR="00FD07FF">
          <w:rPr>
            <w:noProof/>
          </w:rPr>
          <w:t>7</w:t>
        </w:r>
        <w:r>
          <w:rPr>
            <w:noProof/>
          </w:rPr>
          <w:fldChar w:fldCharType="end"/>
        </w:r>
      </w:p>
    </w:sdtContent>
  </w:sdt>
  <w:p w:rsidR="0063169E" w:rsidRDefault="00D267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180E" w:rsidRDefault="007D6AFE">
      <w:pPr>
        <w:spacing w:after="0" w:line="240" w:lineRule="auto"/>
      </w:pPr>
      <w:r>
        <w:separator/>
      </w:r>
    </w:p>
  </w:footnote>
  <w:footnote w:type="continuationSeparator" w:id="0">
    <w:p w:rsidR="00F1180E" w:rsidRDefault="007D6A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9E" w:rsidRDefault="00D267BC">
    <w:pPr>
      <w:pStyle w:val="Header"/>
      <w:jc w:val="right"/>
    </w:pPr>
  </w:p>
  <w:p w:rsidR="0063169E" w:rsidRDefault="00D267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8338638"/>
      <w:docPartObj>
        <w:docPartGallery w:val="Page Numbers (Top of Page)"/>
        <w:docPartUnique/>
      </w:docPartObj>
    </w:sdtPr>
    <w:sdtEndPr>
      <w:rPr>
        <w:noProof/>
      </w:rPr>
    </w:sdtEndPr>
    <w:sdtContent>
      <w:p w:rsidR="0063169E" w:rsidRDefault="00FC5EFC">
        <w:pPr>
          <w:pStyle w:val="Header"/>
          <w:jc w:val="right"/>
        </w:pPr>
        <w:r>
          <w:fldChar w:fldCharType="begin"/>
        </w:r>
        <w:r>
          <w:instrText xml:space="preserve"> PAGE   \* MERGEFORMAT </w:instrText>
        </w:r>
        <w:r>
          <w:fldChar w:fldCharType="separate"/>
        </w:r>
        <w:r w:rsidR="00D267BC">
          <w:rPr>
            <w:noProof/>
          </w:rPr>
          <w:t>6</w:t>
        </w:r>
        <w:r>
          <w:rPr>
            <w:noProof/>
          </w:rPr>
          <w:fldChar w:fldCharType="end"/>
        </w:r>
      </w:p>
    </w:sdtContent>
  </w:sdt>
  <w:p w:rsidR="0063169E" w:rsidRDefault="00D267B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69E" w:rsidRDefault="00D267BC">
    <w:pPr>
      <w:pStyle w:val="Header"/>
      <w:jc w:val="right"/>
    </w:pPr>
  </w:p>
  <w:p w:rsidR="0063169E" w:rsidRDefault="00D267B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F01C69"/>
    <w:multiLevelType w:val="hybridMultilevel"/>
    <w:tmpl w:val="475027A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AE61EAB"/>
    <w:multiLevelType w:val="multilevel"/>
    <w:tmpl w:val="5AD86AB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A5D02"/>
    <w:multiLevelType w:val="hybridMultilevel"/>
    <w:tmpl w:val="1D580B66"/>
    <w:lvl w:ilvl="0" w:tplc="BF107740">
      <w:start w:val="1"/>
      <w:numFmt w:val="lowerLetter"/>
      <w:lvlText w:val="%1."/>
      <w:lvlJc w:val="left"/>
      <w:pPr>
        <w:ind w:left="1080" w:hanging="360"/>
      </w:pPr>
      <w:rPr>
        <w:rFonts w:hint="default"/>
        <w:b/>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66B73DA"/>
    <w:multiLevelType w:val="hybridMultilevel"/>
    <w:tmpl w:val="1748A86A"/>
    <w:lvl w:ilvl="0" w:tplc="8B6AC2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3A1D2213"/>
    <w:multiLevelType w:val="hybridMultilevel"/>
    <w:tmpl w:val="0CB27A7C"/>
    <w:lvl w:ilvl="0" w:tplc="7786BB38">
      <w:start w:val="1"/>
      <w:numFmt w:val="lowerLetter"/>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3BA26392"/>
    <w:multiLevelType w:val="hybridMultilevel"/>
    <w:tmpl w:val="0A828522"/>
    <w:lvl w:ilvl="0" w:tplc="86841D2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BA55C12"/>
    <w:multiLevelType w:val="hybridMultilevel"/>
    <w:tmpl w:val="1A26AE44"/>
    <w:lvl w:ilvl="0" w:tplc="F83225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4A92139D"/>
    <w:multiLevelType w:val="hybridMultilevel"/>
    <w:tmpl w:val="64FEE6DE"/>
    <w:lvl w:ilvl="0" w:tplc="7990E43A">
      <w:start w:val="1"/>
      <w:numFmt w:val="decimal"/>
      <w:lvlText w:val="%1)"/>
      <w:lvlJc w:val="left"/>
      <w:pPr>
        <w:ind w:left="2160" w:hanging="360"/>
      </w:pPr>
      <w:rPr>
        <w:rFonts w:ascii="Times New Roman" w:eastAsiaTheme="minorHAnsi" w:hAnsi="Times New Roman" w:cs="Times New Roman"/>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4B983C4E"/>
    <w:multiLevelType w:val="hybridMultilevel"/>
    <w:tmpl w:val="9EE8CFB4"/>
    <w:lvl w:ilvl="0" w:tplc="FB4AD1A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9">
    <w:nsid w:val="4E695B65"/>
    <w:multiLevelType w:val="hybridMultilevel"/>
    <w:tmpl w:val="709C8F3E"/>
    <w:lvl w:ilvl="0" w:tplc="0212BA1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50435A0C"/>
    <w:multiLevelType w:val="hybridMultilevel"/>
    <w:tmpl w:val="75FCA996"/>
    <w:lvl w:ilvl="0" w:tplc="04210017">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52362BE5"/>
    <w:multiLevelType w:val="hybridMultilevel"/>
    <w:tmpl w:val="EE389D60"/>
    <w:lvl w:ilvl="0" w:tplc="E698FFB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2BB2630"/>
    <w:multiLevelType w:val="hybridMultilevel"/>
    <w:tmpl w:val="6B7E529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53EC4853"/>
    <w:multiLevelType w:val="multilevel"/>
    <w:tmpl w:val="A7FAB8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56A41BBA"/>
    <w:multiLevelType w:val="hybridMultilevel"/>
    <w:tmpl w:val="1042F6CA"/>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5ACA45B0"/>
    <w:multiLevelType w:val="hybridMultilevel"/>
    <w:tmpl w:val="FC782D2E"/>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B8415D4"/>
    <w:multiLevelType w:val="hybridMultilevel"/>
    <w:tmpl w:val="D2D6EC0A"/>
    <w:lvl w:ilvl="0" w:tplc="ECA0412E">
      <w:start w:val="1"/>
      <w:numFmt w:val="decimal"/>
      <w:lvlText w:val="%1)"/>
      <w:lvlJc w:val="left"/>
      <w:pPr>
        <w:ind w:left="1080" w:hanging="360"/>
      </w:pPr>
      <w:rPr>
        <w:rFonts w:ascii="Times New Roman" w:eastAsiaTheme="minorHAnsi"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5EA524F9"/>
    <w:multiLevelType w:val="hybridMultilevel"/>
    <w:tmpl w:val="BEB60774"/>
    <w:lvl w:ilvl="0" w:tplc="0212BA16">
      <w:start w:val="1"/>
      <w:numFmt w:val="decimal"/>
      <w:lvlText w:val="%1)"/>
      <w:lvlJc w:val="left"/>
      <w:pPr>
        <w:ind w:left="1440" w:hanging="360"/>
      </w:pPr>
      <w:rPr>
        <w:rFonts w:hint="default"/>
      </w:rPr>
    </w:lvl>
    <w:lvl w:ilvl="1" w:tplc="2C6803EA">
      <w:start w:val="1"/>
      <w:numFmt w:val="decimal"/>
      <w:lvlText w:val="%2."/>
      <w:lvlJc w:val="left"/>
      <w:pPr>
        <w:ind w:left="2160" w:hanging="360"/>
      </w:pPr>
      <w:rPr>
        <w:rFonts w:hint="default"/>
        <w:b/>
        <w:sz w:val="24"/>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8">
    <w:nsid w:val="62F525E4"/>
    <w:multiLevelType w:val="hybridMultilevel"/>
    <w:tmpl w:val="30021620"/>
    <w:lvl w:ilvl="0" w:tplc="04090011">
      <w:start w:val="1"/>
      <w:numFmt w:val="decimal"/>
      <w:lvlText w:val="%1)"/>
      <w:lvlJc w:val="left"/>
      <w:pPr>
        <w:ind w:left="3420" w:hanging="360"/>
      </w:p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19">
    <w:nsid w:val="68B82409"/>
    <w:multiLevelType w:val="hybridMultilevel"/>
    <w:tmpl w:val="6456CF06"/>
    <w:lvl w:ilvl="0" w:tplc="04210011">
      <w:start w:val="1"/>
      <w:numFmt w:val="decimal"/>
      <w:lvlText w:val="%1)"/>
      <w:lvlJc w:val="left"/>
      <w:pPr>
        <w:ind w:left="2138" w:hanging="360"/>
      </w:pPr>
    </w:lvl>
    <w:lvl w:ilvl="1" w:tplc="04210019">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20">
    <w:nsid w:val="74A22EB0"/>
    <w:multiLevelType w:val="hybridMultilevel"/>
    <w:tmpl w:val="F8BCEB6C"/>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9"/>
  </w:num>
  <w:num w:numId="3">
    <w:abstractNumId w:val="17"/>
  </w:num>
  <w:num w:numId="4">
    <w:abstractNumId w:val="16"/>
  </w:num>
  <w:num w:numId="5">
    <w:abstractNumId w:val="1"/>
  </w:num>
  <w:num w:numId="6">
    <w:abstractNumId w:val="0"/>
  </w:num>
  <w:num w:numId="7">
    <w:abstractNumId w:val="14"/>
  </w:num>
  <w:num w:numId="8">
    <w:abstractNumId w:val="15"/>
  </w:num>
  <w:num w:numId="9">
    <w:abstractNumId w:val="20"/>
  </w:num>
  <w:num w:numId="10">
    <w:abstractNumId w:val="10"/>
  </w:num>
  <w:num w:numId="11">
    <w:abstractNumId w:val="12"/>
  </w:num>
  <w:num w:numId="12">
    <w:abstractNumId w:val="4"/>
  </w:num>
  <w:num w:numId="13">
    <w:abstractNumId w:val="5"/>
  </w:num>
  <w:num w:numId="14">
    <w:abstractNumId w:val="8"/>
  </w:num>
  <w:num w:numId="15">
    <w:abstractNumId w:val="6"/>
  </w:num>
  <w:num w:numId="16">
    <w:abstractNumId w:val="2"/>
  </w:num>
  <w:num w:numId="17">
    <w:abstractNumId w:val="7"/>
  </w:num>
  <w:num w:numId="18">
    <w:abstractNumId w:val="11"/>
  </w:num>
  <w:num w:numId="19">
    <w:abstractNumId w:val="3"/>
  </w:num>
  <w:num w:numId="20">
    <w:abstractNumId w:val="19"/>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EFC"/>
    <w:rsid w:val="000D782A"/>
    <w:rsid w:val="007D6AFE"/>
    <w:rsid w:val="00D267BC"/>
    <w:rsid w:val="00F1180E"/>
    <w:rsid w:val="00FC5EFC"/>
    <w:rsid w:val="00FD07FF"/>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023390-FB92-41CE-9481-64338104D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FC"/>
    <w:rPr>
      <w:rFonts w:eastAsiaTheme="minorEastAsia"/>
      <w:lang w:val="en-US" w:eastAsia="zh-CN"/>
    </w:rPr>
  </w:style>
  <w:style w:type="paragraph" w:styleId="Heading1">
    <w:name w:val="heading 1"/>
    <w:basedOn w:val="Normal"/>
    <w:next w:val="Normal"/>
    <w:link w:val="Heading1Char"/>
    <w:uiPriority w:val="9"/>
    <w:qFormat/>
    <w:rsid w:val="00FC5E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C5E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C5E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EFC"/>
    <w:rPr>
      <w:rFonts w:asciiTheme="majorHAnsi" w:eastAsiaTheme="majorEastAsia" w:hAnsiTheme="majorHAnsi" w:cstheme="majorBidi"/>
      <w:color w:val="2E74B5" w:themeColor="accent1" w:themeShade="BF"/>
      <w:sz w:val="32"/>
      <w:szCs w:val="32"/>
      <w:lang w:val="en-US" w:eastAsia="zh-CN"/>
    </w:rPr>
  </w:style>
  <w:style w:type="character" w:customStyle="1" w:styleId="Heading2Char">
    <w:name w:val="Heading 2 Char"/>
    <w:basedOn w:val="DefaultParagraphFont"/>
    <w:link w:val="Heading2"/>
    <w:uiPriority w:val="9"/>
    <w:semiHidden/>
    <w:rsid w:val="00FC5EFC"/>
    <w:rPr>
      <w:rFonts w:asciiTheme="majorHAnsi" w:eastAsiaTheme="majorEastAsia" w:hAnsiTheme="majorHAnsi" w:cstheme="majorBidi"/>
      <w:color w:val="2E74B5" w:themeColor="accent1" w:themeShade="BF"/>
      <w:sz w:val="26"/>
      <w:szCs w:val="26"/>
      <w:lang w:val="en-US" w:eastAsia="zh-CN"/>
    </w:rPr>
  </w:style>
  <w:style w:type="character" w:customStyle="1" w:styleId="Heading3Char">
    <w:name w:val="Heading 3 Char"/>
    <w:basedOn w:val="DefaultParagraphFont"/>
    <w:link w:val="Heading3"/>
    <w:uiPriority w:val="9"/>
    <w:rsid w:val="00FC5EFC"/>
    <w:rPr>
      <w:rFonts w:asciiTheme="majorHAnsi" w:eastAsiaTheme="majorEastAsia" w:hAnsiTheme="majorHAnsi" w:cstheme="majorBidi"/>
      <w:color w:val="1F4D78" w:themeColor="accent1" w:themeShade="7F"/>
      <w:sz w:val="24"/>
      <w:szCs w:val="24"/>
      <w:lang w:val="en-US" w:eastAsia="zh-CN"/>
    </w:rPr>
  </w:style>
  <w:style w:type="paragraph" w:styleId="Footer">
    <w:name w:val="footer"/>
    <w:basedOn w:val="Normal"/>
    <w:link w:val="FooterChar"/>
    <w:uiPriority w:val="99"/>
    <w:unhideWhenUsed/>
    <w:rsid w:val="00FC5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5EFC"/>
    <w:rPr>
      <w:rFonts w:eastAsiaTheme="minorEastAsia"/>
      <w:lang w:val="en-US" w:eastAsia="zh-CN"/>
    </w:rPr>
  </w:style>
  <w:style w:type="paragraph" w:styleId="Header">
    <w:name w:val="header"/>
    <w:basedOn w:val="Normal"/>
    <w:link w:val="HeaderChar"/>
    <w:uiPriority w:val="99"/>
    <w:unhideWhenUsed/>
    <w:rsid w:val="00FC5E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EFC"/>
    <w:rPr>
      <w:rFonts w:eastAsiaTheme="minorEastAsia"/>
      <w:lang w:val="en-US" w:eastAsia="zh-CN"/>
    </w:rPr>
  </w:style>
  <w:style w:type="paragraph" w:customStyle="1" w:styleId="Default">
    <w:name w:val="Default"/>
    <w:rsid w:val="00FC5EFC"/>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link w:val="ListParagraphChar"/>
    <w:uiPriority w:val="34"/>
    <w:qFormat/>
    <w:rsid w:val="00FC5EFC"/>
    <w:pPr>
      <w:ind w:left="720"/>
      <w:contextualSpacing/>
    </w:pPr>
    <w:rPr>
      <w:rFonts w:eastAsiaTheme="minorHAnsi"/>
      <w:lang w:val="id-ID" w:eastAsia="en-US"/>
    </w:rPr>
  </w:style>
  <w:style w:type="character" w:customStyle="1" w:styleId="ListParagraphChar">
    <w:name w:val="List Paragraph Char"/>
    <w:basedOn w:val="DefaultParagraphFont"/>
    <w:link w:val="ListParagraph"/>
    <w:uiPriority w:val="34"/>
    <w:rsid w:val="00FC5EFC"/>
  </w:style>
  <w:style w:type="paragraph" w:styleId="NoSpacing">
    <w:name w:val="No Spacing"/>
    <w:uiPriority w:val="1"/>
    <w:qFormat/>
    <w:rsid w:val="00FC5EF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D81AE-FBEE-4C63-AA26-CDF0B9968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1151</Words>
  <Characters>6567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Ruli Aftiani</dc:creator>
  <cp:keywords/>
  <dc:description/>
  <cp:lastModifiedBy>Ruli Aftiani</cp:lastModifiedBy>
  <cp:revision>4</cp:revision>
  <dcterms:created xsi:type="dcterms:W3CDTF">2017-06-06T07:26:00Z</dcterms:created>
  <dcterms:modified xsi:type="dcterms:W3CDTF">2017-06-06T22:17:00Z</dcterms:modified>
</cp:coreProperties>
</file>