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1CD" w:rsidRDefault="003A01CD" w:rsidP="003A01CD">
      <w:pPr>
        <w:pStyle w:val="bab"/>
      </w:pPr>
      <w:bookmarkStart w:id="0" w:name="_Toc461963466"/>
      <w:bookmarkStart w:id="1" w:name="_Toc463170276"/>
      <w:bookmarkStart w:id="2" w:name="_Toc463170629"/>
      <w:bookmarkStart w:id="3" w:name="_Toc463894962"/>
      <w:bookmarkStart w:id="4" w:name="_Toc482533907"/>
      <w:bookmarkStart w:id="5" w:name="_Toc482940942"/>
      <w:r>
        <w:t>DAFTAR PUSTAKA</w:t>
      </w:r>
      <w:bookmarkEnd w:id="0"/>
      <w:bookmarkEnd w:id="1"/>
      <w:bookmarkEnd w:id="2"/>
      <w:bookmarkEnd w:id="3"/>
      <w:bookmarkEnd w:id="4"/>
      <w:bookmarkEnd w:id="5"/>
    </w:p>
    <w:p w:rsidR="003A01CD" w:rsidRPr="009F68D7" w:rsidRDefault="003A01CD" w:rsidP="003A01C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9F68D7">
        <w:rPr>
          <w:rFonts w:asciiTheme="majorBidi" w:hAnsiTheme="majorBidi" w:cstheme="majorBidi"/>
          <w:sz w:val="24"/>
          <w:szCs w:val="24"/>
        </w:rPr>
        <w:t>Ardianto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Elvinaro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. 2010.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Metodologi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Pen</w:t>
      </w:r>
      <w:r>
        <w:rPr>
          <w:rFonts w:asciiTheme="majorBidi" w:hAnsiTheme="majorBidi" w:cstheme="majorBidi"/>
          <w:i/>
          <w:iCs/>
          <w:sz w:val="24"/>
          <w:szCs w:val="24"/>
        </w:rPr>
        <w:t>elitian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Public Relations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Kuantitatif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Kualitatif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. Bandung: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Simbiosa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Rekatama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Media</w:t>
      </w:r>
    </w:p>
    <w:p w:rsidR="003A01CD" w:rsidRPr="009F68D7" w:rsidRDefault="003A01CD" w:rsidP="003A01C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F68D7">
        <w:rPr>
          <w:rFonts w:asciiTheme="majorBidi" w:hAnsiTheme="majorBidi" w:cstheme="majorBidi"/>
          <w:sz w:val="24"/>
          <w:szCs w:val="24"/>
        </w:rPr>
        <w:t>Bungin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, M. Burhan. 2007.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Sosiologi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Komunikasi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. Jakarta: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Kencana</w:t>
      </w:r>
      <w:proofErr w:type="spellEnd"/>
    </w:p>
    <w:p w:rsidR="003A01CD" w:rsidRPr="009F68D7" w:rsidRDefault="003A01CD" w:rsidP="003A01C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F68D7">
        <w:rPr>
          <w:rFonts w:asciiTheme="majorBidi" w:hAnsiTheme="majorBidi" w:cstheme="majorBidi"/>
          <w:sz w:val="24"/>
          <w:szCs w:val="24"/>
        </w:rPr>
        <w:t>Devito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, Joseph. 2011.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Komunikasi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Antarmanusia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Edisi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Kelima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. Tangerang Selatan: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Karisma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Publishing Group</w:t>
      </w:r>
    </w:p>
    <w:p w:rsidR="003A01CD" w:rsidRPr="009F68D7" w:rsidRDefault="003A01CD" w:rsidP="003A01C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9F68D7">
        <w:rPr>
          <w:rFonts w:asciiTheme="majorBidi" w:hAnsiTheme="majorBidi" w:cstheme="majorBidi"/>
          <w:sz w:val="24"/>
          <w:szCs w:val="24"/>
        </w:rPr>
        <w:t xml:space="preserve">Effendy,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Onong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Uchjan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. 2003.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Ilmu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Teori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Filsafat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Komunikasi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. Bandung: Citra Aditya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Bakti</w:t>
      </w:r>
      <w:proofErr w:type="spellEnd"/>
    </w:p>
    <w:p w:rsidR="003A01CD" w:rsidRPr="009F68D7" w:rsidRDefault="003A01CD" w:rsidP="003A01C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9F68D7">
        <w:rPr>
          <w:rFonts w:asciiTheme="majorBidi" w:hAnsiTheme="majorBidi" w:cstheme="majorBidi"/>
          <w:sz w:val="24"/>
          <w:szCs w:val="24"/>
        </w:rPr>
        <w:t xml:space="preserve">Effendy,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Onong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Uchjan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. 2005.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Ilmu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Komunikasi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Teori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Praktek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. Bandung: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Rosdakarya</w:t>
      </w:r>
      <w:proofErr w:type="spellEnd"/>
    </w:p>
    <w:p w:rsidR="003A01CD" w:rsidRPr="009F68D7" w:rsidRDefault="003A01CD" w:rsidP="003A01C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F68D7">
        <w:rPr>
          <w:rFonts w:asciiTheme="majorBidi" w:hAnsiTheme="majorBidi" w:cstheme="majorBidi"/>
          <w:sz w:val="24"/>
          <w:szCs w:val="24"/>
        </w:rPr>
        <w:t>Fajar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Marhaeni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>. 2009</w:t>
      </w:r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Ilmu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Komunikasi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Teori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Praktek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. Yogyakarta: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Graha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</w:p>
    <w:p w:rsidR="003A01CD" w:rsidRPr="009F68D7" w:rsidRDefault="003A01CD" w:rsidP="003A01C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F68D7">
        <w:rPr>
          <w:rFonts w:asciiTheme="majorBidi" w:hAnsiTheme="majorBidi" w:cstheme="majorBidi"/>
          <w:sz w:val="24"/>
          <w:szCs w:val="24"/>
        </w:rPr>
        <w:t>Hidayat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Nur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. 2015.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Interpersonal Guru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2 Di SMK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Pasundan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Rancaekek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Kab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>. Bandung (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Deskriptif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Interpersonal Guru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2 di SMK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Pasundan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Rancaekek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Kab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. Bandung). Bandung: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Pasundan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</w:p>
    <w:p w:rsidR="003A01CD" w:rsidRDefault="003A01CD" w:rsidP="003A01C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F68D7">
        <w:rPr>
          <w:rFonts w:asciiTheme="majorBidi" w:hAnsiTheme="majorBidi" w:cstheme="majorBidi"/>
          <w:sz w:val="24"/>
          <w:szCs w:val="24"/>
        </w:rPr>
        <w:t>Herlina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. 2016.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Persuasi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Membentuk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Perilaku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Beribadah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Deskriptif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Khususnya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Fardhu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Lima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di Madrasah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Ibtidaiyah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Alif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Ittifaq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Rancabali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). Bandung: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Pasundan</w:t>
      </w:r>
      <w:proofErr w:type="spellEnd"/>
    </w:p>
    <w:p w:rsidR="003A01CD" w:rsidRPr="009F68D7" w:rsidRDefault="003A01CD" w:rsidP="003A01C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9F68D7">
        <w:rPr>
          <w:rFonts w:asciiTheme="majorBidi" w:hAnsiTheme="majorBidi" w:cstheme="majorBidi"/>
          <w:sz w:val="24"/>
          <w:szCs w:val="24"/>
        </w:rPr>
        <w:lastRenderedPageBreak/>
        <w:t>Liliweri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Alo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. 1991.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Komunikasi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Antarpribadi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. Bandung: Citra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Ditya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Bakti</w:t>
      </w:r>
      <w:proofErr w:type="spellEnd"/>
    </w:p>
    <w:p w:rsidR="003A01CD" w:rsidRPr="009F68D7" w:rsidRDefault="003A01CD" w:rsidP="003A01C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9F68D7">
        <w:rPr>
          <w:rFonts w:asciiTheme="majorBidi" w:hAnsiTheme="majorBidi" w:cstheme="majorBidi"/>
          <w:sz w:val="24"/>
          <w:szCs w:val="24"/>
        </w:rPr>
        <w:t>Liliweri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Alo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. 2015.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Komunikasi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Antar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>-personal</w:t>
      </w:r>
      <w:r w:rsidRPr="009F68D7">
        <w:rPr>
          <w:rFonts w:asciiTheme="majorBidi" w:hAnsiTheme="majorBidi" w:cstheme="majorBidi"/>
          <w:sz w:val="24"/>
          <w:szCs w:val="24"/>
        </w:rPr>
        <w:t xml:space="preserve">. Jakarta: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Kencana</w:t>
      </w:r>
      <w:proofErr w:type="spellEnd"/>
    </w:p>
    <w:p w:rsidR="003A01CD" w:rsidRPr="009F68D7" w:rsidRDefault="003A01CD" w:rsidP="003A01C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F68D7">
        <w:rPr>
          <w:rFonts w:asciiTheme="majorBidi" w:hAnsiTheme="majorBidi" w:cstheme="majorBidi"/>
          <w:sz w:val="24"/>
          <w:szCs w:val="24"/>
        </w:rPr>
        <w:t>Machmud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, Ammar. 2015.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Kisah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Penghafal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Al-Quran</w:t>
      </w:r>
      <w:r w:rsidRPr="009F68D7">
        <w:rPr>
          <w:rFonts w:asciiTheme="majorBidi" w:hAnsiTheme="majorBidi" w:cstheme="majorBidi"/>
          <w:sz w:val="24"/>
          <w:szCs w:val="24"/>
        </w:rPr>
        <w:t xml:space="preserve">. Jakarta: PT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Elex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Komputindo</w:t>
      </w:r>
      <w:proofErr w:type="spellEnd"/>
    </w:p>
    <w:p w:rsidR="003A01CD" w:rsidRPr="009F68D7" w:rsidRDefault="003A01CD" w:rsidP="003A01C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F68D7">
        <w:rPr>
          <w:rFonts w:asciiTheme="majorBidi" w:hAnsiTheme="majorBidi" w:cstheme="majorBidi"/>
          <w:sz w:val="24"/>
          <w:szCs w:val="24"/>
        </w:rPr>
        <w:t>Mudjiono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Yoyon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>. 2009</w:t>
      </w:r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.  </w:t>
      </w:r>
      <w:proofErr w:type="spellStart"/>
      <w:proofErr w:type="gramStart"/>
      <w:r w:rsidRPr="009F68D7">
        <w:rPr>
          <w:rFonts w:asciiTheme="majorBidi" w:hAnsiTheme="majorBidi" w:cstheme="majorBidi"/>
          <w:i/>
          <w:iCs/>
          <w:sz w:val="24"/>
          <w:szCs w:val="24"/>
        </w:rPr>
        <w:t>Ilmu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Komunikasi</w:t>
      </w:r>
      <w:proofErr w:type="spellEnd"/>
      <w:proofErr w:type="gramEnd"/>
      <w:r w:rsidRPr="009F68D7">
        <w:rPr>
          <w:rFonts w:asciiTheme="majorBidi" w:hAnsiTheme="majorBidi" w:cstheme="majorBidi"/>
          <w:sz w:val="24"/>
          <w:szCs w:val="24"/>
        </w:rPr>
        <w:t xml:space="preserve">. Surabaya:  </w:t>
      </w:r>
      <w:proofErr w:type="gramStart"/>
      <w:r w:rsidRPr="009F68D7">
        <w:rPr>
          <w:rFonts w:asciiTheme="majorBidi" w:hAnsiTheme="majorBidi" w:cstheme="majorBidi"/>
          <w:sz w:val="24"/>
          <w:szCs w:val="24"/>
        </w:rPr>
        <w:t xml:space="preserve">IAIN 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Sunan</w:t>
      </w:r>
      <w:proofErr w:type="spellEnd"/>
      <w:proofErr w:type="gramEnd"/>
      <w:r w:rsidRPr="009F68D7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Ampel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 Press</w:t>
      </w:r>
    </w:p>
    <w:p w:rsidR="003A01CD" w:rsidRPr="009F68D7" w:rsidRDefault="003A01CD" w:rsidP="003A01C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F68D7">
        <w:rPr>
          <w:rFonts w:asciiTheme="majorBidi" w:hAnsiTheme="majorBidi" w:cstheme="majorBidi"/>
          <w:sz w:val="24"/>
          <w:szCs w:val="24"/>
        </w:rPr>
        <w:t>Mulyana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Deddy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. 2011.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Ilmu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Komunikasi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Suatu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Pengantar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. Bandung: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Rosdakarya</w:t>
      </w:r>
      <w:proofErr w:type="spellEnd"/>
    </w:p>
    <w:p w:rsidR="003A01CD" w:rsidRPr="009F68D7" w:rsidRDefault="003A01CD" w:rsidP="003A01C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F68D7">
        <w:rPr>
          <w:rFonts w:asciiTheme="majorBidi" w:hAnsiTheme="majorBidi" w:cstheme="majorBidi"/>
          <w:sz w:val="24"/>
          <w:szCs w:val="24"/>
        </w:rPr>
        <w:t>Rasyid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, Muhammad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Makmum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. 2015.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Kemukjizatan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Menghafal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Al-Quran</w:t>
      </w:r>
      <w:r w:rsidRPr="009F68D7">
        <w:rPr>
          <w:rFonts w:asciiTheme="majorBidi" w:hAnsiTheme="majorBidi" w:cstheme="majorBidi"/>
          <w:sz w:val="24"/>
          <w:szCs w:val="24"/>
        </w:rPr>
        <w:t xml:space="preserve">. Jakarta: PT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Elex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Komputindo</w:t>
      </w:r>
      <w:proofErr w:type="spellEnd"/>
    </w:p>
    <w:p w:rsidR="003A01CD" w:rsidRPr="009F68D7" w:rsidRDefault="003A01CD" w:rsidP="003A01C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9F68D7">
        <w:rPr>
          <w:rFonts w:asciiTheme="majorBidi" w:hAnsiTheme="majorBidi" w:cstheme="majorBidi"/>
          <w:sz w:val="24"/>
          <w:szCs w:val="24"/>
        </w:rPr>
        <w:t>Ruslan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Rosady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. 2010.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Metode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Public Relations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Komunikasi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. Jakarta: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Rajawali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Pers</w:t>
      </w:r>
      <w:proofErr w:type="spellEnd"/>
    </w:p>
    <w:p w:rsidR="003A01CD" w:rsidRPr="009F68D7" w:rsidRDefault="003A01CD" w:rsidP="003A01C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9F68D7">
        <w:rPr>
          <w:rFonts w:asciiTheme="majorBidi" w:hAnsiTheme="majorBidi" w:cstheme="majorBidi"/>
          <w:sz w:val="24"/>
          <w:szCs w:val="24"/>
        </w:rPr>
        <w:t>Sardiman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, A.M. 2012.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Interaksi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Motivasi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Belajar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Mengajar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9F68D7">
        <w:rPr>
          <w:rFonts w:asciiTheme="majorBidi" w:hAnsiTheme="majorBidi" w:cstheme="majorBidi"/>
          <w:sz w:val="24"/>
          <w:szCs w:val="24"/>
        </w:rPr>
        <w:t>Jakarta :</w:t>
      </w:r>
      <w:proofErr w:type="gramEnd"/>
      <w:r w:rsidRPr="009F68D7">
        <w:rPr>
          <w:rFonts w:asciiTheme="majorBidi" w:hAnsiTheme="majorBidi" w:cstheme="majorBidi"/>
          <w:sz w:val="24"/>
          <w:szCs w:val="24"/>
        </w:rPr>
        <w:t xml:space="preserve"> C.V.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Rajawali</w:t>
      </w:r>
      <w:proofErr w:type="spellEnd"/>
    </w:p>
    <w:p w:rsidR="003A01CD" w:rsidRPr="009F68D7" w:rsidRDefault="003A01CD" w:rsidP="003A01C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9F68D7">
        <w:rPr>
          <w:rFonts w:asciiTheme="majorBidi" w:hAnsiTheme="majorBidi" w:cstheme="majorBidi"/>
          <w:sz w:val="24"/>
          <w:szCs w:val="24"/>
        </w:rPr>
        <w:t>Sudjono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. 2005.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Metoda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Statistika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9F68D7">
        <w:rPr>
          <w:rFonts w:asciiTheme="majorBidi" w:hAnsiTheme="majorBidi" w:cstheme="majorBidi"/>
          <w:sz w:val="24"/>
          <w:szCs w:val="24"/>
        </w:rPr>
        <w:t>Bandung :</w:t>
      </w:r>
      <w:proofErr w:type="gram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Tarsito</w:t>
      </w:r>
      <w:proofErr w:type="spellEnd"/>
    </w:p>
    <w:p w:rsidR="003A01CD" w:rsidRPr="009F68D7" w:rsidRDefault="003A01CD" w:rsidP="003A01C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9F68D7">
        <w:rPr>
          <w:rFonts w:asciiTheme="majorBidi" w:hAnsiTheme="majorBidi" w:cstheme="majorBidi"/>
          <w:sz w:val="24"/>
          <w:szCs w:val="24"/>
        </w:rPr>
        <w:t>Supratiknya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. 1995.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Komunikasi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Antarpribadi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. Yogyakarta: PT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Kanisius</w:t>
      </w:r>
      <w:proofErr w:type="spellEnd"/>
    </w:p>
    <w:p w:rsidR="003A01CD" w:rsidRPr="009F68D7" w:rsidRDefault="003A01CD" w:rsidP="003A01C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9F68D7">
        <w:rPr>
          <w:rFonts w:asciiTheme="majorBidi" w:hAnsiTheme="majorBidi" w:cstheme="majorBidi"/>
          <w:sz w:val="24"/>
          <w:szCs w:val="24"/>
        </w:rPr>
        <w:t>Sugiyono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. 2002.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Metode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Administrasi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. Bandung: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Alfabeta</w:t>
      </w:r>
      <w:proofErr w:type="spellEnd"/>
    </w:p>
    <w:p w:rsidR="003A01CD" w:rsidRPr="009F68D7" w:rsidRDefault="003A01CD" w:rsidP="003A01C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F68D7">
        <w:rPr>
          <w:rFonts w:asciiTheme="majorBidi" w:hAnsiTheme="majorBidi" w:cstheme="majorBidi"/>
          <w:sz w:val="24"/>
          <w:szCs w:val="24"/>
        </w:rPr>
        <w:t>Suranto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, AW. 2011. </w:t>
      </w:r>
      <w:proofErr w:type="spellStart"/>
      <w:r w:rsidRPr="009F68D7">
        <w:rPr>
          <w:rFonts w:asciiTheme="majorBidi" w:hAnsiTheme="majorBidi" w:cstheme="majorBidi"/>
          <w:i/>
          <w:iCs/>
          <w:sz w:val="24"/>
          <w:szCs w:val="24"/>
        </w:rPr>
        <w:t>Komunikasi</w:t>
      </w:r>
      <w:proofErr w:type="spellEnd"/>
      <w:r w:rsidRPr="009F68D7">
        <w:rPr>
          <w:rFonts w:asciiTheme="majorBidi" w:hAnsiTheme="majorBidi" w:cstheme="majorBidi"/>
          <w:i/>
          <w:iCs/>
          <w:sz w:val="24"/>
          <w:szCs w:val="24"/>
        </w:rPr>
        <w:t xml:space="preserve"> Interpersonal</w:t>
      </w:r>
      <w:r>
        <w:rPr>
          <w:rFonts w:asciiTheme="majorBidi" w:hAnsiTheme="majorBidi" w:cstheme="majorBidi"/>
          <w:sz w:val="24"/>
          <w:szCs w:val="24"/>
        </w:rPr>
        <w:t>. Yogy</w:t>
      </w:r>
      <w:r w:rsidRPr="009F68D7">
        <w:rPr>
          <w:rFonts w:asciiTheme="majorBidi" w:hAnsiTheme="majorBidi" w:cstheme="majorBidi"/>
          <w:sz w:val="24"/>
          <w:szCs w:val="24"/>
        </w:rPr>
        <w:t xml:space="preserve">akarta: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Graha</w:t>
      </w:r>
      <w:proofErr w:type="spellEnd"/>
      <w:r w:rsidRPr="009F68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68D7">
        <w:rPr>
          <w:rFonts w:asciiTheme="majorBidi" w:hAnsiTheme="majorBidi" w:cstheme="majorBidi"/>
          <w:sz w:val="24"/>
          <w:szCs w:val="24"/>
        </w:rPr>
        <w:t>Ilmu</w:t>
      </w:r>
      <w:proofErr w:type="spellEnd"/>
    </w:p>
    <w:p w:rsidR="003A01CD" w:rsidRPr="009F68D7" w:rsidRDefault="003A01CD" w:rsidP="003A01CD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F68D7">
        <w:rPr>
          <w:rFonts w:asciiTheme="majorBidi" w:hAnsiTheme="majorBidi" w:cstheme="majorBidi"/>
          <w:b/>
          <w:bCs/>
          <w:sz w:val="24"/>
          <w:szCs w:val="24"/>
        </w:rPr>
        <w:t>Sumber</w:t>
      </w:r>
      <w:proofErr w:type="spellEnd"/>
      <w:r w:rsidRPr="009F68D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9F68D7">
        <w:rPr>
          <w:rFonts w:asciiTheme="majorBidi" w:hAnsiTheme="majorBidi" w:cstheme="majorBidi"/>
          <w:b/>
          <w:bCs/>
          <w:sz w:val="24"/>
          <w:szCs w:val="24"/>
        </w:rPr>
        <w:t>Lain :</w:t>
      </w:r>
      <w:proofErr w:type="gramEnd"/>
    </w:p>
    <w:p w:rsidR="003A01CD" w:rsidRPr="009F68D7" w:rsidRDefault="003A01CD" w:rsidP="003A01C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9F68D7">
        <w:rPr>
          <w:rFonts w:asciiTheme="majorBidi" w:hAnsiTheme="majorBidi" w:cstheme="majorBidi"/>
          <w:sz w:val="24"/>
          <w:szCs w:val="24"/>
        </w:rPr>
        <w:t>https://danz4141n.wordpress.com/communication-theory/self-disclosure-theory/</w:t>
      </w:r>
    </w:p>
    <w:p w:rsidR="003A01CD" w:rsidRPr="009F68D7" w:rsidRDefault="003A01CD" w:rsidP="003A01C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4" w:history="1">
        <w:r w:rsidRPr="009F68D7">
          <w:rPr>
            <w:rFonts w:asciiTheme="majorBidi" w:hAnsiTheme="majorBidi" w:cstheme="majorBidi"/>
            <w:sz w:val="24"/>
            <w:szCs w:val="24"/>
          </w:rPr>
          <w:t>http://rianboedakbageur.blogspot.</w:t>
        </w:r>
        <w:bookmarkStart w:id="6" w:name="_GoBack"/>
        <w:bookmarkEnd w:id="6"/>
        <w:r w:rsidRPr="009F68D7">
          <w:rPr>
            <w:rFonts w:asciiTheme="majorBidi" w:hAnsiTheme="majorBidi" w:cstheme="majorBidi"/>
            <w:sz w:val="24"/>
            <w:szCs w:val="24"/>
          </w:rPr>
          <w:t>co.id/2014/08/interpersonal-relationship-stages.html?m=1</w:t>
        </w:r>
      </w:hyperlink>
    </w:p>
    <w:p w:rsidR="003A01CD" w:rsidRDefault="003A01CD" w:rsidP="003A01C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5" w:history="1">
        <w:r w:rsidRPr="009F68D7">
          <w:rPr>
            <w:rFonts w:asciiTheme="majorBidi" w:hAnsiTheme="majorBidi" w:cstheme="majorBidi"/>
            <w:sz w:val="24"/>
            <w:szCs w:val="24"/>
          </w:rPr>
          <w:t>http://psikologi-komunikasi.blogspot.co.id/2014/05/teori-johari-window.html?m=1</w:t>
        </w:r>
      </w:hyperlink>
    </w:p>
    <w:p w:rsidR="00DF1D72" w:rsidRPr="009F68D7" w:rsidRDefault="00DF1D72" w:rsidP="00DF1D72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kbbi.web.id</w:t>
      </w:r>
    </w:p>
    <w:p w:rsidR="003A01CD" w:rsidRPr="009F68D7" w:rsidRDefault="003A01CD" w:rsidP="003A01C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B0E2B" w:rsidRDefault="004B0E2B"/>
    <w:sectPr w:rsidR="004B0E2B" w:rsidSect="003A01CD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CD"/>
    <w:rsid w:val="003A01CD"/>
    <w:rsid w:val="004B0E2B"/>
    <w:rsid w:val="00D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6210B-BAEE-42B6-93DC-29F86C4D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b">
    <w:name w:val="bab"/>
    <w:basedOn w:val="Normal"/>
    <w:link w:val="babChar"/>
    <w:qFormat/>
    <w:rsid w:val="003A01CD"/>
    <w:pPr>
      <w:spacing w:line="480" w:lineRule="auto"/>
      <w:jc w:val="center"/>
    </w:pPr>
    <w:rPr>
      <w:rFonts w:asciiTheme="majorBidi" w:hAnsiTheme="majorBidi" w:cstheme="majorBidi"/>
      <w:b/>
      <w:bCs/>
      <w:sz w:val="24"/>
      <w:szCs w:val="24"/>
    </w:rPr>
  </w:style>
  <w:style w:type="character" w:customStyle="1" w:styleId="babChar">
    <w:name w:val="bab Char"/>
    <w:basedOn w:val="DefaultParagraphFont"/>
    <w:link w:val="bab"/>
    <w:rsid w:val="003A01CD"/>
    <w:rPr>
      <w:rFonts w:asciiTheme="majorBidi" w:hAnsiTheme="majorBid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sikologi-komunikasi.blogspot.co.id/2014/05/teori-johari-window.html?m=1" TargetMode="External"/><Relationship Id="rId4" Type="http://schemas.openxmlformats.org/officeDocument/2006/relationships/hyperlink" Target="http://rianboedakbageur.blogspot.co.id/2014/08/interpersonal-relationship-stages.html?m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2017-05-28T04:46:00Z</dcterms:created>
  <dcterms:modified xsi:type="dcterms:W3CDTF">2017-05-28T06:05:00Z</dcterms:modified>
</cp:coreProperties>
</file>