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9A5" w:rsidRDefault="00DF29A5" w:rsidP="00DF29A5">
      <w:pPr>
        <w:spacing w:line="276" w:lineRule="auto"/>
        <w:ind w:firstLine="0"/>
        <w:rPr>
          <w:rFonts w:ascii="Times New Roman" w:hAnsi="Times New Roman" w:cs="Times New Roman"/>
          <w:b/>
          <w:sz w:val="24"/>
          <w:szCs w:val="24"/>
        </w:rPr>
      </w:pPr>
    </w:p>
    <w:p w:rsidR="00DF29A5" w:rsidRDefault="00DF29A5" w:rsidP="00DF29A5">
      <w:pPr>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ABSTRAK</w:t>
      </w:r>
    </w:p>
    <w:p w:rsidR="00DF29A5" w:rsidRDefault="00DF29A5" w:rsidP="00DF29A5">
      <w:pPr>
        <w:spacing w:after="120" w:line="276" w:lineRule="auto"/>
        <w:rPr>
          <w:rFonts w:ascii="Times New Roman" w:hAnsi="Times New Roman" w:cs="Times New Roman"/>
          <w:b/>
          <w:sz w:val="24"/>
          <w:szCs w:val="24"/>
        </w:rPr>
      </w:pPr>
      <w:r w:rsidRPr="00DF29A5">
        <w:rPr>
          <w:rFonts w:ascii="Times New Roman" w:hAnsi="Times New Roman" w:cs="Times New Roman"/>
          <w:b/>
          <w:sz w:val="24"/>
          <w:szCs w:val="24"/>
        </w:rPr>
        <w:t>PT. Dayamitra Télékomunikasi (Mitratel) mangrupakeun cabangna kalibet dina widang infrastruktur jeung komunikasi munara. Dumasar hasil panalungtikan di PT. Dayamitra Télékomunikasi (Mitratel)</w:t>
      </w:r>
      <w:r>
        <w:rPr>
          <w:rFonts w:ascii="Times New Roman" w:hAnsi="Times New Roman" w:cs="Times New Roman"/>
          <w:b/>
          <w:sz w:val="24"/>
          <w:szCs w:val="24"/>
        </w:rPr>
        <w:t>, peneliti manggihan yén lalangse</w:t>
      </w:r>
      <w:r w:rsidRPr="00DF29A5">
        <w:rPr>
          <w:rFonts w:ascii="Times New Roman" w:hAnsi="Times New Roman" w:cs="Times New Roman"/>
          <w:b/>
          <w:sz w:val="24"/>
          <w:szCs w:val="24"/>
        </w:rPr>
        <w:t xml:space="preserve"> kinerja pagawe lumangsung waktu lag dina parantosan pabrik munara jeung perawatan munara dipigawé mimiti lantaran aya masalah dina munara. </w:t>
      </w:r>
      <w:r>
        <w:rPr>
          <w:rFonts w:ascii="Times New Roman" w:hAnsi="Times New Roman" w:cs="Times New Roman"/>
          <w:b/>
          <w:sz w:val="24"/>
          <w:szCs w:val="24"/>
        </w:rPr>
        <w:t>Lalangse</w:t>
      </w:r>
      <w:r w:rsidRPr="00DF29A5">
        <w:rPr>
          <w:rFonts w:ascii="Times New Roman" w:hAnsi="Times New Roman" w:cs="Times New Roman"/>
          <w:b/>
          <w:sz w:val="24"/>
          <w:szCs w:val="24"/>
        </w:rPr>
        <w:t xml:space="preserve"> disangka alatan pausahaan teu dibikeun bonus dumasar atawa luyu jeung prestasi pagawe sarta henteu ganjaran jangaka waktu atawa durasi para karyawan.</w:t>
      </w:r>
    </w:p>
    <w:p w:rsidR="00DF29A5" w:rsidRDefault="00DF29A5" w:rsidP="00DF29A5">
      <w:pPr>
        <w:spacing w:after="120" w:line="276" w:lineRule="auto"/>
        <w:rPr>
          <w:rFonts w:ascii="Times New Roman" w:hAnsi="Times New Roman" w:cs="Times New Roman"/>
          <w:b/>
          <w:sz w:val="24"/>
          <w:szCs w:val="24"/>
        </w:rPr>
      </w:pPr>
      <w:r w:rsidRPr="00DF29A5">
        <w:rPr>
          <w:rFonts w:ascii="Times New Roman" w:hAnsi="Times New Roman" w:cs="Times New Roman"/>
          <w:b/>
          <w:sz w:val="24"/>
          <w:szCs w:val="24"/>
        </w:rPr>
        <w:t>Tujuan tina ieu panalungtikan nya éta pikeun nangtukeun efek insentif dina kinerja karyawan di PT. Dayamitra Télékomunikasi (Mitratel) aljabar kantor régional. Metodeu dipaké nyaéta métode déskriptif kalawan pendekatan kuantitatif. téhnik pendataan dipaké nyaéta panalungtikan sarta widang panalungtikan perpustakaan di formulir observasi non-pamilon, wawancara, sarta questionnaires ka 23 responden. Pikeun nganalisis data dipaké validitas, reliabilitas, régrési liniér sederhana, tes hipotesa, Spearman koefisien korelasi rank, sarta determinasai koefisien.</w:t>
      </w:r>
    </w:p>
    <w:p w:rsidR="00DF29A5" w:rsidRDefault="00DF29A5" w:rsidP="00DF29A5">
      <w:pPr>
        <w:spacing w:after="120" w:line="276" w:lineRule="auto"/>
        <w:rPr>
          <w:rFonts w:ascii="Times New Roman" w:hAnsi="Times New Roman" w:cs="Times New Roman"/>
          <w:b/>
          <w:sz w:val="24"/>
          <w:szCs w:val="24"/>
        </w:rPr>
      </w:pPr>
      <w:r w:rsidRPr="00DF29A5">
        <w:rPr>
          <w:rFonts w:ascii="Times New Roman" w:hAnsi="Times New Roman" w:cs="Times New Roman"/>
          <w:b/>
          <w:sz w:val="24"/>
          <w:szCs w:val="24"/>
        </w:rPr>
        <w:t>Dumasar data dicandak ti panalungtikan, sumbangan atanapi incentive pangaruh dina kinerja karyawan téh 53,58% atawa eta tiasa nyarios teuing, yen varian nu lumangsung dina kinerja pagawe variable (Y) 53,58% ditangtukeun ku varian nu lumangsung dina incentive variable ( X). Sésana 46,42% ditangtukeun ku faktor sejen di luar panalungtikan, kayaning motivasi, lingkungan jeung sajabana.</w:t>
      </w:r>
    </w:p>
    <w:p w:rsidR="00DF29A5" w:rsidRDefault="00DF29A5" w:rsidP="00DF29A5">
      <w:pPr>
        <w:spacing w:after="120" w:line="276" w:lineRule="auto"/>
        <w:rPr>
          <w:rFonts w:ascii="Times New Roman" w:hAnsi="Times New Roman" w:cs="Times New Roman"/>
          <w:b/>
          <w:sz w:val="24"/>
          <w:szCs w:val="24"/>
        </w:rPr>
      </w:pPr>
      <w:r>
        <w:rPr>
          <w:rFonts w:ascii="Times New Roman" w:hAnsi="Times New Roman" w:cs="Times New Roman"/>
          <w:b/>
          <w:sz w:val="24"/>
          <w:szCs w:val="24"/>
        </w:rPr>
        <w:t>H</w:t>
      </w:r>
      <w:r w:rsidRPr="00DF29A5">
        <w:rPr>
          <w:rFonts w:ascii="Times New Roman" w:hAnsi="Times New Roman" w:cs="Times New Roman"/>
          <w:b/>
          <w:sz w:val="24"/>
          <w:szCs w:val="24"/>
        </w:rPr>
        <w:t>alangan Nyanghareupan ku PT. Dayamitra Télékomunikasi (Mitratel) Kantor Regional Jabar anu bonus nu teu dumasar kana kinerja sarta henteuna panghargaan ka pagawé sabab merlukeun idin ti sentral</w:t>
      </w:r>
      <w:r>
        <w:rPr>
          <w:rFonts w:ascii="Times New Roman" w:hAnsi="Times New Roman" w:cs="Times New Roman"/>
          <w:b/>
          <w:sz w:val="24"/>
          <w:szCs w:val="24"/>
        </w:rPr>
        <w:t>.</w:t>
      </w:r>
    </w:p>
    <w:p w:rsidR="00DF29A5" w:rsidRDefault="00DF29A5" w:rsidP="00DF29A5">
      <w:pPr>
        <w:spacing w:after="120" w:line="276" w:lineRule="auto"/>
        <w:rPr>
          <w:rFonts w:ascii="Times New Roman" w:hAnsi="Times New Roman" w:cs="Times New Roman"/>
          <w:b/>
          <w:sz w:val="24"/>
          <w:szCs w:val="24"/>
        </w:rPr>
      </w:pPr>
      <w:r w:rsidRPr="00DF29A5">
        <w:rPr>
          <w:rFonts w:ascii="Times New Roman" w:hAnsi="Times New Roman" w:cs="Times New Roman"/>
          <w:b/>
          <w:sz w:val="24"/>
          <w:szCs w:val="24"/>
        </w:rPr>
        <w:t xml:space="preserve">Saran ka peneliti adzab kaluar anu ngalaksanakeun assessment kinerja sakumaha tinimbangan bonus, tahan diskusi jeung karyawan jadi kahayang, saran atanapi keluhan bisa conveyed, miara jeung ngaronjatkeun sistem insentif, mun ngawaskeun leuwih bari gawé aya dina kamajuan jeung ka ngawangun hubungan alus jeung </w:t>
      </w:r>
      <w:r>
        <w:rPr>
          <w:rFonts w:ascii="Times New Roman" w:hAnsi="Times New Roman" w:cs="Times New Roman"/>
          <w:b/>
          <w:sz w:val="24"/>
          <w:szCs w:val="24"/>
        </w:rPr>
        <w:t xml:space="preserve">mitra. </w:t>
      </w:r>
    </w:p>
    <w:p w:rsidR="00DF29A5" w:rsidRDefault="00DF29A5" w:rsidP="00DF29A5">
      <w:pPr>
        <w:spacing w:line="276" w:lineRule="auto"/>
        <w:ind w:firstLine="0"/>
        <w:rPr>
          <w:rFonts w:ascii="Times New Roman" w:hAnsi="Times New Roman" w:cs="Times New Roman"/>
          <w:b/>
          <w:sz w:val="24"/>
          <w:szCs w:val="24"/>
        </w:rPr>
      </w:pPr>
    </w:p>
    <w:p w:rsidR="00462DD4" w:rsidRPr="00DF29A5" w:rsidRDefault="00FB01D5" w:rsidP="00DF29A5">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Konci: insentif na kinerja</w:t>
      </w:r>
    </w:p>
    <w:p w:rsidR="00DF29A5" w:rsidRPr="00DF29A5" w:rsidRDefault="00DF29A5">
      <w:pPr>
        <w:spacing w:line="276" w:lineRule="auto"/>
        <w:rPr>
          <w:rFonts w:ascii="Times New Roman" w:hAnsi="Times New Roman" w:cs="Times New Roman"/>
          <w:b/>
          <w:sz w:val="24"/>
          <w:szCs w:val="24"/>
        </w:rPr>
      </w:pPr>
    </w:p>
    <w:sectPr w:rsidR="00DF29A5" w:rsidRPr="00DF29A5" w:rsidSect="00DF29A5">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9A5" w:rsidRDefault="00AC09A5" w:rsidP="00DF29A5">
      <w:pPr>
        <w:spacing w:after="0" w:line="240" w:lineRule="auto"/>
      </w:pPr>
      <w:r>
        <w:separator/>
      </w:r>
    </w:p>
  </w:endnote>
  <w:endnote w:type="continuationSeparator" w:id="1">
    <w:p w:rsidR="00AC09A5" w:rsidRDefault="00AC09A5" w:rsidP="00DF2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A5" w:rsidRDefault="00DF29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9689"/>
      <w:docPartObj>
        <w:docPartGallery w:val="Page Numbers (Bottom of Page)"/>
        <w:docPartUnique/>
      </w:docPartObj>
    </w:sdtPr>
    <w:sdtContent>
      <w:p w:rsidR="00DF29A5" w:rsidRDefault="00DF29A5">
        <w:pPr>
          <w:pStyle w:val="Footer"/>
          <w:jc w:val="center"/>
        </w:pPr>
        <w:r>
          <w:t>vii</w:t>
        </w:r>
      </w:p>
    </w:sdtContent>
  </w:sdt>
  <w:p w:rsidR="00DF29A5" w:rsidRDefault="00DF29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A5" w:rsidRDefault="00DF29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9A5" w:rsidRDefault="00AC09A5" w:rsidP="00DF29A5">
      <w:pPr>
        <w:spacing w:after="0" w:line="240" w:lineRule="auto"/>
      </w:pPr>
      <w:r>
        <w:separator/>
      </w:r>
    </w:p>
  </w:footnote>
  <w:footnote w:type="continuationSeparator" w:id="1">
    <w:p w:rsidR="00AC09A5" w:rsidRDefault="00AC09A5" w:rsidP="00DF29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A5" w:rsidRDefault="00DF29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A5" w:rsidRDefault="00DF29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A5" w:rsidRDefault="00DF29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29A5"/>
    <w:rsid w:val="00462DD4"/>
    <w:rsid w:val="00AC09A5"/>
    <w:rsid w:val="00DF29A5"/>
    <w:rsid w:val="00E905BC"/>
    <w:rsid w:val="00FB01D5"/>
    <w:rsid w:val="00FF2F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29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29A5"/>
  </w:style>
  <w:style w:type="paragraph" w:styleId="Footer">
    <w:name w:val="footer"/>
    <w:basedOn w:val="Normal"/>
    <w:link w:val="FooterChar"/>
    <w:uiPriority w:val="99"/>
    <w:unhideWhenUsed/>
    <w:rsid w:val="00DF2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9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2017-05-17T14:30:00Z</dcterms:created>
  <dcterms:modified xsi:type="dcterms:W3CDTF">2017-06-01T08:36:00Z</dcterms:modified>
</cp:coreProperties>
</file>