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32" w:rsidRPr="00034D05" w:rsidRDefault="00CF4532" w:rsidP="00CF4532">
      <w:pPr>
        <w:ind w:firstLine="0"/>
        <w:jc w:val="center"/>
        <w:rPr>
          <w:rFonts w:ascii="Times New Roman" w:hAnsi="Times New Roman" w:cs="Times New Roman"/>
          <w:b/>
          <w:sz w:val="24"/>
          <w:szCs w:val="24"/>
        </w:rPr>
      </w:pPr>
      <w:bookmarkStart w:id="0" w:name="_Toc483876831"/>
      <w:r w:rsidRPr="00034D05">
        <w:rPr>
          <w:rFonts w:ascii="Times New Roman" w:hAnsi="Times New Roman" w:cs="Times New Roman"/>
          <w:b/>
          <w:sz w:val="24"/>
          <w:szCs w:val="24"/>
        </w:rPr>
        <w:t>BAB I</w:t>
      </w:r>
      <w:bookmarkEnd w:id="0"/>
    </w:p>
    <w:p w:rsidR="00CF4532" w:rsidRPr="00034D05" w:rsidRDefault="00CF4532" w:rsidP="00CF4532">
      <w:pPr>
        <w:pStyle w:val="Heading1"/>
        <w:numPr>
          <w:ilvl w:val="0"/>
          <w:numId w:val="0"/>
        </w:numPr>
        <w:rPr>
          <w:rFonts w:cs="Times New Roman"/>
          <w:szCs w:val="24"/>
        </w:rPr>
      </w:pPr>
      <w:bookmarkStart w:id="1" w:name="_Toc483877624"/>
      <w:r w:rsidRPr="00034D05">
        <w:rPr>
          <w:rFonts w:cs="Times New Roman"/>
          <w:szCs w:val="24"/>
        </w:rPr>
        <w:t>PENDAHULUAN</w:t>
      </w:r>
      <w:bookmarkEnd w:id="1"/>
    </w:p>
    <w:p w:rsidR="00CF4532" w:rsidRPr="00034D05" w:rsidRDefault="00CF4532" w:rsidP="00CF4532">
      <w:pPr>
        <w:rPr>
          <w:rFonts w:ascii="Times New Roman" w:hAnsi="Times New Roman" w:cs="Times New Roman"/>
        </w:rPr>
      </w:pPr>
    </w:p>
    <w:p w:rsidR="00CF4532" w:rsidRPr="00034D05" w:rsidRDefault="00CF4532" w:rsidP="00CF4532">
      <w:pPr>
        <w:pStyle w:val="ListParagraph"/>
        <w:numPr>
          <w:ilvl w:val="0"/>
          <w:numId w:val="16"/>
        </w:numPr>
        <w:spacing w:after="0" w:line="480" w:lineRule="auto"/>
        <w:outlineLvl w:val="1"/>
        <w:rPr>
          <w:rFonts w:ascii="Times New Roman" w:hAnsi="Times New Roman" w:cs="Times New Roman"/>
          <w:b/>
          <w:sz w:val="24"/>
          <w:szCs w:val="24"/>
        </w:rPr>
      </w:pPr>
      <w:bookmarkStart w:id="2" w:name="_Toc483211655"/>
      <w:bookmarkStart w:id="3" w:name="_Toc483877625"/>
      <w:r w:rsidRPr="00034D05">
        <w:rPr>
          <w:rFonts w:ascii="Times New Roman" w:hAnsi="Times New Roman" w:cs="Times New Roman"/>
          <w:b/>
          <w:sz w:val="24"/>
          <w:szCs w:val="24"/>
        </w:rPr>
        <w:t>Latar Belakang Penelitian</w:t>
      </w:r>
      <w:bookmarkEnd w:id="2"/>
      <w:bookmarkEnd w:id="3"/>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Skripsi ini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membahas tentang perjanjian hak asasi manusia (HAM) internasional dengan mengambil studi analisis implementasi CEDAW terhadap upaya penghapusan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 Hal ini menjadi penting untuk dikaji mengingat konsep universalitas HAM masih saja sulit diterapkan di negara-negara Asia termasuk Pakistan karena berbenturan dengan nilai serta </w:t>
      </w:r>
      <w:proofErr w:type="gramStart"/>
      <w:r w:rsidRPr="00034D05">
        <w:rPr>
          <w:rFonts w:ascii="Times New Roman" w:hAnsi="Times New Roman" w:cs="Times New Roman"/>
          <w:sz w:val="24"/>
          <w:szCs w:val="24"/>
        </w:rPr>
        <w:t>norma</w:t>
      </w:r>
      <w:proofErr w:type="gramEnd"/>
      <w:r w:rsidRPr="00034D05">
        <w:rPr>
          <w:rFonts w:ascii="Times New Roman" w:hAnsi="Times New Roman" w:cs="Times New Roman"/>
          <w:sz w:val="24"/>
          <w:szCs w:val="24"/>
        </w:rPr>
        <w:t xml:space="preserve"> kultural yang mereka yakini secara turun temurun. </w:t>
      </w:r>
    </w:p>
    <w:p w:rsidR="00CF4532" w:rsidRPr="00034D05" w:rsidRDefault="00CF4532" w:rsidP="00CF4532">
      <w:pPr>
        <w:spacing w:after="0" w:line="480" w:lineRule="auto"/>
        <w:ind w:left="360" w:firstLine="360"/>
        <w:rPr>
          <w:rFonts w:ascii="Times New Roman" w:hAnsi="Times New Roman" w:cs="Times New Roman"/>
          <w:sz w:val="24"/>
          <w:szCs w:val="24"/>
        </w:rPr>
      </w:pPr>
      <w:proofErr w:type="gramStart"/>
      <w:r w:rsidRPr="00034D05">
        <w:rPr>
          <w:rFonts w:ascii="Times New Roman" w:hAnsi="Times New Roman" w:cs="Times New Roman"/>
          <w:sz w:val="24"/>
          <w:szCs w:val="24"/>
        </w:rPr>
        <w:t>Konsep HAM lahir dari gagasan bahwa manusia dilahirkan dengan hak dan martabat yang setara antara satu dengan lainnya.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Sebagai sesama manusia, sudah sepantasnya dunia internasional memandang hak asasi manusia sebagai sesuatu yang universal atau berlaku pada seluruh manusia.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Konsep HAM modern diawali dari </w:t>
      </w:r>
      <w:r w:rsidRPr="00034D05">
        <w:rPr>
          <w:rFonts w:ascii="Times New Roman" w:hAnsi="Times New Roman" w:cs="Times New Roman"/>
          <w:i/>
          <w:sz w:val="24"/>
          <w:szCs w:val="24"/>
        </w:rPr>
        <w:t>Universal Declaration of Human Rights</w:t>
      </w:r>
      <w:r w:rsidRPr="00034D05">
        <w:rPr>
          <w:rFonts w:ascii="Times New Roman" w:hAnsi="Times New Roman" w:cs="Times New Roman"/>
          <w:sz w:val="24"/>
          <w:szCs w:val="24"/>
        </w:rPr>
        <w:t xml:space="preserve"> (UDHR) yang diadopsi oleh majelis umum PBB pada Desember 1948.</w:t>
      </w:r>
      <w:proofErr w:type="gramEnd"/>
      <w:r w:rsidRPr="00034D05">
        <w:rPr>
          <w:rFonts w:ascii="Times New Roman" w:hAnsi="Times New Roman" w:cs="Times New Roman"/>
          <w:sz w:val="24"/>
          <w:szCs w:val="24"/>
        </w:rPr>
        <w:t xml:space="preserve"> Di dalamnya tertulis bahwa setiap orang berhak atas semua hak yang tercantum dalam deklarasi tersebut tanpa pembedaan ras, warna kulit, jenis kelamin, bahasa, agama, politik atau pandangan lain, asal-usul kebangsaan atau kemasyarakatan, kepemilikan, kelahiran ataupun kedudukan lain.</w:t>
      </w:r>
      <w:r w:rsidRPr="00034D05">
        <w:rPr>
          <w:rFonts w:ascii="Times New Roman" w:hAnsi="Times New Roman" w:cs="Times New Roman"/>
          <w:sz w:val="24"/>
          <w:szCs w:val="24"/>
          <w:vertAlign w:val="superscript"/>
        </w:rPr>
        <w:footnoteReference w:id="1"/>
      </w:r>
      <w:r w:rsidRPr="00034D05">
        <w:rPr>
          <w:rFonts w:ascii="Times New Roman" w:hAnsi="Times New Roman" w:cs="Times New Roman"/>
          <w:sz w:val="24"/>
          <w:szCs w:val="24"/>
        </w:rPr>
        <w:t xml:space="preserve"> Dokumen tersebut menyatakan hak-hak fundamental </w:t>
      </w:r>
      <w:proofErr w:type="gramStart"/>
      <w:r w:rsidRPr="00034D05">
        <w:rPr>
          <w:rFonts w:ascii="Times New Roman" w:hAnsi="Times New Roman" w:cs="Times New Roman"/>
          <w:sz w:val="24"/>
          <w:szCs w:val="24"/>
        </w:rPr>
        <w:t>apa</w:t>
      </w:r>
      <w:proofErr w:type="gramEnd"/>
      <w:r w:rsidRPr="00034D05">
        <w:rPr>
          <w:rFonts w:ascii="Times New Roman" w:hAnsi="Times New Roman" w:cs="Times New Roman"/>
          <w:sz w:val="24"/>
          <w:szCs w:val="24"/>
        </w:rPr>
        <w:t xml:space="preserve"> saja yang perlu dilindungi secara universal. Disitu juga disebutkan bahwa semua orang dan </w:t>
      </w:r>
      <w:r w:rsidRPr="00034D05">
        <w:rPr>
          <w:rFonts w:ascii="Times New Roman" w:hAnsi="Times New Roman" w:cs="Times New Roman"/>
          <w:sz w:val="24"/>
          <w:szCs w:val="24"/>
        </w:rPr>
        <w:lastRenderedPageBreak/>
        <w:t xml:space="preserve">negara harus ikut serta dalam memperjuangkan tujuan yang telah ditentukan dan juga menegakan standar yang </w:t>
      </w:r>
      <w:proofErr w:type="gramStart"/>
      <w:r w:rsidRPr="00034D05">
        <w:rPr>
          <w:rFonts w:ascii="Times New Roman" w:hAnsi="Times New Roman" w:cs="Times New Roman"/>
          <w:sz w:val="24"/>
          <w:szCs w:val="24"/>
        </w:rPr>
        <w:t>sama</w:t>
      </w:r>
      <w:proofErr w:type="gramEnd"/>
      <w:r w:rsidRPr="00034D05">
        <w:rPr>
          <w:rFonts w:ascii="Times New Roman" w:hAnsi="Times New Roman" w:cs="Times New Roman"/>
          <w:sz w:val="24"/>
          <w:szCs w:val="24"/>
        </w:rPr>
        <w:t xml:space="preserve"> untuk seluruh umat manusia di seluruh dunia. </w:t>
      </w:r>
    </w:p>
    <w:p w:rsidR="00CF4532" w:rsidRPr="00034D05" w:rsidRDefault="00CF4532" w:rsidP="00CF4532">
      <w:pPr>
        <w:spacing w:after="0" w:line="480" w:lineRule="auto"/>
        <w:ind w:left="360" w:firstLine="360"/>
        <w:rPr>
          <w:rFonts w:ascii="Times New Roman" w:hAnsi="Times New Roman" w:cs="Times New Roman"/>
          <w:sz w:val="24"/>
          <w:szCs w:val="24"/>
        </w:rPr>
      </w:pPr>
      <w:proofErr w:type="gramStart"/>
      <w:r w:rsidRPr="00034D05">
        <w:rPr>
          <w:rFonts w:ascii="Times New Roman" w:hAnsi="Times New Roman" w:cs="Times New Roman"/>
          <w:sz w:val="24"/>
          <w:szCs w:val="24"/>
        </w:rPr>
        <w:t>UDHR 1948 merupakan keputusan PBB yang menjadi salah satu pencapaian dalam implementasi HAM secara universal, dan sekaligus menjadi tonggak penerapan HAM global.</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Namun meskipun telah diatur dalam suatu deklarasi yang mengikat, bukan berarti HAM di dunia internasional telah ditegakan dengan sempurna.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Universalitas HAM dalam implementasinya masih mengalami beberapa kendala.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Universalitas HAM masih sulit ditegakan terutama dengan adanya perbedaan pandangan terhadap konsep HAM itu sendiri.</w:t>
      </w:r>
      <w:proofErr w:type="gramEnd"/>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Di Pakistan, budaya menjadi tantangan utama dalam implementasi HAM. </w:t>
      </w:r>
      <w:proofErr w:type="gramStart"/>
      <w:r w:rsidRPr="00034D05">
        <w:rPr>
          <w:rFonts w:ascii="Times New Roman" w:hAnsi="Times New Roman" w:cs="Times New Roman"/>
          <w:sz w:val="24"/>
          <w:szCs w:val="24"/>
        </w:rPr>
        <w:t>Situasi HAM di Pakistan cukup kompleks mengingat Pakistan merupakan negara dengan populasi yang cukup besar beserta keragamannya.</w:t>
      </w:r>
      <w:proofErr w:type="gramEnd"/>
      <w:r w:rsidRPr="00034D05">
        <w:rPr>
          <w:rFonts w:ascii="Times New Roman" w:hAnsi="Times New Roman" w:cs="Times New Roman"/>
          <w:sz w:val="24"/>
          <w:szCs w:val="24"/>
        </w:rPr>
        <w:t xml:space="preserve"> Selain itu status sebagai negara berkembang dan berdaulat, serta bentuk negara republik </w:t>
      </w:r>
      <w:proofErr w:type="gramStart"/>
      <w:r w:rsidRPr="00034D05">
        <w:rPr>
          <w:rFonts w:ascii="Times New Roman" w:hAnsi="Times New Roman" w:cs="Times New Roman"/>
          <w:sz w:val="24"/>
          <w:szCs w:val="24"/>
        </w:rPr>
        <w:t>islam</w:t>
      </w:r>
      <w:proofErr w:type="gramEnd"/>
      <w:r w:rsidRPr="00034D05">
        <w:rPr>
          <w:rFonts w:ascii="Times New Roman" w:hAnsi="Times New Roman" w:cs="Times New Roman"/>
          <w:sz w:val="24"/>
          <w:szCs w:val="24"/>
        </w:rPr>
        <w:t xml:space="preserve"> dan demokrasi islam dengan gabungan antara hukum islam dan sekuler juga membuat situasi hak asasi manusia di Pakistan cukup rumit. </w:t>
      </w:r>
      <w:proofErr w:type="gramStart"/>
      <w:r w:rsidRPr="00034D05">
        <w:rPr>
          <w:rFonts w:ascii="Times New Roman" w:hAnsi="Times New Roman" w:cs="Times New Roman"/>
          <w:sz w:val="24"/>
          <w:szCs w:val="24"/>
        </w:rPr>
        <w:t xml:space="preserve">Selain itu, </w:t>
      </w:r>
      <w:r w:rsidRPr="00034D05">
        <w:rPr>
          <w:rFonts w:ascii="Times New Roman" w:hAnsi="Times New Roman" w:cs="Times New Roman"/>
          <w:sz w:val="24"/>
          <w:szCs w:val="24"/>
          <w:lang w:val="id-ID"/>
        </w:rPr>
        <w:t xml:space="preserve">periode berkepanjangan dari pemerintahan yang otokratis di negara ini </w:t>
      </w:r>
      <w:r w:rsidRPr="00034D05">
        <w:rPr>
          <w:rFonts w:ascii="Times New Roman" w:hAnsi="Times New Roman" w:cs="Times New Roman"/>
          <w:sz w:val="24"/>
          <w:szCs w:val="24"/>
        </w:rPr>
        <w:t>juga membuktikan bahwa</w:t>
      </w:r>
      <w:r w:rsidRPr="00034D05">
        <w:rPr>
          <w:rFonts w:ascii="Times New Roman" w:hAnsi="Times New Roman" w:cs="Times New Roman"/>
          <w:sz w:val="24"/>
          <w:szCs w:val="24"/>
          <w:lang w:val="id-ID"/>
        </w:rPr>
        <w:t xml:space="preserve"> budaya demokrasi</w:t>
      </w:r>
      <w:r w:rsidRPr="00034D05">
        <w:rPr>
          <w:rFonts w:ascii="Times New Roman" w:hAnsi="Times New Roman" w:cs="Times New Roman"/>
          <w:sz w:val="24"/>
          <w:szCs w:val="24"/>
        </w:rPr>
        <w:t xml:space="preserve"> masih</w:t>
      </w:r>
      <w:r w:rsidRPr="00034D05">
        <w:rPr>
          <w:rFonts w:ascii="Times New Roman" w:hAnsi="Times New Roman" w:cs="Times New Roman"/>
          <w:sz w:val="24"/>
          <w:szCs w:val="24"/>
          <w:lang w:val="id-ID"/>
        </w:rPr>
        <w:t xml:space="preserve"> belum berkembang.</w:t>
      </w:r>
      <w:proofErr w:type="gramEnd"/>
      <w:r w:rsidRPr="00034D05">
        <w:rPr>
          <w:rFonts w:ascii="Times New Roman" w:hAnsi="Times New Roman" w:cs="Times New Roman"/>
          <w:sz w:val="24"/>
          <w:szCs w:val="24"/>
          <w:lang w:val="id-ID"/>
        </w:rPr>
        <w:t xml:space="preserve"> </w:t>
      </w:r>
      <w:r w:rsidRPr="00034D05">
        <w:rPr>
          <w:rFonts w:ascii="Times New Roman" w:hAnsi="Times New Roman" w:cs="Times New Roman"/>
          <w:sz w:val="24"/>
          <w:szCs w:val="24"/>
        </w:rPr>
        <w:t xml:space="preserve">Hal ini </w:t>
      </w:r>
      <w:r w:rsidRPr="00034D05">
        <w:rPr>
          <w:rFonts w:ascii="Times New Roman" w:hAnsi="Times New Roman" w:cs="Times New Roman"/>
          <w:sz w:val="24"/>
          <w:szCs w:val="24"/>
          <w:lang w:val="id-ID"/>
        </w:rPr>
        <w:t xml:space="preserve">menghasilkan </w:t>
      </w:r>
      <w:r w:rsidRPr="00034D05">
        <w:rPr>
          <w:rFonts w:ascii="Times New Roman" w:hAnsi="Times New Roman" w:cs="Times New Roman"/>
          <w:sz w:val="24"/>
          <w:szCs w:val="24"/>
        </w:rPr>
        <w:t>berbagai masalah</w:t>
      </w:r>
      <w:r w:rsidRPr="00034D05">
        <w:rPr>
          <w:rFonts w:ascii="Times New Roman" w:hAnsi="Times New Roman" w:cs="Times New Roman"/>
          <w:sz w:val="24"/>
          <w:szCs w:val="24"/>
          <w:lang w:val="id-ID"/>
        </w:rPr>
        <w:t xml:space="preserve">, </w:t>
      </w:r>
      <w:r w:rsidRPr="00034D05">
        <w:rPr>
          <w:rFonts w:ascii="Times New Roman" w:hAnsi="Times New Roman" w:cs="Times New Roman"/>
          <w:sz w:val="24"/>
          <w:szCs w:val="24"/>
        </w:rPr>
        <w:t>termasuk</w:t>
      </w:r>
      <w:r w:rsidRPr="00034D05">
        <w:rPr>
          <w:rFonts w:ascii="Times New Roman" w:hAnsi="Times New Roman" w:cs="Times New Roman"/>
          <w:sz w:val="24"/>
          <w:szCs w:val="24"/>
          <w:lang w:val="id-ID"/>
        </w:rPr>
        <w:t xml:space="preserve"> </w:t>
      </w:r>
      <w:r w:rsidRPr="00034D05">
        <w:rPr>
          <w:rFonts w:ascii="Times New Roman" w:hAnsi="Times New Roman" w:cs="Times New Roman"/>
          <w:sz w:val="24"/>
          <w:szCs w:val="24"/>
        </w:rPr>
        <w:t xml:space="preserve">juga melemahkan rakyat dengan </w:t>
      </w:r>
      <w:proofErr w:type="gramStart"/>
      <w:r w:rsidRPr="00034D05">
        <w:rPr>
          <w:rFonts w:ascii="Times New Roman" w:hAnsi="Times New Roman" w:cs="Times New Roman"/>
          <w:sz w:val="24"/>
          <w:szCs w:val="24"/>
        </w:rPr>
        <w:t>cara</w:t>
      </w:r>
      <w:proofErr w:type="gramEnd"/>
      <w:r w:rsidRPr="00034D05">
        <w:rPr>
          <w:rFonts w:ascii="Times New Roman" w:hAnsi="Times New Roman" w:cs="Times New Roman"/>
          <w:sz w:val="24"/>
          <w:szCs w:val="24"/>
        </w:rPr>
        <w:t xml:space="preserve"> </w:t>
      </w:r>
      <w:r w:rsidRPr="00034D05">
        <w:rPr>
          <w:rFonts w:ascii="Times New Roman" w:hAnsi="Times New Roman" w:cs="Times New Roman"/>
          <w:sz w:val="24"/>
          <w:szCs w:val="24"/>
          <w:lang w:val="id-ID"/>
        </w:rPr>
        <w:t>memisahkan mereka dari pendidikan, akses yang memadai untuk kesehatan dan kurangnya otoritas atas nasib mereka sendiri.</w:t>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Menurut data UNICEF, 60 persen dari rakyat Pakistan bahkan tidak berpendidikan.</w:t>
      </w:r>
      <w:proofErr w:type="gramEnd"/>
      <w:r w:rsidRPr="00034D05">
        <w:rPr>
          <w:rFonts w:ascii="Times New Roman" w:hAnsi="Times New Roman" w:cs="Times New Roman"/>
          <w:sz w:val="24"/>
          <w:szCs w:val="24"/>
          <w:vertAlign w:val="superscript"/>
        </w:rPr>
        <w:footnoteReference w:id="2"/>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Meskipun Pakistan sudah menandatangani </w:t>
      </w:r>
      <w:r w:rsidRPr="00034D05">
        <w:rPr>
          <w:rFonts w:ascii="Times New Roman" w:hAnsi="Times New Roman" w:cs="Times New Roman"/>
          <w:sz w:val="24"/>
          <w:szCs w:val="24"/>
        </w:rPr>
        <w:lastRenderedPageBreak/>
        <w:t>UDHR, masih banyak sekali poin-poin HAM didalamnya yang belum ditegakan.</w:t>
      </w:r>
      <w:proofErr w:type="gramEnd"/>
      <w:r w:rsidRPr="00034D05">
        <w:rPr>
          <w:rFonts w:ascii="Times New Roman" w:hAnsi="Times New Roman" w:cs="Times New Roman"/>
          <w:sz w:val="24"/>
          <w:szCs w:val="24"/>
        </w:rPr>
        <w:t xml:space="preserve"> Satu hal yang menjadi </w:t>
      </w:r>
      <w:proofErr w:type="gramStart"/>
      <w:r w:rsidRPr="00034D05">
        <w:rPr>
          <w:rFonts w:ascii="Times New Roman" w:hAnsi="Times New Roman" w:cs="Times New Roman"/>
          <w:sz w:val="24"/>
          <w:szCs w:val="24"/>
        </w:rPr>
        <w:t>perhatian  penulis</w:t>
      </w:r>
      <w:proofErr w:type="gramEnd"/>
      <w:r w:rsidRPr="00034D05">
        <w:rPr>
          <w:rFonts w:ascii="Times New Roman" w:hAnsi="Times New Roman" w:cs="Times New Roman"/>
          <w:sz w:val="24"/>
          <w:szCs w:val="24"/>
        </w:rPr>
        <w:t xml:space="preserve"> adalah fakta bahwa situasi HAM di Pakistan masih belum membaik secara signifikan. Salah satunya adalah masih eksisnya pelanggaran HAM yang sering disebut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termasuk pada salah satu kekerasan berbasis </w:t>
      </w:r>
      <w:r w:rsidRPr="00034D05">
        <w:rPr>
          <w:rFonts w:ascii="Times New Roman" w:hAnsi="Times New Roman" w:cs="Times New Roman"/>
          <w:i/>
          <w:sz w:val="24"/>
          <w:szCs w:val="24"/>
        </w:rPr>
        <w:t>honour</w:t>
      </w:r>
      <w:r w:rsidRPr="00034D05">
        <w:rPr>
          <w:rFonts w:ascii="Times New Roman" w:hAnsi="Times New Roman" w:cs="Times New Roman"/>
          <w:sz w:val="24"/>
          <w:szCs w:val="24"/>
        </w:rPr>
        <w:t xml:space="preserve"> atau </w:t>
      </w:r>
      <w:r w:rsidRPr="00034D05">
        <w:rPr>
          <w:rFonts w:ascii="Times New Roman" w:hAnsi="Times New Roman" w:cs="Times New Roman"/>
          <w:i/>
          <w:sz w:val="24"/>
          <w:szCs w:val="24"/>
        </w:rPr>
        <w:t>honour based violance</w:t>
      </w:r>
      <w:r w:rsidRPr="00034D05">
        <w:rPr>
          <w:rFonts w:ascii="Times New Roman" w:hAnsi="Times New Roman" w:cs="Times New Roman"/>
          <w:sz w:val="24"/>
          <w:szCs w:val="24"/>
        </w:rPr>
        <w:t xml:space="preserve"> (selanjutnya disingkat HBV). </w:t>
      </w:r>
      <w:proofErr w:type="gramStart"/>
      <w:r w:rsidRPr="00034D05">
        <w:rPr>
          <w:rFonts w:ascii="Times New Roman" w:hAnsi="Times New Roman" w:cs="Times New Roman"/>
          <w:sz w:val="24"/>
          <w:szCs w:val="24"/>
        </w:rPr>
        <w:t xml:space="preserve">Amnesty International mendefinisikan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sebagai “</w:t>
      </w:r>
      <w:r w:rsidRPr="00034D05">
        <w:rPr>
          <w:rFonts w:ascii="Times New Roman" w:hAnsi="Times New Roman" w:cs="Times New Roman"/>
          <w:i/>
          <w:sz w:val="24"/>
          <w:szCs w:val="24"/>
        </w:rPr>
        <w:t>a crime which is committed by male family members against a female relative, when the family believes that she has brought shame on her family and disregarded their honour.”</w:t>
      </w:r>
      <w:proofErr w:type="gramEnd"/>
      <w:r w:rsidRPr="00034D05">
        <w:rPr>
          <w:rFonts w:ascii="Times New Roman" w:hAnsi="Times New Roman" w:cs="Times New Roman"/>
          <w:sz w:val="24"/>
          <w:szCs w:val="24"/>
          <w:vertAlign w:val="superscript"/>
        </w:rPr>
        <w:footnoteReference w:id="3"/>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Dari definisi tersebut dapat dilihat bahwa dunia internasional melihat fenomena tersebut sebagai pelanggaran HAM terhadap perempuan.</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Meskipun HBV terkadang juga menimpa kaum laki-laki, hingga saat ini perempuan masih dijadikan target utama para pelaku, sehingga fenomena ini juga sering disebut </w:t>
      </w:r>
      <w:r w:rsidRPr="00034D05">
        <w:rPr>
          <w:rFonts w:ascii="Times New Roman" w:hAnsi="Times New Roman" w:cs="Times New Roman"/>
          <w:i/>
          <w:sz w:val="24"/>
          <w:szCs w:val="24"/>
        </w:rPr>
        <w:t>gender-based violance</w:t>
      </w:r>
      <w:r w:rsidRPr="00034D05">
        <w:rPr>
          <w:rFonts w:ascii="Times New Roman" w:hAnsi="Times New Roman" w:cs="Times New Roman"/>
          <w:sz w:val="24"/>
          <w:szCs w:val="24"/>
        </w:rPr>
        <w:t xml:space="preserve"> atau kekerasan berbasis gender.</w:t>
      </w:r>
      <w:proofErr w:type="gramEnd"/>
    </w:p>
    <w:p w:rsidR="00CF4532" w:rsidRPr="00034D05" w:rsidRDefault="00CF4532" w:rsidP="00CF4532">
      <w:pPr>
        <w:spacing w:after="0" w:line="480" w:lineRule="auto"/>
        <w:ind w:left="360" w:firstLine="360"/>
        <w:rPr>
          <w:rFonts w:ascii="Times New Roman" w:hAnsi="Times New Roman" w:cs="Times New Roman"/>
          <w:sz w:val="24"/>
          <w:szCs w:val="24"/>
        </w:rPr>
      </w:pPr>
      <w:proofErr w:type="gramStart"/>
      <w:r w:rsidRPr="00034D05">
        <w:rPr>
          <w:rFonts w:ascii="Times New Roman" w:hAnsi="Times New Roman" w:cs="Times New Roman"/>
          <w:sz w:val="24"/>
          <w:szCs w:val="24"/>
        </w:rPr>
        <w:t>Perempuan masih sering dijadikan objek baik kekerasan fisik, seksual, psikologi maupun ekonomi.</w:t>
      </w:r>
      <w:proofErr w:type="gramEnd"/>
      <w:r w:rsidRPr="00034D05">
        <w:rPr>
          <w:rFonts w:ascii="Times New Roman" w:hAnsi="Times New Roman" w:cs="Times New Roman"/>
          <w:sz w:val="24"/>
          <w:szCs w:val="24"/>
        </w:rPr>
        <w:t xml:space="preserve"> Menurut data statistik PBB </w:t>
      </w:r>
      <w:proofErr w:type="gramStart"/>
      <w:r w:rsidRPr="00034D05">
        <w:rPr>
          <w:rFonts w:ascii="Times New Roman" w:hAnsi="Times New Roman" w:cs="Times New Roman"/>
          <w:i/>
          <w:sz w:val="24"/>
          <w:szCs w:val="24"/>
        </w:rPr>
        <w:t>The</w:t>
      </w:r>
      <w:proofErr w:type="gramEnd"/>
      <w:r w:rsidRPr="00034D05">
        <w:rPr>
          <w:rFonts w:ascii="Times New Roman" w:hAnsi="Times New Roman" w:cs="Times New Roman"/>
          <w:i/>
          <w:sz w:val="24"/>
          <w:szCs w:val="24"/>
        </w:rPr>
        <w:t xml:space="preserve"> World’s Women</w:t>
      </w:r>
      <w:r w:rsidRPr="00034D05">
        <w:rPr>
          <w:rFonts w:ascii="Times New Roman" w:hAnsi="Times New Roman" w:cs="Times New Roman"/>
          <w:sz w:val="24"/>
          <w:szCs w:val="24"/>
        </w:rPr>
        <w:t xml:space="preserve"> 2015, sekitar satu dari tiga perempuan di dunia pernah mengalami kekerasan baik fisik maupun seksual.</w:t>
      </w:r>
      <w:r w:rsidRPr="00034D05">
        <w:rPr>
          <w:rFonts w:ascii="Times New Roman" w:hAnsi="Times New Roman" w:cs="Times New Roman"/>
          <w:sz w:val="24"/>
          <w:szCs w:val="24"/>
          <w:vertAlign w:val="superscript"/>
        </w:rPr>
        <w:footnoteReference w:id="4"/>
      </w:r>
      <w:r w:rsidRPr="00034D05">
        <w:rPr>
          <w:rFonts w:ascii="Times New Roman" w:hAnsi="Times New Roman" w:cs="Times New Roman"/>
          <w:sz w:val="24"/>
          <w:szCs w:val="24"/>
        </w:rPr>
        <w:t xml:space="preserve"> Berbagai macam bentuk kekerasan tersebut dapat mengakibatkan masalah fisik, mental serta kesehatan, bahkan dalam kasus yang paling ekstrim, kekerasan dapat juga berujung pada kematian; dua dari tiga </w:t>
      </w:r>
      <w:r w:rsidRPr="00034D05">
        <w:rPr>
          <w:rFonts w:ascii="Times New Roman" w:hAnsi="Times New Roman" w:cs="Times New Roman"/>
          <w:sz w:val="24"/>
          <w:szCs w:val="24"/>
        </w:rPr>
        <w:lastRenderedPageBreak/>
        <w:t>korban pembunuhan yang dilakukan oleh pasangan maupun keluarga merupakan kaum perempuan.</w:t>
      </w:r>
      <w:r w:rsidRPr="00034D05">
        <w:rPr>
          <w:rFonts w:ascii="Times New Roman" w:hAnsi="Times New Roman" w:cs="Times New Roman"/>
          <w:sz w:val="24"/>
          <w:szCs w:val="24"/>
          <w:vertAlign w:val="superscript"/>
        </w:rPr>
        <w:footnoteReference w:id="5"/>
      </w:r>
      <w:r w:rsidRPr="00034D05">
        <w:rPr>
          <w:rFonts w:ascii="Times New Roman" w:hAnsi="Times New Roman" w:cs="Times New Roman"/>
          <w:sz w:val="24"/>
          <w:szCs w:val="24"/>
        </w:rPr>
        <w:t xml:space="preserve"> Inspektur Jenderal Polisi Sindh menyatakan dalam seminar kekerasan terhadap perempuan yang diselenggarakan oleh Asosiasi Pengacara Wanita Pakistan (</w:t>
      </w:r>
      <w:r w:rsidRPr="00034D05">
        <w:rPr>
          <w:rFonts w:ascii="Times New Roman" w:hAnsi="Times New Roman" w:cs="Times New Roman"/>
          <w:i/>
          <w:sz w:val="24"/>
          <w:szCs w:val="24"/>
        </w:rPr>
        <w:t>Pakistan Women Lawyers Association</w:t>
      </w:r>
      <w:r w:rsidRPr="00034D05">
        <w:rPr>
          <w:rFonts w:ascii="Times New Roman" w:hAnsi="Times New Roman" w:cs="Times New Roman"/>
          <w:sz w:val="24"/>
          <w:szCs w:val="24"/>
        </w:rPr>
        <w:t xml:space="preserve">) di Karaci, bahwa pada tahun 2000 nyaris 1000 wanita menjadi korban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w:t>
      </w:r>
      <w:r w:rsidRPr="00034D05">
        <w:rPr>
          <w:rFonts w:ascii="Times New Roman" w:hAnsi="Times New Roman" w:cs="Times New Roman"/>
          <w:sz w:val="24"/>
          <w:szCs w:val="24"/>
          <w:vertAlign w:val="superscript"/>
        </w:rPr>
        <w:footnoteReference w:id="6"/>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Sedangkan </w:t>
      </w:r>
      <w:r w:rsidRPr="00034D05">
        <w:rPr>
          <w:rFonts w:ascii="Times New Roman" w:hAnsi="Times New Roman" w:cs="Times New Roman"/>
          <w:i/>
          <w:sz w:val="24"/>
          <w:szCs w:val="24"/>
        </w:rPr>
        <w:t>Honour Based Violence Network</w:t>
      </w:r>
      <w:r w:rsidRPr="00034D05">
        <w:rPr>
          <w:rFonts w:ascii="Times New Roman" w:hAnsi="Times New Roman" w:cs="Times New Roman"/>
          <w:sz w:val="24"/>
          <w:szCs w:val="24"/>
        </w:rPr>
        <w:t xml:space="preserve"> memperkirakan setidaknya ada 5000 wanita dan perempuan di dunia menjadi korban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setiap tahunnya.</w:t>
      </w:r>
      <w:proofErr w:type="gramEnd"/>
      <w:r w:rsidRPr="00034D05">
        <w:rPr>
          <w:rFonts w:ascii="Times New Roman" w:hAnsi="Times New Roman" w:cs="Times New Roman"/>
          <w:sz w:val="24"/>
          <w:szCs w:val="24"/>
          <w:vertAlign w:val="superscript"/>
        </w:rPr>
        <w:footnoteReference w:id="7"/>
      </w:r>
      <w:r w:rsidRPr="00034D05">
        <w:rPr>
          <w:rFonts w:ascii="Times New Roman" w:hAnsi="Times New Roman" w:cs="Times New Roman"/>
          <w:sz w:val="24"/>
          <w:szCs w:val="24"/>
        </w:rPr>
        <w:t xml:space="preserve"> Itu berarti 25 persen dari total kasus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dunia terdapat di Pakistan. </w:t>
      </w:r>
      <w:proofErr w:type="gramStart"/>
      <w:r w:rsidRPr="00034D05">
        <w:rPr>
          <w:rFonts w:ascii="Times New Roman" w:hAnsi="Times New Roman" w:cs="Times New Roman"/>
          <w:sz w:val="24"/>
          <w:szCs w:val="24"/>
        </w:rPr>
        <w:t>Sekitar 190 milyar manusia hidup di Pakistan dan setiap hari tiga di antaranya terbunuh dengan alasan untuk mengembalikan kehormatan keluarga.</w:t>
      </w:r>
      <w:proofErr w:type="gramEnd"/>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Sebagai bentuk kepedulian dan partisipasi terhadap penerapan konsep universalitas HAM, Pakistan telah menandatangani perjanjian-perjanjian internasional tentang HAM terutama yang terkait dengan upaya menghapuskan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Perjanjian-perjanjian tersebut antara lain; </w:t>
      </w:r>
      <w:r w:rsidRPr="00034D05">
        <w:rPr>
          <w:rFonts w:ascii="Times New Roman" w:hAnsi="Times New Roman" w:cs="Times New Roman"/>
          <w:i/>
          <w:sz w:val="24"/>
          <w:szCs w:val="24"/>
        </w:rPr>
        <w:t>Universal Declaration of Human Rights 1948</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Convention on the Elimination of All Forms of Discrimination against Women</w:t>
      </w:r>
      <w:r w:rsidRPr="00034D05">
        <w:rPr>
          <w:rFonts w:ascii="Times New Roman" w:hAnsi="Times New Roman" w:cs="Times New Roman"/>
          <w:sz w:val="24"/>
          <w:szCs w:val="24"/>
        </w:rPr>
        <w:t xml:space="preserve"> (CEDAW)</w:t>
      </w:r>
      <w:proofErr w:type="gramStart"/>
      <w:r w:rsidRPr="00034D05">
        <w:rPr>
          <w:rFonts w:ascii="Times New Roman" w:hAnsi="Times New Roman" w:cs="Times New Roman"/>
          <w:sz w:val="24"/>
          <w:szCs w:val="24"/>
        </w:rPr>
        <w:t>,</w:t>
      </w:r>
      <w:r w:rsidRPr="00034D05">
        <w:rPr>
          <w:rFonts w:ascii="Times New Roman" w:hAnsi="Times New Roman" w:cs="Times New Roman"/>
          <w:i/>
          <w:sz w:val="24"/>
          <w:szCs w:val="24"/>
        </w:rPr>
        <w:t xml:space="preserve">  Declaration</w:t>
      </w:r>
      <w:proofErr w:type="gramEnd"/>
      <w:r w:rsidRPr="00034D05">
        <w:rPr>
          <w:rFonts w:ascii="Times New Roman" w:hAnsi="Times New Roman" w:cs="Times New Roman"/>
          <w:i/>
          <w:sz w:val="24"/>
          <w:szCs w:val="24"/>
        </w:rPr>
        <w:t xml:space="preserve"> on the Elimination of Violence against Women, Beijing Platform for Action,  Declaration of Basic Principles of Justice for Victims of Crime and Abuse of Power,  </w:t>
      </w:r>
      <w:r w:rsidRPr="00034D05">
        <w:rPr>
          <w:rFonts w:ascii="Times New Roman" w:hAnsi="Times New Roman" w:cs="Times New Roman"/>
          <w:sz w:val="24"/>
          <w:szCs w:val="24"/>
        </w:rPr>
        <w:t>UNESCO</w:t>
      </w:r>
      <w:r w:rsidRPr="00034D05">
        <w:rPr>
          <w:rFonts w:ascii="Times New Roman" w:hAnsi="Times New Roman" w:cs="Times New Roman"/>
          <w:i/>
          <w:sz w:val="24"/>
          <w:szCs w:val="24"/>
        </w:rPr>
        <w:t xml:space="preserve"> Universal Declaration on Cultural Diversity, </w:t>
      </w:r>
      <w:r w:rsidRPr="00034D05">
        <w:rPr>
          <w:rFonts w:ascii="Times New Roman" w:hAnsi="Times New Roman" w:cs="Times New Roman"/>
          <w:sz w:val="24"/>
          <w:szCs w:val="24"/>
        </w:rPr>
        <w:t>serta</w:t>
      </w:r>
      <w:r w:rsidRPr="00034D05">
        <w:rPr>
          <w:rFonts w:ascii="Times New Roman" w:hAnsi="Times New Roman" w:cs="Times New Roman"/>
          <w:i/>
          <w:sz w:val="24"/>
          <w:szCs w:val="24"/>
        </w:rPr>
        <w:t xml:space="preserve"> Convention on the Rights of the Child. </w:t>
      </w:r>
      <w:r w:rsidRPr="00034D05">
        <w:rPr>
          <w:rFonts w:ascii="Times New Roman" w:hAnsi="Times New Roman" w:cs="Times New Roman"/>
          <w:sz w:val="24"/>
          <w:szCs w:val="24"/>
        </w:rPr>
        <w:t xml:space="preserve">Dengan menyetujui perjanjian-perjanjian tersebut, negara berkomitmen </w:t>
      </w:r>
      <w:r w:rsidRPr="00034D05">
        <w:rPr>
          <w:rFonts w:ascii="Times New Roman" w:hAnsi="Times New Roman" w:cs="Times New Roman"/>
          <w:sz w:val="24"/>
          <w:szCs w:val="24"/>
        </w:rPr>
        <w:lastRenderedPageBreak/>
        <w:t>untuk melakukan serangkaian tindakan untuk mengakhiri dan menghapuskan segala bentuk pelanggaran HAM, serta melindungi dan menjamin hak-hak warga negaranya termasuk hak hidup dan hak untuk mengambil keputusan, meskipun hal tersebut berbenturan dengan kultur yang selama ini diyakini oleh hampir setiap lapisan masyarakat.</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Berdasarkan uraian diatas, penulis tertarik untuk melakukan penelitian lebih lanjut mengenai implementasi CEDAW serta pengaruhnya dalam upaya memberantas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 dalam bentuk skripsi yang berjudul: “</w:t>
      </w:r>
      <w:r w:rsidRPr="00034D05">
        <w:rPr>
          <w:rFonts w:ascii="Times New Roman" w:hAnsi="Times New Roman" w:cs="Times New Roman"/>
          <w:b/>
          <w:sz w:val="24"/>
          <w:szCs w:val="24"/>
        </w:rPr>
        <w:t xml:space="preserve">IMPLEMENTASI CEDAW DAN PENGARUHNYA TERHADAP PEMBERANTASAN </w:t>
      </w:r>
      <w:r w:rsidRPr="00034D05">
        <w:rPr>
          <w:rFonts w:ascii="Times New Roman" w:hAnsi="Times New Roman" w:cs="Times New Roman"/>
          <w:b/>
          <w:i/>
          <w:sz w:val="24"/>
          <w:szCs w:val="24"/>
        </w:rPr>
        <w:t>HONOUR KILLING</w:t>
      </w:r>
      <w:r w:rsidRPr="00034D05">
        <w:rPr>
          <w:rFonts w:ascii="Times New Roman" w:hAnsi="Times New Roman" w:cs="Times New Roman"/>
          <w:b/>
          <w:sz w:val="24"/>
          <w:szCs w:val="24"/>
        </w:rPr>
        <w:t xml:space="preserve"> DI PAKISTAN</w:t>
      </w:r>
      <w:r w:rsidRPr="00034D05">
        <w:rPr>
          <w:rFonts w:ascii="Times New Roman" w:hAnsi="Times New Roman" w:cs="Times New Roman"/>
          <w:sz w:val="24"/>
          <w:szCs w:val="24"/>
        </w:rPr>
        <w:t>”.</w:t>
      </w:r>
      <w:bookmarkStart w:id="4" w:name="_Toc483211656"/>
    </w:p>
    <w:p w:rsidR="00CF4532" w:rsidRPr="00034D05" w:rsidRDefault="00CF4532" w:rsidP="00CF4532">
      <w:pPr>
        <w:pStyle w:val="ListParagraph"/>
        <w:numPr>
          <w:ilvl w:val="0"/>
          <w:numId w:val="16"/>
        </w:numPr>
        <w:spacing w:after="0" w:line="480" w:lineRule="auto"/>
        <w:outlineLvl w:val="1"/>
        <w:rPr>
          <w:rFonts w:ascii="Times New Roman" w:hAnsi="Times New Roman" w:cs="Times New Roman"/>
          <w:b/>
          <w:sz w:val="24"/>
          <w:szCs w:val="24"/>
        </w:rPr>
      </w:pPr>
      <w:bookmarkStart w:id="5" w:name="_Toc483877626"/>
      <w:r w:rsidRPr="00034D05">
        <w:rPr>
          <w:rFonts w:ascii="Times New Roman" w:hAnsi="Times New Roman" w:cs="Times New Roman"/>
          <w:b/>
          <w:sz w:val="24"/>
          <w:szCs w:val="24"/>
        </w:rPr>
        <w:t>Identifikasi Masalah</w:t>
      </w:r>
      <w:bookmarkEnd w:id="4"/>
      <w:bookmarkEnd w:id="5"/>
    </w:p>
    <w:p w:rsidR="00CF4532" w:rsidRPr="00034D05" w:rsidRDefault="00CF4532" w:rsidP="00CF4532">
      <w:pPr>
        <w:spacing w:after="0" w:line="480" w:lineRule="auto"/>
        <w:ind w:left="360" w:firstLine="360"/>
        <w:rPr>
          <w:rFonts w:ascii="Times New Roman" w:hAnsi="Times New Roman" w:cs="Times New Roman"/>
          <w:sz w:val="24"/>
          <w:szCs w:val="24"/>
        </w:rPr>
      </w:pPr>
      <w:proofErr w:type="gramStart"/>
      <w:r w:rsidRPr="00034D05">
        <w:rPr>
          <w:rFonts w:ascii="Times New Roman" w:hAnsi="Times New Roman" w:cs="Times New Roman"/>
          <w:sz w:val="24"/>
          <w:szCs w:val="24"/>
        </w:rPr>
        <w:t>Hak asasi manusia telah menjadi perhatian khusus dunia internasional, demikian isu HAM menjadi tuntutan kemanusiaan.</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Instrumen HAM internasional bermunculan mengikuti banyaknya pelanggaran HAM di dunia.</w:t>
      </w:r>
      <w:proofErr w:type="gramEnd"/>
      <w:r w:rsidRPr="00034D05">
        <w:rPr>
          <w:rFonts w:ascii="Times New Roman" w:hAnsi="Times New Roman" w:cs="Times New Roman"/>
          <w:sz w:val="24"/>
          <w:szCs w:val="24"/>
        </w:rPr>
        <w:t xml:space="preserve"> Hampir seluruh negara di dunia turut aktif berupaya untuk menegakan HAM, termasuk salah satunya dengan meratifikasi berbagai perjanjian internasional tentang HAM sebagai bukti komitmen yang kuat atas tanggung jawabnya dalam memperjuangkan HAM. </w:t>
      </w:r>
      <w:proofErr w:type="gramStart"/>
      <w:r w:rsidRPr="00034D05">
        <w:rPr>
          <w:rFonts w:ascii="Times New Roman" w:hAnsi="Times New Roman" w:cs="Times New Roman"/>
          <w:sz w:val="24"/>
          <w:szCs w:val="24"/>
        </w:rPr>
        <w:t>Namun meskipun begitu jumlah pelanggaran HAM di dunia masih menunjukan angka yang tinggi dan penegakan HAM di dunia masih belum merata.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Penyebabnya terdiri dari berbagai macam hal, salah satunya perbedaan pandangan atas konsep HAM itu sendiri.</w:t>
      </w:r>
      <w:proofErr w:type="gramEnd"/>
      <w:r w:rsidRPr="00034D05">
        <w:rPr>
          <w:rFonts w:ascii="Times New Roman" w:hAnsi="Times New Roman" w:cs="Times New Roman"/>
          <w:sz w:val="24"/>
          <w:szCs w:val="24"/>
        </w:rPr>
        <w:t xml:space="preserve"> Di Pakistan, penegakan HAM masih berhadapan dengan nilai kultural. Fenomena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menjadi contoh </w:t>
      </w:r>
      <w:r w:rsidRPr="00034D05">
        <w:rPr>
          <w:rFonts w:ascii="Times New Roman" w:hAnsi="Times New Roman" w:cs="Times New Roman"/>
          <w:sz w:val="24"/>
          <w:szCs w:val="24"/>
        </w:rPr>
        <w:lastRenderedPageBreak/>
        <w:t xml:space="preserve">kasat mata dimana nilai </w:t>
      </w:r>
      <w:proofErr w:type="gramStart"/>
      <w:r w:rsidRPr="00034D05">
        <w:rPr>
          <w:rFonts w:ascii="Times New Roman" w:hAnsi="Times New Roman" w:cs="Times New Roman"/>
          <w:sz w:val="24"/>
          <w:szCs w:val="24"/>
        </w:rPr>
        <w:t>kultur</w:t>
      </w:r>
      <w:proofErr w:type="gramEnd"/>
      <w:r w:rsidRPr="00034D05">
        <w:rPr>
          <w:rFonts w:ascii="Times New Roman" w:hAnsi="Times New Roman" w:cs="Times New Roman"/>
          <w:sz w:val="24"/>
          <w:szCs w:val="24"/>
        </w:rPr>
        <w:t xml:space="preserve"> menjadi hambatan kuat dalam upaya penegakan konsep universalitas HAM, terutama yang menyangkut hak-hak perempuan.</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Berdasarkan uraian pada latar belakang diatas, penulis mengidentifikasikan masalah sebagai berikut:</w:t>
      </w:r>
    </w:p>
    <w:p w:rsidR="00CF4532" w:rsidRPr="00034D05" w:rsidRDefault="00CF4532" w:rsidP="00CF4532">
      <w:pPr>
        <w:numPr>
          <w:ilvl w:val="0"/>
          <w:numId w:val="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Bagaimana implementasi CEDAW di Pakistan?</w:t>
      </w:r>
    </w:p>
    <w:p w:rsidR="00CF4532" w:rsidRPr="00034D05" w:rsidRDefault="00CF4532" w:rsidP="00CF4532">
      <w:pPr>
        <w:numPr>
          <w:ilvl w:val="0"/>
          <w:numId w:val="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 xml:space="preserve">Bagaimana upaya pemberantasan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w:t>
      </w:r>
    </w:p>
    <w:p w:rsidR="00CF4532" w:rsidRPr="00034D05" w:rsidRDefault="00CF4532" w:rsidP="00CF4532">
      <w:pPr>
        <w:numPr>
          <w:ilvl w:val="0"/>
          <w:numId w:val="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 xml:space="preserve">Bagaimana pemberantasan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 setelah CEDAW diimplementasikan?</w:t>
      </w:r>
    </w:p>
    <w:p w:rsidR="00CF4532" w:rsidRPr="00034D05" w:rsidRDefault="00CF4532" w:rsidP="00CF4532">
      <w:pPr>
        <w:pStyle w:val="ListParagraph"/>
        <w:numPr>
          <w:ilvl w:val="0"/>
          <w:numId w:val="16"/>
        </w:numPr>
        <w:spacing w:after="0" w:line="480" w:lineRule="auto"/>
        <w:outlineLvl w:val="1"/>
        <w:rPr>
          <w:rFonts w:ascii="Times New Roman" w:hAnsi="Times New Roman" w:cs="Times New Roman"/>
          <w:b/>
          <w:sz w:val="24"/>
          <w:szCs w:val="24"/>
        </w:rPr>
      </w:pPr>
      <w:bookmarkStart w:id="6" w:name="_Toc483211657"/>
      <w:bookmarkStart w:id="7" w:name="_Toc483877627"/>
      <w:r w:rsidRPr="00034D05">
        <w:rPr>
          <w:rFonts w:ascii="Times New Roman" w:hAnsi="Times New Roman" w:cs="Times New Roman"/>
          <w:b/>
          <w:sz w:val="24"/>
          <w:szCs w:val="24"/>
        </w:rPr>
        <w:t>Pembatasan Masalah</w:t>
      </w:r>
      <w:bookmarkEnd w:id="6"/>
      <w:bookmarkEnd w:id="7"/>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Mengingat terbatasnya waktu dan agar permasalahan yang ada dapat dianalisis dengan sebaik-baiknya serta agar pembahasan tidak menyimpang dari permasalahan yang ada, maka penulis membatasi permasalahan pada implementasi poin-poin CEDAW mengenai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dan pemberantasan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w:t>
      </w:r>
      <w:bookmarkStart w:id="8" w:name="_Toc483211658"/>
      <w:r w:rsidRPr="00034D05">
        <w:rPr>
          <w:rFonts w:ascii="Times New Roman" w:hAnsi="Times New Roman" w:cs="Times New Roman"/>
          <w:sz w:val="24"/>
          <w:szCs w:val="24"/>
        </w:rPr>
        <w:t>an dari tahun 2005 hingga 2016.</w:t>
      </w:r>
    </w:p>
    <w:p w:rsidR="00CF4532" w:rsidRPr="00034D05" w:rsidRDefault="00CF4532" w:rsidP="00CF4532">
      <w:pPr>
        <w:pStyle w:val="ListParagraph"/>
        <w:numPr>
          <w:ilvl w:val="0"/>
          <w:numId w:val="16"/>
        </w:numPr>
        <w:spacing w:after="0" w:line="480" w:lineRule="auto"/>
        <w:outlineLvl w:val="1"/>
        <w:rPr>
          <w:rFonts w:ascii="Times New Roman" w:hAnsi="Times New Roman" w:cs="Times New Roman"/>
          <w:b/>
          <w:sz w:val="24"/>
          <w:szCs w:val="24"/>
        </w:rPr>
      </w:pPr>
      <w:bookmarkStart w:id="9" w:name="_Toc483877628"/>
      <w:r w:rsidRPr="00034D05">
        <w:rPr>
          <w:rFonts w:ascii="Times New Roman" w:hAnsi="Times New Roman" w:cs="Times New Roman"/>
          <w:b/>
          <w:sz w:val="24"/>
          <w:szCs w:val="24"/>
        </w:rPr>
        <w:t>Rumusan Masalah</w:t>
      </w:r>
      <w:bookmarkEnd w:id="8"/>
      <w:bookmarkEnd w:id="9"/>
    </w:p>
    <w:p w:rsidR="00CF4532" w:rsidRPr="00034D05" w:rsidRDefault="00CF4532" w:rsidP="00CF4532">
      <w:pPr>
        <w:spacing w:after="0" w:line="480" w:lineRule="auto"/>
        <w:ind w:left="360" w:firstLine="360"/>
        <w:rPr>
          <w:rFonts w:ascii="Times New Roman" w:hAnsi="Times New Roman" w:cs="Times New Roman"/>
          <w:b/>
          <w:sz w:val="24"/>
          <w:szCs w:val="24"/>
        </w:rPr>
      </w:pPr>
      <w:proofErr w:type="gramStart"/>
      <w:r w:rsidRPr="00034D05">
        <w:rPr>
          <w:rFonts w:ascii="Times New Roman" w:hAnsi="Times New Roman" w:cs="Times New Roman"/>
          <w:sz w:val="24"/>
          <w:szCs w:val="24"/>
        </w:rPr>
        <w:t xml:space="preserve">Berdasarkan latar belakang serta identifikasi masalah yang telah penulis paparkan, maka penulis mengajukan perumusan masalah sebagai berikut, </w:t>
      </w:r>
      <w:r w:rsidRPr="00034D05">
        <w:rPr>
          <w:rFonts w:ascii="Times New Roman" w:hAnsi="Times New Roman" w:cs="Times New Roman"/>
          <w:b/>
          <w:sz w:val="24"/>
          <w:szCs w:val="24"/>
        </w:rPr>
        <w:t xml:space="preserve">“Bagaimana implementasi CEDAW sebagai upaya pemberantasan </w:t>
      </w:r>
      <w:r w:rsidRPr="00034D05">
        <w:rPr>
          <w:rFonts w:ascii="Times New Roman" w:hAnsi="Times New Roman" w:cs="Times New Roman"/>
          <w:b/>
          <w:i/>
          <w:sz w:val="24"/>
          <w:szCs w:val="24"/>
        </w:rPr>
        <w:t xml:space="preserve">honour killing </w:t>
      </w:r>
      <w:r w:rsidRPr="00034D05">
        <w:rPr>
          <w:rFonts w:ascii="Times New Roman" w:hAnsi="Times New Roman" w:cs="Times New Roman"/>
          <w:b/>
          <w:sz w:val="24"/>
          <w:szCs w:val="24"/>
        </w:rPr>
        <w:t>di Pakistan?”</w:t>
      </w:r>
      <w:proofErr w:type="gramEnd"/>
    </w:p>
    <w:p w:rsidR="00CF4532" w:rsidRPr="00034D05" w:rsidRDefault="00CF4532" w:rsidP="00CF4532">
      <w:pPr>
        <w:pStyle w:val="Heading2"/>
        <w:numPr>
          <w:ilvl w:val="0"/>
          <w:numId w:val="16"/>
        </w:numPr>
        <w:rPr>
          <w:rFonts w:cs="Times New Roman"/>
          <w:szCs w:val="24"/>
        </w:rPr>
      </w:pPr>
      <w:bookmarkStart w:id="10" w:name="_Toc483211659"/>
      <w:bookmarkStart w:id="11" w:name="_Toc483877629"/>
      <w:r w:rsidRPr="00034D05">
        <w:rPr>
          <w:rFonts w:cs="Times New Roman"/>
          <w:szCs w:val="24"/>
        </w:rPr>
        <w:t>Tujuan dan Kegunaan Penelitian</w:t>
      </w:r>
      <w:bookmarkEnd w:id="10"/>
      <w:bookmarkEnd w:id="11"/>
    </w:p>
    <w:p w:rsidR="00CF4532" w:rsidRPr="00034D05" w:rsidRDefault="00CF4532" w:rsidP="00CF4532">
      <w:pPr>
        <w:pStyle w:val="Heading3"/>
        <w:numPr>
          <w:ilvl w:val="0"/>
          <w:numId w:val="29"/>
        </w:numPr>
        <w:rPr>
          <w:rFonts w:ascii="Times New Roman" w:hAnsi="Times New Roman" w:cs="Times New Roman"/>
          <w:color w:val="auto"/>
          <w:sz w:val="24"/>
          <w:szCs w:val="24"/>
        </w:rPr>
      </w:pPr>
      <w:bookmarkStart w:id="12" w:name="_Toc483211660"/>
      <w:bookmarkStart w:id="13" w:name="_Toc483877630"/>
      <w:r w:rsidRPr="00034D05">
        <w:rPr>
          <w:rFonts w:ascii="Times New Roman" w:hAnsi="Times New Roman" w:cs="Times New Roman"/>
          <w:color w:val="auto"/>
          <w:sz w:val="24"/>
          <w:szCs w:val="24"/>
        </w:rPr>
        <w:t>Tujuan Penelitian</w:t>
      </w:r>
      <w:bookmarkEnd w:id="12"/>
      <w:bookmarkEnd w:id="13"/>
    </w:p>
    <w:p w:rsidR="00CF4532" w:rsidRPr="00034D05" w:rsidRDefault="00CF4532" w:rsidP="00CF4532">
      <w:pPr>
        <w:numPr>
          <w:ilvl w:val="0"/>
          <w:numId w:val="3"/>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Menganalisis bagaimana implementasi CEDAW di Pakistan.</w:t>
      </w:r>
    </w:p>
    <w:p w:rsidR="00CF4532" w:rsidRPr="00034D05" w:rsidRDefault="00CF4532" w:rsidP="00CF4532">
      <w:pPr>
        <w:numPr>
          <w:ilvl w:val="0"/>
          <w:numId w:val="3"/>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lastRenderedPageBreak/>
        <w:t xml:space="preserve">Menganalisis upaya pemberantasan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w:t>
      </w:r>
    </w:p>
    <w:p w:rsidR="00CF4532" w:rsidRPr="00034D05" w:rsidRDefault="00CF4532" w:rsidP="00CF4532">
      <w:pPr>
        <w:numPr>
          <w:ilvl w:val="0"/>
          <w:numId w:val="3"/>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 xml:space="preserve">Menganalisis implementasi CEDAW dalam upaya pemberantasan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w:t>
      </w:r>
    </w:p>
    <w:p w:rsidR="00CF4532" w:rsidRPr="00034D05" w:rsidRDefault="00CF4532" w:rsidP="00CF4532">
      <w:pPr>
        <w:pStyle w:val="ListParagraph"/>
        <w:numPr>
          <w:ilvl w:val="0"/>
          <w:numId w:val="29"/>
        </w:numPr>
        <w:spacing w:after="0" w:line="480" w:lineRule="auto"/>
        <w:outlineLvl w:val="2"/>
        <w:rPr>
          <w:rFonts w:ascii="Times New Roman" w:hAnsi="Times New Roman" w:cs="Times New Roman"/>
          <w:b/>
          <w:sz w:val="24"/>
          <w:szCs w:val="24"/>
        </w:rPr>
      </w:pPr>
      <w:bookmarkStart w:id="14" w:name="_Toc483211661"/>
      <w:bookmarkStart w:id="15" w:name="_Toc483877631"/>
      <w:r w:rsidRPr="00034D05">
        <w:rPr>
          <w:rFonts w:ascii="Times New Roman" w:hAnsi="Times New Roman" w:cs="Times New Roman"/>
          <w:b/>
          <w:sz w:val="24"/>
          <w:szCs w:val="24"/>
        </w:rPr>
        <w:t>Kegunaan Penelitian</w:t>
      </w:r>
      <w:bookmarkStart w:id="16" w:name="_Toc482941656"/>
      <w:bookmarkStart w:id="17" w:name="_Toc483211277"/>
      <w:bookmarkStart w:id="18" w:name="_Toc483211662"/>
      <w:bookmarkEnd w:id="14"/>
      <w:bookmarkEnd w:id="15"/>
    </w:p>
    <w:p w:rsidR="00CF4532" w:rsidRPr="00034D05" w:rsidRDefault="00CF4532" w:rsidP="00CF4532">
      <w:pPr>
        <w:spacing w:after="0" w:line="480" w:lineRule="auto"/>
        <w:ind w:left="1080" w:firstLine="0"/>
        <w:rPr>
          <w:rFonts w:ascii="Times New Roman" w:hAnsi="Times New Roman" w:cs="Times New Roman"/>
          <w:sz w:val="24"/>
          <w:szCs w:val="24"/>
        </w:rPr>
      </w:pPr>
      <w:r w:rsidRPr="00034D05">
        <w:rPr>
          <w:rFonts w:ascii="Times New Roman" w:hAnsi="Times New Roman" w:cs="Times New Roman"/>
          <w:sz w:val="24"/>
          <w:szCs w:val="24"/>
        </w:rPr>
        <w:t>Penelitian ini diharapkan berguna dalam hal:</w:t>
      </w:r>
      <w:bookmarkEnd w:id="16"/>
      <w:bookmarkEnd w:id="17"/>
      <w:bookmarkEnd w:id="18"/>
    </w:p>
    <w:p w:rsidR="00CF4532" w:rsidRPr="00034D05" w:rsidRDefault="00CF4532" w:rsidP="00CF4532">
      <w:pPr>
        <w:numPr>
          <w:ilvl w:val="0"/>
          <w:numId w:val="4"/>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Menambah pengetahuan bagi penulis mengenai realitas hubungan internasional dan fenomena internasional yang terjadi khususnya mengenai isu hak asasi manusia.</w:t>
      </w:r>
    </w:p>
    <w:p w:rsidR="00CF4532" w:rsidRPr="00034D05" w:rsidRDefault="00CF4532" w:rsidP="00CF4532">
      <w:pPr>
        <w:numPr>
          <w:ilvl w:val="0"/>
          <w:numId w:val="4"/>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Diharapkan dapat bermanfaat baik bagi pembaca sebagai literatur tambahan dalam mempelajari tentang perjanjian internasional.</w:t>
      </w:r>
    </w:p>
    <w:p w:rsidR="00CF4532" w:rsidRPr="00034D05" w:rsidRDefault="00CF4532" w:rsidP="00CF4532">
      <w:pPr>
        <w:numPr>
          <w:ilvl w:val="0"/>
          <w:numId w:val="4"/>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 xml:space="preserve">Menambah informasi tentang kondisi HAM di Pakistan dan implementasi CEDAW dalam upaya menghapuskan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w:t>
      </w:r>
    </w:p>
    <w:p w:rsidR="00CF4532" w:rsidRPr="00034D05" w:rsidRDefault="00CF4532" w:rsidP="00CF4532">
      <w:pPr>
        <w:pStyle w:val="Heading2"/>
        <w:numPr>
          <w:ilvl w:val="0"/>
          <w:numId w:val="16"/>
        </w:numPr>
        <w:rPr>
          <w:rFonts w:cs="Times New Roman"/>
          <w:szCs w:val="24"/>
        </w:rPr>
      </w:pPr>
      <w:bookmarkStart w:id="19" w:name="_Toc483211663"/>
      <w:bookmarkStart w:id="20" w:name="_Toc483877632"/>
      <w:r w:rsidRPr="00034D05">
        <w:rPr>
          <w:rFonts w:cs="Times New Roman"/>
          <w:szCs w:val="24"/>
        </w:rPr>
        <w:t>Kerangka Teoritis, Hipotesis Penelitian, Operasionalisasi Variabel dan Skema Kerangka Teoritis</w:t>
      </w:r>
      <w:bookmarkEnd w:id="19"/>
      <w:bookmarkEnd w:id="20"/>
    </w:p>
    <w:p w:rsidR="00CF4532" w:rsidRPr="00034D05" w:rsidRDefault="00CF4532" w:rsidP="00CF4532">
      <w:pPr>
        <w:pStyle w:val="Heading3"/>
        <w:numPr>
          <w:ilvl w:val="0"/>
          <w:numId w:val="30"/>
        </w:numPr>
        <w:rPr>
          <w:rFonts w:ascii="Times New Roman" w:hAnsi="Times New Roman" w:cs="Times New Roman"/>
          <w:color w:val="auto"/>
          <w:sz w:val="24"/>
          <w:szCs w:val="24"/>
        </w:rPr>
      </w:pPr>
      <w:bookmarkStart w:id="21" w:name="_Toc483211664"/>
      <w:bookmarkStart w:id="22" w:name="_Toc483877633"/>
      <w:r w:rsidRPr="00034D05">
        <w:rPr>
          <w:rFonts w:ascii="Times New Roman" w:hAnsi="Times New Roman" w:cs="Times New Roman"/>
          <w:color w:val="auto"/>
          <w:sz w:val="24"/>
          <w:szCs w:val="24"/>
        </w:rPr>
        <w:t>Kerangka Teoritis</w:t>
      </w:r>
      <w:bookmarkStart w:id="23" w:name="_Toc483211280"/>
      <w:bookmarkEnd w:id="21"/>
      <w:bookmarkEnd w:id="22"/>
    </w:p>
    <w:p w:rsidR="00CF4532" w:rsidRPr="00034D05" w:rsidRDefault="00CF4532" w:rsidP="00CF4532">
      <w:pPr>
        <w:spacing w:after="0" w:line="480" w:lineRule="auto"/>
        <w:ind w:left="720" w:firstLine="360"/>
        <w:rPr>
          <w:rFonts w:ascii="Times New Roman" w:hAnsi="Times New Roman" w:cs="Times New Roman"/>
          <w:b/>
          <w:sz w:val="24"/>
          <w:szCs w:val="24"/>
        </w:rPr>
      </w:pPr>
      <w:proofErr w:type="gramStart"/>
      <w:r w:rsidRPr="00034D05">
        <w:rPr>
          <w:rFonts w:ascii="Times New Roman" w:hAnsi="Times New Roman" w:cs="Times New Roman"/>
          <w:sz w:val="24"/>
          <w:szCs w:val="24"/>
        </w:rPr>
        <w:t>Dalam melakukan penelitian pada sebuah isu, dibutuhkan landasan teori yang dinilai relevan dari para pakar.</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Kerangka acuan dibutuhkan dalam penulisan yang dijadikan pedoman dalam melaksanakan penelitian, agar permasalahan dan topik yang dibahas tidak melenceng dari jalur pembahasan yang telah ditentukan.</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Untuk menganalisa suatu isu yang melibatkan aktor, aktivitas, dan perangkat dalam Hubungan Internasional, dibutuhkan pengertian daripada Hubungan Internasional itu sendiri.</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Awalnya Hubungan </w:t>
      </w:r>
      <w:r w:rsidRPr="00034D05">
        <w:rPr>
          <w:rFonts w:ascii="Times New Roman" w:hAnsi="Times New Roman" w:cs="Times New Roman"/>
          <w:sz w:val="24"/>
          <w:szCs w:val="24"/>
        </w:rPr>
        <w:lastRenderedPageBreak/>
        <w:t>Internasional didefinisikan sebagai studi tentang hubungan antar negara-negara.</w:t>
      </w:r>
      <w:proofErr w:type="gramEnd"/>
      <w:r w:rsidRPr="00034D05">
        <w:rPr>
          <w:rFonts w:ascii="Times New Roman" w:hAnsi="Times New Roman" w:cs="Times New Roman"/>
          <w:sz w:val="24"/>
          <w:szCs w:val="24"/>
          <w:vertAlign w:val="superscript"/>
        </w:rPr>
        <w:footnoteReference w:id="8"/>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Pada definisi tersebut, hubungan yang dimaksud terbatas pada hubungan perang dan konflik saja.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Kini seiring aktor Hubungan Internasional semakin bertambah dan bentuk hubungan menjadi lebih kompleks, pengertian Hubungan Internasional itu juga mengalami perubahan.</w:t>
      </w:r>
      <w:proofErr w:type="gramEnd"/>
      <w:r w:rsidRPr="00034D05">
        <w:rPr>
          <w:rFonts w:ascii="Times New Roman" w:hAnsi="Times New Roman" w:cs="Times New Roman"/>
          <w:sz w:val="24"/>
          <w:szCs w:val="24"/>
        </w:rPr>
        <w:t xml:space="preserve"> Seperti yang dipaparkan oleh </w:t>
      </w:r>
      <w:r w:rsidRPr="00034D05">
        <w:rPr>
          <w:rFonts w:ascii="Times New Roman" w:hAnsi="Times New Roman" w:cs="Times New Roman"/>
          <w:b/>
          <w:sz w:val="24"/>
          <w:szCs w:val="24"/>
        </w:rPr>
        <w:t>J.C Johari bahwa:</w:t>
      </w:r>
      <w:bookmarkStart w:id="24" w:name="_Toc483211282"/>
      <w:bookmarkEnd w:id="23"/>
    </w:p>
    <w:p w:rsidR="00CF4532" w:rsidRPr="00034D05" w:rsidRDefault="00CF4532" w:rsidP="00CF4532">
      <w:pPr>
        <w:spacing w:after="0" w:line="240" w:lineRule="auto"/>
        <w:ind w:left="1418" w:right="474" w:firstLine="0"/>
        <w:rPr>
          <w:rFonts w:ascii="Times New Roman" w:hAnsi="Times New Roman" w:cs="Times New Roman"/>
          <w:sz w:val="24"/>
          <w:szCs w:val="24"/>
        </w:rPr>
      </w:pPr>
      <w:proofErr w:type="gramStart"/>
      <w:r w:rsidRPr="00034D05">
        <w:rPr>
          <w:rFonts w:ascii="Times New Roman" w:hAnsi="Times New Roman" w:cs="Times New Roman"/>
          <w:b/>
          <w:sz w:val="24"/>
          <w:szCs w:val="24"/>
        </w:rPr>
        <w:t>“Hubungan Internasional adalah ilmu yang membahas tentang hubungan-hubungan antar aktor, baik itu negara, non negara (seperti organisasi internasional dan perusahaan multinasional) bahkan individu di dalam sistem internasional.</w:t>
      </w:r>
      <w:proofErr w:type="gramEnd"/>
      <w:r w:rsidRPr="00034D05">
        <w:rPr>
          <w:rFonts w:ascii="Times New Roman" w:hAnsi="Times New Roman" w:cs="Times New Roman"/>
          <w:b/>
          <w:sz w:val="24"/>
          <w:szCs w:val="24"/>
        </w:rPr>
        <w:t xml:space="preserve"> </w:t>
      </w:r>
      <w:proofErr w:type="gramStart"/>
      <w:r w:rsidRPr="00034D05">
        <w:rPr>
          <w:rFonts w:ascii="Times New Roman" w:hAnsi="Times New Roman" w:cs="Times New Roman"/>
          <w:b/>
          <w:sz w:val="24"/>
          <w:szCs w:val="24"/>
        </w:rPr>
        <w:t>Studi HI dalam hal ini, melihat pada segala jenis hubungan harmoni ataupun konflik, damai ataupun perang, sipil ataupun militer, politis maupun ekonomis”.</w:t>
      </w:r>
      <w:proofErr w:type="gramEnd"/>
      <w:r w:rsidRPr="00034D05">
        <w:rPr>
          <w:rFonts w:ascii="Times New Roman" w:hAnsi="Times New Roman" w:cs="Times New Roman"/>
          <w:b/>
          <w:sz w:val="24"/>
          <w:szCs w:val="24"/>
          <w:vertAlign w:val="superscript"/>
        </w:rPr>
        <w:t xml:space="preserve"> </w:t>
      </w:r>
      <w:r w:rsidRPr="00034D05">
        <w:rPr>
          <w:rFonts w:ascii="Times New Roman" w:hAnsi="Times New Roman" w:cs="Times New Roman"/>
          <w:sz w:val="24"/>
          <w:szCs w:val="24"/>
          <w:vertAlign w:val="superscript"/>
        </w:rPr>
        <w:footnoteReference w:id="9"/>
      </w: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Selain itu, Robert Jackson &amp; George Sorenson dalam buku </w:t>
      </w:r>
      <w:r w:rsidRPr="00034D05">
        <w:rPr>
          <w:rFonts w:ascii="Times New Roman" w:hAnsi="Times New Roman" w:cs="Times New Roman"/>
          <w:i/>
          <w:sz w:val="24"/>
          <w:szCs w:val="24"/>
        </w:rPr>
        <w:t>Introduction of International Relations</w:t>
      </w:r>
      <w:r w:rsidRPr="00034D05">
        <w:rPr>
          <w:rFonts w:ascii="Times New Roman" w:hAnsi="Times New Roman" w:cs="Times New Roman"/>
          <w:sz w:val="24"/>
          <w:szCs w:val="24"/>
        </w:rPr>
        <w:t xml:space="preserve"> mengemukakan bahwa alasan utama mengapa kita harus mempelajari hubungan interasional adalah adanya fakta bahwa seluruh penduduk dunia terbagi kedalam wilayah komunitas politik yang terpisah, atau negara-negara merdeka, yang sangat mempengaruhi cara hidup manusia. </w:t>
      </w:r>
      <w:proofErr w:type="gramStart"/>
      <w:r w:rsidRPr="00034D05">
        <w:rPr>
          <w:rFonts w:ascii="Times New Roman" w:hAnsi="Times New Roman" w:cs="Times New Roman"/>
          <w:sz w:val="24"/>
          <w:szCs w:val="24"/>
        </w:rPr>
        <w:t>Secara bersama-sama negara-negara tersebut membentuk sistem internasional yang akhirnya menjadi sistem global.</w:t>
      </w:r>
      <w:proofErr w:type="gramEnd"/>
      <w:r w:rsidRPr="00034D05">
        <w:rPr>
          <w:rFonts w:ascii="Times New Roman" w:hAnsi="Times New Roman" w:cs="Times New Roman"/>
          <w:sz w:val="24"/>
          <w:szCs w:val="24"/>
          <w:vertAlign w:val="superscript"/>
        </w:rPr>
        <w:footnoteReference w:id="10"/>
      </w:r>
      <w:bookmarkStart w:id="25" w:name="_Toc483211283"/>
      <w:bookmarkEnd w:id="24"/>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Seiring berjalannya waktu terdapat sejumlah isyu-isyu global yang mewarnai dinamika Hubungan Internasional, kejadian-kejadian yang </w:t>
      </w:r>
      <w:r w:rsidRPr="00034D05">
        <w:rPr>
          <w:rFonts w:ascii="Times New Roman" w:hAnsi="Times New Roman" w:cs="Times New Roman"/>
          <w:sz w:val="24"/>
          <w:szCs w:val="24"/>
        </w:rPr>
        <w:lastRenderedPageBreak/>
        <w:t xml:space="preserve">fenomenal telah membuat suatu reaksi dan interaksi diantara negara-negara baik yang berkaitan langsung maupun tidak, diantaranya isyu lingkungan hidup, energi, penduduk, hak asasi manusia, ekonomi, terorisme, dan pangan. </w:t>
      </w:r>
      <w:proofErr w:type="gramStart"/>
      <w:r w:rsidRPr="00034D05">
        <w:rPr>
          <w:rFonts w:ascii="Times New Roman" w:hAnsi="Times New Roman" w:cs="Times New Roman"/>
          <w:sz w:val="24"/>
          <w:szCs w:val="24"/>
        </w:rPr>
        <w:t xml:space="preserve">Seperti yang dikatakan Mochtar Ma’soed dalam bukunya </w:t>
      </w:r>
      <w:r w:rsidRPr="00034D05">
        <w:rPr>
          <w:rFonts w:ascii="Times New Roman" w:hAnsi="Times New Roman" w:cs="Times New Roman"/>
          <w:i/>
          <w:sz w:val="24"/>
          <w:szCs w:val="24"/>
        </w:rPr>
        <w:t>Ekonomi Politik Internasional dan Pembangunan</w:t>
      </w:r>
      <w:r w:rsidRPr="00034D05">
        <w:rPr>
          <w:rFonts w:ascii="Times New Roman" w:hAnsi="Times New Roman" w:cs="Times New Roman"/>
          <w:sz w:val="24"/>
          <w:szCs w:val="24"/>
        </w:rPr>
        <w:t xml:space="preserve"> bahwa sebuah isyu muncul ketika suatu nilai terancam.</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Misalnya lingkungan menjadi isyu ketika air, udara dan tanah terkena polusi.</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Terdapat tiga aspek untuk menjadi isyu yaitu nilai, ancaman, dan solusi.</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Isyu menjadi global ketika dampak isyu tersebut mempengaruhi sebagian besar umat manusia dan tidak bisa terselesaikan oleh tindakan satu aktor negara sendiri-sendiri baik negara bangsa maupun organisasi internasional.</w:t>
      </w:r>
      <w:proofErr w:type="gramEnd"/>
      <w:r w:rsidRPr="00034D05">
        <w:rPr>
          <w:rFonts w:ascii="Times New Roman" w:hAnsi="Times New Roman" w:cs="Times New Roman"/>
          <w:sz w:val="24"/>
          <w:szCs w:val="24"/>
          <w:vertAlign w:val="superscript"/>
        </w:rPr>
        <w:footnoteReference w:id="11"/>
      </w:r>
      <w:bookmarkEnd w:id="25"/>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Isyu-isyu HI meluas dan tidak lagi melihat negara sebagai objek kajian utama.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Perluasan isyu di dalam HI ini sangat terasa dengan globalisasi yang ditandai dengan penemuan-penemuan teknologi dan semakin kaburnya batas-batas negara.</w:t>
      </w:r>
      <w:proofErr w:type="gramEnd"/>
      <w:r w:rsidRPr="00034D05">
        <w:rPr>
          <w:rFonts w:ascii="Times New Roman" w:hAnsi="Times New Roman" w:cs="Times New Roman"/>
          <w:sz w:val="24"/>
          <w:szCs w:val="24"/>
          <w:vertAlign w:val="superscript"/>
        </w:rPr>
        <w:footnoteReference w:id="12"/>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Salah satu isyu empiris yang kini menjadi kajian HI adalah hak asasi manusia.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Setelah Perang Dingin berlangsung, masyarakat internasional tidak hanya tertarik pada masalah-masalah yang terkait dengan politik, keamanan, dan militer, tetapi juga telah meningkatkan perhatian mereka terhadap isu-isu kemanusiaan seperti hak asasi manusia.</w:t>
      </w:r>
      <w:proofErr w:type="gramEnd"/>
      <w:r w:rsidRPr="00034D05">
        <w:rPr>
          <w:rFonts w:ascii="Times New Roman" w:hAnsi="Times New Roman" w:cs="Times New Roman"/>
          <w:sz w:val="24"/>
          <w:szCs w:val="24"/>
          <w:vertAlign w:val="superscript"/>
        </w:rPr>
        <w:footnoteReference w:id="13"/>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Namun bahkan sebelum itu, HAM sudah menarik perhatian dunia dan diangkat menjadi </w:t>
      </w:r>
      <w:r w:rsidRPr="00034D05">
        <w:rPr>
          <w:rFonts w:ascii="Times New Roman" w:hAnsi="Times New Roman" w:cs="Times New Roman"/>
          <w:sz w:val="24"/>
          <w:szCs w:val="24"/>
        </w:rPr>
        <w:lastRenderedPageBreak/>
        <w:t>sebuah konsep hukum tertulis.</w:t>
      </w:r>
      <w:proofErr w:type="gramEnd"/>
      <w:r w:rsidRPr="00034D05">
        <w:rPr>
          <w:rFonts w:ascii="Times New Roman" w:hAnsi="Times New Roman" w:cs="Times New Roman"/>
          <w:sz w:val="24"/>
          <w:szCs w:val="24"/>
        </w:rPr>
        <w:t xml:space="preserve"> Terbukti dengan lahirnya </w:t>
      </w:r>
      <w:r w:rsidRPr="00034D05">
        <w:rPr>
          <w:rFonts w:ascii="Times New Roman" w:hAnsi="Times New Roman" w:cs="Times New Roman"/>
          <w:i/>
          <w:sz w:val="24"/>
          <w:szCs w:val="24"/>
        </w:rPr>
        <w:t>Magna Charta</w:t>
      </w:r>
      <w:r w:rsidRPr="00034D05">
        <w:rPr>
          <w:rFonts w:ascii="Times New Roman" w:hAnsi="Times New Roman" w:cs="Times New Roman"/>
          <w:sz w:val="24"/>
          <w:szCs w:val="24"/>
        </w:rPr>
        <w:t xml:space="preserve"> tahun 1215 dan </w:t>
      </w:r>
      <w:r w:rsidRPr="00034D05">
        <w:rPr>
          <w:rFonts w:ascii="Times New Roman" w:hAnsi="Times New Roman" w:cs="Times New Roman"/>
          <w:i/>
          <w:sz w:val="24"/>
          <w:szCs w:val="24"/>
        </w:rPr>
        <w:t>Bill of Rights</w:t>
      </w:r>
      <w:r w:rsidRPr="00034D05">
        <w:rPr>
          <w:rFonts w:ascii="Times New Roman" w:hAnsi="Times New Roman" w:cs="Times New Roman"/>
          <w:sz w:val="24"/>
          <w:szCs w:val="24"/>
        </w:rPr>
        <w:t xml:space="preserve"> 1689 di Inggris, juga diangkat dalam </w:t>
      </w:r>
      <w:r w:rsidRPr="00034D05">
        <w:rPr>
          <w:rFonts w:ascii="Times New Roman" w:hAnsi="Times New Roman" w:cs="Times New Roman"/>
          <w:i/>
          <w:sz w:val="24"/>
          <w:szCs w:val="24"/>
        </w:rPr>
        <w:t>Virginia Bill Rights</w:t>
      </w:r>
      <w:r w:rsidRPr="00034D05">
        <w:rPr>
          <w:rFonts w:ascii="Times New Roman" w:hAnsi="Times New Roman" w:cs="Times New Roman"/>
          <w:sz w:val="24"/>
          <w:szCs w:val="24"/>
        </w:rPr>
        <w:t xml:space="preserve"> 1776 dan </w:t>
      </w:r>
      <w:r w:rsidRPr="00034D05">
        <w:rPr>
          <w:rFonts w:ascii="Times New Roman" w:hAnsi="Times New Roman" w:cs="Times New Roman"/>
          <w:i/>
          <w:sz w:val="24"/>
          <w:szCs w:val="24"/>
        </w:rPr>
        <w:t>Declaration of Independence</w:t>
      </w:r>
      <w:r w:rsidRPr="00034D05">
        <w:rPr>
          <w:rFonts w:ascii="Times New Roman" w:hAnsi="Times New Roman" w:cs="Times New Roman"/>
          <w:sz w:val="24"/>
          <w:szCs w:val="24"/>
        </w:rPr>
        <w:t xml:space="preserve"> 1776 Amerika, sedangkan di Afrika dikenal dengan adanya </w:t>
      </w:r>
      <w:r w:rsidRPr="00034D05">
        <w:rPr>
          <w:rFonts w:ascii="Times New Roman" w:hAnsi="Times New Roman" w:cs="Times New Roman"/>
          <w:i/>
          <w:sz w:val="24"/>
          <w:szCs w:val="24"/>
        </w:rPr>
        <w:t>African Charter on Human and People Rights</w:t>
      </w:r>
      <w:r w:rsidRPr="00034D05">
        <w:rPr>
          <w:rFonts w:ascii="Times New Roman" w:hAnsi="Times New Roman" w:cs="Times New Roman"/>
          <w:sz w:val="24"/>
          <w:szCs w:val="24"/>
        </w:rPr>
        <w:t>.</w:t>
      </w:r>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Istilah hak asasi lahir secara monumental sejak terjadinya revolusi Perancis pada tahun 1789 dalam “</w:t>
      </w:r>
      <w:r w:rsidRPr="00034D05">
        <w:rPr>
          <w:rFonts w:ascii="Times New Roman" w:hAnsi="Times New Roman" w:cs="Times New Roman"/>
          <w:i/>
          <w:sz w:val="24"/>
          <w:szCs w:val="24"/>
        </w:rPr>
        <w:t>Declaration des Droits de L’hommeet du Citoyen</w:t>
      </w:r>
      <w:r w:rsidRPr="00034D05">
        <w:rPr>
          <w:rFonts w:ascii="Times New Roman" w:hAnsi="Times New Roman" w:cs="Times New Roman"/>
          <w:sz w:val="24"/>
          <w:szCs w:val="24"/>
        </w:rPr>
        <w:t xml:space="preserve">” (hak-hak asasi manusia dan warga negara Perancis), dengan semboyan </w:t>
      </w:r>
      <w:r w:rsidRPr="00034D05">
        <w:rPr>
          <w:rFonts w:ascii="Times New Roman" w:hAnsi="Times New Roman" w:cs="Times New Roman"/>
          <w:i/>
          <w:sz w:val="24"/>
          <w:szCs w:val="24"/>
        </w:rPr>
        <w:t>Liberte</w:t>
      </w:r>
      <w:r w:rsidRPr="00034D05">
        <w:rPr>
          <w:rFonts w:ascii="Times New Roman" w:hAnsi="Times New Roman" w:cs="Times New Roman"/>
          <w:sz w:val="24"/>
          <w:szCs w:val="24"/>
        </w:rPr>
        <w:t xml:space="preserve"> (Kemerdekaan), </w:t>
      </w:r>
      <w:r w:rsidRPr="00034D05">
        <w:rPr>
          <w:rFonts w:ascii="Times New Roman" w:hAnsi="Times New Roman" w:cs="Times New Roman"/>
          <w:i/>
          <w:sz w:val="24"/>
          <w:szCs w:val="24"/>
        </w:rPr>
        <w:t>Egalite</w:t>
      </w:r>
      <w:r w:rsidRPr="00034D05">
        <w:rPr>
          <w:rFonts w:ascii="Times New Roman" w:hAnsi="Times New Roman" w:cs="Times New Roman"/>
          <w:sz w:val="24"/>
          <w:szCs w:val="24"/>
        </w:rPr>
        <w:t xml:space="preserve"> (Persamaan) dan </w:t>
      </w:r>
      <w:r w:rsidRPr="00034D05">
        <w:rPr>
          <w:rFonts w:ascii="Times New Roman" w:hAnsi="Times New Roman" w:cs="Times New Roman"/>
          <w:i/>
          <w:sz w:val="24"/>
          <w:szCs w:val="24"/>
        </w:rPr>
        <w:t>Fraternite</w:t>
      </w:r>
      <w:r w:rsidRPr="00034D05">
        <w:rPr>
          <w:rFonts w:ascii="Times New Roman" w:hAnsi="Times New Roman" w:cs="Times New Roman"/>
          <w:sz w:val="24"/>
          <w:szCs w:val="24"/>
        </w:rPr>
        <w:t xml:space="preserve"> (Persaudaraan).</w:t>
      </w:r>
      <w:proofErr w:type="gramEnd"/>
      <w:r w:rsidRPr="00034D05">
        <w:rPr>
          <w:rFonts w:ascii="Times New Roman" w:hAnsi="Times New Roman" w:cs="Times New Roman"/>
          <w:sz w:val="24"/>
          <w:szCs w:val="24"/>
          <w:vertAlign w:val="superscript"/>
        </w:rPr>
        <w:footnoteReference w:id="14"/>
      </w:r>
      <w:r w:rsidRPr="00034D05">
        <w:rPr>
          <w:rFonts w:ascii="Times New Roman" w:hAnsi="Times New Roman" w:cs="Times New Roman"/>
          <w:sz w:val="24"/>
          <w:szCs w:val="24"/>
        </w:rPr>
        <w:t xml:space="preserve"> Mengacu lagi pada konsep HAM yang dituangkan dalam </w:t>
      </w:r>
      <w:r w:rsidRPr="00034D05">
        <w:rPr>
          <w:rFonts w:ascii="Times New Roman" w:hAnsi="Times New Roman" w:cs="Times New Roman"/>
          <w:b/>
          <w:i/>
          <w:sz w:val="24"/>
          <w:szCs w:val="24"/>
        </w:rPr>
        <w:t>Universal Declaration of Human Rights</w:t>
      </w:r>
      <w:r w:rsidRPr="00034D05">
        <w:rPr>
          <w:rFonts w:ascii="Times New Roman" w:hAnsi="Times New Roman" w:cs="Times New Roman"/>
          <w:sz w:val="24"/>
          <w:szCs w:val="24"/>
        </w:rPr>
        <w:t xml:space="preserve"> bahwa:</w:t>
      </w:r>
    </w:p>
    <w:p w:rsidR="00CF4532" w:rsidRPr="00034D05" w:rsidRDefault="00CF4532" w:rsidP="00CF4532">
      <w:pPr>
        <w:spacing w:after="0" w:line="240" w:lineRule="auto"/>
        <w:ind w:left="1276" w:right="474" w:firstLine="0"/>
        <w:rPr>
          <w:rFonts w:ascii="Times New Roman" w:hAnsi="Times New Roman" w:cs="Times New Roman"/>
          <w:sz w:val="24"/>
          <w:szCs w:val="24"/>
        </w:rPr>
      </w:pPr>
      <w:r w:rsidRPr="00034D05">
        <w:rPr>
          <w:rFonts w:ascii="Times New Roman" w:hAnsi="Times New Roman" w:cs="Times New Roman"/>
          <w:b/>
          <w:i/>
          <w:sz w:val="24"/>
          <w:szCs w:val="24"/>
        </w:rPr>
        <w:t>“Everyone is entitled to all the rights and freedoms set forth in this Declaration without distinction of any kind, such as race, colour, sex, language, religion, political or other opinion, national or social origin, property, birth or other status</w:t>
      </w:r>
      <w:r w:rsidRPr="00034D05">
        <w:rPr>
          <w:rFonts w:ascii="Times New Roman" w:hAnsi="Times New Roman" w:cs="Times New Roman"/>
          <w:b/>
          <w:sz w:val="24"/>
          <w:szCs w:val="24"/>
        </w:rPr>
        <w:t xml:space="preserve">. </w:t>
      </w:r>
      <w:r w:rsidRPr="00034D05">
        <w:rPr>
          <w:rFonts w:ascii="Times New Roman" w:hAnsi="Times New Roman" w:cs="Times New Roman"/>
          <w:b/>
          <w:i/>
          <w:sz w:val="24"/>
          <w:szCs w:val="24"/>
        </w:rPr>
        <w:t xml:space="preserve">Furthermore, no distinction shall be made on the basis of the political, jurisdictional or international status of the country or territory to which a person belongs, whether it </w:t>
      </w:r>
      <w:proofErr w:type="gramStart"/>
      <w:r w:rsidRPr="00034D05">
        <w:rPr>
          <w:rFonts w:ascii="Times New Roman" w:hAnsi="Times New Roman" w:cs="Times New Roman"/>
          <w:b/>
          <w:i/>
          <w:sz w:val="24"/>
          <w:szCs w:val="24"/>
        </w:rPr>
        <w:t>be</w:t>
      </w:r>
      <w:proofErr w:type="gramEnd"/>
      <w:r w:rsidRPr="00034D05">
        <w:rPr>
          <w:rFonts w:ascii="Times New Roman" w:hAnsi="Times New Roman" w:cs="Times New Roman"/>
          <w:b/>
          <w:i/>
          <w:sz w:val="24"/>
          <w:szCs w:val="24"/>
        </w:rPr>
        <w:t xml:space="preserve"> independent, trust, non-self-governing or under any other limitation of sovereignty.</w:t>
      </w:r>
      <w:r w:rsidRPr="00034D05">
        <w:rPr>
          <w:rFonts w:ascii="Times New Roman" w:hAnsi="Times New Roman" w:cs="Times New Roman"/>
          <w:i/>
          <w:sz w:val="24"/>
          <w:szCs w:val="24"/>
        </w:rPr>
        <w:t>”</w:t>
      </w:r>
      <w:r w:rsidRPr="00034D05">
        <w:rPr>
          <w:rFonts w:ascii="Times New Roman" w:hAnsi="Times New Roman" w:cs="Times New Roman"/>
          <w:sz w:val="24"/>
          <w:szCs w:val="24"/>
          <w:vertAlign w:val="superscript"/>
        </w:rPr>
        <w:footnoteReference w:id="15"/>
      </w:r>
    </w:p>
    <w:p w:rsidR="00CF4532" w:rsidRPr="00034D05" w:rsidRDefault="00CF4532" w:rsidP="00CF4532">
      <w:pPr>
        <w:spacing w:after="0" w:line="480" w:lineRule="auto"/>
        <w:ind w:left="720" w:firstLine="360"/>
        <w:rPr>
          <w:rFonts w:ascii="Times New Roman" w:hAnsi="Times New Roman" w:cs="Times New Roman"/>
          <w:sz w:val="24"/>
          <w:szCs w:val="24"/>
        </w:rPr>
      </w:pPr>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Dalam pembukaan UDHR juga dinyatakan bahwa Majelis Umum PBB memproklamasikan deklarasi tersebut sebagai suatu standar umum untuk keberhasilan bagi semua bangsa dan semua negara, dengan tujuan agar setiap orang dan setiap badan di dalam masyarakat, dengan senantiasa mengingat deklarasi tersebut dan akan berusaha mengajarkan dan memberikan pendidikan guna menggalakan penghargaan terhadap hak-hak dan kebebasan-</w:t>
      </w:r>
      <w:r w:rsidRPr="00034D05">
        <w:rPr>
          <w:rFonts w:ascii="Times New Roman" w:hAnsi="Times New Roman" w:cs="Times New Roman"/>
          <w:sz w:val="24"/>
          <w:szCs w:val="24"/>
        </w:rPr>
        <w:lastRenderedPageBreak/>
        <w:t>kebebasan tersebut, dan dengan jalan tindakan-tindakan yang progresif yang bersifat nasional maupun internasional, menjamin pengakuan dan penghormatannya yang universal dan efektif, baik oleh bangsa-bangsa dari negara-negara anggota sendiri maupun oleh bangsa-bangsa dari wilayah-wilayah yang ada di bawah kekuasaan hukum mereka.</w:t>
      </w:r>
      <w:r w:rsidRPr="00034D05">
        <w:rPr>
          <w:rFonts w:ascii="Times New Roman" w:hAnsi="Times New Roman" w:cs="Times New Roman"/>
          <w:i/>
          <w:sz w:val="24"/>
          <w:szCs w:val="24"/>
          <w:vertAlign w:val="superscript"/>
        </w:rPr>
        <w:footnoteReference w:id="16"/>
      </w:r>
      <w:r w:rsidRPr="00034D05">
        <w:rPr>
          <w:rFonts w:ascii="Times New Roman" w:hAnsi="Times New Roman" w:cs="Times New Roman"/>
          <w:sz w:val="24"/>
          <w:szCs w:val="24"/>
        </w:rPr>
        <w:t xml:space="preserve"> Disitu dengan jelas ditegaskan bahwa HAM merupakan hak universal dan dengan semua individu diharuskan untuk sadar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universalitas HAM serta bersedia untuk membantu memajukannya. </w:t>
      </w:r>
      <w:proofErr w:type="gramStart"/>
      <w:r w:rsidRPr="00034D05">
        <w:rPr>
          <w:rFonts w:ascii="Times New Roman" w:hAnsi="Times New Roman" w:cs="Times New Roman"/>
          <w:sz w:val="24"/>
          <w:szCs w:val="24"/>
        </w:rPr>
        <w:t>HAM menurut Walter terbagi menjadi dua dimensi yaitu horizontal dan vertikal.</w:t>
      </w:r>
      <w:proofErr w:type="gramEnd"/>
      <w:r w:rsidRPr="00034D05">
        <w:rPr>
          <w:rFonts w:ascii="Times New Roman" w:hAnsi="Times New Roman" w:cs="Times New Roman"/>
          <w:sz w:val="24"/>
          <w:szCs w:val="24"/>
          <w:vertAlign w:val="superscript"/>
        </w:rPr>
        <w:footnoteReference w:id="17"/>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Dimensi horizontal, yang merupakan perspektif HAM secara umum, dibagi menjadi tiga pendekatan utama yaitu moral, politik dan hukum.</w:t>
      </w:r>
      <w:proofErr w:type="gramEnd"/>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HAM menurut perspektif moral muncul dari suatu pandangan moral dan keadilan yang berasal dari sejumlah domain pra-sosial, yang menyajikan dasar untuk membedakan antara prinsip dan kepercayaan yang </w:t>
      </w:r>
      <w:r w:rsidRPr="00034D05">
        <w:rPr>
          <w:rFonts w:ascii="Times New Roman" w:hAnsi="Times New Roman" w:cs="Times New Roman"/>
          <w:i/>
          <w:iCs/>
          <w:sz w:val="24"/>
          <w:szCs w:val="24"/>
        </w:rPr>
        <w:t>“benar”</w:t>
      </w:r>
      <w:r w:rsidRPr="00034D05">
        <w:rPr>
          <w:rFonts w:ascii="Times New Roman" w:hAnsi="Times New Roman" w:cs="Times New Roman"/>
          <w:sz w:val="24"/>
          <w:szCs w:val="24"/>
        </w:rPr>
        <w:t> dan yang </w:t>
      </w:r>
      <w:r w:rsidRPr="00034D05">
        <w:rPr>
          <w:rFonts w:ascii="Times New Roman" w:hAnsi="Times New Roman" w:cs="Times New Roman"/>
          <w:i/>
          <w:iCs/>
          <w:sz w:val="24"/>
          <w:szCs w:val="24"/>
        </w:rPr>
        <w:t>“konvensional”</w:t>
      </w:r>
      <w:r w:rsidRPr="00034D05">
        <w:rPr>
          <w:rFonts w:ascii="Times New Roman" w:hAnsi="Times New Roman" w:cs="Times New Roman"/>
          <w:sz w:val="24"/>
          <w:szCs w:val="24"/>
        </w:rPr>
        <w:t>. Prasyarat yang penting bagi pembelaan hak asasi manusia di antaranya adalah konsep individu sebagai pemikul hak</w:t>
      </w:r>
      <w:r w:rsidRPr="00034D05">
        <w:rPr>
          <w:rFonts w:ascii="Times New Roman" w:hAnsi="Times New Roman" w:cs="Times New Roman"/>
          <w:i/>
          <w:iCs/>
          <w:sz w:val="24"/>
          <w:szCs w:val="24"/>
        </w:rPr>
        <w:t> “alamiah”</w:t>
      </w:r>
      <w:r w:rsidRPr="00034D05">
        <w:rPr>
          <w:rFonts w:ascii="Times New Roman" w:hAnsi="Times New Roman" w:cs="Times New Roman"/>
          <w:sz w:val="24"/>
          <w:szCs w:val="24"/>
        </w:rPr>
        <w:t xml:space="preserve"> tertentu dan beberapa pandangan umum mengenai nilai moral yang melekat dan adil bagi setiap individu secara rasional. </w:t>
      </w:r>
      <w:proofErr w:type="gramStart"/>
      <w:r w:rsidRPr="00034D05">
        <w:rPr>
          <w:rFonts w:ascii="Times New Roman" w:hAnsi="Times New Roman" w:cs="Times New Roman"/>
          <w:sz w:val="24"/>
          <w:szCs w:val="24"/>
        </w:rPr>
        <w:t>HAM sebagai hak moral terbebas dari implementasi legalnya.</w:t>
      </w:r>
      <w:proofErr w:type="gramEnd"/>
      <w:r w:rsidRPr="00034D05">
        <w:rPr>
          <w:rFonts w:ascii="Times New Roman" w:hAnsi="Times New Roman" w:cs="Times New Roman"/>
          <w:sz w:val="24"/>
          <w:szCs w:val="24"/>
          <w:vertAlign w:val="superscript"/>
        </w:rPr>
        <w:footnoteReference w:id="18"/>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HAM adalah hak yang dimiliki manusia hanya karena mereka manusia.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Untuk memperjelas klaim ini, banyak </w:t>
      </w:r>
      <w:r w:rsidRPr="00034D05">
        <w:rPr>
          <w:rFonts w:ascii="Times New Roman" w:hAnsi="Times New Roman" w:cs="Times New Roman"/>
          <w:sz w:val="24"/>
          <w:szCs w:val="24"/>
        </w:rPr>
        <w:lastRenderedPageBreak/>
        <w:t xml:space="preserve">teori bergantung pada konsep </w:t>
      </w:r>
      <w:r w:rsidRPr="00034D05">
        <w:rPr>
          <w:rFonts w:ascii="Times New Roman" w:hAnsi="Times New Roman" w:cs="Times New Roman"/>
          <w:i/>
          <w:sz w:val="24"/>
          <w:szCs w:val="24"/>
        </w:rPr>
        <w:t>human dignity</w:t>
      </w:r>
      <w:r w:rsidRPr="00034D05">
        <w:rPr>
          <w:rFonts w:ascii="Times New Roman" w:hAnsi="Times New Roman" w:cs="Times New Roman"/>
          <w:sz w:val="24"/>
          <w:szCs w:val="24"/>
        </w:rPr>
        <w:t>.</w:t>
      </w:r>
      <w:proofErr w:type="gramEnd"/>
      <w:r w:rsidRPr="00034D05">
        <w:rPr>
          <w:rFonts w:ascii="Times New Roman" w:hAnsi="Times New Roman" w:cs="Times New Roman"/>
          <w:sz w:val="24"/>
          <w:szCs w:val="24"/>
        </w:rPr>
        <w:t xml:space="preserve"> Immanuel Kant mendefinisikan </w:t>
      </w:r>
      <w:r w:rsidRPr="00034D05">
        <w:rPr>
          <w:rFonts w:ascii="Times New Roman" w:hAnsi="Times New Roman" w:cs="Times New Roman"/>
          <w:i/>
          <w:sz w:val="24"/>
          <w:szCs w:val="24"/>
        </w:rPr>
        <w:t>dignity</w:t>
      </w:r>
      <w:r w:rsidRPr="00034D05">
        <w:rPr>
          <w:rFonts w:ascii="Times New Roman" w:hAnsi="Times New Roman" w:cs="Times New Roman"/>
          <w:sz w:val="24"/>
          <w:szCs w:val="24"/>
        </w:rPr>
        <w:t xml:space="preserve"> sebagai: </w:t>
      </w:r>
      <w:r w:rsidRPr="00034D05">
        <w:rPr>
          <w:rFonts w:ascii="Times New Roman" w:hAnsi="Times New Roman" w:cs="Times New Roman"/>
          <w:i/>
          <w:sz w:val="24"/>
          <w:szCs w:val="24"/>
        </w:rPr>
        <w:t>"What has a price is such that something else can also be put in its place as its equivalent; by contrast, that which is elevated above all price, and admits of no equivalent, has a dignity."</w:t>
      </w:r>
      <w:r w:rsidRPr="00034D05">
        <w:rPr>
          <w:rFonts w:ascii="Times New Roman" w:hAnsi="Times New Roman" w:cs="Times New Roman"/>
          <w:sz w:val="24"/>
          <w:szCs w:val="24"/>
          <w:vertAlign w:val="superscript"/>
        </w:rPr>
        <w:footnoteReference w:id="19"/>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Kata </w:t>
      </w:r>
      <w:r w:rsidRPr="00034D05">
        <w:rPr>
          <w:rFonts w:ascii="Times New Roman" w:hAnsi="Times New Roman" w:cs="Times New Roman"/>
          <w:i/>
          <w:sz w:val="24"/>
          <w:szCs w:val="24"/>
        </w:rPr>
        <w:t>dignity</w:t>
      </w:r>
      <w:r w:rsidRPr="00034D05">
        <w:rPr>
          <w:rFonts w:ascii="Times New Roman" w:hAnsi="Times New Roman" w:cs="Times New Roman"/>
          <w:sz w:val="24"/>
          <w:szCs w:val="24"/>
        </w:rPr>
        <w:t xml:space="preserve"> sendiri banyak digunakan dalam deklarasi HAM seluruh dunia karena dinilai merupakan satu hal yang jelas membedakan manusia dari mahluk lainnya.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Selain itu HAM perspektif moral juga dilatarbelakangi oleh hakikat alami manusia, artinya terdapat sesuatu yang secara alami memberikan manusia hak-hak istimewa.</w:t>
      </w:r>
      <w:proofErr w:type="gramEnd"/>
    </w:p>
    <w:p w:rsidR="00CF4532" w:rsidRPr="00034D05" w:rsidRDefault="00CF4532" w:rsidP="00CF4532">
      <w:pPr>
        <w:spacing w:after="0" w:line="480" w:lineRule="auto"/>
        <w:ind w:left="720" w:firstLine="360"/>
        <w:rPr>
          <w:rFonts w:ascii="Times New Roman" w:hAnsi="Times New Roman" w:cs="Times New Roman"/>
          <w:b/>
          <w:sz w:val="24"/>
          <w:szCs w:val="24"/>
        </w:rPr>
      </w:pPr>
      <w:proofErr w:type="gramStart"/>
      <w:r w:rsidRPr="00034D05">
        <w:rPr>
          <w:rFonts w:ascii="Times New Roman" w:hAnsi="Times New Roman" w:cs="Times New Roman"/>
          <w:sz w:val="24"/>
          <w:szCs w:val="24"/>
        </w:rPr>
        <w:t>Kedua yaitu HAM dilihat dari perkspektif politik, yaitu mengangkat konsep HAM dari perspektif moral yang pada dasarnya hanya sebuah teori menjadi sebuah praktik.</w:t>
      </w:r>
      <w:proofErr w:type="gramEnd"/>
      <w:r w:rsidRPr="00034D05">
        <w:rPr>
          <w:rFonts w:ascii="Times New Roman" w:hAnsi="Times New Roman" w:cs="Times New Roman"/>
          <w:sz w:val="24"/>
          <w:szCs w:val="24"/>
        </w:rPr>
        <w:t xml:space="preserve"> Seperti yang dikatakan oleh </w:t>
      </w:r>
      <w:r w:rsidRPr="00034D05">
        <w:rPr>
          <w:rFonts w:ascii="Times New Roman" w:hAnsi="Times New Roman" w:cs="Times New Roman"/>
          <w:b/>
          <w:sz w:val="24"/>
          <w:szCs w:val="24"/>
        </w:rPr>
        <w:t xml:space="preserve">Nickel </w:t>
      </w:r>
      <w:r w:rsidRPr="00034D05">
        <w:rPr>
          <w:rFonts w:ascii="Times New Roman" w:hAnsi="Times New Roman" w:cs="Times New Roman"/>
          <w:sz w:val="24"/>
          <w:szCs w:val="24"/>
        </w:rPr>
        <w:t>bahwa,</w:t>
      </w:r>
    </w:p>
    <w:p w:rsidR="00CF4532" w:rsidRPr="00034D05" w:rsidRDefault="00CF4532" w:rsidP="00CF4532">
      <w:pPr>
        <w:spacing w:after="0" w:line="240" w:lineRule="auto"/>
        <w:ind w:left="1276" w:right="474" w:firstLine="0"/>
        <w:rPr>
          <w:rFonts w:ascii="Times New Roman" w:hAnsi="Times New Roman" w:cs="Times New Roman"/>
          <w:i/>
          <w:sz w:val="24"/>
          <w:szCs w:val="24"/>
        </w:rPr>
      </w:pPr>
      <w:r w:rsidRPr="00034D05">
        <w:rPr>
          <w:rFonts w:ascii="Times New Roman" w:hAnsi="Times New Roman" w:cs="Times New Roman"/>
          <w:b/>
          <w:i/>
          <w:sz w:val="24"/>
          <w:szCs w:val="24"/>
        </w:rPr>
        <w:t>"Instead of seeing human rights as grounded in some sort of independently existing moral reality, a theorist might see them as the norms of a highly useful political practice that humans have constructed or evolved. Such a view would see the idea of human rights as playing various political roles at the national and international levels and as serving thereby to protect urgent human or national interests."</w:t>
      </w:r>
      <w:r w:rsidRPr="00034D05">
        <w:rPr>
          <w:rFonts w:ascii="Times New Roman" w:hAnsi="Times New Roman" w:cs="Times New Roman"/>
          <w:i/>
          <w:sz w:val="24"/>
          <w:szCs w:val="24"/>
          <w:vertAlign w:val="superscript"/>
        </w:rPr>
        <w:footnoteReference w:id="20"/>
      </w:r>
    </w:p>
    <w:p w:rsidR="00CF4532" w:rsidRPr="00034D05" w:rsidRDefault="00CF4532" w:rsidP="00CF4532">
      <w:pPr>
        <w:spacing w:after="0" w:line="240" w:lineRule="auto"/>
        <w:ind w:left="1276" w:right="474" w:firstLine="0"/>
        <w:rPr>
          <w:rFonts w:ascii="Times New Roman" w:hAnsi="Times New Roman" w:cs="Times New Roman"/>
          <w:sz w:val="24"/>
          <w:szCs w:val="24"/>
        </w:rPr>
      </w:pPr>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Nickel melihat HAM sebagai alat politik untuk melindungi kepentingan manusia maupun nasional.</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Inti dari pendekatan ini adalah bahwa hak moral adalah kewajiban yang dipertanggung jawabkan oleh manusia, sementara hak asasi manusia merupakan kewajiban yang dipertanggung jawabkan oleh </w:t>
      </w:r>
      <w:r w:rsidRPr="00034D05">
        <w:rPr>
          <w:rFonts w:ascii="Times New Roman" w:hAnsi="Times New Roman" w:cs="Times New Roman"/>
          <w:sz w:val="24"/>
          <w:szCs w:val="24"/>
        </w:rPr>
        <w:lastRenderedPageBreak/>
        <w:t>representatif politik.</w:t>
      </w:r>
      <w:proofErr w:type="gramEnd"/>
      <w:r w:rsidRPr="00034D05">
        <w:rPr>
          <w:rFonts w:ascii="Times New Roman" w:hAnsi="Times New Roman" w:cs="Times New Roman"/>
          <w:sz w:val="24"/>
          <w:szCs w:val="24"/>
          <w:vertAlign w:val="superscript"/>
        </w:rPr>
        <w:footnoteReference w:id="21"/>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Pendekatan ini terbatas pada dimensi politik yang mengisyaratkan keyakinan dasar bahwa seseorang dapat menerima dan menggunakan gagasan HAM tanpa harus menerima pandangan tertentu tentang pendirian mereka, bahwa ini semua mengenai kegunaan HAM, bukan refleksi dari dasar realitas-realitas moral.</w:t>
      </w:r>
      <w:proofErr w:type="gramEnd"/>
      <w:r w:rsidRPr="00034D05">
        <w:rPr>
          <w:rFonts w:ascii="Times New Roman" w:hAnsi="Times New Roman" w:cs="Times New Roman"/>
          <w:sz w:val="24"/>
          <w:szCs w:val="24"/>
          <w:vertAlign w:val="superscript"/>
        </w:rPr>
        <w:footnoteReference w:id="22"/>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Dari perspektif ini, HAM merupakan pedoman kongkrit yang dihasilkan dari pertukaran internasional.</w:t>
      </w:r>
      <w:proofErr w:type="gramEnd"/>
      <w:r w:rsidRPr="00034D05">
        <w:rPr>
          <w:rFonts w:ascii="Times New Roman" w:hAnsi="Times New Roman" w:cs="Times New Roman"/>
          <w:sz w:val="24"/>
          <w:szCs w:val="24"/>
          <w:vertAlign w:val="superscript"/>
        </w:rPr>
        <w:footnoteReference w:id="23"/>
      </w:r>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Terakhir yaitu HAM melalui pendekatan hukum.</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HAM ditinjau dari perspektif hukum melihat bahwa HAM hanya bisa ditegakan apabila telah dilegalkan menjadi suatu hukum yang mengikat.</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Keinginan politik dan hak yang sebelumnya telah ditulis di dalam deklarasi dapat ditegakan apabila HAM telah dikodifikasi.</w:t>
      </w:r>
      <w:proofErr w:type="gramEnd"/>
      <w:r w:rsidRPr="00034D05">
        <w:rPr>
          <w:rFonts w:ascii="Times New Roman" w:hAnsi="Times New Roman" w:cs="Times New Roman"/>
          <w:sz w:val="24"/>
          <w:szCs w:val="24"/>
        </w:rPr>
        <w:t xml:space="preserve"> </w:t>
      </w:r>
      <w:r w:rsidRPr="00034D05">
        <w:rPr>
          <w:rFonts w:ascii="Times New Roman" w:hAnsi="Times New Roman" w:cs="Times New Roman"/>
          <w:b/>
          <w:sz w:val="24"/>
          <w:szCs w:val="24"/>
        </w:rPr>
        <w:t>Hapsel</w:t>
      </w:r>
      <w:r w:rsidRPr="00034D05">
        <w:rPr>
          <w:rFonts w:ascii="Times New Roman" w:hAnsi="Times New Roman" w:cs="Times New Roman"/>
          <w:sz w:val="24"/>
          <w:szCs w:val="24"/>
        </w:rPr>
        <w:t xml:space="preserve"> menjelaskannya sebagai berikut:</w:t>
      </w:r>
    </w:p>
    <w:p w:rsidR="00CF4532" w:rsidRPr="00034D05" w:rsidRDefault="00CF4532" w:rsidP="00CF4532">
      <w:pPr>
        <w:spacing w:after="0" w:line="240" w:lineRule="auto"/>
        <w:ind w:left="1276" w:right="474" w:firstLine="0"/>
        <w:rPr>
          <w:rFonts w:ascii="Times New Roman" w:hAnsi="Times New Roman" w:cs="Times New Roman"/>
          <w:i/>
          <w:sz w:val="24"/>
          <w:szCs w:val="24"/>
        </w:rPr>
      </w:pPr>
      <w:r w:rsidRPr="00034D05">
        <w:rPr>
          <w:rFonts w:ascii="Times New Roman" w:hAnsi="Times New Roman" w:cs="Times New Roman"/>
          <w:b/>
          <w:i/>
          <w:sz w:val="24"/>
          <w:szCs w:val="24"/>
        </w:rPr>
        <w:t>"Human rights, in a strict sense, are understood as rights that are defined by the fact that they are enshrined (codified) in a legal manner and can in principle also be enforced. Claims become human rights only through their codification according to the principle of legality</w:t>
      </w:r>
      <w:proofErr w:type="gramStart"/>
      <w:r w:rsidRPr="00034D05">
        <w:rPr>
          <w:rFonts w:ascii="Times New Roman" w:hAnsi="Times New Roman" w:cs="Times New Roman"/>
          <w:b/>
          <w:i/>
          <w:sz w:val="24"/>
          <w:szCs w:val="24"/>
        </w:rPr>
        <w:t>.“</w:t>
      </w:r>
      <w:proofErr w:type="gramEnd"/>
      <w:r w:rsidRPr="00034D05">
        <w:rPr>
          <w:rFonts w:ascii="Times New Roman" w:hAnsi="Times New Roman" w:cs="Times New Roman"/>
          <w:sz w:val="24"/>
          <w:szCs w:val="24"/>
          <w:vertAlign w:val="superscript"/>
        </w:rPr>
        <w:footnoteReference w:id="24"/>
      </w:r>
    </w:p>
    <w:p w:rsidR="00CF4532" w:rsidRPr="00034D05" w:rsidRDefault="00CF4532" w:rsidP="00CF4532">
      <w:pPr>
        <w:spacing w:after="0" w:line="240" w:lineRule="auto"/>
        <w:ind w:left="1276" w:right="474" w:firstLine="0"/>
        <w:rPr>
          <w:rFonts w:ascii="Times New Roman" w:hAnsi="Times New Roman" w:cs="Times New Roman"/>
          <w:sz w:val="24"/>
          <w:szCs w:val="24"/>
        </w:rPr>
      </w:pPr>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Meskipun begitu, Walter menerangkan bahwa hukum yang telah dikodifikasi pun sulit untuk membuat perubahan jika tidak dibarengi dengan badan eksekutif dan yudikatif yang bisa dan bersedia membantu menegakan hak.</w:t>
      </w:r>
      <w:proofErr w:type="gramEnd"/>
      <w:r w:rsidRPr="00034D05">
        <w:rPr>
          <w:rFonts w:ascii="Times New Roman" w:hAnsi="Times New Roman" w:cs="Times New Roman"/>
          <w:sz w:val="24"/>
          <w:szCs w:val="24"/>
        </w:rPr>
        <w:t xml:space="preserve">  Donnelly mengatakan bahwa, </w:t>
      </w:r>
      <w:r w:rsidRPr="00034D05">
        <w:rPr>
          <w:rFonts w:ascii="Times New Roman" w:hAnsi="Times New Roman" w:cs="Times New Roman"/>
          <w:i/>
          <w:sz w:val="24"/>
          <w:szCs w:val="24"/>
        </w:rPr>
        <w:t xml:space="preserve">"The global human rights regime relies on national implementation of internationally recognized human rights. […] Enforcement of authoritative international human rights norms, however, is </w:t>
      </w:r>
      <w:r w:rsidRPr="00034D05">
        <w:rPr>
          <w:rFonts w:ascii="Times New Roman" w:hAnsi="Times New Roman" w:cs="Times New Roman"/>
          <w:i/>
          <w:sz w:val="24"/>
          <w:szCs w:val="24"/>
        </w:rPr>
        <w:lastRenderedPageBreak/>
        <w:t xml:space="preserve">left almost entirely </w:t>
      </w:r>
      <w:proofErr w:type="gramStart"/>
      <w:r w:rsidRPr="00034D05">
        <w:rPr>
          <w:rFonts w:ascii="Times New Roman" w:hAnsi="Times New Roman" w:cs="Times New Roman"/>
          <w:i/>
          <w:sz w:val="24"/>
          <w:szCs w:val="24"/>
        </w:rPr>
        <w:t>to</w:t>
      </w:r>
      <w:proofErr w:type="gramEnd"/>
      <w:r w:rsidRPr="00034D05">
        <w:rPr>
          <w:rFonts w:ascii="Times New Roman" w:hAnsi="Times New Roman" w:cs="Times New Roman"/>
          <w:i/>
          <w:sz w:val="24"/>
          <w:szCs w:val="24"/>
        </w:rPr>
        <w:t xml:space="preserve"> sovereign states."</w:t>
      </w:r>
      <w:r w:rsidRPr="00034D05">
        <w:rPr>
          <w:rFonts w:ascii="Times New Roman" w:hAnsi="Times New Roman" w:cs="Times New Roman"/>
          <w:sz w:val="24"/>
          <w:szCs w:val="24"/>
          <w:vertAlign w:val="superscript"/>
        </w:rPr>
        <w:footnoteReference w:id="25"/>
      </w:r>
      <w:r w:rsidRPr="00034D05">
        <w:rPr>
          <w:rFonts w:ascii="Times New Roman" w:hAnsi="Times New Roman" w:cs="Times New Roman"/>
          <w:sz w:val="24"/>
          <w:szCs w:val="24"/>
        </w:rPr>
        <w:t xml:space="preserve"> Dengan kata lain, hak asasi manusia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sulit ditegakan tanpa bantuan negara sebagai aktor utama. Jika negara bersedia mengimplementasikan poin-poin HAM yang tertanam dalam instrumen internasional pada hukum nasionalnya secara efektif, maka penegakan HAM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lebih mudah tercapai.</w:t>
      </w:r>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 xml:space="preserve">Sedangkan pada dimensi horizontal yaitu HAM internasional, terdapat dua pandangan umum yang berbeda yaitu pandangan kubu </w:t>
      </w:r>
      <w:r w:rsidRPr="00034D05">
        <w:rPr>
          <w:rFonts w:ascii="Times New Roman" w:hAnsi="Times New Roman" w:cs="Times New Roman"/>
          <w:i/>
          <w:sz w:val="24"/>
          <w:szCs w:val="24"/>
        </w:rPr>
        <w:t>radical cultural universalism</w:t>
      </w:r>
      <w:r w:rsidRPr="00034D05">
        <w:rPr>
          <w:rFonts w:ascii="Times New Roman" w:hAnsi="Times New Roman" w:cs="Times New Roman"/>
          <w:sz w:val="24"/>
          <w:szCs w:val="24"/>
        </w:rPr>
        <w:t xml:space="preserve"> dan kubu </w:t>
      </w:r>
      <w:r w:rsidRPr="00034D05">
        <w:rPr>
          <w:rFonts w:ascii="Times New Roman" w:hAnsi="Times New Roman" w:cs="Times New Roman"/>
          <w:i/>
          <w:sz w:val="24"/>
          <w:szCs w:val="24"/>
        </w:rPr>
        <w:t xml:space="preserve">radical cultural </w:t>
      </w:r>
      <w:proofErr w:type="gramStart"/>
      <w:r w:rsidRPr="00034D05">
        <w:rPr>
          <w:rFonts w:ascii="Times New Roman" w:hAnsi="Times New Roman" w:cs="Times New Roman"/>
          <w:i/>
          <w:sz w:val="24"/>
          <w:szCs w:val="24"/>
        </w:rPr>
        <w:t>relativism</w:t>
      </w:r>
      <w:r w:rsidRPr="00034D05">
        <w:rPr>
          <w:rFonts w:ascii="Times New Roman" w:hAnsi="Times New Roman" w:cs="Times New Roman"/>
          <w:sz w:val="24"/>
          <w:szCs w:val="24"/>
        </w:rPr>
        <w:t xml:space="preserve">  atau</w:t>
      </w:r>
      <w:proofErr w:type="gramEnd"/>
      <w:r w:rsidRPr="00034D05">
        <w:rPr>
          <w:rFonts w:ascii="Times New Roman" w:hAnsi="Times New Roman" w:cs="Times New Roman"/>
          <w:sz w:val="24"/>
          <w:szCs w:val="24"/>
        </w:rPr>
        <w:t xml:space="preserve"> yang juga dikenal sebagai kubu partikularis. Dalam mengkaji implementasi perjanjian internasional dan pengaruhnya dalam memberantas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penulis menggunakan teori </w:t>
      </w:r>
      <w:r w:rsidRPr="00034D05">
        <w:rPr>
          <w:rFonts w:ascii="Times New Roman" w:hAnsi="Times New Roman" w:cs="Times New Roman"/>
          <w:i/>
          <w:sz w:val="24"/>
          <w:szCs w:val="24"/>
        </w:rPr>
        <w:t>cultural universalism</w:t>
      </w:r>
      <w:r w:rsidRPr="00034D05">
        <w:rPr>
          <w:rFonts w:ascii="Times New Roman" w:hAnsi="Times New Roman" w:cs="Times New Roman"/>
          <w:sz w:val="24"/>
          <w:szCs w:val="24"/>
        </w:rPr>
        <w:t xml:space="preserve"> karena pengertian HAM yang tercantum dalam seluruh perjanjian internasional di dunia menegaskan bahwa HAM bersifat universal dan tidak dapat dibatasi oleh kultur sekalipun.</w:t>
      </w:r>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 xml:space="preserve">Kubu </w:t>
      </w:r>
      <w:r w:rsidRPr="00034D05">
        <w:rPr>
          <w:rFonts w:ascii="Times New Roman" w:hAnsi="Times New Roman" w:cs="Times New Roman"/>
          <w:i/>
          <w:sz w:val="24"/>
          <w:szCs w:val="24"/>
        </w:rPr>
        <w:t>cultural universalism</w:t>
      </w:r>
      <w:r w:rsidRPr="00034D05">
        <w:rPr>
          <w:rFonts w:ascii="Times New Roman" w:hAnsi="Times New Roman" w:cs="Times New Roman"/>
          <w:sz w:val="24"/>
          <w:szCs w:val="24"/>
        </w:rPr>
        <w:t xml:space="preserve"> pada dasarnya menganggap bahwa hak individu ditentukan oleh individu itu sendiri, serta hak masyarakat dan negara berdasarkan konvensi internasional.</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Jack Donnelley membagi kubu </w:t>
      </w:r>
      <w:r w:rsidRPr="00034D05">
        <w:rPr>
          <w:rFonts w:ascii="Times New Roman" w:hAnsi="Times New Roman" w:cs="Times New Roman"/>
          <w:i/>
          <w:sz w:val="24"/>
          <w:szCs w:val="24"/>
        </w:rPr>
        <w:t>cultural universalism</w:t>
      </w:r>
      <w:r w:rsidRPr="00034D05">
        <w:rPr>
          <w:rFonts w:ascii="Times New Roman" w:hAnsi="Times New Roman" w:cs="Times New Roman"/>
          <w:sz w:val="24"/>
          <w:szCs w:val="24"/>
        </w:rPr>
        <w:t xml:space="preserve"> menjadi dua perspektif khusus yaitu </w:t>
      </w:r>
      <w:r w:rsidRPr="00034D05">
        <w:rPr>
          <w:rFonts w:ascii="Times New Roman" w:hAnsi="Times New Roman" w:cs="Times New Roman"/>
          <w:i/>
          <w:sz w:val="24"/>
          <w:szCs w:val="24"/>
        </w:rPr>
        <w:t>conceptual universality</w:t>
      </w:r>
      <w:r w:rsidRPr="00034D05">
        <w:rPr>
          <w:rFonts w:ascii="Times New Roman" w:hAnsi="Times New Roman" w:cs="Times New Roman"/>
          <w:sz w:val="24"/>
          <w:szCs w:val="24"/>
        </w:rPr>
        <w:t xml:space="preserve"> dan </w:t>
      </w:r>
      <w:r w:rsidRPr="00034D05">
        <w:rPr>
          <w:rFonts w:ascii="Times New Roman" w:hAnsi="Times New Roman" w:cs="Times New Roman"/>
          <w:i/>
          <w:sz w:val="24"/>
          <w:szCs w:val="24"/>
        </w:rPr>
        <w:t>substantive universality</w:t>
      </w:r>
      <w:r w:rsidRPr="00034D05">
        <w:rPr>
          <w:rFonts w:ascii="Times New Roman" w:hAnsi="Times New Roman" w:cs="Times New Roman"/>
          <w:sz w:val="24"/>
          <w:szCs w:val="24"/>
        </w:rPr>
        <w:t>.</w:t>
      </w:r>
      <w:proofErr w:type="gramEnd"/>
      <w:r w:rsidRPr="00034D05">
        <w:rPr>
          <w:rFonts w:ascii="Times New Roman" w:hAnsi="Times New Roman" w:cs="Times New Roman"/>
          <w:sz w:val="24"/>
          <w:szCs w:val="24"/>
          <w:vertAlign w:val="superscript"/>
        </w:rPr>
        <w:footnoteReference w:id="26"/>
      </w:r>
      <w:r w:rsidRPr="00034D05">
        <w:rPr>
          <w:rFonts w:ascii="Times New Roman" w:hAnsi="Times New Roman" w:cs="Times New Roman"/>
          <w:sz w:val="24"/>
          <w:szCs w:val="24"/>
        </w:rPr>
        <w:t xml:space="preserve"> </w:t>
      </w:r>
      <w:r w:rsidRPr="00034D05">
        <w:rPr>
          <w:rFonts w:ascii="Times New Roman" w:hAnsi="Times New Roman" w:cs="Times New Roman"/>
          <w:b/>
          <w:sz w:val="24"/>
          <w:szCs w:val="24"/>
        </w:rPr>
        <w:t>Jack Donnelley</w:t>
      </w:r>
      <w:r w:rsidRPr="00034D05">
        <w:rPr>
          <w:rFonts w:ascii="Times New Roman" w:hAnsi="Times New Roman" w:cs="Times New Roman"/>
          <w:sz w:val="24"/>
          <w:szCs w:val="24"/>
        </w:rPr>
        <w:t xml:space="preserve"> menyatakan bahwa,</w:t>
      </w:r>
    </w:p>
    <w:p w:rsidR="00CF4532" w:rsidRPr="00034D05" w:rsidRDefault="00CF4532" w:rsidP="00CF4532">
      <w:pPr>
        <w:spacing w:after="0" w:line="240" w:lineRule="auto"/>
        <w:ind w:left="1276" w:right="474" w:firstLine="0"/>
        <w:rPr>
          <w:rFonts w:ascii="Times New Roman" w:hAnsi="Times New Roman" w:cs="Times New Roman"/>
          <w:b/>
          <w:i/>
          <w:sz w:val="24"/>
          <w:szCs w:val="24"/>
        </w:rPr>
      </w:pPr>
      <w:r w:rsidRPr="00034D05">
        <w:rPr>
          <w:rFonts w:ascii="Times New Roman" w:hAnsi="Times New Roman" w:cs="Times New Roman"/>
          <w:b/>
          <w:i/>
          <w:sz w:val="24"/>
          <w:szCs w:val="24"/>
        </w:rPr>
        <w:t xml:space="preserve">“Human rights, following the manifest literal sense of the term, are ordinarily understood to be the rights that one has simply because one is human.  As such, they are equal rights, because we either are or are not human beings, equally.  Human rights are also inalienable rights, because being or not being human </w:t>
      </w:r>
      <w:r w:rsidRPr="00034D05">
        <w:rPr>
          <w:rFonts w:ascii="Times New Roman" w:hAnsi="Times New Roman" w:cs="Times New Roman"/>
          <w:b/>
          <w:i/>
          <w:sz w:val="24"/>
          <w:szCs w:val="24"/>
        </w:rPr>
        <w:lastRenderedPageBreak/>
        <w:t>usually is seen as an inalterable fact of nature, not something that is either earned or can be lost.  Human rights are thus “universal” rights in the sense that they are held “universally” by all human beings.  Conceptual universality is in effect just another way of saying that human rights are, by definition, equal and inalienable.”</w:t>
      </w:r>
    </w:p>
    <w:p w:rsidR="00CF4532" w:rsidRPr="00034D05" w:rsidRDefault="00CF4532" w:rsidP="00CF4532">
      <w:pPr>
        <w:spacing w:after="0" w:line="240" w:lineRule="auto"/>
        <w:ind w:left="1276" w:right="474" w:firstLine="0"/>
        <w:rPr>
          <w:rFonts w:ascii="Times New Roman" w:hAnsi="Times New Roman" w:cs="Times New Roman"/>
          <w:sz w:val="24"/>
          <w:szCs w:val="24"/>
        </w:rPr>
      </w:pPr>
    </w:p>
    <w:p w:rsidR="00CF4532" w:rsidRPr="00034D05" w:rsidRDefault="00CF4532" w:rsidP="00CF4532">
      <w:pPr>
        <w:spacing w:after="0" w:line="480" w:lineRule="auto"/>
        <w:ind w:left="720" w:firstLine="556"/>
        <w:rPr>
          <w:rFonts w:ascii="Times New Roman" w:hAnsi="Times New Roman" w:cs="Times New Roman"/>
          <w:sz w:val="24"/>
          <w:szCs w:val="24"/>
        </w:rPr>
      </w:pPr>
      <w:proofErr w:type="gramStart"/>
      <w:r w:rsidRPr="00034D05">
        <w:rPr>
          <w:rFonts w:ascii="Times New Roman" w:hAnsi="Times New Roman" w:cs="Times New Roman"/>
          <w:sz w:val="24"/>
          <w:szCs w:val="24"/>
        </w:rPr>
        <w:t>Pandangan universalitas konseptual ini mengacu pada perspektif moral dari HAM itu sendiri.</w:t>
      </w:r>
      <w:proofErr w:type="gramEnd"/>
      <w:r w:rsidRPr="00034D05">
        <w:rPr>
          <w:rFonts w:ascii="Times New Roman" w:hAnsi="Times New Roman" w:cs="Times New Roman"/>
          <w:sz w:val="24"/>
          <w:szCs w:val="24"/>
        </w:rPr>
        <w:t xml:space="preserve"> Seperti sebagaimana dikatakan oleh Kirchschläger bahwa </w:t>
      </w:r>
      <w:r w:rsidRPr="00034D05">
        <w:rPr>
          <w:rFonts w:ascii="Times New Roman" w:hAnsi="Times New Roman" w:cs="Times New Roman"/>
          <w:i/>
          <w:sz w:val="24"/>
          <w:szCs w:val="24"/>
        </w:rPr>
        <w:t>"By definition, human rights are rights that apply to all human beings and are therefore universal".</w:t>
      </w:r>
      <w:r w:rsidRPr="00034D05">
        <w:rPr>
          <w:rFonts w:ascii="Times New Roman" w:hAnsi="Times New Roman" w:cs="Times New Roman"/>
          <w:sz w:val="24"/>
          <w:szCs w:val="24"/>
          <w:vertAlign w:val="superscript"/>
        </w:rPr>
        <w:footnoteReference w:id="27"/>
      </w:r>
      <w:r w:rsidRPr="00034D05">
        <w:rPr>
          <w:rFonts w:ascii="Times New Roman" w:hAnsi="Times New Roman" w:cs="Times New Roman"/>
          <w:i/>
          <w:sz w:val="24"/>
          <w:szCs w:val="24"/>
        </w:rPr>
        <w:t xml:space="preserve"> </w:t>
      </w:r>
      <w:proofErr w:type="gramStart"/>
      <w:r w:rsidRPr="00034D05">
        <w:rPr>
          <w:rFonts w:ascii="Times New Roman" w:hAnsi="Times New Roman" w:cs="Times New Roman"/>
          <w:sz w:val="24"/>
          <w:szCs w:val="24"/>
        </w:rPr>
        <w:t>Maka hak asasi manusia sebagai hak yang universal tidak dapat diganggu gugat karena telah dibawa oleh semua manusia sejak dilahirkan.</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Sedangkan </w:t>
      </w:r>
      <w:r w:rsidRPr="00034D05">
        <w:rPr>
          <w:rFonts w:ascii="Times New Roman" w:hAnsi="Times New Roman" w:cs="Times New Roman"/>
          <w:i/>
          <w:sz w:val="24"/>
          <w:szCs w:val="24"/>
        </w:rPr>
        <w:t>Substantive Universality</w:t>
      </w:r>
      <w:r w:rsidRPr="00034D05">
        <w:rPr>
          <w:rFonts w:ascii="Times New Roman" w:hAnsi="Times New Roman" w:cs="Times New Roman"/>
          <w:sz w:val="24"/>
          <w:szCs w:val="24"/>
        </w:rPr>
        <w:t xml:space="preserve"> mengacu pada perspektif politik dan hukum dari HAM umum.</w:t>
      </w:r>
      <w:proofErr w:type="gramEnd"/>
      <w:r w:rsidRPr="00034D05">
        <w:rPr>
          <w:rFonts w:ascii="Times New Roman" w:hAnsi="Times New Roman" w:cs="Times New Roman"/>
          <w:sz w:val="24"/>
          <w:szCs w:val="24"/>
        </w:rPr>
        <w:t xml:space="preserve">  Tujuan utamanya adalah mempertanyakan aplikasi universal dari daftar kongkrit </w:t>
      </w:r>
      <w:proofErr w:type="gramStart"/>
      <w:r w:rsidRPr="00034D05">
        <w:rPr>
          <w:rFonts w:ascii="Times New Roman" w:hAnsi="Times New Roman" w:cs="Times New Roman"/>
          <w:sz w:val="24"/>
          <w:szCs w:val="24"/>
        </w:rPr>
        <w:t>apa</w:t>
      </w:r>
      <w:proofErr w:type="gramEnd"/>
      <w:r w:rsidRPr="00034D05">
        <w:rPr>
          <w:rFonts w:ascii="Times New Roman" w:hAnsi="Times New Roman" w:cs="Times New Roman"/>
          <w:sz w:val="24"/>
          <w:szCs w:val="24"/>
        </w:rPr>
        <w:t xml:space="preserve"> saja yang termasuk dari HAM. </w:t>
      </w:r>
      <w:proofErr w:type="gramStart"/>
      <w:r w:rsidRPr="00034D05">
        <w:rPr>
          <w:rFonts w:ascii="Times New Roman" w:hAnsi="Times New Roman" w:cs="Times New Roman"/>
          <w:sz w:val="24"/>
          <w:szCs w:val="24"/>
        </w:rPr>
        <w:t>Kedua pandangan tersebut tergabung dalam pandangan konstruktivis tentang HAM yang menganggap bahwa HAM merupakan gejala sosial yang dibangun oleh manusia berdasarkan konsepsi moral untuk mendorong visi kemanusiaannya.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Gejala sosial itu dijembatani oleh hak dasar yang sudah ada menyertainya.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Kemudian implementasi dari pandangan ini berupa Undang-Undang HAM dan konstitusi lainnya.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Termasuk  dalam</w:t>
      </w:r>
      <w:proofErr w:type="gramEnd"/>
      <w:r w:rsidRPr="00034D05">
        <w:rPr>
          <w:rFonts w:ascii="Times New Roman" w:hAnsi="Times New Roman" w:cs="Times New Roman"/>
          <w:sz w:val="24"/>
          <w:szCs w:val="24"/>
        </w:rPr>
        <w:t xml:space="preserve"> kategori itu adalah konsensus internasional tentang HAM yang menjadi fakta </w:t>
      </w:r>
      <w:r w:rsidRPr="00034D05">
        <w:rPr>
          <w:rFonts w:ascii="Times New Roman" w:hAnsi="Times New Roman" w:cs="Times New Roman"/>
          <w:sz w:val="24"/>
          <w:szCs w:val="24"/>
        </w:rPr>
        <w:lastRenderedPageBreak/>
        <w:t>dan konstruksi sosial yang berpengaruh politis dan dapat dijadikan pembenaran umum untuk mengoreksi pelaksanaan HAM.</w:t>
      </w:r>
      <w:r w:rsidRPr="00034D05">
        <w:rPr>
          <w:rFonts w:ascii="Times New Roman" w:hAnsi="Times New Roman" w:cs="Times New Roman"/>
          <w:sz w:val="24"/>
          <w:szCs w:val="24"/>
          <w:vertAlign w:val="superscript"/>
        </w:rPr>
        <w:footnoteReference w:id="28"/>
      </w:r>
    </w:p>
    <w:p w:rsidR="00CF4532" w:rsidRPr="00034D05" w:rsidRDefault="00CF4532" w:rsidP="00CF4532">
      <w:pPr>
        <w:spacing w:after="0" w:line="480" w:lineRule="auto"/>
        <w:ind w:left="720" w:firstLine="556"/>
        <w:rPr>
          <w:rFonts w:ascii="Times New Roman" w:hAnsi="Times New Roman" w:cs="Times New Roman"/>
          <w:sz w:val="24"/>
          <w:szCs w:val="24"/>
        </w:rPr>
      </w:pPr>
      <w:r w:rsidRPr="00034D05">
        <w:rPr>
          <w:rFonts w:ascii="Times New Roman" w:hAnsi="Times New Roman" w:cs="Times New Roman"/>
          <w:i/>
          <w:sz w:val="24"/>
          <w:szCs w:val="24"/>
        </w:rPr>
        <w:t xml:space="preserve">Honour killing </w:t>
      </w:r>
      <w:r w:rsidRPr="00034D05">
        <w:rPr>
          <w:rFonts w:ascii="Times New Roman" w:hAnsi="Times New Roman" w:cs="Times New Roman"/>
          <w:sz w:val="24"/>
          <w:szCs w:val="24"/>
        </w:rPr>
        <w:t xml:space="preserve">merupakan salah satu contoh fenomena </w:t>
      </w:r>
      <w:proofErr w:type="gramStart"/>
      <w:r w:rsidRPr="00034D05">
        <w:rPr>
          <w:rFonts w:ascii="Times New Roman" w:hAnsi="Times New Roman" w:cs="Times New Roman"/>
          <w:sz w:val="24"/>
          <w:szCs w:val="24"/>
        </w:rPr>
        <w:t>kultur</w:t>
      </w:r>
      <w:proofErr w:type="gramEnd"/>
      <w:r w:rsidRPr="00034D05">
        <w:rPr>
          <w:rFonts w:ascii="Times New Roman" w:hAnsi="Times New Roman" w:cs="Times New Roman"/>
          <w:sz w:val="24"/>
          <w:szCs w:val="24"/>
        </w:rPr>
        <w:t xml:space="preserve"> yang menjadi tantangan penegakan universalitas HAM di dunia. Menurut </w:t>
      </w:r>
      <w:r w:rsidRPr="00034D05">
        <w:rPr>
          <w:rFonts w:ascii="Times New Roman" w:hAnsi="Times New Roman" w:cs="Times New Roman"/>
          <w:b/>
          <w:i/>
          <w:sz w:val="24"/>
          <w:szCs w:val="24"/>
        </w:rPr>
        <w:t>Human Right Watch</w:t>
      </w:r>
      <w:r w:rsidRPr="00034D05">
        <w:rPr>
          <w:rFonts w:ascii="Times New Roman" w:hAnsi="Times New Roman" w:cs="Times New Roman"/>
          <w:i/>
          <w:sz w:val="24"/>
          <w:szCs w:val="24"/>
        </w:rPr>
        <w:t>,</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didefinisikan sebagai,</w:t>
      </w:r>
    </w:p>
    <w:p w:rsidR="00CF4532" w:rsidRPr="00034D05" w:rsidRDefault="00CF4532" w:rsidP="00CF4532">
      <w:pPr>
        <w:spacing w:after="0" w:line="240" w:lineRule="auto"/>
        <w:ind w:left="1276" w:right="474" w:firstLine="0"/>
        <w:rPr>
          <w:rFonts w:ascii="Times New Roman" w:hAnsi="Times New Roman" w:cs="Times New Roman"/>
          <w:sz w:val="24"/>
          <w:szCs w:val="24"/>
        </w:rPr>
      </w:pPr>
      <w:r w:rsidRPr="00034D05">
        <w:rPr>
          <w:rFonts w:ascii="Times New Roman" w:hAnsi="Times New Roman" w:cs="Times New Roman"/>
          <w:b/>
          <w:i/>
          <w:sz w:val="24"/>
          <w:szCs w:val="24"/>
        </w:rPr>
        <w:t xml:space="preserve">“Honor killings are acts of vengeance, usually death, committed by male family members against female family members, who are held to have brought dishonor upon the family. A woman can be targeted by (individuals within) her family for a variety of reasons, including: refusing to enter into an arranged marriage, being the victim of a sexual assault, seeking a divorce—even from an abusive husband—or (allegedly) committing adultery. </w:t>
      </w:r>
      <w:proofErr w:type="gramStart"/>
      <w:r w:rsidRPr="00034D05">
        <w:rPr>
          <w:rFonts w:ascii="Times New Roman" w:hAnsi="Times New Roman" w:cs="Times New Roman"/>
          <w:b/>
          <w:i/>
          <w:sz w:val="24"/>
          <w:szCs w:val="24"/>
        </w:rPr>
        <w:t>The mere perception that a woman has behaved in a way that ‘dishonors’ her family is sufficient to trigger an attack on her life.”</w:t>
      </w:r>
      <w:proofErr w:type="gramEnd"/>
      <w:r w:rsidRPr="00034D05">
        <w:rPr>
          <w:rFonts w:ascii="Times New Roman" w:hAnsi="Times New Roman" w:cs="Times New Roman"/>
          <w:i/>
          <w:sz w:val="24"/>
          <w:szCs w:val="24"/>
          <w:vertAlign w:val="superscript"/>
        </w:rPr>
        <w:footnoteReference w:id="29"/>
      </w:r>
    </w:p>
    <w:p w:rsidR="00CF4532" w:rsidRPr="00034D05" w:rsidRDefault="00CF4532" w:rsidP="00CF4532">
      <w:pPr>
        <w:spacing w:after="0" w:line="480" w:lineRule="auto"/>
        <w:ind w:left="720" w:firstLine="556"/>
        <w:rPr>
          <w:rFonts w:ascii="Times New Roman" w:hAnsi="Times New Roman" w:cs="Times New Roman"/>
          <w:sz w:val="24"/>
          <w:szCs w:val="24"/>
        </w:rPr>
      </w:pPr>
      <w:r w:rsidRPr="00034D05">
        <w:rPr>
          <w:rFonts w:ascii="Times New Roman" w:hAnsi="Times New Roman" w:cs="Times New Roman"/>
          <w:sz w:val="24"/>
          <w:szCs w:val="24"/>
        </w:rPr>
        <w:t xml:space="preserve">Menurut Michael Kurkiala, jika seorang wanita menolak untuk patuh pada aturan yang ditetapkan oleh komunitas budayanya, maka ‘perlakuan immoral’ tersebut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mencemari seluruh keluarga. Dan jika strategi lain tidak dapat membuat wanita tersebut patuh, maka satu-satunya </w:t>
      </w:r>
      <w:proofErr w:type="gramStart"/>
      <w:r w:rsidRPr="00034D05">
        <w:rPr>
          <w:rFonts w:ascii="Times New Roman" w:hAnsi="Times New Roman" w:cs="Times New Roman"/>
          <w:sz w:val="24"/>
          <w:szCs w:val="24"/>
        </w:rPr>
        <w:t>cara</w:t>
      </w:r>
      <w:proofErr w:type="gramEnd"/>
      <w:r w:rsidRPr="00034D05">
        <w:rPr>
          <w:rFonts w:ascii="Times New Roman" w:hAnsi="Times New Roman" w:cs="Times New Roman"/>
          <w:sz w:val="24"/>
          <w:szCs w:val="24"/>
        </w:rPr>
        <w:t xml:space="preserve"> untuk memperbaiki dan melindungi kehormatan keluarga adalah dengan membunuh wanita tersebut oleh pria anggota keluarga. </w:t>
      </w:r>
      <w:proofErr w:type="gramStart"/>
      <w:r w:rsidRPr="00034D05">
        <w:rPr>
          <w:rFonts w:ascii="Times New Roman" w:hAnsi="Times New Roman" w:cs="Times New Roman"/>
          <w:sz w:val="24"/>
          <w:szCs w:val="24"/>
        </w:rPr>
        <w:t xml:space="preserve">Dengan demikian, Kurkiala menilai bahwa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memang dirancang untuk menegakan tatanan moral tertentu.</w:t>
      </w:r>
      <w:proofErr w:type="gramEnd"/>
      <w:r w:rsidRPr="00034D05">
        <w:rPr>
          <w:rFonts w:ascii="Times New Roman" w:hAnsi="Times New Roman" w:cs="Times New Roman"/>
          <w:sz w:val="24"/>
          <w:szCs w:val="24"/>
          <w:vertAlign w:val="superscript"/>
        </w:rPr>
        <w:footnoteReference w:id="30"/>
      </w:r>
    </w:p>
    <w:p w:rsidR="00CF4532" w:rsidRPr="00034D05" w:rsidRDefault="00CF4532" w:rsidP="00CF4532">
      <w:pPr>
        <w:spacing w:after="0" w:line="480" w:lineRule="auto"/>
        <w:ind w:left="720" w:firstLine="556"/>
        <w:rPr>
          <w:rFonts w:ascii="Times New Roman" w:hAnsi="Times New Roman" w:cs="Times New Roman"/>
          <w:sz w:val="24"/>
          <w:szCs w:val="24"/>
        </w:rPr>
      </w:pPr>
      <w:r w:rsidRPr="00034D05">
        <w:rPr>
          <w:rFonts w:ascii="Times New Roman" w:hAnsi="Times New Roman" w:cs="Times New Roman"/>
          <w:sz w:val="24"/>
          <w:szCs w:val="24"/>
        </w:rPr>
        <w:lastRenderedPageBreak/>
        <w:t xml:space="preserve">Meskipun fenomena tersebut paling banyak terjadi di negara-negara dengan mayoritas Islam seperti Timur Tengah dan Asia Selatan, para peneliti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menegaskan bahwa fenomena ini bukan merupakan ajaran suatu agama tertentu, tetapi merupakan ajaran </w:t>
      </w:r>
      <w:proofErr w:type="gramStart"/>
      <w:r w:rsidRPr="00034D05">
        <w:rPr>
          <w:rFonts w:ascii="Times New Roman" w:hAnsi="Times New Roman" w:cs="Times New Roman"/>
          <w:sz w:val="24"/>
          <w:szCs w:val="24"/>
        </w:rPr>
        <w:t>kultur</w:t>
      </w:r>
      <w:proofErr w:type="gramEnd"/>
      <w:r w:rsidRPr="00034D05">
        <w:rPr>
          <w:rFonts w:ascii="Times New Roman" w:hAnsi="Times New Roman" w:cs="Times New Roman"/>
          <w:sz w:val="24"/>
          <w:szCs w:val="24"/>
        </w:rPr>
        <w:t xml:space="preserve"> atau tradisi kuno. Seperti halnya dinyatakan Hussain bahwa, </w:t>
      </w:r>
      <w:r w:rsidRPr="00034D05">
        <w:rPr>
          <w:rFonts w:ascii="Times New Roman" w:hAnsi="Times New Roman" w:cs="Times New Roman"/>
          <w:i/>
          <w:sz w:val="24"/>
          <w:szCs w:val="24"/>
        </w:rPr>
        <w:t>“Honour is a deep-rooted traditional notion that originated in pre-Islamic eras in the ancient culture of desert tribes”</w:t>
      </w:r>
      <w:r w:rsidRPr="00034D05">
        <w:rPr>
          <w:rFonts w:ascii="Times New Roman" w:hAnsi="Times New Roman" w:cs="Times New Roman"/>
          <w:sz w:val="24"/>
          <w:szCs w:val="24"/>
        </w:rPr>
        <w:t>.</w:t>
      </w:r>
      <w:r w:rsidRPr="00034D05">
        <w:rPr>
          <w:rFonts w:ascii="Times New Roman" w:hAnsi="Times New Roman" w:cs="Times New Roman"/>
          <w:sz w:val="24"/>
          <w:szCs w:val="24"/>
          <w:vertAlign w:val="superscript"/>
        </w:rPr>
        <w:footnoteReference w:id="31"/>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Hal tersebut didukung juga oleh Koteweg dan Yurdakul yang menjelaskan bahwa masyarakat Pakistan mengadopsi beberapa adat dan nilai dari peradaban kuno, bahkan sebelum peradaban Islam.</w:t>
      </w:r>
      <w:proofErr w:type="gramEnd"/>
      <w:r w:rsidRPr="00034D05">
        <w:rPr>
          <w:rFonts w:ascii="Times New Roman" w:hAnsi="Times New Roman" w:cs="Times New Roman"/>
          <w:sz w:val="24"/>
          <w:szCs w:val="24"/>
          <w:vertAlign w:val="superscript"/>
        </w:rPr>
        <w:footnoteReference w:id="32"/>
      </w:r>
      <w:r w:rsidRPr="00034D05">
        <w:rPr>
          <w:rFonts w:ascii="Times New Roman" w:hAnsi="Times New Roman" w:cs="Times New Roman"/>
          <w:sz w:val="24"/>
          <w:szCs w:val="24"/>
        </w:rPr>
        <w:t xml:space="preserve"> </w:t>
      </w:r>
    </w:p>
    <w:p w:rsidR="00CF4532" w:rsidRPr="00034D05" w:rsidRDefault="00CF4532" w:rsidP="00CF4532">
      <w:pPr>
        <w:spacing w:after="0" w:line="480" w:lineRule="auto"/>
        <w:ind w:left="720" w:firstLine="556"/>
        <w:rPr>
          <w:rFonts w:ascii="Times New Roman" w:hAnsi="Times New Roman" w:cs="Times New Roman"/>
          <w:sz w:val="24"/>
          <w:szCs w:val="24"/>
        </w:rPr>
      </w:pPr>
      <w:proofErr w:type="gramStart"/>
      <w:r w:rsidRPr="00034D05">
        <w:rPr>
          <w:rFonts w:ascii="Times New Roman" w:hAnsi="Times New Roman" w:cs="Times New Roman"/>
          <w:sz w:val="24"/>
          <w:szCs w:val="24"/>
        </w:rPr>
        <w:t xml:space="preserve">Lari membagi perspektif budaya dalam penelitiannya tentang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menjadi beberapa konsep.</w:t>
      </w:r>
      <w:proofErr w:type="gramEnd"/>
      <w:r w:rsidRPr="00034D05">
        <w:rPr>
          <w:rFonts w:ascii="Times New Roman" w:hAnsi="Times New Roman" w:cs="Times New Roman"/>
          <w:sz w:val="24"/>
          <w:szCs w:val="24"/>
          <w:vertAlign w:val="superscript"/>
        </w:rPr>
        <w:footnoteReference w:id="33"/>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Konsep pertama menjelaskan tentang kehormatan keluarga di tengah masyarakat.</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Kehormatan keluarga tersebut sangat bergantung dengan kesederhanaan dan kesucian anggota perempuan di dalam keluarga.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Chesler dan Bloom mendefinisikan kehormatan keluarga ini sebagai “</w:t>
      </w:r>
      <w:r w:rsidRPr="00034D05">
        <w:rPr>
          <w:rFonts w:ascii="Times New Roman" w:hAnsi="Times New Roman" w:cs="Times New Roman"/>
          <w:i/>
          <w:sz w:val="24"/>
          <w:szCs w:val="24"/>
        </w:rPr>
        <w:t>Ghairat</w:t>
      </w:r>
      <w:r w:rsidRPr="00034D05">
        <w:rPr>
          <w:rFonts w:ascii="Times New Roman" w:hAnsi="Times New Roman" w:cs="Times New Roman"/>
          <w:sz w:val="24"/>
          <w:szCs w:val="24"/>
        </w:rPr>
        <w:t>” dalam bahasa Urdu dan Pashto.</w:t>
      </w:r>
      <w:proofErr w:type="gramEnd"/>
      <w:r w:rsidRPr="00034D05">
        <w:rPr>
          <w:rFonts w:ascii="Times New Roman" w:hAnsi="Times New Roman" w:cs="Times New Roman"/>
          <w:sz w:val="24"/>
          <w:szCs w:val="24"/>
          <w:vertAlign w:val="superscript"/>
        </w:rPr>
        <w:footnoteReference w:id="34"/>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Konsep kedua adalah kepemilikan kaum perempuan sebagai properti kaum laki-laki.</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Konsep ini menjelaskan bahwa dalam budaya Pakistan, perempuan adalah komoditas reproduksi yaitu sebagai alat reproduksi dan pengurus keluarga, semetara </w:t>
      </w:r>
      <w:r w:rsidRPr="00034D05">
        <w:rPr>
          <w:rFonts w:ascii="Times New Roman" w:hAnsi="Times New Roman" w:cs="Times New Roman"/>
          <w:sz w:val="24"/>
          <w:szCs w:val="24"/>
        </w:rPr>
        <w:lastRenderedPageBreak/>
        <w:t>kaum laki-laki merupakan komoditas produksi.</w:t>
      </w:r>
      <w:proofErr w:type="gramEnd"/>
      <w:r w:rsidRPr="00034D05">
        <w:rPr>
          <w:rFonts w:ascii="Times New Roman" w:hAnsi="Times New Roman" w:cs="Times New Roman"/>
          <w:sz w:val="24"/>
          <w:szCs w:val="24"/>
          <w:vertAlign w:val="superscript"/>
        </w:rPr>
        <w:footnoteReference w:id="35"/>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Konsep ini diadopsi dari budaya patriarki dalam agama Hindu yang mengajarkan tentang konsep subordinasi perempuan di masyarakat.</w:t>
      </w:r>
      <w:proofErr w:type="gramEnd"/>
      <w:r w:rsidRPr="00034D05">
        <w:rPr>
          <w:rFonts w:ascii="Times New Roman" w:hAnsi="Times New Roman" w:cs="Times New Roman"/>
          <w:sz w:val="24"/>
          <w:szCs w:val="24"/>
          <w:vertAlign w:val="superscript"/>
        </w:rPr>
        <w:footnoteReference w:id="36"/>
      </w:r>
    </w:p>
    <w:p w:rsidR="00CF4532" w:rsidRPr="00034D05" w:rsidRDefault="00CF4532" w:rsidP="00CF4532">
      <w:pPr>
        <w:spacing w:after="0" w:line="480" w:lineRule="auto"/>
        <w:ind w:left="720" w:firstLine="556"/>
        <w:rPr>
          <w:rFonts w:ascii="Times New Roman" w:hAnsi="Times New Roman" w:cs="Times New Roman"/>
          <w:sz w:val="24"/>
          <w:szCs w:val="24"/>
        </w:rPr>
      </w:pPr>
      <w:r w:rsidRPr="00034D05">
        <w:rPr>
          <w:rFonts w:ascii="Times New Roman" w:hAnsi="Times New Roman" w:cs="Times New Roman"/>
          <w:sz w:val="24"/>
          <w:szCs w:val="24"/>
        </w:rPr>
        <w:t xml:space="preserve">Di satu sisi pengertian hak dapat menyatukan, di sisi lain dapat memecah belah suatu masyarakat. </w:t>
      </w:r>
      <w:proofErr w:type="gramStart"/>
      <w:r w:rsidRPr="00034D05">
        <w:rPr>
          <w:rFonts w:ascii="Times New Roman" w:hAnsi="Times New Roman" w:cs="Times New Roman"/>
          <w:sz w:val="24"/>
          <w:szCs w:val="24"/>
        </w:rPr>
        <w:t>Hal itu disebabkan oleh perbedaan interpretasi.</w:t>
      </w:r>
      <w:proofErr w:type="gramEnd"/>
      <w:r w:rsidRPr="00034D05">
        <w:rPr>
          <w:rFonts w:ascii="Times New Roman" w:hAnsi="Times New Roman" w:cs="Times New Roman"/>
          <w:sz w:val="24"/>
          <w:szCs w:val="24"/>
          <w:vertAlign w:val="superscript"/>
        </w:rPr>
        <w:footnoteReference w:id="37"/>
      </w:r>
      <w:r w:rsidRPr="00034D05">
        <w:rPr>
          <w:rFonts w:ascii="Times New Roman" w:hAnsi="Times New Roman" w:cs="Times New Roman"/>
          <w:sz w:val="24"/>
          <w:szCs w:val="24"/>
        </w:rPr>
        <w:t xml:space="preserve"> Alasan mengapa budaya masih menjadi tantangan dalam universalitas HAM adalah karena masih banyak orang yang memiliki pandangan berbeda dalam </w:t>
      </w:r>
      <w:proofErr w:type="gramStart"/>
      <w:r w:rsidRPr="00034D05">
        <w:rPr>
          <w:rFonts w:ascii="Times New Roman" w:hAnsi="Times New Roman" w:cs="Times New Roman"/>
          <w:sz w:val="24"/>
          <w:szCs w:val="24"/>
        </w:rPr>
        <w:t>cara</w:t>
      </w:r>
      <w:proofErr w:type="gramEnd"/>
      <w:r w:rsidRPr="00034D05">
        <w:rPr>
          <w:rFonts w:ascii="Times New Roman" w:hAnsi="Times New Roman" w:cs="Times New Roman"/>
          <w:sz w:val="24"/>
          <w:szCs w:val="24"/>
        </w:rPr>
        <w:t xml:space="preserve"> melihat hak individu, masyarakat, dan negara masing-masing.</w:t>
      </w:r>
      <w:r w:rsidRPr="00034D05">
        <w:rPr>
          <w:rFonts w:ascii="Times New Roman" w:hAnsi="Times New Roman" w:cs="Times New Roman"/>
          <w:sz w:val="24"/>
          <w:szCs w:val="24"/>
          <w:vertAlign w:val="superscript"/>
        </w:rPr>
        <w:footnoteReference w:id="38"/>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Donnelly dan Rhoda menekankan bahwa individu dalam masyarakat modern sangat membutuhkan perangkat HAM karena HAM merupakan bentuk kesadaran modernis.</w:t>
      </w:r>
      <w:proofErr w:type="gramEnd"/>
      <w:r w:rsidRPr="00034D05">
        <w:rPr>
          <w:rFonts w:ascii="Times New Roman" w:hAnsi="Times New Roman" w:cs="Times New Roman"/>
          <w:sz w:val="24"/>
          <w:szCs w:val="24"/>
          <w:vertAlign w:val="superscript"/>
        </w:rPr>
        <w:footnoteReference w:id="39"/>
      </w:r>
      <w:r w:rsidRPr="00034D05">
        <w:rPr>
          <w:rFonts w:ascii="Times New Roman" w:hAnsi="Times New Roman" w:cs="Times New Roman"/>
          <w:sz w:val="24"/>
          <w:szCs w:val="24"/>
        </w:rPr>
        <w:t xml:space="preserve"> Akan tetapi, pada zaman modern, ternyata </w:t>
      </w:r>
      <w:proofErr w:type="gramStart"/>
      <w:r w:rsidRPr="00034D05">
        <w:rPr>
          <w:rFonts w:ascii="Times New Roman" w:hAnsi="Times New Roman" w:cs="Times New Roman"/>
          <w:sz w:val="24"/>
          <w:szCs w:val="24"/>
        </w:rPr>
        <w:t>konsep  relativisme</w:t>
      </w:r>
      <w:proofErr w:type="gramEnd"/>
      <w:r w:rsidRPr="00034D05">
        <w:rPr>
          <w:rFonts w:ascii="Times New Roman" w:hAnsi="Times New Roman" w:cs="Times New Roman"/>
          <w:sz w:val="24"/>
          <w:szCs w:val="24"/>
        </w:rPr>
        <w:t xml:space="preserve"> budaya atau partikularisme menolak adanya kesadaran individu yang berkaitan dengan HAM. </w:t>
      </w:r>
      <w:proofErr w:type="gramStart"/>
      <w:r w:rsidRPr="00034D05">
        <w:rPr>
          <w:rFonts w:ascii="Times New Roman" w:hAnsi="Times New Roman" w:cs="Times New Roman"/>
          <w:sz w:val="24"/>
          <w:szCs w:val="24"/>
        </w:rPr>
        <w:t>Padahal, sebagai negara modern perangkat kontrol merupakan salah satu bagian dari kesadaran modern itu sendiri.</w:t>
      </w:r>
      <w:proofErr w:type="gramEnd"/>
      <w:r w:rsidRPr="00034D05">
        <w:rPr>
          <w:rFonts w:ascii="Times New Roman" w:hAnsi="Times New Roman" w:cs="Times New Roman"/>
          <w:sz w:val="24"/>
          <w:szCs w:val="24"/>
          <w:vertAlign w:val="superscript"/>
        </w:rPr>
        <w:footnoteReference w:id="40"/>
      </w:r>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Kekuasaan, menurut Donneley dan Rhoda, sangat jarang memerhatikan HAM, bahkan tidak ada sistem pemerintahan, rezim politis dan pemikiran yang berani menjamin HAM.</w:t>
      </w:r>
      <w:proofErr w:type="gramEnd"/>
      <w:r w:rsidRPr="00034D05">
        <w:rPr>
          <w:rFonts w:ascii="Times New Roman" w:hAnsi="Times New Roman" w:cs="Times New Roman"/>
          <w:sz w:val="24"/>
          <w:szCs w:val="24"/>
        </w:rPr>
        <w:t xml:space="preserve"> HAM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selalu diguncang oleh </w:t>
      </w:r>
      <w:r w:rsidRPr="00034D05">
        <w:rPr>
          <w:rFonts w:ascii="Times New Roman" w:hAnsi="Times New Roman" w:cs="Times New Roman"/>
          <w:sz w:val="24"/>
          <w:szCs w:val="24"/>
        </w:rPr>
        <w:lastRenderedPageBreak/>
        <w:t xml:space="preserve">kekuatan negara. </w:t>
      </w:r>
      <w:proofErr w:type="gramStart"/>
      <w:r w:rsidRPr="00034D05">
        <w:rPr>
          <w:rFonts w:ascii="Times New Roman" w:hAnsi="Times New Roman" w:cs="Times New Roman"/>
          <w:sz w:val="24"/>
          <w:szCs w:val="24"/>
        </w:rPr>
        <w:t>Salah satu bentuk tugas dan peran lembaga HAM adalah mengontrol negara dalam menjamin HAM dalam masyarakatnya.</w:t>
      </w:r>
      <w:proofErr w:type="gramEnd"/>
      <w:r w:rsidRPr="00034D05">
        <w:rPr>
          <w:rFonts w:ascii="Times New Roman" w:hAnsi="Times New Roman" w:cs="Times New Roman"/>
          <w:sz w:val="24"/>
          <w:szCs w:val="24"/>
          <w:vertAlign w:val="superscript"/>
        </w:rPr>
        <w:footnoteReference w:id="41"/>
      </w:r>
    </w:p>
    <w:p w:rsidR="00CF4532" w:rsidRPr="00034D05" w:rsidRDefault="00CF4532" w:rsidP="00CF4532">
      <w:pPr>
        <w:spacing w:after="0" w:line="480" w:lineRule="auto"/>
        <w:ind w:left="720" w:firstLine="556"/>
        <w:rPr>
          <w:rFonts w:ascii="Times New Roman" w:hAnsi="Times New Roman" w:cs="Times New Roman"/>
          <w:sz w:val="24"/>
          <w:szCs w:val="24"/>
        </w:rPr>
      </w:pPr>
      <w:proofErr w:type="gramStart"/>
      <w:r w:rsidRPr="00034D05">
        <w:rPr>
          <w:rFonts w:ascii="Times New Roman" w:hAnsi="Times New Roman" w:cs="Times New Roman"/>
          <w:sz w:val="24"/>
          <w:szCs w:val="24"/>
        </w:rPr>
        <w:t>Seperti yang telah disinggung pada HAM dalam pandangan hukum, dibutuhkan sesuatu yang mengikat negara-negara agar HAM secara rata dapat ditegakan dimanapun di seluruh dunia.</w:t>
      </w:r>
      <w:proofErr w:type="gramEnd"/>
      <w:r w:rsidRPr="00034D05">
        <w:rPr>
          <w:rFonts w:ascii="Times New Roman" w:hAnsi="Times New Roman" w:cs="Times New Roman"/>
          <w:sz w:val="24"/>
          <w:szCs w:val="24"/>
        </w:rPr>
        <w:t xml:space="preserve"> Dalam hal ini, perjanjian internasional dinilai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menjadi instrumen yang efektif. Perjanjian Internasional merupakan salah satu sumber hukum internasional utama, sehingga dengan demikian hukum internasional </w:t>
      </w:r>
      <w:proofErr w:type="gramStart"/>
      <w:r w:rsidRPr="00034D05">
        <w:rPr>
          <w:rFonts w:ascii="Times New Roman" w:hAnsi="Times New Roman" w:cs="Times New Roman"/>
          <w:sz w:val="24"/>
          <w:szCs w:val="24"/>
        </w:rPr>
        <w:t>sama</w:t>
      </w:r>
      <w:proofErr w:type="gramEnd"/>
      <w:r w:rsidRPr="00034D05">
        <w:rPr>
          <w:rFonts w:ascii="Times New Roman" w:hAnsi="Times New Roman" w:cs="Times New Roman"/>
          <w:sz w:val="24"/>
          <w:szCs w:val="24"/>
        </w:rPr>
        <w:t xml:space="preserve"> sekali tidak dapat dipisahkan dari keberadaan perjanjian-perjanjian internasional yang dibuat oleh negara-negara.</w:t>
      </w:r>
      <w:r w:rsidRPr="00034D05">
        <w:rPr>
          <w:rFonts w:ascii="Times New Roman" w:hAnsi="Times New Roman" w:cs="Times New Roman"/>
          <w:sz w:val="24"/>
          <w:szCs w:val="24"/>
          <w:vertAlign w:val="superscript"/>
        </w:rPr>
        <w:footnoteReference w:id="42"/>
      </w:r>
      <w:r w:rsidRPr="00034D05">
        <w:rPr>
          <w:rFonts w:ascii="Times New Roman" w:hAnsi="Times New Roman" w:cs="Times New Roman"/>
          <w:sz w:val="24"/>
          <w:szCs w:val="24"/>
        </w:rPr>
        <w:t xml:space="preserve"> Perjanjian internasional </w:t>
      </w:r>
      <w:proofErr w:type="gramStart"/>
      <w:r w:rsidRPr="00034D05">
        <w:rPr>
          <w:rFonts w:ascii="Times New Roman" w:hAnsi="Times New Roman" w:cs="Times New Roman"/>
          <w:sz w:val="24"/>
          <w:szCs w:val="24"/>
        </w:rPr>
        <w:t xml:space="preserve">menurut  </w:t>
      </w:r>
      <w:r w:rsidRPr="00034D05">
        <w:rPr>
          <w:rFonts w:ascii="Times New Roman" w:hAnsi="Times New Roman" w:cs="Times New Roman"/>
          <w:b/>
          <w:sz w:val="24"/>
          <w:szCs w:val="24"/>
        </w:rPr>
        <w:t>Konvensi</w:t>
      </w:r>
      <w:proofErr w:type="gramEnd"/>
      <w:r w:rsidRPr="00034D05">
        <w:rPr>
          <w:rFonts w:ascii="Times New Roman" w:hAnsi="Times New Roman" w:cs="Times New Roman"/>
          <w:b/>
          <w:sz w:val="24"/>
          <w:szCs w:val="24"/>
        </w:rPr>
        <w:t xml:space="preserve"> Wina tahun 1969 Pasal 2 (1) (a)</w:t>
      </w:r>
      <w:r w:rsidRPr="00034D05">
        <w:rPr>
          <w:rFonts w:ascii="Times New Roman" w:hAnsi="Times New Roman" w:cs="Times New Roman"/>
          <w:sz w:val="24"/>
          <w:szCs w:val="24"/>
        </w:rPr>
        <w:t xml:space="preserve"> diartikan sebagai,</w:t>
      </w:r>
    </w:p>
    <w:p w:rsidR="00CF4532" w:rsidRPr="00034D05" w:rsidRDefault="00CF4532" w:rsidP="00CF4532">
      <w:pPr>
        <w:spacing w:after="0" w:line="480" w:lineRule="auto"/>
        <w:ind w:left="1276" w:right="474" w:firstLine="0"/>
        <w:rPr>
          <w:rFonts w:ascii="Times New Roman" w:hAnsi="Times New Roman" w:cs="Times New Roman"/>
          <w:sz w:val="24"/>
          <w:szCs w:val="24"/>
        </w:rPr>
      </w:pPr>
      <w:proofErr w:type="gramStart"/>
      <w:r w:rsidRPr="00034D05">
        <w:rPr>
          <w:rFonts w:ascii="Times New Roman" w:hAnsi="Times New Roman" w:cs="Times New Roman"/>
          <w:b/>
          <w:sz w:val="24"/>
          <w:szCs w:val="24"/>
        </w:rPr>
        <w:t>“Semua perjanjian yang dibuat oleh negara sebagai salah satu subjek hukum internasional, yang diatur oleh hukum internasional dan berisi ikatan-ikatan yang mempunyai akibat-akibat hukum.</w:t>
      </w:r>
      <w:r w:rsidRPr="00034D05">
        <w:rPr>
          <w:rFonts w:ascii="Times New Roman" w:hAnsi="Times New Roman" w:cs="Times New Roman"/>
          <w:sz w:val="24"/>
          <w:szCs w:val="24"/>
        </w:rPr>
        <w:t>”</w:t>
      </w:r>
      <w:proofErr w:type="gramEnd"/>
      <w:r w:rsidRPr="00034D05">
        <w:rPr>
          <w:rFonts w:ascii="Times New Roman" w:hAnsi="Times New Roman" w:cs="Times New Roman"/>
          <w:sz w:val="24"/>
          <w:szCs w:val="24"/>
          <w:vertAlign w:val="superscript"/>
        </w:rPr>
        <w:footnoteReference w:id="43"/>
      </w:r>
    </w:p>
    <w:p w:rsidR="00CF4532" w:rsidRPr="00034D05" w:rsidRDefault="00CF4532" w:rsidP="00CF4532">
      <w:pPr>
        <w:spacing w:after="0" w:line="480" w:lineRule="auto"/>
        <w:ind w:left="720" w:firstLine="556"/>
        <w:rPr>
          <w:rFonts w:ascii="Times New Roman" w:hAnsi="Times New Roman" w:cs="Times New Roman"/>
          <w:sz w:val="24"/>
          <w:szCs w:val="24"/>
        </w:rPr>
      </w:pPr>
      <w:proofErr w:type="gramStart"/>
      <w:r w:rsidRPr="00034D05">
        <w:rPr>
          <w:rFonts w:ascii="Times New Roman" w:hAnsi="Times New Roman" w:cs="Times New Roman"/>
          <w:sz w:val="24"/>
          <w:szCs w:val="24"/>
        </w:rPr>
        <w:t>Negara sebagai subjek perjanjian internasional berkewajiban mengimplementasi hukum yang telah disetujui sebelumnya pada kebijakan domestik.</w:t>
      </w:r>
      <w:proofErr w:type="gramEnd"/>
      <w:r w:rsidRPr="00034D05">
        <w:rPr>
          <w:rFonts w:ascii="Times New Roman" w:hAnsi="Times New Roman" w:cs="Times New Roman"/>
          <w:sz w:val="24"/>
          <w:szCs w:val="24"/>
        </w:rPr>
        <w:t xml:space="preserve"> Sebagaimana rumusan dari </w:t>
      </w:r>
      <w:r w:rsidRPr="00034D05">
        <w:rPr>
          <w:rFonts w:ascii="Times New Roman" w:hAnsi="Times New Roman" w:cs="Times New Roman"/>
          <w:b/>
          <w:sz w:val="24"/>
          <w:szCs w:val="24"/>
        </w:rPr>
        <w:t>Daniel A. Mazmanian dan Paul A</w:t>
      </w:r>
      <w:r w:rsidRPr="00034D05">
        <w:rPr>
          <w:rFonts w:ascii="Times New Roman" w:hAnsi="Times New Roman" w:cs="Times New Roman"/>
          <w:sz w:val="24"/>
          <w:szCs w:val="24"/>
        </w:rPr>
        <w:t xml:space="preserve"> bahwa,</w:t>
      </w:r>
    </w:p>
    <w:p w:rsidR="00CF4532" w:rsidRPr="00034D05" w:rsidRDefault="00CF4532" w:rsidP="00CF4532">
      <w:pPr>
        <w:spacing w:after="0" w:line="240" w:lineRule="auto"/>
        <w:ind w:left="1276" w:right="474" w:firstLine="0"/>
        <w:rPr>
          <w:rFonts w:ascii="Times New Roman" w:hAnsi="Times New Roman" w:cs="Times New Roman"/>
          <w:sz w:val="24"/>
          <w:szCs w:val="24"/>
        </w:rPr>
      </w:pPr>
      <w:proofErr w:type="gramStart"/>
      <w:r w:rsidRPr="00034D05">
        <w:rPr>
          <w:rFonts w:ascii="Times New Roman" w:hAnsi="Times New Roman" w:cs="Times New Roman"/>
          <w:b/>
          <w:sz w:val="24"/>
          <w:szCs w:val="24"/>
        </w:rPr>
        <w:lastRenderedPageBreak/>
        <w:t>“Implementasi adalah pelaksanaan keputusan kebijaksanaan dasar, biasanya dalam bentuk Undang-undang namun dapat pula berbentuk perintah-perintah atau keputusan-keputusan eksekutif yang penting atau keputusan badan peradilan.</w:t>
      </w:r>
      <w:proofErr w:type="gramEnd"/>
      <w:r w:rsidRPr="00034D05">
        <w:rPr>
          <w:rFonts w:ascii="Times New Roman" w:hAnsi="Times New Roman" w:cs="Times New Roman"/>
          <w:b/>
          <w:sz w:val="24"/>
          <w:szCs w:val="24"/>
        </w:rPr>
        <w:t xml:space="preserve"> Lazimnya keputusan itu mengidentifikasikan masalah-masalah yang ingin dicapai dan berbagai </w:t>
      </w:r>
      <w:proofErr w:type="gramStart"/>
      <w:r w:rsidRPr="00034D05">
        <w:rPr>
          <w:rFonts w:ascii="Times New Roman" w:hAnsi="Times New Roman" w:cs="Times New Roman"/>
          <w:b/>
          <w:sz w:val="24"/>
          <w:szCs w:val="24"/>
        </w:rPr>
        <w:t>cara</w:t>
      </w:r>
      <w:proofErr w:type="gramEnd"/>
      <w:r w:rsidRPr="00034D05">
        <w:rPr>
          <w:rFonts w:ascii="Times New Roman" w:hAnsi="Times New Roman" w:cs="Times New Roman"/>
          <w:b/>
          <w:sz w:val="24"/>
          <w:szCs w:val="24"/>
        </w:rPr>
        <w:t xml:space="preserve"> untuk menstrukturkan proses implementasinya. </w:t>
      </w:r>
      <w:proofErr w:type="gramStart"/>
      <w:r w:rsidRPr="00034D05">
        <w:rPr>
          <w:rFonts w:ascii="Times New Roman" w:hAnsi="Times New Roman" w:cs="Times New Roman"/>
          <w:b/>
          <w:sz w:val="24"/>
          <w:szCs w:val="24"/>
        </w:rPr>
        <w:t>Proses ini berlangsung setelah melalui sejumlah tahapan tertentu, biasanya diawali dengan tahapan pengesahan undang-undang kemudian output kebijakan dalam bentuk pelaksanaan keputusan oleh badan (instansi) pelaksana, dan akhirnya perbaikan-perbaikan penting terhadap undang-undang atau peraturan yang bersangkutan.”</w:t>
      </w:r>
      <w:proofErr w:type="gramEnd"/>
      <w:r w:rsidRPr="00034D05">
        <w:rPr>
          <w:rFonts w:ascii="Times New Roman" w:hAnsi="Times New Roman" w:cs="Times New Roman"/>
          <w:sz w:val="24"/>
          <w:szCs w:val="24"/>
          <w:vertAlign w:val="superscript"/>
        </w:rPr>
        <w:footnoteReference w:id="44"/>
      </w:r>
    </w:p>
    <w:p w:rsidR="00CF4532" w:rsidRPr="00034D05" w:rsidRDefault="00CF4532" w:rsidP="00CF4532">
      <w:pPr>
        <w:spacing w:after="0" w:line="240" w:lineRule="auto"/>
        <w:ind w:left="1418" w:right="474" w:firstLine="0"/>
        <w:rPr>
          <w:rFonts w:ascii="Times New Roman" w:hAnsi="Times New Roman" w:cs="Times New Roman"/>
          <w:sz w:val="24"/>
          <w:szCs w:val="24"/>
        </w:rPr>
      </w:pPr>
    </w:p>
    <w:p w:rsidR="00CF4532" w:rsidRPr="00034D05" w:rsidRDefault="00CF4532" w:rsidP="00CF4532">
      <w:pPr>
        <w:spacing w:after="0" w:line="480" w:lineRule="auto"/>
        <w:ind w:left="720" w:firstLine="556"/>
        <w:rPr>
          <w:rFonts w:ascii="Times New Roman" w:hAnsi="Times New Roman" w:cs="Times New Roman"/>
          <w:sz w:val="24"/>
          <w:szCs w:val="24"/>
        </w:rPr>
      </w:pPr>
      <w:r w:rsidRPr="00034D05">
        <w:rPr>
          <w:rFonts w:ascii="Times New Roman" w:hAnsi="Times New Roman" w:cs="Times New Roman"/>
          <w:sz w:val="24"/>
          <w:szCs w:val="24"/>
        </w:rPr>
        <w:t xml:space="preserve">Menurut Merilee S. Grindle, implementasi kebijakan sesungguhnya tidaklah sekedar bersangkut paut dengan mekanisme penjabaran keputusan-keputusan politik kedalam prosedur-prosedur rutin lewat saluran-saluran birokrasi, melainkan lebih dari itu, </w:t>
      </w:r>
      <w:proofErr w:type="gramStart"/>
      <w:r w:rsidRPr="00034D05">
        <w:rPr>
          <w:rFonts w:ascii="Times New Roman" w:hAnsi="Times New Roman" w:cs="Times New Roman"/>
          <w:sz w:val="24"/>
          <w:szCs w:val="24"/>
        </w:rPr>
        <w:t>ia</w:t>
      </w:r>
      <w:proofErr w:type="gramEnd"/>
      <w:r w:rsidRPr="00034D05">
        <w:rPr>
          <w:rFonts w:ascii="Times New Roman" w:hAnsi="Times New Roman" w:cs="Times New Roman"/>
          <w:sz w:val="24"/>
          <w:szCs w:val="24"/>
        </w:rPr>
        <w:t xml:space="preserve"> menyangkut masalah konflik, keputusan dan siapa yang memperoleh apa dari suatu kebijakan.</w:t>
      </w:r>
      <w:r w:rsidRPr="00034D05">
        <w:rPr>
          <w:rFonts w:ascii="Times New Roman" w:hAnsi="Times New Roman" w:cs="Times New Roman"/>
          <w:sz w:val="24"/>
          <w:szCs w:val="24"/>
          <w:vertAlign w:val="superscript"/>
        </w:rPr>
        <w:footnoteReference w:id="45"/>
      </w:r>
      <w:r w:rsidRPr="00034D05">
        <w:rPr>
          <w:rFonts w:ascii="Times New Roman" w:hAnsi="Times New Roman" w:cs="Times New Roman"/>
          <w:sz w:val="24"/>
          <w:szCs w:val="24"/>
        </w:rPr>
        <w:t xml:space="preserve"> Di sini Grindle telah meramalkan, bahwa dalam setiap implementasi kebijakan pemerintah pasti dihadapkan pada banyak kendala, utamanya yang berasal dari lingkungan (konteks) di mana kebijakan itu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diimplementasikan. </w:t>
      </w:r>
      <w:proofErr w:type="gramStart"/>
      <w:r w:rsidRPr="00034D05">
        <w:rPr>
          <w:rFonts w:ascii="Times New Roman" w:hAnsi="Times New Roman" w:cs="Times New Roman"/>
          <w:sz w:val="24"/>
          <w:szCs w:val="24"/>
        </w:rPr>
        <w:t>Keberhasilan implementasi menurut Merilee S. Grindle dipengaruhi oleh dua variabel besar, yakni isi kebijakan (</w:t>
      </w:r>
      <w:r w:rsidRPr="00034D05">
        <w:rPr>
          <w:rFonts w:ascii="Times New Roman" w:hAnsi="Times New Roman" w:cs="Times New Roman"/>
          <w:i/>
          <w:sz w:val="24"/>
          <w:szCs w:val="24"/>
        </w:rPr>
        <w:t>content of policy</w:t>
      </w:r>
      <w:r w:rsidRPr="00034D05">
        <w:rPr>
          <w:rFonts w:ascii="Times New Roman" w:hAnsi="Times New Roman" w:cs="Times New Roman"/>
          <w:sz w:val="24"/>
          <w:szCs w:val="24"/>
        </w:rPr>
        <w:t>) dan konteks implementasi (</w:t>
      </w:r>
      <w:r w:rsidRPr="00034D05">
        <w:rPr>
          <w:rFonts w:ascii="Times New Roman" w:hAnsi="Times New Roman" w:cs="Times New Roman"/>
          <w:i/>
          <w:sz w:val="24"/>
          <w:szCs w:val="24"/>
        </w:rPr>
        <w:t>context of implementation</w:t>
      </w:r>
      <w:r w:rsidRPr="00034D05">
        <w:rPr>
          <w:rFonts w:ascii="Times New Roman" w:hAnsi="Times New Roman" w:cs="Times New Roman"/>
          <w:sz w:val="24"/>
          <w:szCs w:val="24"/>
        </w:rPr>
        <w:t>).</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Bahwa isi kebijakan terdiri dari kepentingan kelompok sasaran, tipe manfaat, derajat perubahan yang diinginkan, letak pengambilan keputusan, pelaksanaan program, dan sumber daya yang dilibatkan.</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Sementara konteks implementasi mengandung unsur kekuasaan, kepentingan </w:t>
      </w:r>
      <w:r w:rsidRPr="00034D05">
        <w:rPr>
          <w:rFonts w:ascii="Times New Roman" w:hAnsi="Times New Roman" w:cs="Times New Roman"/>
          <w:sz w:val="24"/>
          <w:szCs w:val="24"/>
        </w:rPr>
        <w:lastRenderedPageBreak/>
        <w:t>dan strategi aktor yang terlibat, karakteristik lembaga dan penguasa, serta kepatuhan dan daya tanggap.</w:t>
      </w:r>
      <w:proofErr w:type="gramEnd"/>
      <w:r w:rsidRPr="00034D05">
        <w:rPr>
          <w:rFonts w:ascii="Times New Roman" w:hAnsi="Times New Roman" w:cs="Times New Roman"/>
          <w:sz w:val="24"/>
          <w:szCs w:val="24"/>
          <w:vertAlign w:val="superscript"/>
        </w:rPr>
        <w:footnoteReference w:id="46"/>
      </w:r>
      <w:r w:rsidRPr="00034D05">
        <w:rPr>
          <w:rFonts w:ascii="Times New Roman" w:hAnsi="Times New Roman" w:cs="Times New Roman"/>
          <w:sz w:val="24"/>
          <w:szCs w:val="24"/>
        </w:rPr>
        <w:t xml:space="preserve"> Kebijakan negara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menjadi efektif bila dilaksanakan dan mempunyai dampak positif bagi masyarakat. </w:t>
      </w:r>
      <w:proofErr w:type="gramStart"/>
      <w:r w:rsidRPr="00034D05">
        <w:rPr>
          <w:rFonts w:ascii="Times New Roman" w:hAnsi="Times New Roman" w:cs="Times New Roman"/>
          <w:sz w:val="24"/>
          <w:szCs w:val="24"/>
        </w:rPr>
        <w:t>Dengan demikian, jika mereka tidak berbuat atau bertindak sesuai dengan keinginan pemerintah atau negara, maka kebijakan negara menjadi tidak efektif.</w:t>
      </w:r>
      <w:proofErr w:type="gramEnd"/>
    </w:p>
    <w:p w:rsidR="00CF4532" w:rsidRPr="00034D05" w:rsidRDefault="00CF4532" w:rsidP="00CF4532">
      <w:pPr>
        <w:spacing w:after="0" w:line="480" w:lineRule="auto"/>
        <w:ind w:left="720" w:firstLine="556"/>
        <w:rPr>
          <w:rFonts w:ascii="Times New Roman" w:hAnsi="Times New Roman" w:cs="Times New Roman"/>
          <w:sz w:val="24"/>
          <w:szCs w:val="24"/>
        </w:rPr>
      </w:pPr>
      <w:proofErr w:type="gramStart"/>
      <w:r w:rsidRPr="00034D05">
        <w:rPr>
          <w:rFonts w:ascii="Times New Roman" w:hAnsi="Times New Roman" w:cs="Times New Roman"/>
          <w:sz w:val="24"/>
          <w:szCs w:val="24"/>
        </w:rPr>
        <w:t xml:space="preserve">Masih eksisnya fenomena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 juga tidak dapat dipisahkan dari sistem </w:t>
      </w:r>
      <w:r w:rsidRPr="00034D05">
        <w:rPr>
          <w:rFonts w:ascii="Times New Roman" w:hAnsi="Times New Roman" w:cs="Times New Roman"/>
          <w:i/>
          <w:sz w:val="24"/>
          <w:szCs w:val="24"/>
        </w:rPr>
        <w:t>partilineal</w:t>
      </w:r>
      <w:r w:rsidRPr="00034D05">
        <w:rPr>
          <w:rFonts w:ascii="Times New Roman" w:hAnsi="Times New Roman" w:cs="Times New Roman"/>
          <w:sz w:val="24"/>
          <w:szCs w:val="24"/>
        </w:rPr>
        <w:t xml:space="preserve"> dan </w:t>
      </w:r>
      <w:r w:rsidRPr="00034D05">
        <w:rPr>
          <w:rFonts w:ascii="Times New Roman" w:hAnsi="Times New Roman" w:cs="Times New Roman"/>
          <w:i/>
          <w:sz w:val="24"/>
          <w:szCs w:val="24"/>
        </w:rPr>
        <w:t>patrilocal</w:t>
      </w:r>
      <w:r w:rsidRPr="00034D05">
        <w:rPr>
          <w:rFonts w:ascii="Times New Roman" w:hAnsi="Times New Roman" w:cs="Times New Roman"/>
          <w:sz w:val="24"/>
          <w:szCs w:val="24"/>
        </w:rPr>
        <w:t>.</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Patriarki adalah istilah yang dipakai untuk menggambarkan sistem sosial di mana kaum laki-laki sebagai suatu kelompok mengendalikan kekuasaan atas kaum perempuan.</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Masyarakat Pakistan, sebagaimana negara Asia lainnya, masih sangat menjunjung tinggi nilai-nilai keluarga.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Nilai-nilai terdoktrinasi oleh suatu komunitas yang masih hidup dalam bayang-bayang patriarki sehingga akibatnya hukum budaya dinilai sangat berat sebelah.</w:t>
      </w:r>
      <w:proofErr w:type="gramEnd"/>
      <w:r w:rsidRPr="00034D05">
        <w:rPr>
          <w:rFonts w:ascii="Times New Roman" w:hAnsi="Times New Roman" w:cs="Times New Roman"/>
          <w:sz w:val="24"/>
          <w:szCs w:val="24"/>
        </w:rPr>
        <w:t xml:space="preserve"> Bahkan, sebelum Criminal Laws di amandemen pada tahun 2004, dibawah hukum </w:t>
      </w:r>
      <w:r w:rsidRPr="00034D05">
        <w:rPr>
          <w:rFonts w:ascii="Times New Roman" w:hAnsi="Times New Roman" w:cs="Times New Roman"/>
          <w:i/>
          <w:sz w:val="24"/>
          <w:szCs w:val="24"/>
        </w:rPr>
        <w:t>Qisas</w:t>
      </w:r>
      <w:r w:rsidRPr="00034D05">
        <w:rPr>
          <w:rFonts w:ascii="Times New Roman" w:hAnsi="Times New Roman" w:cs="Times New Roman"/>
          <w:sz w:val="24"/>
          <w:szCs w:val="24"/>
        </w:rPr>
        <w:t xml:space="preserve"> dan </w:t>
      </w:r>
      <w:r w:rsidRPr="00034D05">
        <w:rPr>
          <w:rFonts w:ascii="Times New Roman" w:hAnsi="Times New Roman" w:cs="Times New Roman"/>
          <w:i/>
          <w:sz w:val="24"/>
          <w:szCs w:val="24"/>
        </w:rPr>
        <w:t>Diyat</w:t>
      </w:r>
      <w:r w:rsidRPr="00034D05">
        <w:rPr>
          <w:rFonts w:ascii="Times New Roman" w:hAnsi="Times New Roman" w:cs="Times New Roman"/>
          <w:sz w:val="24"/>
          <w:szCs w:val="24"/>
        </w:rPr>
        <w:t xml:space="preserve"> pelaku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dapat dibebaskan apabila keluarga korban dapat berkompromi dengan atau tanpa kompensasi. </w:t>
      </w:r>
      <w:proofErr w:type="gramStart"/>
      <w:r w:rsidRPr="00034D05">
        <w:rPr>
          <w:rFonts w:ascii="Times New Roman" w:hAnsi="Times New Roman" w:cs="Times New Roman"/>
          <w:sz w:val="24"/>
          <w:szCs w:val="24"/>
        </w:rPr>
        <w:t xml:space="preserve">Suatu hal yang ironis mengingat pelaku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selalu berasal dari dalam keluarga.</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 xml:space="preserve">Namun meskipun Criminal Laws telah di amandemen dan menyatakan bahwa pelaku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harus di hukum sekurang-kurangnya pidana seumur hidup atau hukuman mati, fenomena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masih juga banyak terjadi.</w:t>
      </w:r>
      <w:proofErr w:type="gramEnd"/>
    </w:p>
    <w:p w:rsidR="00CF4532" w:rsidRPr="00034D05" w:rsidRDefault="00CF4532" w:rsidP="00CF4532">
      <w:pPr>
        <w:spacing w:after="0" w:line="480" w:lineRule="auto"/>
        <w:ind w:left="720" w:firstLine="556"/>
        <w:rPr>
          <w:rFonts w:ascii="Times New Roman" w:hAnsi="Times New Roman" w:cs="Times New Roman"/>
          <w:sz w:val="24"/>
          <w:szCs w:val="24"/>
        </w:rPr>
      </w:pPr>
      <w:proofErr w:type="gramStart"/>
      <w:r w:rsidRPr="00034D05">
        <w:rPr>
          <w:rFonts w:ascii="Times New Roman" w:hAnsi="Times New Roman" w:cs="Times New Roman"/>
          <w:sz w:val="24"/>
          <w:szCs w:val="24"/>
        </w:rPr>
        <w:t xml:space="preserve">Berdasarkan teori-teori yang ada pada kerangka teoritis dan fakta yang dipaparkan, maka dapat disimpulkan bahwa fenomena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masih </w:t>
      </w:r>
      <w:r w:rsidRPr="00034D05">
        <w:rPr>
          <w:rFonts w:ascii="Times New Roman" w:hAnsi="Times New Roman" w:cs="Times New Roman"/>
          <w:sz w:val="24"/>
          <w:szCs w:val="24"/>
        </w:rPr>
        <w:lastRenderedPageBreak/>
        <w:t>saja terjadi meskipun Pakistan telah mengimplementasikan CEDAW.</w:t>
      </w:r>
      <w:proofErr w:type="gramEnd"/>
      <w:r w:rsidRPr="00034D05">
        <w:rPr>
          <w:rFonts w:ascii="Times New Roman" w:hAnsi="Times New Roman" w:cs="Times New Roman"/>
          <w:sz w:val="24"/>
          <w:szCs w:val="24"/>
        </w:rPr>
        <w:t xml:space="preserve"> </w:t>
      </w:r>
      <w:proofErr w:type="gramStart"/>
      <w:r w:rsidRPr="00034D05">
        <w:rPr>
          <w:rFonts w:ascii="Times New Roman" w:hAnsi="Times New Roman" w:cs="Times New Roman"/>
          <w:sz w:val="24"/>
          <w:szCs w:val="24"/>
        </w:rPr>
        <w:t>Hal ini terjadi akibat kurang efektifnya implementasi tersebut karena masih terhalang oleh pengadilan suku (</w:t>
      </w:r>
      <w:r w:rsidRPr="00034D05">
        <w:rPr>
          <w:rFonts w:ascii="Times New Roman" w:hAnsi="Times New Roman" w:cs="Times New Roman"/>
          <w:i/>
          <w:sz w:val="24"/>
          <w:szCs w:val="24"/>
        </w:rPr>
        <w:t>Jirga</w:t>
      </w:r>
      <w:r w:rsidRPr="00034D05">
        <w:rPr>
          <w:rFonts w:ascii="Times New Roman" w:hAnsi="Times New Roman" w:cs="Times New Roman"/>
          <w:sz w:val="24"/>
          <w:szCs w:val="24"/>
        </w:rPr>
        <w:t>) yang merupakan bukti dari kekuasaan sistem patriarki.</w:t>
      </w:r>
      <w:proofErr w:type="gramEnd"/>
    </w:p>
    <w:p w:rsidR="00CF4532" w:rsidRPr="00034D05" w:rsidRDefault="00CF4532" w:rsidP="00CF4532">
      <w:pPr>
        <w:spacing w:after="0" w:line="480" w:lineRule="auto"/>
        <w:ind w:left="720" w:firstLine="556"/>
        <w:rPr>
          <w:rFonts w:ascii="Times New Roman" w:hAnsi="Times New Roman" w:cs="Times New Roman"/>
          <w:sz w:val="24"/>
          <w:szCs w:val="24"/>
        </w:rPr>
      </w:pPr>
      <w:r w:rsidRPr="00034D05">
        <w:rPr>
          <w:rFonts w:ascii="Times New Roman" w:hAnsi="Times New Roman" w:cs="Times New Roman"/>
          <w:sz w:val="24"/>
          <w:szCs w:val="24"/>
        </w:rPr>
        <w:t xml:space="preserve">Dari uraian kerangka teoritis diatas, maka penulis mengajukan asumsi sebagai berikut, bahwa untuk memberantas atau setidaknya mengurangi jumlah kasus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di Pakistan dan untuk menegakan prinsip universalitas HAM, harus ada perubahan pola pikir dari masyarakat atas HAM itu sendiri, sehingga poin-poin hak yang diimplementasikan pemerintah Pakistan berdasarkan CEDAW dapat berjalan dengan efektif dan pada akhirnya dapat mengurangi atau bahkan menghapuskan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w:t>
      </w:r>
    </w:p>
    <w:p w:rsidR="00CF4532" w:rsidRPr="00034D05" w:rsidRDefault="00CF4532" w:rsidP="00CF4532">
      <w:pPr>
        <w:pStyle w:val="ListParagraph"/>
        <w:numPr>
          <w:ilvl w:val="0"/>
          <w:numId w:val="30"/>
        </w:numPr>
        <w:spacing w:after="0" w:line="480" w:lineRule="auto"/>
        <w:outlineLvl w:val="2"/>
        <w:rPr>
          <w:rFonts w:ascii="Times New Roman" w:hAnsi="Times New Roman" w:cs="Times New Roman"/>
          <w:b/>
          <w:sz w:val="24"/>
          <w:szCs w:val="24"/>
        </w:rPr>
      </w:pPr>
      <w:bookmarkStart w:id="26" w:name="_Toc483211665"/>
      <w:bookmarkStart w:id="27" w:name="_Toc483877634"/>
      <w:r w:rsidRPr="00034D05">
        <w:rPr>
          <w:rFonts w:ascii="Times New Roman" w:hAnsi="Times New Roman" w:cs="Times New Roman"/>
          <w:b/>
          <w:sz w:val="24"/>
          <w:szCs w:val="24"/>
        </w:rPr>
        <w:t>Hipotesis Penelitian</w:t>
      </w:r>
      <w:bookmarkStart w:id="28" w:name="_Toc483211314"/>
      <w:bookmarkStart w:id="29" w:name="_Toc483211666"/>
      <w:bookmarkEnd w:id="26"/>
      <w:bookmarkEnd w:id="27"/>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Berdasarkan kerangka teoritis dan perumusan masalah di atas, maka penulis menarik kesimpulan hipotesis sebagai berikut:</w:t>
      </w:r>
      <w:bookmarkStart w:id="30" w:name="_Toc483211315"/>
      <w:bookmarkStart w:id="31" w:name="_Toc483211667"/>
      <w:bookmarkEnd w:id="28"/>
      <w:bookmarkEnd w:id="29"/>
    </w:p>
    <w:p w:rsidR="00CF4532" w:rsidRPr="00034D05" w:rsidRDefault="00CF4532" w:rsidP="00CF4532">
      <w:pPr>
        <w:spacing w:after="0" w:line="480" w:lineRule="auto"/>
        <w:ind w:left="720" w:firstLine="360"/>
        <w:rPr>
          <w:rFonts w:ascii="Times New Roman" w:hAnsi="Times New Roman" w:cs="Times New Roman"/>
          <w:b/>
          <w:sz w:val="24"/>
          <w:szCs w:val="24"/>
        </w:rPr>
      </w:pPr>
      <w:proofErr w:type="gramStart"/>
      <w:r w:rsidRPr="00034D05">
        <w:rPr>
          <w:rFonts w:ascii="Times New Roman" w:hAnsi="Times New Roman" w:cs="Times New Roman"/>
          <w:b/>
          <w:sz w:val="24"/>
          <w:szCs w:val="24"/>
        </w:rPr>
        <w:t xml:space="preserve">“Perjanjian-perjanjian internasional tentang HAM di Pakistan dapat diimplementasikan, namun praktik </w:t>
      </w:r>
      <w:r w:rsidRPr="00034D05">
        <w:rPr>
          <w:rFonts w:ascii="Times New Roman" w:hAnsi="Times New Roman" w:cs="Times New Roman"/>
          <w:b/>
          <w:i/>
          <w:sz w:val="24"/>
          <w:szCs w:val="24"/>
        </w:rPr>
        <w:t>honour killing</w:t>
      </w:r>
      <w:r w:rsidRPr="00034D05">
        <w:rPr>
          <w:rFonts w:ascii="Times New Roman" w:hAnsi="Times New Roman" w:cs="Times New Roman"/>
          <w:b/>
          <w:sz w:val="24"/>
          <w:szCs w:val="24"/>
        </w:rPr>
        <w:t xml:space="preserve"> masih terjadi dan belum berkurang.”</w:t>
      </w:r>
      <w:bookmarkEnd w:id="30"/>
      <w:bookmarkEnd w:id="31"/>
      <w:proofErr w:type="gramEnd"/>
    </w:p>
    <w:p w:rsidR="00CF4532" w:rsidRPr="00034D05" w:rsidRDefault="00CF4532" w:rsidP="00CF4532">
      <w:pPr>
        <w:spacing w:after="0" w:line="480" w:lineRule="auto"/>
        <w:ind w:left="720" w:firstLine="360"/>
        <w:rPr>
          <w:rFonts w:ascii="Times New Roman" w:hAnsi="Times New Roman" w:cs="Times New Roman"/>
          <w:b/>
          <w:sz w:val="24"/>
          <w:szCs w:val="24"/>
        </w:rPr>
      </w:pPr>
    </w:p>
    <w:p w:rsidR="00CF4532" w:rsidRPr="00034D05" w:rsidRDefault="00CF4532" w:rsidP="00CF4532">
      <w:pPr>
        <w:spacing w:after="0" w:line="480" w:lineRule="auto"/>
        <w:ind w:left="720" w:firstLine="360"/>
        <w:rPr>
          <w:rFonts w:ascii="Times New Roman" w:hAnsi="Times New Roman" w:cs="Times New Roman"/>
          <w:b/>
          <w:sz w:val="24"/>
          <w:szCs w:val="24"/>
        </w:rPr>
      </w:pPr>
    </w:p>
    <w:p w:rsidR="00CF4532" w:rsidRPr="00034D05" w:rsidRDefault="00CF4532" w:rsidP="00CF4532">
      <w:pPr>
        <w:spacing w:after="0" w:line="480" w:lineRule="auto"/>
        <w:ind w:left="720" w:firstLine="360"/>
        <w:rPr>
          <w:rFonts w:ascii="Times New Roman" w:hAnsi="Times New Roman" w:cs="Times New Roman"/>
          <w:b/>
          <w:sz w:val="24"/>
          <w:szCs w:val="24"/>
        </w:rPr>
      </w:pPr>
    </w:p>
    <w:p w:rsidR="00CF4532" w:rsidRPr="00034D05" w:rsidRDefault="00CF4532" w:rsidP="00CF4532">
      <w:pPr>
        <w:pStyle w:val="Heading3"/>
        <w:numPr>
          <w:ilvl w:val="0"/>
          <w:numId w:val="30"/>
        </w:numPr>
        <w:rPr>
          <w:rFonts w:ascii="Times New Roman" w:hAnsi="Times New Roman" w:cs="Times New Roman"/>
          <w:color w:val="auto"/>
          <w:sz w:val="24"/>
          <w:szCs w:val="24"/>
        </w:rPr>
      </w:pPr>
      <w:bookmarkStart w:id="32" w:name="_Toc483211668"/>
      <w:bookmarkStart w:id="33" w:name="_Toc483877635"/>
      <w:r w:rsidRPr="00034D05">
        <w:rPr>
          <w:rFonts w:ascii="Times New Roman" w:hAnsi="Times New Roman" w:cs="Times New Roman"/>
          <w:color w:val="auto"/>
          <w:sz w:val="24"/>
          <w:szCs w:val="24"/>
        </w:rPr>
        <w:lastRenderedPageBreak/>
        <w:t>Operasionalisasi Variabel</w:t>
      </w:r>
      <w:bookmarkStart w:id="34" w:name="_Toc483211669"/>
      <w:bookmarkEnd w:id="32"/>
      <w:bookmarkEnd w:id="33"/>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lang w:val="id-ID"/>
        </w:rPr>
        <w:t>Operasionalisasi variabel penelitian dapat penulis sampaikan, sebagai berikut:</w:t>
      </w:r>
      <w:bookmarkStart w:id="35" w:name="_Toc483211670"/>
      <w:bookmarkEnd w:id="34"/>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jc w:val="center"/>
        <w:rPr>
          <w:rFonts w:ascii="Times New Roman" w:hAnsi="Times New Roman" w:cs="Times New Roman"/>
          <w:sz w:val="24"/>
          <w:szCs w:val="24"/>
        </w:rPr>
      </w:pPr>
      <w:r w:rsidRPr="00034D05">
        <w:rPr>
          <w:rFonts w:ascii="Times New Roman" w:hAnsi="Times New Roman" w:cs="Times New Roman"/>
          <w:sz w:val="24"/>
          <w:szCs w:val="24"/>
        </w:rPr>
        <w:t>Tabel 1</w:t>
      </w:r>
    </w:p>
    <w:p w:rsidR="00CF4532" w:rsidRPr="00034D05" w:rsidRDefault="00CF4532" w:rsidP="00CF4532">
      <w:pPr>
        <w:spacing w:after="0" w:line="480" w:lineRule="auto"/>
        <w:ind w:firstLine="0"/>
        <w:jc w:val="center"/>
        <w:rPr>
          <w:rFonts w:ascii="Times New Roman" w:hAnsi="Times New Roman" w:cs="Times New Roman"/>
          <w:sz w:val="24"/>
          <w:szCs w:val="24"/>
        </w:rPr>
      </w:pPr>
      <w:r w:rsidRPr="00034D05">
        <w:rPr>
          <w:rFonts w:ascii="Times New Roman" w:hAnsi="Times New Roman" w:cs="Times New Roman"/>
          <w:sz w:val="24"/>
          <w:szCs w:val="24"/>
        </w:rPr>
        <w:t>Operasionalisasi Variabel</w:t>
      </w:r>
    </w:p>
    <w:tbl>
      <w:tblPr>
        <w:tblStyle w:val="TableGrid"/>
        <w:tblW w:w="7655" w:type="dxa"/>
        <w:tblInd w:w="817" w:type="dxa"/>
        <w:tblLayout w:type="fixed"/>
        <w:tblLook w:val="04A0" w:firstRow="1" w:lastRow="0" w:firstColumn="1" w:lastColumn="0" w:noHBand="0" w:noVBand="1"/>
      </w:tblPr>
      <w:tblGrid>
        <w:gridCol w:w="2126"/>
        <w:gridCol w:w="2127"/>
        <w:gridCol w:w="3402"/>
      </w:tblGrid>
      <w:tr w:rsidR="00CF4532" w:rsidRPr="00034D05" w:rsidTr="00484324">
        <w:tc>
          <w:tcPr>
            <w:tcW w:w="2126" w:type="dxa"/>
          </w:tcPr>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sz w:val="24"/>
                <w:szCs w:val="24"/>
              </w:rPr>
              <w:t>Variabel dalam hipotesis</w:t>
            </w:r>
          </w:p>
        </w:tc>
        <w:tc>
          <w:tcPr>
            <w:tcW w:w="2127" w:type="dxa"/>
          </w:tcPr>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sz w:val="24"/>
                <w:szCs w:val="24"/>
              </w:rPr>
              <w:t>Indikator</w:t>
            </w:r>
          </w:p>
        </w:tc>
        <w:tc>
          <w:tcPr>
            <w:tcW w:w="3402" w:type="dxa"/>
          </w:tcPr>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sz w:val="24"/>
                <w:szCs w:val="24"/>
              </w:rPr>
              <w:t>Analisis Data</w:t>
            </w:r>
          </w:p>
        </w:tc>
      </w:tr>
      <w:tr w:rsidR="00CF4532" w:rsidRPr="00034D05" w:rsidTr="00484324">
        <w:tc>
          <w:tcPr>
            <w:tcW w:w="2126" w:type="dxa"/>
            <w:vMerge w:val="restart"/>
          </w:tcPr>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sz w:val="24"/>
                <w:szCs w:val="24"/>
              </w:rPr>
              <w:t>Variabel bebas:</w:t>
            </w:r>
          </w:p>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i/>
                <w:sz w:val="24"/>
                <w:szCs w:val="24"/>
              </w:rPr>
              <w:t>Convention on the Elimination of All forms of Discrimination Against Women</w:t>
            </w:r>
            <w:r w:rsidRPr="00034D05">
              <w:rPr>
                <w:rFonts w:ascii="Times New Roman" w:hAnsi="Times New Roman" w:cs="Times New Roman"/>
                <w:sz w:val="24"/>
                <w:szCs w:val="24"/>
              </w:rPr>
              <w:t xml:space="preserve"> (CEDAW) telah diimplementasikan</w:t>
            </w:r>
          </w:p>
        </w:tc>
        <w:tc>
          <w:tcPr>
            <w:tcW w:w="2127" w:type="dxa"/>
          </w:tcPr>
          <w:p w:rsidR="00CF4532" w:rsidRPr="00034D05" w:rsidRDefault="00CF4532" w:rsidP="00CF4532">
            <w:pPr>
              <w:numPr>
                <w:ilvl w:val="0"/>
                <w:numId w:val="5"/>
              </w:numPr>
              <w:spacing w:line="480" w:lineRule="auto"/>
              <w:ind w:left="318"/>
              <w:rPr>
                <w:rFonts w:ascii="Times New Roman" w:hAnsi="Times New Roman" w:cs="Times New Roman"/>
                <w:sz w:val="24"/>
                <w:szCs w:val="24"/>
              </w:rPr>
            </w:pPr>
            <w:r w:rsidRPr="00034D05">
              <w:rPr>
                <w:rFonts w:ascii="Times New Roman" w:hAnsi="Times New Roman" w:cs="Times New Roman"/>
                <w:sz w:val="24"/>
                <w:szCs w:val="24"/>
              </w:rPr>
              <w:t xml:space="preserve">Pakistan meratifikasi </w:t>
            </w:r>
            <w:r w:rsidRPr="00034D05">
              <w:rPr>
                <w:rFonts w:ascii="Times New Roman" w:hAnsi="Times New Roman" w:cs="Times New Roman"/>
                <w:i/>
                <w:sz w:val="24"/>
                <w:szCs w:val="24"/>
              </w:rPr>
              <w:t>Convention on the Elimination of All forms of Discrimination Against Women</w:t>
            </w:r>
            <w:r w:rsidRPr="00034D05">
              <w:rPr>
                <w:rFonts w:ascii="Times New Roman" w:hAnsi="Times New Roman" w:cs="Times New Roman"/>
                <w:sz w:val="24"/>
                <w:szCs w:val="24"/>
              </w:rPr>
              <w:t xml:space="preserve"> (CEDAW)</w:t>
            </w:r>
          </w:p>
        </w:tc>
        <w:tc>
          <w:tcPr>
            <w:tcW w:w="3402" w:type="dxa"/>
          </w:tcPr>
          <w:p w:rsidR="00CF4532" w:rsidRPr="00034D05" w:rsidRDefault="00CF4532" w:rsidP="00CF4532">
            <w:pPr>
              <w:numPr>
                <w:ilvl w:val="0"/>
                <w:numId w:val="6"/>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Dalam CEDAW dinyatakan bahwa</w:t>
            </w:r>
            <w:r w:rsidRPr="00034D05">
              <w:rPr>
                <w:rFonts w:ascii="Times New Roman" w:hAnsi="Times New Roman" w:cs="Times New Roman"/>
                <w:sz w:val="24"/>
                <w:szCs w:val="24"/>
                <w:vertAlign w:val="superscript"/>
              </w:rPr>
              <w:footnoteReference w:id="47"/>
            </w:r>
            <w:r w:rsidRPr="00034D05">
              <w:rPr>
                <w:rFonts w:ascii="Times New Roman" w:hAnsi="Times New Roman" w:cs="Times New Roman"/>
                <w:sz w:val="24"/>
                <w:szCs w:val="24"/>
              </w:rPr>
              <w:t>,</w:t>
            </w:r>
          </w:p>
          <w:p w:rsidR="00CF4532" w:rsidRPr="00034D05" w:rsidRDefault="00CF4532" w:rsidP="00CF4532">
            <w:pPr>
              <w:numPr>
                <w:ilvl w:val="0"/>
                <w:numId w:val="7"/>
              </w:numPr>
              <w:spacing w:line="480" w:lineRule="auto"/>
              <w:ind w:left="742"/>
              <w:rPr>
                <w:rFonts w:ascii="Times New Roman" w:hAnsi="Times New Roman" w:cs="Times New Roman"/>
                <w:sz w:val="24"/>
                <w:szCs w:val="24"/>
              </w:rPr>
            </w:pPr>
            <w:r w:rsidRPr="00034D05">
              <w:rPr>
                <w:rFonts w:ascii="Times New Roman" w:hAnsi="Times New Roman" w:cs="Times New Roman"/>
                <w:sz w:val="24"/>
                <w:szCs w:val="24"/>
              </w:rPr>
              <w:t>“</w:t>
            </w:r>
            <w:r w:rsidRPr="00034D05">
              <w:rPr>
                <w:rFonts w:ascii="Times New Roman" w:hAnsi="Times New Roman" w:cs="Times New Roman"/>
                <w:i/>
                <w:sz w:val="24"/>
                <w:szCs w:val="24"/>
              </w:rPr>
              <w:t>States to grant women equality before the law, including equal legal capacity and the ability to exercise that capacity in civil matters”</w:t>
            </w:r>
          </w:p>
          <w:p w:rsidR="00CF4532" w:rsidRPr="00034D05" w:rsidRDefault="00CF4532" w:rsidP="00CF4532">
            <w:pPr>
              <w:numPr>
                <w:ilvl w:val="0"/>
                <w:numId w:val="7"/>
              </w:numPr>
              <w:spacing w:line="480" w:lineRule="auto"/>
              <w:ind w:left="742"/>
              <w:rPr>
                <w:rFonts w:ascii="Times New Roman" w:hAnsi="Times New Roman" w:cs="Times New Roman"/>
                <w:sz w:val="24"/>
                <w:szCs w:val="24"/>
              </w:rPr>
            </w:pPr>
            <w:r w:rsidRPr="00034D05">
              <w:rPr>
                <w:rFonts w:ascii="Times New Roman" w:hAnsi="Times New Roman" w:cs="Times New Roman"/>
                <w:i/>
                <w:sz w:val="24"/>
                <w:szCs w:val="24"/>
              </w:rPr>
              <w:t xml:space="preserve">“States to provide legal protection for women’s rights on an equal basis with men and to </w:t>
            </w:r>
            <w:r w:rsidRPr="00034D05">
              <w:rPr>
                <w:rFonts w:ascii="Times New Roman" w:hAnsi="Times New Roman" w:cs="Times New Roman"/>
                <w:i/>
                <w:sz w:val="24"/>
                <w:szCs w:val="24"/>
              </w:rPr>
              <w:lastRenderedPageBreak/>
              <w:t>guarantee the effective protection of women against discrimination through competent national courts”</w:t>
            </w:r>
          </w:p>
          <w:p w:rsidR="00CF4532" w:rsidRPr="00034D05" w:rsidRDefault="00CF4532" w:rsidP="00CF4532">
            <w:pPr>
              <w:numPr>
                <w:ilvl w:val="0"/>
                <w:numId w:val="7"/>
              </w:numPr>
              <w:spacing w:line="480" w:lineRule="auto"/>
              <w:ind w:left="742"/>
              <w:rPr>
                <w:rFonts w:ascii="Times New Roman" w:hAnsi="Times New Roman" w:cs="Times New Roman"/>
                <w:sz w:val="24"/>
                <w:szCs w:val="24"/>
              </w:rPr>
            </w:pPr>
            <w:r w:rsidRPr="00034D05">
              <w:rPr>
                <w:rFonts w:ascii="Times New Roman" w:hAnsi="Times New Roman" w:cs="Times New Roman"/>
                <w:i/>
                <w:sz w:val="24"/>
                <w:szCs w:val="24"/>
              </w:rPr>
              <w:t>“States Parties to repeal all penal provisions that discriminate against women (Art. 2(g)) and adopt legislative and other measures prohibiting discrimination against women (Art. 2(b)).”</w:t>
            </w:r>
          </w:p>
          <w:p w:rsidR="00CF4532" w:rsidRPr="00034D05" w:rsidRDefault="00CF4532" w:rsidP="00CF4532">
            <w:pPr>
              <w:numPr>
                <w:ilvl w:val="0"/>
                <w:numId w:val="7"/>
              </w:numPr>
              <w:spacing w:line="480" w:lineRule="auto"/>
              <w:ind w:left="742"/>
              <w:rPr>
                <w:rFonts w:ascii="Times New Roman" w:hAnsi="Times New Roman" w:cs="Times New Roman"/>
                <w:sz w:val="24"/>
                <w:szCs w:val="24"/>
              </w:rPr>
            </w:pPr>
            <w:r w:rsidRPr="00034D05">
              <w:rPr>
                <w:rFonts w:ascii="Times New Roman" w:hAnsi="Times New Roman" w:cs="Times New Roman"/>
                <w:i/>
                <w:sz w:val="24"/>
                <w:szCs w:val="24"/>
              </w:rPr>
              <w:t xml:space="preserve">States are obligated to take appropriate measures to modify social and cultural patterns that discriminate against women, including customary and other </w:t>
            </w:r>
            <w:r w:rsidRPr="00034D05">
              <w:rPr>
                <w:rFonts w:ascii="Times New Roman" w:hAnsi="Times New Roman" w:cs="Times New Roman"/>
                <w:i/>
                <w:sz w:val="24"/>
                <w:szCs w:val="24"/>
              </w:rPr>
              <w:lastRenderedPageBreak/>
              <w:t>practices “which are based on the idea of the inferiority or the superiority of either of the sexes or on stereotyped roles for men and women” </w:t>
            </w:r>
            <w:r w:rsidRPr="00034D05">
              <w:rPr>
                <w:rFonts w:ascii="Times New Roman" w:hAnsi="Times New Roman" w:cs="Times New Roman"/>
                <w:sz w:val="24"/>
                <w:szCs w:val="24"/>
              </w:rPr>
              <w:t xml:space="preserve"> </w:t>
            </w:r>
          </w:p>
        </w:tc>
      </w:tr>
      <w:tr w:rsidR="00CF4532" w:rsidRPr="00034D05" w:rsidTr="00484324">
        <w:tc>
          <w:tcPr>
            <w:tcW w:w="2126" w:type="dxa"/>
            <w:vMerge/>
          </w:tcPr>
          <w:p w:rsidR="00CF4532" w:rsidRPr="00034D05" w:rsidRDefault="00CF4532" w:rsidP="00484324">
            <w:pPr>
              <w:spacing w:line="480" w:lineRule="auto"/>
              <w:ind w:firstLine="0"/>
              <w:rPr>
                <w:rFonts w:ascii="Times New Roman" w:hAnsi="Times New Roman" w:cs="Times New Roman"/>
                <w:sz w:val="24"/>
                <w:szCs w:val="24"/>
              </w:rPr>
            </w:pPr>
          </w:p>
        </w:tc>
        <w:tc>
          <w:tcPr>
            <w:tcW w:w="2127" w:type="dxa"/>
          </w:tcPr>
          <w:p w:rsidR="00CF4532" w:rsidRPr="00034D05" w:rsidRDefault="00CF4532" w:rsidP="00CF4532">
            <w:pPr>
              <w:numPr>
                <w:ilvl w:val="0"/>
                <w:numId w:val="5"/>
              </w:numPr>
              <w:spacing w:line="480" w:lineRule="auto"/>
              <w:ind w:left="318"/>
              <w:rPr>
                <w:rFonts w:ascii="Times New Roman" w:hAnsi="Times New Roman" w:cs="Times New Roman"/>
                <w:sz w:val="24"/>
                <w:szCs w:val="24"/>
              </w:rPr>
            </w:pPr>
            <w:r w:rsidRPr="00034D05">
              <w:rPr>
                <w:rFonts w:ascii="Times New Roman" w:hAnsi="Times New Roman" w:cs="Times New Roman"/>
                <w:sz w:val="24"/>
                <w:szCs w:val="24"/>
              </w:rPr>
              <w:t>Implementasi CEDAW yang telah ditandatangani Pakistan telah dilakukan</w:t>
            </w:r>
          </w:p>
        </w:tc>
        <w:tc>
          <w:tcPr>
            <w:tcW w:w="3402" w:type="dxa"/>
          </w:tcPr>
          <w:p w:rsidR="00CF4532" w:rsidRPr="00034D05" w:rsidRDefault="00CF4532" w:rsidP="00CF4532">
            <w:pPr>
              <w:numPr>
                <w:ilvl w:val="0"/>
                <w:numId w:val="10"/>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Pakistan mendirikan Kementerian Hak Asasi Manusia pada 1993 sebagai salah satu upaya untuk menegakan HAM.</w:t>
            </w:r>
          </w:p>
          <w:p w:rsidR="00CF4532" w:rsidRPr="00034D05" w:rsidRDefault="00CF4532" w:rsidP="00CF4532">
            <w:pPr>
              <w:numPr>
                <w:ilvl w:val="0"/>
                <w:numId w:val="10"/>
              </w:numPr>
              <w:spacing w:line="480" w:lineRule="auto"/>
              <w:ind w:left="317"/>
              <w:rPr>
                <w:rFonts w:ascii="Times New Roman" w:hAnsi="Times New Roman" w:cs="Times New Roman"/>
                <w:sz w:val="24"/>
                <w:szCs w:val="24"/>
              </w:rPr>
            </w:pPr>
            <w:r w:rsidRPr="00034D05">
              <w:rPr>
                <w:rFonts w:ascii="Times New Roman" w:hAnsi="Times New Roman" w:cs="Times New Roman"/>
                <w:i/>
                <w:sz w:val="24"/>
                <w:szCs w:val="24"/>
              </w:rPr>
              <w:t xml:space="preserve">Human Rights Commision in Pakistan </w:t>
            </w:r>
            <w:r w:rsidRPr="00034D05">
              <w:rPr>
                <w:rFonts w:ascii="Times New Roman" w:hAnsi="Times New Roman" w:cs="Times New Roman"/>
                <w:sz w:val="24"/>
                <w:szCs w:val="24"/>
              </w:rPr>
              <w:t>(HRCP) juga didirikan sebagai lembaga pengawas pelanggaran HAM</w:t>
            </w:r>
          </w:p>
          <w:p w:rsidR="00CF4532" w:rsidRPr="00034D05" w:rsidRDefault="00CF4532" w:rsidP="00CF4532">
            <w:pPr>
              <w:numPr>
                <w:ilvl w:val="0"/>
                <w:numId w:val="10"/>
              </w:numPr>
              <w:spacing w:line="480" w:lineRule="auto"/>
              <w:ind w:left="317"/>
              <w:rPr>
                <w:rFonts w:ascii="Times New Roman" w:hAnsi="Times New Roman" w:cs="Times New Roman"/>
                <w:i/>
                <w:sz w:val="24"/>
                <w:szCs w:val="24"/>
              </w:rPr>
            </w:pPr>
            <w:r w:rsidRPr="00034D05">
              <w:rPr>
                <w:rFonts w:ascii="Times New Roman" w:hAnsi="Times New Roman" w:cs="Times New Roman"/>
                <w:i/>
                <w:sz w:val="24"/>
                <w:szCs w:val="24"/>
              </w:rPr>
              <w:t>The Criminal Law</w:t>
            </w:r>
            <w:r w:rsidRPr="00034D05">
              <w:rPr>
                <w:rFonts w:ascii="Times New Roman" w:hAnsi="Times New Roman" w:cs="Times New Roman"/>
                <w:sz w:val="24"/>
                <w:szCs w:val="24"/>
              </w:rPr>
              <w:t xml:space="preserve"> (amandemen) </w:t>
            </w:r>
            <w:r w:rsidRPr="00034D05">
              <w:rPr>
                <w:rFonts w:ascii="Times New Roman" w:hAnsi="Times New Roman" w:cs="Times New Roman"/>
                <w:i/>
                <w:sz w:val="24"/>
                <w:szCs w:val="24"/>
              </w:rPr>
              <w:t>Act</w:t>
            </w:r>
            <w:r w:rsidRPr="00034D05">
              <w:rPr>
                <w:rFonts w:ascii="Times New Roman" w:hAnsi="Times New Roman" w:cs="Times New Roman"/>
                <w:sz w:val="24"/>
                <w:szCs w:val="24"/>
              </w:rPr>
              <w:t xml:space="preserve"> (atau juga disebut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Act</w:t>
            </w:r>
            <w:r w:rsidRPr="00034D05">
              <w:rPr>
                <w:rFonts w:ascii="Times New Roman" w:hAnsi="Times New Roman" w:cs="Times New Roman"/>
                <w:sz w:val="24"/>
                <w:szCs w:val="24"/>
              </w:rPr>
              <w:t xml:space="preserve">) diresmikan pada 2004 dan mulai berlaku pada 2005, berisi amandemen pada </w:t>
            </w:r>
            <w:r w:rsidRPr="00034D05">
              <w:rPr>
                <w:rFonts w:ascii="Times New Roman" w:hAnsi="Times New Roman" w:cs="Times New Roman"/>
                <w:i/>
                <w:sz w:val="24"/>
                <w:szCs w:val="24"/>
              </w:rPr>
              <w:lastRenderedPageBreak/>
              <w:t>Pakistan</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Penal Code</w:t>
            </w:r>
            <w:r w:rsidRPr="00034D05">
              <w:rPr>
                <w:rFonts w:ascii="Times New Roman" w:hAnsi="Times New Roman" w:cs="Times New Roman"/>
                <w:sz w:val="24"/>
                <w:szCs w:val="24"/>
              </w:rPr>
              <w:t xml:space="preserve"> (PPC) dan </w:t>
            </w:r>
            <w:r w:rsidRPr="00034D05">
              <w:rPr>
                <w:rFonts w:ascii="Times New Roman" w:hAnsi="Times New Roman" w:cs="Times New Roman"/>
                <w:i/>
                <w:sz w:val="24"/>
                <w:szCs w:val="24"/>
              </w:rPr>
              <w:t>Criminal Procedure Code</w:t>
            </w:r>
            <w:r w:rsidRPr="00034D05">
              <w:rPr>
                <w:rFonts w:ascii="Times New Roman" w:hAnsi="Times New Roman" w:cs="Times New Roman"/>
                <w:sz w:val="24"/>
                <w:szCs w:val="24"/>
              </w:rPr>
              <w:t xml:space="preserve"> (CrPC), untuk mendefinisikan </w:t>
            </w:r>
            <w:r w:rsidRPr="00034D05">
              <w:rPr>
                <w:rFonts w:ascii="Times New Roman" w:hAnsi="Times New Roman" w:cs="Times New Roman"/>
                <w:i/>
                <w:sz w:val="24"/>
                <w:szCs w:val="24"/>
              </w:rPr>
              <w:t>karo-kari</w:t>
            </w:r>
            <w:r w:rsidRPr="00034D05">
              <w:rPr>
                <w:rFonts w:ascii="Times New Roman" w:hAnsi="Times New Roman" w:cs="Times New Roman"/>
                <w:sz w:val="24"/>
                <w:szCs w:val="24"/>
              </w:rPr>
              <w:t xml:space="preserve">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sebagai pembunuhan dengan hukuman pidana.</w:t>
            </w:r>
          </w:p>
          <w:p w:rsidR="00CF4532" w:rsidRPr="00034D05" w:rsidRDefault="00CF4532" w:rsidP="00CF4532">
            <w:pPr>
              <w:numPr>
                <w:ilvl w:val="0"/>
                <w:numId w:val="10"/>
              </w:numPr>
              <w:spacing w:line="480" w:lineRule="auto"/>
              <w:ind w:left="317"/>
              <w:rPr>
                <w:rFonts w:ascii="Times New Roman" w:hAnsi="Times New Roman" w:cs="Times New Roman"/>
                <w:i/>
                <w:sz w:val="24"/>
                <w:szCs w:val="24"/>
              </w:rPr>
            </w:pPr>
            <w:r w:rsidRPr="00034D05">
              <w:rPr>
                <w:rFonts w:ascii="Times New Roman" w:hAnsi="Times New Roman" w:cs="Times New Roman"/>
                <w:sz w:val="24"/>
                <w:szCs w:val="24"/>
              </w:rPr>
              <w:t xml:space="preserve">Undang-undang Perlindungan Perempuan dalam </w:t>
            </w:r>
            <w:r w:rsidRPr="00034D05">
              <w:rPr>
                <w:rFonts w:ascii="Times New Roman" w:hAnsi="Times New Roman" w:cs="Times New Roman"/>
                <w:i/>
                <w:sz w:val="24"/>
                <w:szCs w:val="24"/>
              </w:rPr>
              <w:t>Criminal Laws Amandment</w:t>
            </w:r>
            <w:r w:rsidRPr="00034D05">
              <w:rPr>
                <w:rFonts w:ascii="Times New Roman" w:hAnsi="Times New Roman" w:cs="Times New Roman"/>
                <w:sz w:val="24"/>
                <w:szCs w:val="24"/>
              </w:rPr>
              <w:t xml:space="preserve"> diresmikan tahun 2006</w:t>
            </w:r>
          </w:p>
          <w:p w:rsidR="00CF4532" w:rsidRPr="00034D05" w:rsidRDefault="00CF4532" w:rsidP="00CF4532">
            <w:pPr>
              <w:numPr>
                <w:ilvl w:val="0"/>
                <w:numId w:val="10"/>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 xml:space="preserve">Pakistan berkewajiban memberikan laporan kepada </w:t>
            </w:r>
            <w:r w:rsidRPr="00034D05">
              <w:rPr>
                <w:rFonts w:ascii="Times New Roman" w:hAnsi="Times New Roman" w:cs="Times New Roman"/>
                <w:i/>
                <w:sz w:val="24"/>
                <w:szCs w:val="24"/>
              </w:rPr>
              <w:t>C</w:t>
            </w:r>
            <w:r w:rsidRPr="00034D05">
              <w:rPr>
                <w:rFonts w:ascii="Times New Roman" w:hAnsi="Times New Roman" w:cs="Times New Roman"/>
                <w:bCs/>
                <w:i/>
                <w:sz w:val="24"/>
                <w:szCs w:val="24"/>
              </w:rPr>
              <w:t xml:space="preserve">ommittee on the Elimination of Discrimination against Women </w:t>
            </w:r>
            <w:r w:rsidRPr="00034D05">
              <w:rPr>
                <w:rFonts w:ascii="Times New Roman" w:hAnsi="Times New Roman" w:cs="Times New Roman"/>
                <w:bCs/>
                <w:sz w:val="24"/>
                <w:szCs w:val="24"/>
              </w:rPr>
              <w:t>minimal setiap empat (4) tahun sekali, sebagai bentuk kepatuhan terhadap CEDAW.</w:t>
            </w:r>
            <w:r w:rsidRPr="00034D05">
              <w:rPr>
                <w:rFonts w:ascii="Times New Roman" w:hAnsi="Times New Roman" w:cs="Times New Roman"/>
                <w:bCs/>
                <w:sz w:val="24"/>
                <w:szCs w:val="24"/>
                <w:vertAlign w:val="superscript"/>
              </w:rPr>
              <w:footnoteReference w:id="48"/>
            </w:r>
          </w:p>
        </w:tc>
      </w:tr>
      <w:tr w:rsidR="00CF4532" w:rsidRPr="00034D05" w:rsidTr="00484324">
        <w:tc>
          <w:tcPr>
            <w:tcW w:w="2126" w:type="dxa"/>
          </w:tcPr>
          <w:p w:rsidR="00CF4532" w:rsidRPr="00034D05" w:rsidRDefault="00CF4532" w:rsidP="00484324">
            <w:pPr>
              <w:spacing w:line="480" w:lineRule="auto"/>
              <w:ind w:firstLine="0"/>
              <w:rPr>
                <w:rFonts w:ascii="Times New Roman" w:hAnsi="Times New Roman" w:cs="Times New Roman"/>
                <w:sz w:val="24"/>
                <w:szCs w:val="24"/>
              </w:rPr>
            </w:pPr>
          </w:p>
        </w:tc>
        <w:tc>
          <w:tcPr>
            <w:tcW w:w="2127" w:type="dxa"/>
          </w:tcPr>
          <w:p w:rsidR="00CF4532" w:rsidRPr="00034D05" w:rsidRDefault="00CF4532" w:rsidP="00CF4532">
            <w:pPr>
              <w:numPr>
                <w:ilvl w:val="0"/>
                <w:numId w:val="5"/>
              </w:numPr>
              <w:spacing w:line="480" w:lineRule="auto"/>
              <w:ind w:left="318"/>
              <w:rPr>
                <w:rFonts w:ascii="Times New Roman" w:hAnsi="Times New Roman" w:cs="Times New Roman"/>
                <w:sz w:val="24"/>
                <w:szCs w:val="24"/>
              </w:rPr>
            </w:pPr>
            <w:r w:rsidRPr="00034D05">
              <w:rPr>
                <w:rFonts w:ascii="Times New Roman" w:hAnsi="Times New Roman" w:cs="Times New Roman"/>
                <w:sz w:val="24"/>
                <w:szCs w:val="24"/>
              </w:rPr>
              <w:t>Implementasi CEDAW pada publik mengalami hambatan</w:t>
            </w:r>
          </w:p>
        </w:tc>
        <w:tc>
          <w:tcPr>
            <w:tcW w:w="3402" w:type="dxa"/>
          </w:tcPr>
          <w:p w:rsidR="00CF4532" w:rsidRPr="00034D05" w:rsidRDefault="00CF4532" w:rsidP="00CF4532">
            <w:pPr>
              <w:numPr>
                <w:ilvl w:val="0"/>
                <w:numId w:val="15"/>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Pengetahuan masyarakat mengenai CEDAW sendiri sangat minim. 60 persen dari rakyat Pakistan bahkan tidak berpendidikan.</w:t>
            </w:r>
            <w:r w:rsidRPr="00034D05">
              <w:rPr>
                <w:rFonts w:ascii="Times New Roman" w:hAnsi="Times New Roman" w:cs="Times New Roman"/>
                <w:sz w:val="24"/>
                <w:szCs w:val="24"/>
                <w:vertAlign w:val="superscript"/>
              </w:rPr>
              <w:footnoteReference w:id="49"/>
            </w:r>
          </w:p>
          <w:p w:rsidR="00CF4532" w:rsidRPr="00034D05" w:rsidRDefault="00CF4532" w:rsidP="00CF4532">
            <w:pPr>
              <w:numPr>
                <w:ilvl w:val="0"/>
                <w:numId w:val="15"/>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Menurut penelitian Iqbal Muzafar, masyarakat Pakistan masih sangat kental dengan budaya Patriarki sehingga kebijakan apapun yang bertujuan untuk meningkatkan kesejahteraan kaum perempuan dicap sebagai kebijakan yang “tidak islami”</w:t>
            </w:r>
            <w:r w:rsidRPr="00034D05">
              <w:rPr>
                <w:rFonts w:ascii="Times New Roman" w:hAnsi="Times New Roman" w:cs="Times New Roman"/>
                <w:sz w:val="24"/>
                <w:szCs w:val="24"/>
                <w:vertAlign w:val="superscript"/>
              </w:rPr>
              <w:footnoteReference w:id="50"/>
            </w:r>
          </w:p>
          <w:p w:rsidR="00CF4532" w:rsidRPr="00034D05" w:rsidRDefault="00CF4532" w:rsidP="00CF4532">
            <w:pPr>
              <w:numPr>
                <w:ilvl w:val="0"/>
                <w:numId w:val="15"/>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 xml:space="preserve">Masyarakat masih menggunakan sistem </w:t>
            </w:r>
            <w:r w:rsidRPr="00034D05">
              <w:rPr>
                <w:rFonts w:ascii="Times New Roman" w:hAnsi="Times New Roman" w:cs="Times New Roman"/>
                <w:i/>
                <w:sz w:val="24"/>
                <w:szCs w:val="24"/>
              </w:rPr>
              <w:t xml:space="preserve">Jirga </w:t>
            </w:r>
            <w:r w:rsidRPr="00034D05">
              <w:rPr>
                <w:rFonts w:ascii="Times New Roman" w:hAnsi="Times New Roman" w:cs="Times New Roman"/>
                <w:sz w:val="24"/>
                <w:szCs w:val="24"/>
              </w:rPr>
              <w:t>karena dinilai lebih cepat dan mudah diakses.</w:t>
            </w:r>
            <w:r w:rsidRPr="00034D05">
              <w:rPr>
                <w:rFonts w:ascii="Times New Roman" w:hAnsi="Times New Roman" w:cs="Times New Roman"/>
                <w:sz w:val="24"/>
                <w:szCs w:val="24"/>
                <w:vertAlign w:val="superscript"/>
              </w:rPr>
              <w:footnoteReference w:id="51"/>
            </w:r>
          </w:p>
          <w:p w:rsidR="00CF4532" w:rsidRPr="00034D05" w:rsidRDefault="00CF4532" w:rsidP="00CF4532">
            <w:pPr>
              <w:numPr>
                <w:ilvl w:val="0"/>
                <w:numId w:val="15"/>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lastRenderedPageBreak/>
              <w:t>Badan hukum sebagai pengawas dan pelaksana justru tidak menunjukan dukungan.</w:t>
            </w:r>
            <w:r w:rsidRPr="00034D05">
              <w:rPr>
                <w:rFonts w:ascii="Times New Roman" w:hAnsi="Times New Roman" w:cs="Times New Roman"/>
                <w:sz w:val="24"/>
                <w:szCs w:val="24"/>
                <w:vertAlign w:val="superscript"/>
              </w:rPr>
              <w:footnoteReference w:id="52"/>
            </w:r>
          </w:p>
        </w:tc>
      </w:tr>
      <w:tr w:rsidR="00CF4532" w:rsidRPr="00034D05" w:rsidTr="00484324">
        <w:tc>
          <w:tcPr>
            <w:tcW w:w="2126" w:type="dxa"/>
          </w:tcPr>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sz w:val="24"/>
                <w:szCs w:val="24"/>
              </w:rPr>
              <w:lastRenderedPageBreak/>
              <w:t>Variabel Terikat:</w:t>
            </w:r>
          </w:p>
          <w:p w:rsidR="00CF4532" w:rsidRPr="00034D05" w:rsidRDefault="00CF4532" w:rsidP="00484324">
            <w:pPr>
              <w:spacing w:line="480" w:lineRule="auto"/>
              <w:ind w:firstLine="0"/>
              <w:rPr>
                <w:rFonts w:ascii="Times New Roman" w:hAnsi="Times New Roman" w:cs="Times New Roman"/>
                <w:sz w:val="24"/>
                <w:szCs w:val="24"/>
              </w:rPr>
            </w:pPr>
            <w:r w:rsidRPr="00034D05">
              <w:rPr>
                <w:rFonts w:ascii="Times New Roman" w:hAnsi="Times New Roman" w:cs="Times New Roman"/>
                <w:sz w:val="24"/>
                <w:szCs w:val="24"/>
              </w:rPr>
              <w:t xml:space="preserve">Namun fenomena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masih terjadi dan belum berkurang</w:t>
            </w:r>
          </w:p>
        </w:tc>
        <w:tc>
          <w:tcPr>
            <w:tcW w:w="2127" w:type="dxa"/>
          </w:tcPr>
          <w:p w:rsidR="00CF4532" w:rsidRPr="00034D05" w:rsidRDefault="00CF4532" w:rsidP="00CF4532">
            <w:pPr>
              <w:numPr>
                <w:ilvl w:val="0"/>
                <w:numId w:val="8"/>
              </w:numPr>
              <w:spacing w:line="480" w:lineRule="auto"/>
              <w:ind w:left="318"/>
              <w:rPr>
                <w:rFonts w:ascii="Times New Roman" w:hAnsi="Times New Roman" w:cs="Times New Roman"/>
                <w:sz w:val="24"/>
                <w:szCs w:val="24"/>
              </w:rPr>
            </w:pPr>
            <w:r w:rsidRPr="00034D05">
              <w:rPr>
                <w:rFonts w:ascii="Times New Roman" w:hAnsi="Times New Roman" w:cs="Times New Roman"/>
                <w:sz w:val="24"/>
                <w:szCs w:val="24"/>
              </w:rPr>
              <w:t xml:space="preserve">Jumlah korban  </w:t>
            </w:r>
            <w:r w:rsidRPr="00034D05">
              <w:rPr>
                <w:rFonts w:ascii="Times New Roman" w:hAnsi="Times New Roman" w:cs="Times New Roman"/>
                <w:i/>
                <w:sz w:val="24"/>
                <w:szCs w:val="24"/>
              </w:rPr>
              <w:t xml:space="preserve">honour killing </w:t>
            </w:r>
            <w:r w:rsidRPr="00034D05">
              <w:rPr>
                <w:rFonts w:ascii="Times New Roman" w:hAnsi="Times New Roman" w:cs="Times New Roman"/>
                <w:sz w:val="24"/>
                <w:szCs w:val="24"/>
              </w:rPr>
              <w:t>di Pakistan belum berkurang</w:t>
            </w:r>
          </w:p>
          <w:p w:rsidR="00CF4532" w:rsidRPr="00034D05" w:rsidRDefault="00CF4532" w:rsidP="00484324">
            <w:pPr>
              <w:spacing w:line="480" w:lineRule="auto"/>
              <w:ind w:firstLine="0"/>
              <w:rPr>
                <w:rFonts w:ascii="Times New Roman" w:hAnsi="Times New Roman" w:cs="Times New Roman"/>
                <w:sz w:val="24"/>
                <w:szCs w:val="24"/>
              </w:rPr>
            </w:pPr>
          </w:p>
        </w:tc>
        <w:tc>
          <w:tcPr>
            <w:tcW w:w="3402" w:type="dxa"/>
          </w:tcPr>
          <w:p w:rsidR="00CF4532" w:rsidRPr="00034D05" w:rsidRDefault="00CF4532" w:rsidP="00CF4532">
            <w:pPr>
              <w:numPr>
                <w:ilvl w:val="0"/>
                <w:numId w:val="9"/>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t xml:space="preserve">Fenomena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 xml:space="preserve"> pasca implementasi CEDAW adalah fluktuatif. Tahun 2005 terdapat 715 korban kemudian terus meningkat hingga tahun 2010 menjadi 1725, kemudian menurun meskipun tidak signifikan hingga tahun 2015 sebanyak 1007 kemudian mengalami kenaikan lagi pada tahun 2016 menjadi 1165.</w:t>
            </w:r>
            <w:r w:rsidRPr="00034D05">
              <w:rPr>
                <w:rFonts w:ascii="Times New Roman" w:hAnsi="Times New Roman" w:cs="Times New Roman"/>
                <w:sz w:val="24"/>
                <w:szCs w:val="24"/>
                <w:vertAlign w:val="superscript"/>
              </w:rPr>
              <w:footnoteReference w:id="53"/>
            </w:r>
          </w:p>
        </w:tc>
      </w:tr>
      <w:tr w:rsidR="00CF4532" w:rsidRPr="00034D05" w:rsidTr="00484324">
        <w:tc>
          <w:tcPr>
            <w:tcW w:w="2126" w:type="dxa"/>
          </w:tcPr>
          <w:p w:rsidR="00CF4532" w:rsidRPr="00034D05" w:rsidRDefault="00CF4532" w:rsidP="00484324">
            <w:pPr>
              <w:spacing w:line="480" w:lineRule="auto"/>
              <w:ind w:firstLine="0"/>
              <w:rPr>
                <w:rFonts w:ascii="Times New Roman" w:hAnsi="Times New Roman" w:cs="Times New Roman"/>
                <w:sz w:val="24"/>
                <w:szCs w:val="24"/>
              </w:rPr>
            </w:pPr>
          </w:p>
        </w:tc>
        <w:tc>
          <w:tcPr>
            <w:tcW w:w="2127" w:type="dxa"/>
          </w:tcPr>
          <w:p w:rsidR="00CF4532" w:rsidRPr="00034D05" w:rsidRDefault="00CF4532" w:rsidP="00CF4532">
            <w:pPr>
              <w:numPr>
                <w:ilvl w:val="0"/>
                <w:numId w:val="8"/>
              </w:numPr>
              <w:spacing w:line="480" w:lineRule="auto"/>
              <w:ind w:left="318"/>
              <w:rPr>
                <w:rFonts w:ascii="Times New Roman" w:hAnsi="Times New Roman" w:cs="Times New Roman"/>
                <w:sz w:val="24"/>
                <w:szCs w:val="24"/>
              </w:rPr>
            </w:pPr>
            <w:r w:rsidRPr="00034D05">
              <w:rPr>
                <w:rFonts w:ascii="Times New Roman" w:hAnsi="Times New Roman" w:cs="Times New Roman"/>
                <w:sz w:val="24"/>
                <w:szCs w:val="24"/>
              </w:rPr>
              <w:t xml:space="preserve">Tingginya jumlah pelaku (dalam persen) yang dihukum </w:t>
            </w:r>
            <w:r w:rsidRPr="00034D05">
              <w:rPr>
                <w:rFonts w:ascii="Times New Roman" w:hAnsi="Times New Roman" w:cs="Times New Roman"/>
                <w:sz w:val="24"/>
                <w:szCs w:val="24"/>
              </w:rPr>
              <w:lastRenderedPageBreak/>
              <w:t>secara legal dari total seluruh kasus tercatat.</w:t>
            </w:r>
          </w:p>
        </w:tc>
        <w:tc>
          <w:tcPr>
            <w:tcW w:w="3402" w:type="dxa"/>
          </w:tcPr>
          <w:p w:rsidR="00CF4532" w:rsidRPr="00034D05" w:rsidRDefault="00CF4532" w:rsidP="00CF4532">
            <w:pPr>
              <w:numPr>
                <w:ilvl w:val="0"/>
                <w:numId w:val="14"/>
              </w:numPr>
              <w:spacing w:line="480" w:lineRule="auto"/>
              <w:ind w:left="317"/>
              <w:rPr>
                <w:rFonts w:ascii="Times New Roman" w:hAnsi="Times New Roman" w:cs="Times New Roman"/>
                <w:sz w:val="24"/>
                <w:szCs w:val="24"/>
              </w:rPr>
            </w:pPr>
            <w:r w:rsidRPr="00034D05">
              <w:rPr>
                <w:rFonts w:ascii="Times New Roman" w:hAnsi="Times New Roman" w:cs="Times New Roman"/>
                <w:sz w:val="24"/>
                <w:szCs w:val="24"/>
              </w:rPr>
              <w:lastRenderedPageBreak/>
              <w:t xml:space="preserve">Pada tahun 2005 jumlah pelaku yang mendapat hukuman legal sejumlah 34.4 persen. Kemudian terus </w:t>
            </w:r>
            <w:r w:rsidRPr="00034D05">
              <w:rPr>
                <w:rFonts w:ascii="Times New Roman" w:hAnsi="Times New Roman" w:cs="Times New Roman"/>
                <w:sz w:val="24"/>
                <w:szCs w:val="24"/>
              </w:rPr>
              <w:lastRenderedPageBreak/>
              <w:t>menurun dari tahun 2006 menjadi 25.5 persen, tahun 2007 25 persen, tahun 2008 24 persen, tahun 2009 24 persen, tahun 2010 23.8 persen dan tahun 2011 21.6 persen Pada 2012 mulai bertambah menjadi 25.9 persen. Kemudian pada tahun 2013 mencapai 27.2 persen. Pada tahun berikutnya juga bertambah menjadi 29.3 persen. Pada 2015 terjadi penurunan menjadi 28 persen dan pada tahun 2016 kembali bertambah menjadi 31.7 persen.</w:t>
            </w:r>
            <w:r w:rsidRPr="00034D05">
              <w:rPr>
                <w:rFonts w:ascii="Times New Roman" w:hAnsi="Times New Roman" w:cs="Times New Roman"/>
                <w:sz w:val="24"/>
                <w:szCs w:val="24"/>
                <w:vertAlign w:val="superscript"/>
              </w:rPr>
              <w:footnoteReference w:id="54"/>
            </w:r>
          </w:p>
        </w:tc>
      </w:tr>
    </w:tbl>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pStyle w:val="ListParagraph"/>
        <w:numPr>
          <w:ilvl w:val="0"/>
          <w:numId w:val="30"/>
        </w:numPr>
        <w:spacing w:after="0" w:line="480" w:lineRule="auto"/>
        <w:outlineLvl w:val="2"/>
        <w:rPr>
          <w:rFonts w:ascii="Times New Roman" w:hAnsi="Times New Roman" w:cs="Times New Roman"/>
          <w:b/>
          <w:sz w:val="24"/>
          <w:szCs w:val="24"/>
        </w:rPr>
      </w:pPr>
      <w:bookmarkStart w:id="36" w:name="_Toc483877636"/>
      <w:r w:rsidRPr="00034D05">
        <w:rPr>
          <w:rFonts w:ascii="Times New Roman" w:hAnsi="Times New Roman" w:cs="Times New Roman"/>
          <w:b/>
          <w:sz w:val="24"/>
          <w:szCs w:val="24"/>
        </w:rPr>
        <w:lastRenderedPageBreak/>
        <w:t>Skema Kerangka Teoritik</w:t>
      </w:r>
      <w:bookmarkEnd w:id="35"/>
      <w:bookmarkEnd w:id="36"/>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Untuk m</w:t>
      </w:r>
      <w:r w:rsidRPr="00034D05">
        <w:rPr>
          <w:rFonts w:ascii="Times New Roman" w:hAnsi="Times New Roman" w:cs="Times New Roman"/>
          <w:sz w:val="24"/>
          <w:szCs w:val="24"/>
          <w:lang w:val="id-ID"/>
        </w:rPr>
        <w:t xml:space="preserve">empermudah pemahaman penelitian, penulis </w:t>
      </w:r>
      <w:r w:rsidRPr="00034D05">
        <w:rPr>
          <w:rFonts w:ascii="Times New Roman" w:hAnsi="Times New Roman" w:cs="Times New Roman"/>
          <w:sz w:val="24"/>
          <w:szCs w:val="24"/>
        </w:rPr>
        <w:t>membuat</w:t>
      </w:r>
      <w:r w:rsidRPr="00034D05">
        <w:rPr>
          <w:rFonts w:ascii="Times New Roman" w:hAnsi="Times New Roman" w:cs="Times New Roman"/>
          <w:sz w:val="24"/>
          <w:szCs w:val="24"/>
          <w:lang w:val="id-ID"/>
        </w:rPr>
        <w:t xml:space="preserve"> skema kerangka teoritik, sebagai berikut</w:t>
      </w:r>
      <w:r w:rsidRPr="00034D05">
        <w:rPr>
          <w:rFonts w:ascii="Times New Roman" w:hAnsi="Times New Roman" w:cs="Times New Roman"/>
          <w:sz w:val="24"/>
          <w:szCs w:val="24"/>
        </w:rPr>
        <w:t>:</w:t>
      </w:r>
    </w:p>
    <w:p w:rsidR="00CF4532" w:rsidRPr="00034D05" w:rsidRDefault="00CF4532" w:rsidP="00CF4532">
      <w:pPr>
        <w:spacing w:after="0" w:line="480" w:lineRule="auto"/>
        <w:ind w:left="720" w:firstLine="360"/>
        <w:jc w:val="center"/>
        <w:rPr>
          <w:rFonts w:ascii="Times New Roman" w:hAnsi="Times New Roman" w:cs="Times New Roman"/>
          <w:sz w:val="24"/>
          <w:szCs w:val="24"/>
        </w:rPr>
      </w:pPr>
      <w:r w:rsidRPr="00034D05">
        <w:rPr>
          <w:rFonts w:ascii="Times New Roman" w:hAnsi="Times New Roman" w:cs="Times New Roman"/>
          <w:sz w:val="24"/>
          <w:szCs w:val="24"/>
        </w:rPr>
        <w:t>Gambar 1</w:t>
      </w:r>
    </w:p>
    <w:p w:rsidR="00CF4532" w:rsidRPr="00034D05" w:rsidRDefault="00CF4532" w:rsidP="00CF4532">
      <w:pPr>
        <w:spacing w:after="0" w:line="480" w:lineRule="auto"/>
        <w:ind w:left="720" w:firstLine="360"/>
        <w:jc w:val="center"/>
        <w:rPr>
          <w:rFonts w:ascii="Times New Roman" w:hAnsi="Times New Roman" w:cs="Times New Roman"/>
          <w:sz w:val="24"/>
          <w:szCs w:val="24"/>
        </w:rPr>
      </w:pPr>
      <w:r w:rsidRPr="00034D05">
        <w:rPr>
          <w:rFonts w:ascii="Times New Roman" w:hAnsi="Times New Roman" w:cs="Times New Roman"/>
          <w:sz w:val="24"/>
          <w:szCs w:val="24"/>
        </w:rPr>
        <w:t>Skema Kerangka Teoritik</w:t>
      </w: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FB75609" wp14:editId="476C7800">
                <wp:simplePos x="0" y="0"/>
                <wp:positionH relativeFrom="column">
                  <wp:posOffset>2912745</wp:posOffset>
                </wp:positionH>
                <wp:positionV relativeFrom="paragraph">
                  <wp:posOffset>335915</wp:posOffset>
                </wp:positionV>
                <wp:extent cx="0" cy="14287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35pt,26.45pt" to="229.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" strokecolor="#4579b8 [3044]"/>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274484F3" wp14:editId="0AAD15CE">
                <wp:simplePos x="0" y="0"/>
                <wp:positionH relativeFrom="column">
                  <wp:posOffset>4159885</wp:posOffset>
                </wp:positionH>
                <wp:positionV relativeFrom="paragraph">
                  <wp:posOffset>140970</wp:posOffset>
                </wp:positionV>
                <wp:extent cx="971550"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71550" cy="504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F73664" w:rsidRDefault="00CF4532" w:rsidP="00CF4532">
                            <w:pPr>
                              <w:ind w:firstLine="0"/>
                              <w:rPr>
                                <w:rFonts w:ascii="Times New Roman" w:hAnsi="Times New Roman" w:cs="Times New Roman"/>
                                <w:sz w:val="20"/>
                              </w:rPr>
                            </w:pPr>
                            <w:r w:rsidRPr="00F73664">
                              <w:rPr>
                                <w:rFonts w:ascii="Times New Roman" w:hAnsi="Times New Roman" w:cs="Times New Roman"/>
                                <w:sz w:val="20"/>
                              </w:rPr>
                              <w:t>Pakistan meratifikasi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27.55pt;margin-top:11.1pt;width:76.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" fillcolor="white [3201]" strokecolor="black [3213]" strokeweight=".25pt">
                <v:textbox>
                  <w:txbxContent>
                    <w:p w:rsidR="00CF4532" w:rsidRPr="00F73664" w:rsidRDefault="00CF4532" w:rsidP="00CF4532">
                      <w:pPr>
                        <w:ind w:firstLine="0"/>
                        <w:rPr>
                          <w:rFonts w:ascii="Times New Roman" w:hAnsi="Times New Roman" w:cs="Times New Roman"/>
                          <w:sz w:val="20"/>
                        </w:rPr>
                      </w:pPr>
                      <w:r w:rsidRPr="00F73664">
                        <w:rPr>
                          <w:rFonts w:ascii="Times New Roman" w:hAnsi="Times New Roman" w:cs="Times New Roman"/>
                          <w:sz w:val="20"/>
                        </w:rPr>
                        <w:t>Pakistan meratifikasi</w:t>
                      </w:r>
                    </w:p>
                  </w:txbxContent>
                </v:textbox>
              </v:rect>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2D2A23CE" wp14:editId="44AC5081">
                <wp:simplePos x="0" y="0"/>
                <wp:positionH relativeFrom="column">
                  <wp:posOffset>750570</wp:posOffset>
                </wp:positionH>
                <wp:positionV relativeFrom="paragraph">
                  <wp:posOffset>137160</wp:posOffset>
                </wp:positionV>
                <wp:extent cx="127635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276350" cy="390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F73664" w:rsidRDefault="00CF4532" w:rsidP="00CF4532">
                            <w:pPr>
                              <w:ind w:firstLine="0"/>
                              <w:jc w:val="center"/>
                              <w:rPr>
                                <w:rFonts w:ascii="Times New Roman" w:hAnsi="Times New Roman" w:cs="Times New Roman"/>
                                <w:sz w:val="20"/>
                              </w:rPr>
                            </w:pPr>
                            <w:r w:rsidRPr="00F73664">
                              <w:rPr>
                                <w:rFonts w:ascii="Times New Roman" w:hAnsi="Times New Roman" w:cs="Times New Roman"/>
                                <w:sz w:val="20"/>
                              </w:rPr>
                              <w:t>Universalitas 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59.1pt;margin-top:10.8pt;width:100.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" fillcolor="white [3201]" strokecolor="black [3213]" strokeweight=".25pt">
                <v:textbox>
                  <w:txbxContent>
                    <w:p w:rsidR="00CF4532" w:rsidRPr="00F73664" w:rsidRDefault="00CF4532" w:rsidP="00CF4532">
                      <w:pPr>
                        <w:ind w:firstLine="0"/>
                        <w:jc w:val="center"/>
                        <w:rPr>
                          <w:rFonts w:ascii="Times New Roman" w:hAnsi="Times New Roman" w:cs="Times New Roman"/>
                          <w:sz w:val="20"/>
                        </w:rPr>
                      </w:pPr>
                      <w:r w:rsidRPr="00F73664">
                        <w:rPr>
                          <w:rFonts w:ascii="Times New Roman" w:hAnsi="Times New Roman" w:cs="Times New Roman"/>
                          <w:sz w:val="20"/>
                        </w:rPr>
                        <w:t>Universalitas HAM</w:t>
                      </w:r>
                    </w:p>
                  </w:txbxContent>
                </v:textbox>
              </v:rect>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21994752" wp14:editId="1051E231">
                <wp:simplePos x="0" y="0"/>
                <wp:positionH relativeFrom="column">
                  <wp:posOffset>2026285</wp:posOffset>
                </wp:positionH>
                <wp:positionV relativeFrom="paragraph">
                  <wp:posOffset>337185</wp:posOffset>
                </wp:positionV>
                <wp:extent cx="2113915"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2113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5pt,26.55pt" to="326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" strokecolor="#4579b8 [3044]"/>
            </w:pict>
          </mc:Fallback>
        </mc:AlternateContent>
      </w: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A8F3FE2" wp14:editId="4492B996">
                <wp:simplePos x="0" y="0"/>
                <wp:positionH relativeFrom="column">
                  <wp:posOffset>2327910</wp:posOffset>
                </wp:positionH>
                <wp:positionV relativeFrom="paragraph">
                  <wp:posOffset>174625</wp:posOffset>
                </wp:positionV>
                <wp:extent cx="1162050" cy="542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62050" cy="542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F73664" w:rsidRDefault="00CF4532" w:rsidP="00CF4532">
                            <w:pPr>
                              <w:ind w:firstLine="0"/>
                              <w:rPr>
                                <w:rFonts w:ascii="Times New Roman" w:hAnsi="Times New Roman" w:cs="Times New Roman"/>
                                <w:sz w:val="20"/>
                              </w:rPr>
                            </w:pPr>
                            <w:r>
                              <w:rPr>
                                <w:rFonts w:ascii="Times New Roman" w:hAnsi="Times New Roman" w:cs="Times New Roman"/>
                                <w:sz w:val="20"/>
                              </w:rPr>
                              <w:t>CEDAW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left:0;text-align:left;margin-left:183.3pt;margin-top:13.75pt;width:91.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" fillcolor="white [3201]" strokecolor="black [3213]" strokeweight=".25pt">
                <v:textbox>
                  <w:txbxContent>
                    <w:p w:rsidR="00CF4532" w:rsidRPr="00F73664" w:rsidRDefault="00CF4532" w:rsidP="00CF4532">
                      <w:pPr>
                        <w:ind w:firstLine="0"/>
                        <w:rPr>
                          <w:rFonts w:ascii="Times New Roman" w:hAnsi="Times New Roman" w:cs="Times New Roman"/>
                          <w:sz w:val="20"/>
                        </w:rPr>
                      </w:pPr>
                      <w:r>
                        <w:rPr>
                          <w:rFonts w:ascii="Times New Roman" w:hAnsi="Times New Roman" w:cs="Times New Roman"/>
                          <w:sz w:val="20"/>
                        </w:rPr>
                        <w:t>CEDAW</w:t>
                      </w:r>
                    </w:p>
                  </w:txbxContent>
                </v:textbox>
              </v:rect>
            </w:pict>
          </mc:Fallback>
        </mc:AlternateContent>
      </w: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2F0D46DB" wp14:editId="2B63F8F5">
                <wp:simplePos x="0" y="0"/>
                <wp:positionH relativeFrom="column">
                  <wp:posOffset>2113915</wp:posOffset>
                </wp:positionH>
                <wp:positionV relativeFrom="paragraph">
                  <wp:posOffset>200025</wp:posOffset>
                </wp:positionV>
                <wp:extent cx="1562100" cy="6667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562100" cy="666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0101BC" w:rsidRDefault="00CF4532" w:rsidP="00CF4532">
                            <w:pPr>
                              <w:ind w:firstLine="0"/>
                              <w:rPr>
                                <w:rFonts w:ascii="Times New Roman" w:hAnsi="Times New Roman" w:cs="Times New Roman"/>
                                <w:sz w:val="18"/>
                              </w:rPr>
                            </w:pPr>
                            <w:r w:rsidRPr="000101BC">
                              <w:rPr>
                                <w:rFonts w:ascii="Times New Roman" w:hAnsi="Times New Roman" w:cs="Times New Roman"/>
                                <w:sz w:val="20"/>
                              </w:rPr>
                              <w:t xml:space="preserve">Implementasi </w:t>
                            </w:r>
                            <w:r>
                              <w:rPr>
                                <w:rFonts w:ascii="Times New Roman" w:hAnsi="Times New Roman" w:cs="Times New Roman"/>
                                <w:sz w:val="20"/>
                              </w:rPr>
                              <w:t>CEDAW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9" style="position:absolute;left:0;text-align:left;margin-left:166.45pt;margin-top:15.75pt;width:123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" fillcolor="white [3201]" strokecolor="black [3213]" strokeweight=".25pt">
                <v:textbox>
                  <w:txbxContent>
                    <w:p w:rsidR="00CF4532" w:rsidRPr="000101BC" w:rsidRDefault="00CF4532" w:rsidP="00CF4532">
                      <w:pPr>
                        <w:ind w:firstLine="0"/>
                        <w:rPr>
                          <w:rFonts w:ascii="Times New Roman" w:hAnsi="Times New Roman" w:cs="Times New Roman"/>
                          <w:sz w:val="18"/>
                        </w:rPr>
                      </w:pPr>
                      <w:r w:rsidRPr="000101BC">
                        <w:rPr>
                          <w:rFonts w:ascii="Times New Roman" w:hAnsi="Times New Roman" w:cs="Times New Roman"/>
                          <w:sz w:val="20"/>
                        </w:rPr>
                        <w:t xml:space="preserve">Implementasi </w:t>
                      </w:r>
                      <w:r>
                        <w:rPr>
                          <w:rFonts w:ascii="Times New Roman" w:hAnsi="Times New Roman" w:cs="Times New Roman"/>
                          <w:sz w:val="20"/>
                        </w:rPr>
                        <w:t>CEDAW</w:t>
                      </w:r>
                    </w:p>
                  </w:txbxContent>
                </v:textbox>
              </v:rect>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355287BA" wp14:editId="3A2DB14E">
                <wp:simplePos x="0" y="0"/>
                <wp:positionH relativeFrom="column">
                  <wp:posOffset>2912745</wp:posOffset>
                </wp:positionH>
                <wp:positionV relativeFrom="paragraph">
                  <wp:posOffset>18415</wp:posOffset>
                </wp:positionV>
                <wp:extent cx="0" cy="180975"/>
                <wp:effectExtent l="0" t="0" r="19050" b="9525"/>
                <wp:wrapNone/>
                <wp:docPr id="25" name="Straight Connector 25"/>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1.45pt" to="22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" strokecolor="#4579b8 [3044]"/>
            </w:pict>
          </mc:Fallback>
        </mc:AlternateContent>
      </w:r>
      <w:r w:rsidRPr="00034D05">
        <w:rPr>
          <w:rFonts w:ascii="Times New Roman" w:hAnsi="Times New Roman" w:cs="Times New Roman"/>
          <w:sz w:val="24"/>
          <w:szCs w:val="24"/>
        </w:rPr>
        <w:tab/>
      </w: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400B35F2" wp14:editId="09216055">
                <wp:simplePos x="0" y="0"/>
                <wp:positionH relativeFrom="column">
                  <wp:posOffset>2916555</wp:posOffset>
                </wp:positionH>
                <wp:positionV relativeFrom="paragraph">
                  <wp:posOffset>163195</wp:posOffset>
                </wp:positionV>
                <wp:extent cx="0" cy="2667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65pt,12.85pt" to="229.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twEAAMQDAAAOAAAAZHJzL2Uyb0RvYy54bWysU8GO0zAQvSPxD5bvNGlXKi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" strokecolor="#4579b8 [3044]"/>
            </w:pict>
          </mc:Fallback>
        </mc:AlternateContent>
      </w: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4C0AEAB9" wp14:editId="59DB98CB">
                <wp:simplePos x="0" y="0"/>
                <wp:positionH relativeFrom="column">
                  <wp:posOffset>674370</wp:posOffset>
                </wp:positionH>
                <wp:positionV relativeFrom="paragraph">
                  <wp:posOffset>340995</wp:posOffset>
                </wp:positionV>
                <wp:extent cx="1057275" cy="4476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057275" cy="4476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F73664" w:rsidRDefault="00CF4532" w:rsidP="00CF4532">
                            <w:pPr>
                              <w:spacing w:line="240" w:lineRule="auto"/>
                              <w:ind w:firstLine="0"/>
                              <w:rPr>
                                <w:rFonts w:ascii="Times New Roman" w:hAnsi="Times New Roman" w:cs="Times New Roman"/>
                                <w:sz w:val="20"/>
                              </w:rPr>
                            </w:pPr>
                            <w:r w:rsidRPr="00F73664">
                              <w:rPr>
                                <w:rFonts w:ascii="Times New Roman" w:hAnsi="Times New Roman" w:cs="Times New Roman"/>
                                <w:sz w:val="20"/>
                              </w:rPr>
                              <w:t xml:space="preserve">Kultur Patriarki: sistem </w:t>
                            </w:r>
                            <w:r w:rsidRPr="00F73664">
                              <w:rPr>
                                <w:rFonts w:ascii="Times New Roman" w:hAnsi="Times New Roman" w:cs="Times New Roman"/>
                                <w:i/>
                                <w:sz w:val="20"/>
                              </w:rPr>
                              <w:t>Jirga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0" style="position:absolute;left:0;text-align:left;margin-left:53.1pt;margin-top:26.85pt;width:83.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" fillcolor="white [3201]" strokecolor="black [3213]" strokeweight=".25pt">
                <v:textbox>
                  <w:txbxContent>
                    <w:p w:rsidR="00CF4532" w:rsidRPr="00F73664" w:rsidRDefault="00CF4532" w:rsidP="00CF4532">
                      <w:pPr>
                        <w:spacing w:line="240" w:lineRule="auto"/>
                        <w:ind w:firstLine="0"/>
                        <w:rPr>
                          <w:rFonts w:ascii="Times New Roman" w:hAnsi="Times New Roman" w:cs="Times New Roman"/>
                          <w:sz w:val="20"/>
                        </w:rPr>
                      </w:pPr>
                      <w:r w:rsidRPr="00F73664">
                        <w:rPr>
                          <w:rFonts w:ascii="Times New Roman" w:hAnsi="Times New Roman" w:cs="Times New Roman"/>
                          <w:sz w:val="20"/>
                        </w:rPr>
                        <w:t xml:space="preserve">Kultur Patriarki: sistem </w:t>
                      </w:r>
                      <w:r w:rsidRPr="00F73664">
                        <w:rPr>
                          <w:rFonts w:ascii="Times New Roman" w:hAnsi="Times New Roman" w:cs="Times New Roman"/>
                          <w:i/>
                          <w:sz w:val="20"/>
                        </w:rPr>
                        <w:t>Jirga</w:t>
                      </w:r>
                    </w:p>
                  </w:txbxContent>
                </v:textbox>
              </v:rect>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58817890" wp14:editId="79FB1DD3">
                <wp:simplePos x="0" y="0"/>
                <wp:positionH relativeFrom="column">
                  <wp:posOffset>4039870</wp:posOffset>
                </wp:positionH>
                <wp:positionV relativeFrom="paragraph">
                  <wp:posOffset>338455</wp:posOffset>
                </wp:positionV>
                <wp:extent cx="1257300" cy="7715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257300" cy="771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F73664" w:rsidRDefault="00CF4532" w:rsidP="00CF4532">
                            <w:pPr>
                              <w:ind w:firstLine="0"/>
                              <w:rPr>
                                <w:rFonts w:ascii="Times New Roman" w:hAnsi="Times New Roman" w:cs="Times New Roman"/>
                                <w:sz w:val="20"/>
                              </w:rPr>
                            </w:pPr>
                            <w:r w:rsidRPr="00F73664">
                              <w:rPr>
                                <w:rFonts w:ascii="Times New Roman" w:hAnsi="Times New Roman" w:cs="Times New Roman"/>
                                <w:sz w:val="20"/>
                              </w:rPr>
                              <w:t>Kesadaran masyarakat atas universalitas 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31" style="position:absolute;left:0;text-align:left;margin-left:318.1pt;margin-top:26.65pt;width:99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" fillcolor="white [3201]" strokecolor="black [3213]" strokeweight=".25pt">
                <v:textbox>
                  <w:txbxContent>
                    <w:p w:rsidR="00CF4532" w:rsidRPr="00F73664" w:rsidRDefault="00CF4532" w:rsidP="00CF4532">
                      <w:pPr>
                        <w:ind w:firstLine="0"/>
                        <w:rPr>
                          <w:rFonts w:ascii="Times New Roman" w:hAnsi="Times New Roman" w:cs="Times New Roman"/>
                          <w:sz w:val="20"/>
                        </w:rPr>
                      </w:pPr>
                      <w:r w:rsidRPr="00F73664">
                        <w:rPr>
                          <w:rFonts w:ascii="Times New Roman" w:hAnsi="Times New Roman" w:cs="Times New Roman"/>
                          <w:sz w:val="20"/>
                        </w:rPr>
                        <w:t>Kesadaran masyarakat atas universalitas HAM</w:t>
                      </w:r>
                    </w:p>
                  </w:txbxContent>
                </v:textbox>
              </v:rect>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31B42EF9" wp14:editId="687AE1F1">
                <wp:simplePos x="0" y="0"/>
                <wp:positionH relativeFrom="column">
                  <wp:posOffset>4752340</wp:posOffset>
                </wp:positionH>
                <wp:positionV relativeFrom="paragraph">
                  <wp:posOffset>103505</wp:posOffset>
                </wp:positionV>
                <wp:extent cx="0" cy="23812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pt,8.15pt" to="374.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" strokecolor="#4579b8 [3044]"/>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4D3AD270" wp14:editId="64A7DE23">
                <wp:simplePos x="0" y="0"/>
                <wp:positionH relativeFrom="column">
                  <wp:posOffset>1196975</wp:posOffset>
                </wp:positionH>
                <wp:positionV relativeFrom="paragraph">
                  <wp:posOffset>84455</wp:posOffset>
                </wp:positionV>
                <wp:extent cx="0" cy="238125"/>
                <wp:effectExtent l="0" t="0" r="19050" b="9525"/>
                <wp:wrapNone/>
                <wp:docPr id="39" name="Straight Connector 3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5pt,6.65pt" to="94.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" strokecolor="#4579b8 [3044]"/>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1701E18C" wp14:editId="3E3682DD">
                <wp:simplePos x="0" y="0"/>
                <wp:positionH relativeFrom="column">
                  <wp:posOffset>1196340</wp:posOffset>
                </wp:positionH>
                <wp:positionV relativeFrom="paragraph">
                  <wp:posOffset>84455</wp:posOffset>
                </wp:positionV>
                <wp:extent cx="355282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6.65pt" to="373.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" strokecolor="#4579b8 [3044]"/>
            </w:pict>
          </mc:Fallback>
        </mc:AlternateContent>
      </w: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1C94E3F3" wp14:editId="16F9B3C7">
                <wp:simplePos x="0" y="0"/>
                <wp:positionH relativeFrom="column">
                  <wp:posOffset>1188720</wp:posOffset>
                </wp:positionH>
                <wp:positionV relativeFrom="paragraph">
                  <wp:posOffset>85090</wp:posOffset>
                </wp:positionV>
                <wp:extent cx="9525" cy="43815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952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6.7pt" to="94.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" strokecolor="#4579b8 [3044]"/>
            </w:pict>
          </mc:Fallback>
        </mc:AlternateContent>
      </w:r>
    </w:p>
    <w:p w:rsidR="00CF4532" w:rsidRPr="00034D05" w:rsidRDefault="00CF4532" w:rsidP="00CF4532">
      <w:pPr>
        <w:spacing w:after="0" w:line="480" w:lineRule="auto"/>
        <w:ind w:firstLine="0"/>
        <w:rPr>
          <w:rFonts w:ascii="Times New Roman" w:hAnsi="Times New Roman" w:cs="Times New Roman"/>
          <w:sz w:val="24"/>
          <w:szCs w:val="24"/>
        </w:rPr>
      </w:pP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15ACB208" wp14:editId="1D369AF3">
                <wp:simplePos x="0" y="0"/>
                <wp:positionH relativeFrom="column">
                  <wp:posOffset>2422525</wp:posOffset>
                </wp:positionH>
                <wp:positionV relativeFrom="paragraph">
                  <wp:posOffset>304800</wp:posOffset>
                </wp:positionV>
                <wp:extent cx="1097915" cy="574040"/>
                <wp:effectExtent l="0" t="0" r="26035" b="16510"/>
                <wp:wrapNone/>
                <wp:docPr id="35" name="Rectangle 35"/>
                <wp:cNvGraphicFramePr/>
                <a:graphic xmlns:a="http://schemas.openxmlformats.org/drawingml/2006/main">
                  <a:graphicData uri="http://schemas.microsoft.com/office/word/2010/wordprocessingShape">
                    <wps:wsp>
                      <wps:cNvSpPr/>
                      <wps:spPr>
                        <a:xfrm>
                          <a:off x="0" y="0"/>
                          <a:ext cx="1097915" cy="5740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4532" w:rsidRPr="00F73664" w:rsidRDefault="00CF4532" w:rsidP="00CF4532">
                            <w:pPr>
                              <w:ind w:firstLine="0"/>
                              <w:rPr>
                                <w:rFonts w:ascii="Times New Roman" w:hAnsi="Times New Roman" w:cs="Times New Roman"/>
                                <w:sz w:val="20"/>
                              </w:rPr>
                            </w:pPr>
                            <w:r w:rsidRPr="00F73664">
                              <w:rPr>
                                <w:rFonts w:ascii="Times New Roman" w:hAnsi="Times New Roman" w:cs="Times New Roman"/>
                                <w:sz w:val="20"/>
                              </w:rPr>
                              <w:t xml:space="preserve">Pemberantasan </w:t>
                            </w:r>
                            <w:r w:rsidRPr="00370350">
                              <w:rPr>
                                <w:rFonts w:ascii="Times New Roman" w:hAnsi="Times New Roman" w:cs="Times New Roman"/>
                                <w:i/>
                                <w:sz w:val="20"/>
                              </w:rPr>
                              <w:t>honour killing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2" style="position:absolute;left:0;text-align:left;margin-left:190.75pt;margin-top:24pt;width:86.45pt;height: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" fillcolor="white [3201]" strokecolor="black [3213]" strokeweight=".25pt">
                <v:textbox>
                  <w:txbxContent>
                    <w:p w:rsidR="00CF4532" w:rsidRPr="00F73664" w:rsidRDefault="00CF4532" w:rsidP="00CF4532">
                      <w:pPr>
                        <w:ind w:firstLine="0"/>
                        <w:rPr>
                          <w:rFonts w:ascii="Times New Roman" w:hAnsi="Times New Roman" w:cs="Times New Roman"/>
                          <w:sz w:val="20"/>
                        </w:rPr>
                      </w:pPr>
                      <w:r w:rsidRPr="00F73664">
                        <w:rPr>
                          <w:rFonts w:ascii="Times New Roman" w:hAnsi="Times New Roman" w:cs="Times New Roman"/>
                          <w:sz w:val="20"/>
                        </w:rPr>
                        <w:t xml:space="preserve">Pemberantasan </w:t>
                      </w:r>
                      <w:r w:rsidRPr="00370350">
                        <w:rPr>
                          <w:rFonts w:ascii="Times New Roman" w:hAnsi="Times New Roman" w:cs="Times New Roman"/>
                          <w:i/>
                          <w:sz w:val="20"/>
                        </w:rPr>
                        <w:t>honour killing</w:t>
                      </w:r>
                    </w:p>
                  </w:txbxContent>
                </v:textbox>
              </v:rect>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52E31F0A" wp14:editId="6E2A9666">
                <wp:simplePos x="0" y="0"/>
                <wp:positionH relativeFrom="column">
                  <wp:posOffset>2979420</wp:posOffset>
                </wp:positionH>
                <wp:positionV relativeFrom="paragraph">
                  <wp:posOffset>191770</wp:posOffset>
                </wp:positionV>
                <wp:extent cx="0" cy="11430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6pt,15.1pt" to="234.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" strokecolor="#4579b8 [3044]"/>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72D8CA1A" wp14:editId="01CE3BD0">
                <wp:simplePos x="0" y="0"/>
                <wp:positionH relativeFrom="column">
                  <wp:posOffset>1199515</wp:posOffset>
                </wp:positionH>
                <wp:positionV relativeFrom="paragraph">
                  <wp:posOffset>174625</wp:posOffset>
                </wp:positionV>
                <wp:extent cx="3552825" cy="0"/>
                <wp:effectExtent l="0" t="0" r="9525" b="19050"/>
                <wp:wrapNone/>
                <wp:docPr id="41" name="Straight Connector 41"/>
                <wp:cNvGraphicFramePr/>
                <a:graphic xmlns:a="http://schemas.openxmlformats.org/drawingml/2006/main">
                  <a:graphicData uri="http://schemas.microsoft.com/office/word/2010/wordprocessingShape">
                    <wps:wsp>
                      <wps:cNvCnPr/>
                      <wps:spPr>
                        <a:xfrm>
                          <a:off x="0" y="0"/>
                          <a:ext cx="3552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45pt,13.75pt" to="374.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" strokecolor="#4579b8 [3044]"/>
            </w:pict>
          </mc:Fallback>
        </mc:AlternateContent>
      </w:r>
      <w:r w:rsidRPr="00034D05">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5FD9517C" wp14:editId="2F17E15C">
                <wp:simplePos x="0" y="0"/>
                <wp:positionH relativeFrom="column">
                  <wp:posOffset>4741545</wp:posOffset>
                </wp:positionH>
                <wp:positionV relativeFrom="paragraph">
                  <wp:posOffset>58420</wp:posOffset>
                </wp:positionV>
                <wp:extent cx="0" cy="1143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35pt,4.6pt" to="373.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" strokecolor="#4579b8 [3044]"/>
            </w:pict>
          </mc:Fallback>
        </mc:AlternateContent>
      </w: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spacing w:after="0" w:line="480" w:lineRule="auto"/>
        <w:ind w:firstLine="0"/>
        <w:rPr>
          <w:rFonts w:ascii="Times New Roman" w:hAnsi="Times New Roman" w:cs="Times New Roman"/>
          <w:sz w:val="24"/>
          <w:szCs w:val="24"/>
        </w:rPr>
      </w:pPr>
    </w:p>
    <w:p w:rsidR="00CF4532" w:rsidRPr="00034D05" w:rsidRDefault="00CF4532" w:rsidP="00CF4532">
      <w:pPr>
        <w:pStyle w:val="Heading2"/>
        <w:numPr>
          <w:ilvl w:val="0"/>
          <w:numId w:val="16"/>
        </w:numPr>
        <w:rPr>
          <w:rFonts w:cs="Times New Roman"/>
          <w:szCs w:val="24"/>
        </w:rPr>
      </w:pPr>
      <w:bookmarkStart w:id="37" w:name="_Toc483211671"/>
      <w:bookmarkStart w:id="38" w:name="_Toc483877637"/>
      <w:r w:rsidRPr="00034D05">
        <w:rPr>
          <w:rFonts w:cs="Times New Roman"/>
          <w:szCs w:val="24"/>
        </w:rPr>
        <w:t>Metode Penelitian dan Teknik Penelitian Data</w:t>
      </w:r>
      <w:bookmarkEnd w:id="37"/>
      <w:bookmarkEnd w:id="38"/>
    </w:p>
    <w:p w:rsidR="00CF4532" w:rsidRPr="00034D05" w:rsidRDefault="00CF4532" w:rsidP="00CF4532">
      <w:pPr>
        <w:pStyle w:val="Heading3"/>
        <w:numPr>
          <w:ilvl w:val="0"/>
          <w:numId w:val="31"/>
        </w:numPr>
        <w:rPr>
          <w:rFonts w:ascii="Times New Roman" w:hAnsi="Times New Roman" w:cs="Times New Roman"/>
          <w:color w:val="auto"/>
          <w:sz w:val="24"/>
          <w:szCs w:val="24"/>
        </w:rPr>
      </w:pPr>
      <w:bookmarkStart w:id="39" w:name="_Toc483211672"/>
      <w:bookmarkStart w:id="40" w:name="_Toc483877638"/>
      <w:r w:rsidRPr="00034D05">
        <w:rPr>
          <w:rFonts w:ascii="Times New Roman" w:hAnsi="Times New Roman" w:cs="Times New Roman"/>
          <w:color w:val="auto"/>
          <w:sz w:val="24"/>
          <w:szCs w:val="24"/>
        </w:rPr>
        <w:t>Metode Penelitian</w:t>
      </w:r>
      <w:bookmarkEnd w:id="39"/>
      <w:bookmarkEnd w:id="40"/>
    </w:p>
    <w:p w:rsidR="00CF4532" w:rsidRPr="00034D05" w:rsidRDefault="00CF4532" w:rsidP="00CF4532">
      <w:pPr>
        <w:pStyle w:val="ListParagraph"/>
        <w:numPr>
          <w:ilvl w:val="0"/>
          <w:numId w:val="11"/>
        </w:numPr>
        <w:spacing w:after="0" w:line="480" w:lineRule="auto"/>
        <w:ind w:left="1134"/>
        <w:rPr>
          <w:rFonts w:ascii="Times New Roman" w:hAnsi="Times New Roman" w:cs="Times New Roman"/>
          <w:sz w:val="24"/>
          <w:szCs w:val="24"/>
        </w:rPr>
      </w:pPr>
      <w:r w:rsidRPr="00034D05">
        <w:rPr>
          <w:rFonts w:ascii="Times New Roman" w:hAnsi="Times New Roman" w:cs="Times New Roman"/>
          <w:sz w:val="24"/>
          <w:szCs w:val="24"/>
        </w:rPr>
        <w:t xml:space="preserve">Metode penelitian yang di gunakan adalah metode deskriptif analisis. Metode penelitian deskriptif merupakan metode yang bertujuan untuk mendeskripsikan atau menjelaskan peristiwa dan kejadian yang ada pada </w:t>
      </w:r>
      <w:r w:rsidRPr="00034D05">
        <w:rPr>
          <w:rFonts w:ascii="Times New Roman" w:hAnsi="Times New Roman" w:cs="Times New Roman"/>
          <w:sz w:val="24"/>
          <w:szCs w:val="24"/>
        </w:rPr>
        <w:lastRenderedPageBreak/>
        <w:t>masa sekarang dengan cara mengumpulan, menyusun menginterprestasikan data yang kemudian diajukan dengan menganalisa fenomena tersebut serta suatu metode menganalisa suatu objek, suatu set kondisi, suatu s</w:t>
      </w:r>
      <w:r w:rsidRPr="00034D05">
        <w:rPr>
          <w:rFonts w:ascii="Times New Roman" w:hAnsi="Times New Roman" w:cs="Times New Roman"/>
          <w:sz w:val="24"/>
          <w:szCs w:val="24"/>
          <w:lang w:val="id-ID"/>
        </w:rPr>
        <w:t>i</w:t>
      </w:r>
      <w:r w:rsidRPr="00034D05">
        <w:rPr>
          <w:rFonts w:ascii="Times New Roman" w:hAnsi="Times New Roman" w:cs="Times New Roman"/>
          <w:sz w:val="24"/>
          <w:szCs w:val="24"/>
        </w:rPr>
        <w:t xml:space="preserve">stem pemikiran dan peristiwa masa sekarang yang ada hubungan dengan tantangan kultural dalam penerapan konsep universalitas HAM di Pakistan dan upaya penghapusan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w:t>
      </w:r>
    </w:p>
    <w:p w:rsidR="00CF4532" w:rsidRPr="00034D05" w:rsidRDefault="00CF4532" w:rsidP="00CF4532">
      <w:pPr>
        <w:pStyle w:val="ListParagraph"/>
        <w:numPr>
          <w:ilvl w:val="0"/>
          <w:numId w:val="11"/>
        </w:numPr>
        <w:spacing w:after="0" w:line="480" w:lineRule="auto"/>
        <w:ind w:left="1134"/>
        <w:rPr>
          <w:rFonts w:ascii="Times New Roman" w:hAnsi="Times New Roman" w:cs="Times New Roman"/>
          <w:sz w:val="24"/>
          <w:szCs w:val="24"/>
        </w:rPr>
      </w:pPr>
      <w:r w:rsidRPr="00034D05">
        <w:rPr>
          <w:rFonts w:ascii="Times New Roman" w:hAnsi="Times New Roman" w:cs="Times New Roman"/>
          <w:sz w:val="24"/>
          <w:szCs w:val="24"/>
        </w:rPr>
        <w:t xml:space="preserve">Metode Historis Analitis, yaitu metode yang digunakan dalam menelaah terhadap kejadian-kejadian, perkembangan dan pengalaman masa lalu serta merupakan interprestasi dari data yang tersedia, di mana metode historis ini bertujuan mengkonstruksi masa lalu secara sistematis dengan mengumpulkan dan mengklasifikasikan semua bukti untuk menetapkan fakta dan mencapai konklusi yang dapat dipertahankan sehubungan dengan implementasi CEDAW di Pakistan serta upayanya dalam menghapus </w:t>
      </w:r>
      <w:r w:rsidRPr="00034D05">
        <w:rPr>
          <w:rFonts w:ascii="Times New Roman" w:hAnsi="Times New Roman" w:cs="Times New Roman"/>
          <w:i/>
          <w:sz w:val="24"/>
          <w:szCs w:val="24"/>
        </w:rPr>
        <w:t>honour killing</w:t>
      </w:r>
      <w:r w:rsidRPr="00034D05">
        <w:rPr>
          <w:rFonts w:ascii="Times New Roman" w:hAnsi="Times New Roman" w:cs="Times New Roman"/>
          <w:sz w:val="24"/>
          <w:szCs w:val="24"/>
        </w:rPr>
        <w:t>.</w:t>
      </w:r>
    </w:p>
    <w:p w:rsidR="00CF4532" w:rsidRPr="00034D05" w:rsidRDefault="00CF4532" w:rsidP="00CF4532">
      <w:pPr>
        <w:pStyle w:val="ListParagraph"/>
        <w:numPr>
          <w:ilvl w:val="0"/>
          <w:numId w:val="31"/>
        </w:numPr>
        <w:spacing w:after="0" w:line="480" w:lineRule="auto"/>
        <w:outlineLvl w:val="2"/>
        <w:rPr>
          <w:rFonts w:ascii="Times New Roman" w:hAnsi="Times New Roman" w:cs="Times New Roman"/>
          <w:b/>
          <w:sz w:val="24"/>
          <w:szCs w:val="24"/>
        </w:rPr>
      </w:pPr>
      <w:bookmarkStart w:id="41" w:name="_Toc483211673"/>
      <w:bookmarkStart w:id="42" w:name="_Toc483877639"/>
      <w:r w:rsidRPr="00034D05">
        <w:rPr>
          <w:rFonts w:ascii="Times New Roman" w:hAnsi="Times New Roman" w:cs="Times New Roman"/>
          <w:b/>
          <w:sz w:val="24"/>
          <w:szCs w:val="24"/>
        </w:rPr>
        <w:t>Teknik Pengumpulan Data</w:t>
      </w:r>
      <w:bookmarkEnd w:id="41"/>
      <w:bookmarkEnd w:id="42"/>
    </w:p>
    <w:p w:rsidR="00CF4532" w:rsidRPr="00034D05" w:rsidRDefault="00CF4532" w:rsidP="00CF4532">
      <w:pPr>
        <w:spacing w:after="0" w:line="480" w:lineRule="auto"/>
        <w:ind w:left="720" w:firstLine="360"/>
        <w:rPr>
          <w:rFonts w:ascii="Times New Roman" w:hAnsi="Times New Roman" w:cs="Times New Roman"/>
          <w:sz w:val="24"/>
          <w:szCs w:val="24"/>
        </w:rPr>
      </w:pPr>
      <w:proofErr w:type="gramStart"/>
      <w:r w:rsidRPr="00034D05">
        <w:rPr>
          <w:rFonts w:ascii="Times New Roman" w:hAnsi="Times New Roman" w:cs="Times New Roman"/>
          <w:sz w:val="24"/>
          <w:szCs w:val="24"/>
        </w:rPr>
        <w:t>Teknik pengumpulan data yang digunakan penulis dalam penelitian ini adalah studi kepustakaan atau literature, yaitu teknik pengumpulan data berdasarkan penelusuran literature.</w:t>
      </w:r>
      <w:proofErr w:type="gramEnd"/>
      <w:r w:rsidRPr="00034D05">
        <w:rPr>
          <w:rFonts w:ascii="Times New Roman" w:hAnsi="Times New Roman" w:cs="Times New Roman"/>
          <w:sz w:val="24"/>
          <w:szCs w:val="24"/>
        </w:rPr>
        <w:t xml:space="preserve"> Pada skripsi ini penulis mengambil data</w:t>
      </w:r>
      <w:r w:rsidRPr="00034D05">
        <w:rPr>
          <w:rFonts w:ascii="Times New Roman" w:hAnsi="Times New Roman" w:cs="Times New Roman"/>
          <w:sz w:val="24"/>
          <w:szCs w:val="24"/>
          <w:lang w:val="id-ID"/>
        </w:rPr>
        <w:t>-</w:t>
      </w:r>
      <w:r w:rsidRPr="00034D05">
        <w:rPr>
          <w:rFonts w:ascii="Times New Roman" w:hAnsi="Times New Roman" w:cs="Times New Roman"/>
          <w:sz w:val="24"/>
          <w:szCs w:val="24"/>
        </w:rPr>
        <w:t>data yang bersumber dari buku</w:t>
      </w:r>
      <w:r w:rsidRPr="00034D05">
        <w:rPr>
          <w:rFonts w:ascii="Times New Roman" w:hAnsi="Times New Roman" w:cs="Times New Roman"/>
          <w:sz w:val="24"/>
          <w:szCs w:val="24"/>
          <w:lang w:val="id-ID"/>
        </w:rPr>
        <w:t>-</w:t>
      </w:r>
      <w:r w:rsidRPr="00034D05">
        <w:rPr>
          <w:rFonts w:ascii="Times New Roman" w:hAnsi="Times New Roman" w:cs="Times New Roman"/>
          <w:sz w:val="24"/>
          <w:szCs w:val="24"/>
        </w:rPr>
        <w:t>buku, arsip</w:t>
      </w:r>
      <w:r w:rsidRPr="00034D05">
        <w:rPr>
          <w:rFonts w:ascii="Times New Roman" w:hAnsi="Times New Roman" w:cs="Times New Roman"/>
          <w:sz w:val="24"/>
          <w:szCs w:val="24"/>
          <w:lang w:val="id-ID"/>
        </w:rPr>
        <w:t>-</w:t>
      </w:r>
      <w:r w:rsidRPr="00034D05">
        <w:rPr>
          <w:rFonts w:ascii="Times New Roman" w:hAnsi="Times New Roman" w:cs="Times New Roman"/>
          <w:sz w:val="24"/>
          <w:szCs w:val="24"/>
        </w:rPr>
        <w:t xml:space="preserve">arsip artikel, jurnal, majalah, </w:t>
      </w:r>
      <w:proofErr w:type="gramStart"/>
      <w:r w:rsidRPr="00034D05">
        <w:rPr>
          <w:rFonts w:ascii="Times New Roman" w:hAnsi="Times New Roman" w:cs="Times New Roman"/>
          <w:sz w:val="24"/>
          <w:szCs w:val="24"/>
        </w:rPr>
        <w:t>surat</w:t>
      </w:r>
      <w:proofErr w:type="gramEnd"/>
      <w:r w:rsidRPr="00034D05">
        <w:rPr>
          <w:rFonts w:ascii="Times New Roman" w:hAnsi="Times New Roman" w:cs="Times New Roman"/>
          <w:sz w:val="24"/>
          <w:szCs w:val="24"/>
        </w:rPr>
        <w:t xml:space="preserve"> kabar dokumen serta media elektronik yang berkaitan dengan masalah yang di teliti.</w:t>
      </w:r>
    </w:p>
    <w:p w:rsidR="00CF4532" w:rsidRPr="00034D05" w:rsidRDefault="00CF4532" w:rsidP="00CF4532">
      <w:pPr>
        <w:pStyle w:val="Heading2"/>
        <w:numPr>
          <w:ilvl w:val="0"/>
          <w:numId w:val="16"/>
        </w:numPr>
        <w:rPr>
          <w:rFonts w:cs="Times New Roman"/>
          <w:szCs w:val="24"/>
        </w:rPr>
      </w:pPr>
      <w:bookmarkStart w:id="43" w:name="_Toc483211674"/>
      <w:bookmarkStart w:id="44" w:name="_Toc483877640"/>
      <w:r w:rsidRPr="00034D05">
        <w:rPr>
          <w:rFonts w:cs="Times New Roman"/>
          <w:szCs w:val="24"/>
        </w:rPr>
        <w:lastRenderedPageBreak/>
        <w:t>Lokasi dan Lama Penelitian</w:t>
      </w:r>
      <w:bookmarkEnd w:id="43"/>
      <w:bookmarkEnd w:id="44"/>
    </w:p>
    <w:p w:rsidR="00CF4532" w:rsidRPr="00034D05" w:rsidRDefault="00CF4532" w:rsidP="00CF4532">
      <w:pPr>
        <w:pStyle w:val="Heading3"/>
        <w:numPr>
          <w:ilvl w:val="0"/>
          <w:numId w:val="32"/>
        </w:numPr>
        <w:rPr>
          <w:rFonts w:ascii="Times New Roman" w:hAnsi="Times New Roman" w:cs="Times New Roman"/>
          <w:b w:val="0"/>
          <w:color w:val="auto"/>
          <w:sz w:val="24"/>
          <w:szCs w:val="24"/>
        </w:rPr>
      </w:pPr>
      <w:bookmarkStart w:id="45" w:name="_Toc483211675"/>
      <w:bookmarkStart w:id="46" w:name="_Toc483877641"/>
      <w:r w:rsidRPr="00034D05">
        <w:rPr>
          <w:rFonts w:ascii="Times New Roman" w:hAnsi="Times New Roman" w:cs="Times New Roman"/>
          <w:b w:val="0"/>
          <w:color w:val="auto"/>
          <w:sz w:val="24"/>
          <w:szCs w:val="24"/>
        </w:rPr>
        <w:t>Lokasi Penelitian</w:t>
      </w:r>
      <w:bookmarkEnd w:id="45"/>
      <w:bookmarkEnd w:id="46"/>
    </w:p>
    <w:p w:rsidR="00CF4532" w:rsidRPr="00034D05" w:rsidRDefault="00CF4532" w:rsidP="00CF4532">
      <w:pPr>
        <w:spacing w:after="0" w:line="480" w:lineRule="auto"/>
        <w:ind w:left="720" w:firstLine="360"/>
        <w:rPr>
          <w:rFonts w:ascii="Times New Roman" w:hAnsi="Times New Roman" w:cs="Times New Roman"/>
          <w:sz w:val="24"/>
          <w:szCs w:val="24"/>
        </w:rPr>
      </w:pPr>
      <w:r w:rsidRPr="00034D05">
        <w:rPr>
          <w:rFonts w:ascii="Times New Roman" w:hAnsi="Times New Roman" w:cs="Times New Roman"/>
          <w:sz w:val="24"/>
          <w:szCs w:val="24"/>
        </w:rPr>
        <w:t>Dalam penelitian ini, penulis memperoleh data dan informasi dari berbagai tempat, diantaranya:</w:t>
      </w:r>
    </w:p>
    <w:p w:rsidR="00CF4532" w:rsidRPr="00034D05" w:rsidRDefault="00CF4532" w:rsidP="00CF4532">
      <w:pPr>
        <w:numPr>
          <w:ilvl w:val="0"/>
          <w:numId w:val="1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Perpustakaan FISIP UNPAS</w:t>
      </w:r>
    </w:p>
    <w:p w:rsidR="00CF4532" w:rsidRPr="00034D05" w:rsidRDefault="00CF4532" w:rsidP="00CF4532">
      <w:pPr>
        <w:spacing w:after="0" w:line="480" w:lineRule="auto"/>
        <w:ind w:left="1080" w:firstLine="0"/>
        <w:rPr>
          <w:rFonts w:ascii="Times New Roman" w:hAnsi="Times New Roman" w:cs="Times New Roman"/>
          <w:sz w:val="24"/>
          <w:szCs w:val="24"/>
        </w:rPr>
      </w:pPr>
      <w:proofErr w:type="gramStart"/>
      <w:r w:rsidRPr="00034D05">
        <w:rPr>
          <w:rFonts w:ascii="Times New Roman" w:hAnsi="Times New Roman" w:cs="Times New Roman"/>
          <w:sz w:val="24"/>
          <w:szCs w:val="24"/>
        </w:rPr>
        <w:t>Jalan Lengkong Besar No.68 Bandung</w:t>
      </w:r>
      <w:r w:rsidRPr="00034D05">
        <w:rPr>
          <w:rFonts w:ascii="Times New Roman" w:hAnsi="Times New Roman" w:cs="Times New Roman"/>
          <w:sz w:val="24"/>
          <w:szCs w:val="24"/>
          <w:lang w:val="id-ID"/>
        </w:rPr>
        <w:t>.</w:t>
      </w:r>
      <w:proofErr w:type="gramEnd"/>
    </w:p>
    <w:p w:rsidR="00CF4532" w:rsidRPr="00034D05" w:rsidRDefault="00CF4532" w:rsidP="00CF4532">
      <w:pPr>
        <w:numPr>
          <w:ilvl w:val="0"/>
          <w:numId w:val="1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Perpustakaan UNPAR</w:t>
      </w:r>
      <w:r w:rsidRPr="00034D05">
        <w:rPr>
          <w:rFonts w:ascii="Times New Roman" w:hAnsi="Times New Roman" w:cs="Times New Roman"/>
          <w:sz w:val="24"/>
          <w:szCs w:val="24"/>
          <w:lang w:val="id-ID"/>
        </w:rPr>
        <w:t xml:space="preserve"> </w:t>
      </w:r>
    </w:p>
    <w:p w:rsidR="00CF4532" w:rsidRPr="00034D05" w:rsidRDefault="00CF4532" w:rsidP="00CF4532">
      <w:pPr>
        <w:spacing w:after="0" w:line="480" w:lineRule="auto"/>
        <w:ind w:left="1080" w:firstLine="0"/>
        <w:rPr>
          <w:rFonts w:ascii="Times New Roman" w:hAnsi="Times New Roman" w:cs="Times New Roman"/>
          <w:sz w:val="24"/>
          <w:szCs w:val="24"/>
        </w:rPr>
      </w:pPr>
      <w:r w:rsidRPr="00034D05">
        <w:rPr>
          <w:rFonts w:ascii="Times New Roman" w:hAnsi="Times New Roman" w:cs="Times New Roman"/>
          <w:sz w:val="24"/>
          <w:szCs w:val="24"/>
        </w:rPr>
        <w:t>Jalan Ciumbuleuit No.94, Hegarmanah, Cidadap, Bandung</w:t>
      </w:r>
    </w:p>
    <w:p w:rsidR="00CF4532" w:rsidRPr="00034D05" w:rsidRDefault="00CF4532" w:rsidP="00CF4532">
      <w:pPr>
        <w:numPr>
          <w:ilvl w:val="0"/>
          <w:numId w:val="12"/>
        </w:numPr>
        <w:spacing w:after="0" w:line="480" w:lineRule="auto"/>
        <w:rPr>
          <w:rFonts w:ascii="Times New Roman" w:hAnsi="Times New Roman" w:cs="Times New Roman"/>
          <w:sz w:val="24"/>
          <w:szCs w:val="24"/>
        </w:rPr>
      </w:pPr>
      <w:r w:rsidRPr="00034D05">
        <w:rPr>
          <w:rFonts w:ascii="Times New Roman" w:hAnsi="Times New Roman" w:cs="Times New Roman"/>
          <w:sz w:val="24"/>
          <w:szCs w:val="24"/>
        </w:rPr>
        <w:t>Perpustakaan UI</w:t>
      </w:r>
    </w:p>
    <w:p w:rsidR="00CF4532" w:rsidRPr="00034D05" w:rsidRDefault="00CF4532" w:rsidP="00CF4532">
      <w:pPr>
        <w:spacing w:after="0" w:line="480" w:lineRule="auto"/>
        <w:ind w:left="1080" w:firstLine="0"/>
        <w:rPr>
          <w:rFonts w:ascii="Times New Roman" w:hAnsi="Times New Roman" w:cs="Times New Roman"/>
          <w:sz w:val="24"/>
          <w:szCs w:val="24"/>
        </w:rPr>
      </w:pPr>
      <w:r w:rsidRPr="00034D05">
        <w:rPr>
          <w:rFonts w:ascii="Times New Roman" w:hAnsi="Times New Roman" w:cs="Times New Roman"/>
          <w:sz w:val="24"/>
          <w:szCs w:val="24"/>
        </w:rPr>
        <w:t>Gedung Crystal of Knowledge Kampus UI, Pd. Cina, Beji, Kota Depok, Jawa Barat 16424</w:t>
      </w: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spacing w:after="0" w:line="480" w:lineRule="auto"/>
        <w:ind w:left="1080" w:firstLine="0"/>
        <w:rPr>
          <w:rFonts w:ascii="Times New Roman" w:hAnsi="Times New Roman" w:cs="Times New Roman"/>
          <w:sz w:val="24"/>
          <w:szCs w:val="24"/>
        </w:rPr>
      </w:pPr>
    </w:p>
    <w:p w:rsidR="00CF4532" w:rsidRPr="00034D05" w:rsidRDefault="00CF4532" w:rsidP="00CF4532">
      <w:pPr>
        <w:pStyle w:val="Heading2"/>
        <w:numPr>
          <w:ilvl w:val="0"/>
          <w:numId w:val="16"/>
        </w:numPr>
        <w:rPr>
          <w:rFonts w:cs="Times New Roman"/>
          <w:szCs w:val="24"/>
        </w:rPr>
      </w:pPr>
      <w:bookmarkStart w:id="47" w:name="_Toc483211676"/>
      <w:bookmarkStart w:id="48" w:name="_Toc483877642"/>
      <w:r w:rsidRPr="00034D05">
        <w:rPr>
          <w:rFonts w:cs="Times New Roman"/>
          <w:szCs w:val="24"/>
        </w:rPr>
        <w:lastRenderedPageBreak/>
        <w:t>Lama Penelitian</w:t>
      </w:r>
      <w:bookmarkEnd w:id="47"/>
      <w:bookmarkEnd w:id="48"/>
    </w:p>
    <w:p w:rsidR="00CF4532" w:rsidRPr="00034D05" w:rsidRDefault="00CF4532" w:rsidP="00CF4532">
      <w:pPr>
        <w:spacing w:after="0" w:line="480" w:lineRule="auto"/>
        <w:ind w:firstLine="0"/>
        <w:jc w:val="center"/>
        <w:rPr>
          <w:rFonts w:ascii="Times New Roman" w:hAnsi="Times New Roman" w:cs="Times New Roman"/>
          <w:sz w:val="24"/>
          <w:szCs w:val="24"/>
        </w:rPr>
      </w:pPr>
      <w:r w:rsidRPr="00034D05">
        <w:rPr>
          <w:rFonts w:ascii="Times New Roman" w:hAnsi="Times New Roman" w:cs="Times New Roman"/>
          <w:sz w:val="24"/>
          <w:szCs w:val="24"/>
        </w:rPr>
        <w:t>TABEL 2</w:t>
      </w:r>
    </w:p>
    <w:p w:rsidR="00CF4532" w:rsidRPr="00034D05" w:rsidRDefault="00CF4532" w:rsidP="00CF4532">
      <w:pPr>
        <w:spacing w:after="0" w:line="480" w:lineRule="auto"/>
        <w:ind w:firstLine="0"/>
        <w:jc w:val="center"/>
        <w:rPr>
          <w:rFonts w:ascii="Times New Roman" w:hAnsi="Times New Roman" w:cs="Times New Roman"/>
          <w:sz w:val="24"/>
          <w:szCs w:val="24"/>
        </w:rPr>
      </w:pPr>
      <w:r w:rsidRPr="00034D05">
        <w:rPr>
          <w:rFonts w:ascii="Times New Roman" w:hAnsi="Times New Roman" w:cs="Times New Roman"/>
          <w:sz w:val="24"/>
          <w:szCs w:val="24"/>
        </w:rPr>
        <w:t>JADWAL LAMANYA PENELITIAN</w:t>
      </w:r>
    </w:p>
    <w:tbl>
      <w:tblPr>
        <w:tblW w:w="7817"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919"/>
        <w:gridCol w:w="236"/>
        <w:gridCol w:w="284"/>
        <w:gridCol w:w="236"/>
        <w:gridCol w:w="237"/>
        <w:gridCol w:w="283"/>
        <w:gridCol w:w="284"/>
        <w:gridCol w:w="283"/>
        <w:gridCol w:w="284"/>
        <w:gridCol w:w="283"/>
        <w:gridCol w:w="284"/>
        <w:gridCol w:w="283"/>
        <w:gridCol w:w="284"/>
        <w:gridCol w:w="283"/>
        <w:gridCol w:w="284"/>
        <w:gridCol w:w="283"/>
        <w:gridCol w:w="284"/>
        <w:gridCol w:w="236"/>
        <w:gridCol w:w="236"/>
        <w:gridCol w:w="237"/>
        <w:gridCol w:w="284"/>
      </w:tblGrid>
      <w:tr w:rsidR="00CF4532" w:rsidRPr="00034D05" w:rsidTr="00484324">
        <w:trPr>
          <w:trHeight w:val="533"/>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No.</w:t>
            </w:r>
          </w:p>
        </w:tc>
        <w:tc>
          <w:tcPr>
            <w:tcW w:w="1919"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Bulan &amp; Minggu Kegiatan</w:t>
            </w:r>
          </w:p>
        </w:tc>
        <w:tc>
          <w:tcPr>
            <w:tcW w:w="993" w:type="dxa"/>
            <w:gridSpan w:val="4"/>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Januari 2017</w:t>
            </w:r>
          </w:p>
        </w:tc>
        <w:tc>
          <w:tcPr>
            <w:tcW w:w="1134" w:type="dxa"/>
            <w:gridSpan w:val="4"/>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Februari 2017</w:t>
            </w:r>
          </w:p>
        </w:tc>
        <w:tc>
          <w:tcPr>
            <w:tcW w:w="1134" w:type="dxa"/>
            <w:gridSpan w:val="4"/>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Maret 2017</w:t>
            </w:r>
          </w:p>
        </w:tc>
        <w:tc>
          <w:tcPr>
            <w:tcW w:w="1134" w:type="dxa"/>
            <w:gridSpan w:val="4"/>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 xml:space="preserve">April            2017 </w:t>
            </w:r>
          </w:p>
        </w:tc>
        <w:tc>
          <w:tcPr>
            <w:tcW w:w="993" w:type="dxa"/>
            <w:gridSpan w:val="4"/>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Mei</w:t>
            </w:r>
          </w:p>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2017</w:t>
            </w:r>
          </w:p>
        </w:tc>
      </w:tr>
      <w:tr w:rsidR="00CF4532" w:rsidRPr="00034D05" w:rsidTr="00484324">
        <w:trPr>
          <w:trHeight w:val="533"/>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1.</w:t>
            </w:r>
          </w:p>
        </w:tc>
        <w:tc>
          <w:tcPr>
            <w:tcW w:w="1919"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Tahap Persiapan:</w:t>
            </w:r>
          </w:p>
          <w:p w:rsidR="00CF4532" w:rsidRPr="00034D05" w:rsidRDefault="00CF4532" w:rsidP="00CF4532">
            <w:pPr>
              <w:pStyle w:val="ListParagraph"/>
              <w:numPr>
                <w:ilvl w:val="0"/>
                <w:numId w:val="13"/>
              </w:numPr>
              <w:ind w:left="358" w:hanging="358"/>
              <w:rPr>
                <w:rFonts w:ascii="Times New Roman" w:hAnsi="Times New Roman" w:cs="Times New Roman"/>
                <w:sz w:val="24"/>
                <w:szCs w:val="24"/>
              </w:rPr>
            </w:pPr>
            <w:r w:rsidRPr="00034D05">
              <w:rPr>
                <w:rFonts w:ascii="Times New Roman" w:hAnsi="Times New Roman" w:cs="Times New Roman"/>
                <w:sz w:val="24"/>
                <w:szCs w:val="24"/>
              </w:rPr>
              <w:t>Konsultasi</w:t>
            </w:r>
          </w:p>
        </w:tc>
        <w:tc>
          <w:tcPr>
            <w:tcW w:w="236"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258"/>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p>
        </w:tc>
        <w:tc>
          <w:tcPr>
            <w:tcW w:w="1919" w:type="dxa"/>
          </w:tcPr>
          <w:p w:rsidR="00CF4532" w:rsidRPr="00034D05" w:rsidRDefault="00CF4532" w:rsidP="00CF4532">
            <w:pPr>
              <w:pStyle w:val="ListParagraph"/>
              <w:numPr>
                <w:ilvl w:val="0"/>
                <w:numId w:val="13"/>
              </w:numPr>
              <w:ind w:left="358" w:hanging="358"/>
              <w:rPr>
                <w:rFonts w:ascii="Times New Roman" w:hAnsi="Times New Roman" w:cs="Times New Roman"/>
                <w:sz w:val="24"/>
                <w:szCs w:val="24"/>
              </w:rPr>
            </w:pPr>
            <w:r w:rsidRPr="00034D05">
              <w:rPr>
                <w:rFonts w:ascii="Times New Roman" w:hAnsi="Times New Roman" w:cs="Times New Roman"/>
                <w:sz w:val="24"/>
                <w:szCs w:val="24"/>
              </w:rPr>
              <w:t>Pengajuan Judul</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516"/>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p>
        </w:tc>
        <w:tc>
          <w:tcPr>
            <w:tcW w:w="1919" w:type="dxa"/>
          </w:tcPr>
          <w:p w:rsidR="00CF4532" w:rsidRPr="00034D05" w:rsidRDefault="00CF4532" w:rsidP="00CF4532">
            <w:pPr>
              <w:pStyle w:val="ListParagraph"/>
              <w:numPr>
                <w:ilvl w:val="0"/>
                <w:numId w:val="13"/>
              </w:numPr>
              <w:ind w:left="358" w:hanging="358"/>
              <w:rPr>
                <w:rFonts w:ascii="Times New Roman" w:hAnsi="Times New Roman" w:cs="Times New Roman"/>
                <w:sz w:val="24"/>
                <w:szCs w:val="24"/>
              </w:rPr>
            </w:pPr>
            <w:r w:rsidRPr="00034D05">
              <w:rPr>
                <w:rFonts w:ascii="Times New Roman" w:hAnsi="Times New Roman" w:cs="Times New Roman"/>
                <w:sz w:val="24"/>
                <w:szCs w:val="24"/>
              </w:rPr>
              <w:t>Penyusunan Proposal</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533"/>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p>
        </w:tc>
        <w:tc>
          <w:tcPr>
            <w:tcW w:w="1919" w:type="dxa"/>
          </w:tcPr>
          <w:p w:rsidR="00CF4532" w:rsidRPr="00034D05" w:rsidRDefault="00CF4532" w:rsidP="00CF4532">
            <w:pPr>
              <w:pStyle w:val="ListParagraph"/>
              <w:numPr>
                <w:ilvl w:val="0"/>
                <w:numId w:val="13"/>
              </w:numPr>
              <w:ind w:left="358" w:hanging="358"/>
              <w:rPr>
                <w:rFonts w:ascii="Times New Roman" w:hAnsi="Times New Roman" w:cs="Times New Roman"/>
                <w:sz w:val="24"/>
                <w:szCs w:val="24"/>
              </w:rPr>
            </w:pPr>
            <w:r w:rsidRPr="00034D05">
              <w:rPr>
                <w:rFonts w:ascii="Times New Roman" w:hAnsi="Times New Roman" w:cs="Times New Roman"/>
                <w:sz w:val="24"/>
                <w:szCs w:val="24"/>
              </w:rPr>
              <w:t>Seminar Proposal</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516"/>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p>
        </w:tc>
        <w:tc>
          <w:tcPr>
            <w:tcW w:w="1919" w:type="dxa"/>
          </w:tcPr>
          <w:p w:rsidR="00CF4532" w:rsidRPr="00034D05" w:rsidRDefault="00CF4532" w:rsidP="00CF4532">
            <w:pPr>
              <w:pStyle w:val="ListParagraph"/>
              <w:numPr>
                <w:ilvl w:val="0"/>
                <w:numId w:val="13"/>
              </w:numPr>
              <w:ind w:left="358" w:hanging="358"/>
              <w:rPr>
                <w:rFonts w:ascii="Times New Roman" w:hAnsi="Times New Roman" w:cs="Times New Roman"/>
                <w:sz w:val="24"/>
                <w:szCs w:val="24"/>
              </w:rPr>
            </w:pPr>
            <w:r w:rsidRPr="00034D05">
              <w:rPr>
                <w:rFonts w:ascii="Times New Roman" w:hAnsi="Times New Roman" w:cs="Times New Roman"/>
                <w:sz w:val="24"/>
                <w:szCs w:val="24"/>
              </w:rPr>
              <w:t>Perencanaan Penelitian</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533"/>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p>
        </w:tc>
        <w:tc>
          <w:tcPr>
            <w:tcW w:w="1919" w:type="dxa"/>
          </w:tcPr>
          <w:p w:rsidR="00CF4532" w:rsidRPr="00034D05" w:rsidRDefault="00CF4532" w:rsidP="00CF4532">
            <w:pPr>
              <w:pStyle w:val="ListParagraph"/>
              <w:numPr>
                <w:ilvl w:val="0"/>
                <w:numId w:val="13"/>
              </w:numPr>
              <w:ind w:left="358" w:hanging="358"/>
              <w:rPr>
                <w:rFonts w:ascii="Times New Roman" w:hAnsi="Times New Roman" w:cs="Times New Roman"/>
                <w:sz w:val="24"/>
                <w:szCs w:val="24"/>
              </w:rPr>
            </w:pPr>
            <w:r w:rsidRPr="00034D05">
              <w:rPr>
                <w:rFonts w:ascii="Times New Roman" w:hAnsi="Times New Roman" w:cs="Times New Roman"/>
                <w:sz w:val="24"/>
                <w:szCs w:val="24"/>
              </w:rPr>
              <w:t>Pengurusan Surat Izin</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258"/>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2.</w:t>
            </w:r>
          </w:p>
        </w:tc>
        <w:tc>
          <w:tcPr>
            <w:tcW w:w="1919"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Pengumpulan Data</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258"/>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3.</w:t>
            </w:r>
          </w:p>
        </w:tc>
        <w:tc>
          <w:tcPr>
            <w:tcW w:w="1919" w:type="dxa"/>
          </w:tcPr>
          <w:p w:rsidR="00CF4532" w:rsidRPr="00034D05" w:rsidRDefault="00CF4532" w:rsidP="00484324">
            <w:pPr>
              <w:ind w:firstLine="0"/>
              <w:rPr>
                <w:rFonts w:ascii="Times New Roman" w:hAnsi="Times New Roman" w:cs="Times New Roman"/>
                <w:sz w:val="24"/>
                <w:szCs w:val="24"/>
              </w:rPr>
            </w:pPr>
            <w:r w:rsidRPr="00034D05">
              <w:rPr>
                <w:rFonts w:ascii="Times New Roman" w:hAnsi="Times New Roman" w:cs="Times New Roman"/>
                <w:sz w:val="24"/>
                <w:szCs w:val="24"/>
              </w:rPr>
              <w:t>Pengolahan Data</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533"/>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 xml:space="preserve">4. </w:t>
            </w:r>
          </w:p>
        </w:tc>
        <w:tc>
          <w:tcPr>
            <w:tcW w:w="1919" w:type="dxa"/>
          </w:tcPr>
          <w:p w:rsidR="00CF4532" w:rsidRPr="00034D05" w:rsidRDefault="00CF4532" w:rsidP="00484324">
            <w:pPr>
              <w:ind w:firstLine="0"/>
              <w:rPr>
                <w:rFonts w:ascii="Times New Roman" w:hAnsi="Times New Roman" w:cs="Times New Roman"/>
                <w:sz w:val="24"/>
                <w:szCs w:val="24"/>
              </w:rPr>
            </w:pPr>
            <w:r w:rsidRPr="00034D05">
              <w:rPr>
                <w:rFonts w:ascii="Times New Roman" w:hAnsi="Times New Roman" w:cs="Times New Roman"/>
                <w:sz w:val="24"/>
                <w:szCs w:val="24"/>
              </w:rPr>
              <w:t>Penyusunan Laporan</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258"/>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5.</w:t>
            </w:r>
          </w:p>
        </w:tc>
        <w:tc>
          <w:tcPr>
            <w:tcW w:w="1919"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Seminar Draft</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516"/>
        </w:trPr>
        <w:tc>
          <w:tcPr>
            <w:tcW w:w="510" w:type="dxa"/>
          </w:tcPr>
          <w:p w:rsidR="00CF4532" w:rsidRPr="00034D05" w:rsidRDefault="00CF4532" w:rsidP="00484324">
            <w:pPr>
              <w:ind w:firstLine="0"/>
              <w:rPr>
                <w:rFonts w:ascii="Times New Roman" w:hAnsi="Times New Roman" w:cs="Times New Roman"/>
                <w:sz w:val="24"/>
                <w:szCs w:val="24"/>
              </w:rPr>
            </w:pPr>
            <w:r w:rsidRPr="00034D05">
              <w:rPr>
                <w:rFonts w:ascii="Times New Roman" w:hAnsi="Times New Roman" w:cs="Times New Roman"/>
                <w:sz w:val="24"/>
                <w:szCs w:val="24"/>
              </w:rPr>
              <w:t xml:space="preserve">6. </w:t>
            </w:r>
          </w:p>
        </w:tc>
        <w:tc>
          <w:tcPr>
            <w:tcW w:w="1919"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Perbaikan Seminar Draft</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tcPr>
          <w:p w:rsidR="00CF4532" w:rsidRPr="00034D05" w:rsidRDefault="00CF4532" w:rsidP="00484324">
            <w:pPr>
              <w:pStyle w:val="ListParagraph"/>
              <w:ind w:left="0" w:firstLine="0"/>
              <w:rPr>
                <w:rFonts w:ascii="Times New Roman" w:hAnsi="Times New Roman" w:cs="Times New Roman"/>
                <w:sz w:val="24"/>
                <w:szCs w:val="24"/>
              </w:rPr>
            </w:pPr>
          </w:p>
        </w:tc>
      </w:tr>
      <w:tr w:rsidR="00CF4532" w:rsidRPr="00034D05" w:rsidTr="00484324">
        <w:trPr>
          <w:trHeight w:val="275"/>
        </w:trPr>
        <w:tc>
          <w:tcPr>
            <w:tcW w:w="510" w:type="dxa"/>
          </w:tcPr>
          <w:p w:rsidR="00CF4532" w:rsidRPr="00034D05" w:rsidRDefault="00CF4532" w:rsidP="00484324">
            <w:pPr>
              <w:pStyle w:val="ListParagraph"/>
              <w:ind w:left="0" w:firstLine="0"/>
              <w:rPr>
                <w:rFonts w:ascii="Times New Roman" w:hAnsi="Times New Roman" w:cs="Times New Roman"/>
                <w:sz w:val="24"/>
                <w:szCs w:val="24"/>
              </w:rPr>
            </w:pPr>
            <w:r w:rsidRPr="00034D05">
              <w:rPr>
                <w:rFonts w:ascii="Times New Roman" w:hAnsi="Times New Roman" w:cs="Times New Roman"/>
                <w:sz w:val="24"/>
                <w:szCs w:val="24"/>
              </w:rPr>
              <w:t>7.</w:t>
            </w:r>
          </w:p>
        </w:tc>
        <w:tc>
          <w:tcPr>
            <w:tcW w:w="1919" w:type="dxa"/>
          </w:tcPr>
          <w:p w:rsidR="00CF4532" w:rsidRPr="00034D05" w:rsidRDefault="00CF4532" w:rsidP="00484324">
            <w:pPr>
              <w:ind w:firstLine="0"/>
              <w:rPr>
                <w:rFonts w:ascii="Times New Roman" w:hAnsi="Times New Roman" w:cs="Times New Roman"/>
                <w:sz w:val="24"/>
                <w:szCs w:val="24"/>
              </w:rPr>
            </w:pPr>
            <w:r w:rsidRPr="00034D05">
              <w:rPr>
                <w:rFonts w:ascii="Times New Roman" w:hAnsi="Times New Roman" w:cs="Times New Roman"/>
                <w:sz w:val="24"/>
                <w:szCs w:val="24"/>
              </w:rPr>
              <w:t>Presentasi</w:t>
            </w: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3"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6" w:type="dxa"/>
            <w:shd w:val="clear" w:color="auto" w:fill="FFFFFF" w:themeFill="background1"/>
          </w:tcPr>
          <w:p w:rsidR="00CF4532" w:rsidRPr="00034D05" w:rsidRDefault="00CF4532" w:rsidP="00484324">
            <w:pPr>
              <w:pStyle w:val="ListParagraph"/>
              <w:ind w:left="0" w:firstLine="0"/>
              <w:rPr>
                <w:rFonts w:ascii="Times New Roman" w:hAnsi="Times New Roman" w:cs="Times New Roman"/>
                <w:sz w:val="24"/>
                <w:szCs w:val="24"/>
              </w:rPr>
            </w:pPr>
          </w:p>
        </w:tc>
        <w:tc>
          <w:tcPr>
            <w:tcW w:w="237" w:type="dxa"/>
          </w:tcPr>
          <w:p w:rsidR="00CF4532" w:rsidRPr="00034D05" w:rsidRDefault="00CF4532" w:rsidP="00484324">
            <w:pPr>
              <w:pStyle w:val="ListParagraph"/>
              <w:ind w:left="0" w:firstLine="0"/>
              <w:rPr>
                <w:rFonts w:ascii="Times New Roman" w:hAnsi="Times New Roman" w:cs="Times New Roman"/>
                <w:sz w:val="24"/>
                <w:szCs w:val="24"/>
              </w:rPr>
            </w:pPr>
          </w:p>
        </w:tc>
        <w:tc>
          <w:tcPr>
            <w:tcW w:w="284" w:type="dxa"/>
            <w:shd w:val="clear" w:color="auto" w:fill="000000" w:themeFill="text1"/>
          </w:tcPr>
          <w:p w:rsidR="00CF4532" w:rsidRPr="00034D05" w:rsidRDefault="00CF4532" w:rsidP="00484324">
            <w:pPr>
              <w:pStyle w:val="ListParagraph"/>
              <w:ind w:left="0" w:firstLine="0"/>
              <w:rPr>
                <w:rFonts w:ascii="Times New Roman" w:hAnsi="Times New Roman" w:cs="Times New Roman"/>
                <w:sz w:val="24"/>
                <w:szCs w:val="24"/>
              </w:rPr>
            </w:pPr>
          </w:p>
        </w:tc>
      </w:tr>
    </w:tbl>
    <w:p w:rsidR="00CF4532" w:rsidRPr="00034D05" w:rsidRDefault="00CF4532" w:rsidP="00CF4532">
      <w:pPr>
        <w:pStyle w:val="ListParagraph"/>
        <w:numPr>
          <w:ilvl w:val="0"/>
          <w:numId w:val="16"/>
        </w:numPr>
        <w:spacing w:after="0" w:line="480" w:lineRule="auto"/>
        <w:outlineLvl w:val="1"/>
        <w:rPr>
          <w:rFonts w:ascii="Times New Roman" w:hAnsi="Times New Roman" w:cs="Times New Roman"/>
          <w:b/>
          <w:sz w:val="24"/>
          <w:szCs w:val="24"/>
        </w:rPr>
      </w:pPr>
      <w:bookmarkStart w:id="49" w:name="_Toc483211677"/>
      <w:bookmarkStart w:id="50" w:name="_Toc483877643"/>
      <w:r w:rsidRPr="00034D05">
        <w:rPr>
          <w:rFonts w:ascii="Times New Roman" w:hAnsi="Times New Roman" w:cs="Times New Roman"/>
          <w:b/>
          <w:sz w:val="24"/>
          <w:szCs w:val="24"/>
        </w:rPr>
        <w:lastRenderedPageBreak/>
        <w:t>Sistematika Penulisan</w:t>
      </w:r>
      <w:bookmarkEnd w:id="49"/>
      <w:bookmarkEnd w:id="50"/>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Sistematika penelitian ini terdiri dari </w:t>
      </w:r>
      <w:proofErr w:type="gramStart"/>
      <w:r w:rsidRPr="00034D05">
        <w:rPr>
          <w:rFonts w:ascii="Times New Roman" w:hAnsi="Times New Roman" w:cs="Times New Roman"/>
          <w:sz w:val="24"/>
          <w:szCs w:val="24"/>
        </w:rPr>
        <w:t>lima</w:t>
      </w:r>
      <w:proofErr w:type="gramEnd"/>
      <w:r w:rsidRPr="00034D05">
        <w:rPr>
          <w:rFonts w:ascii="Times New Roman" w:hAnsi="Times New Roman" w:cs="Times New Roman"/>
          <w:sz w:val="24"/>
          <w:szCs w:val="24"/>
        </w:rPr>
        <w:t xml:space="preserve"> (</w:t>
      </w:r>
      <w:r w:rsidRPr="00034D05">
        <w:rPr>
          <w:rFonts w:ascii="Times New Roman" w:hAnsi="Times New Roman" w:cs="Times New Roman"/>
          <w:sz w:val="24"/>
          <w:szCs w:val="24"/>
          <w:lang w:val="id-ID"/>
        </w:rPr>
        <w:t>5</w:t>
      </w:r>
      <w:r w:rsidRPr="00034D05">
        <w:rPr>
          <w:rFonts w:ascii="Times New Roman" w:hAnsi="Times New Roman" w:cs="Times New Roman"/>
          <w:sz w:val="24"/>
          <w:szCs w:val="24"/>
        </w:rPr>
        <w:t xml:space="preserve">) bab. Dari masing-masing </w:t>
      </w:r>
      <w:proofErr w:type="gramStart"/>
      <w:r w:rsidRPr="00034D05">
        <w:rPr>
          <w:rFonts w:ascii="Times New Roman" w:hAnsi="Times New Roman" w:cs="Times New Roman"/>
          <w:sz w:val="24"/>
          <w:szCs w:val="24"/>
        </w:rPr>
        <w:t>bab</w:t>
      </w:r>
      <w:proofErr w:type="gramEnd"/>
      <w:r w:rsidRPr="00034D05">
        <w:rPr>
          <w:rFonts w:ascii="Times New Roman" w:hAnsi="Times New Roman" w:cs="Times New Roman"/>
          <w:sz w:val="24"/>
          <w:szCs w:val="24"/>
        </w:rPr>
        <w:t xml:space="preserve"> akan dibagi menjadi beberapa sub bab yang akan menjelaskan sebagai secara detail. Berikut adalah sistematika penulisannya:</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BAB </w:t>
      </w:r>
      <w:proofErr w:type="gramStart"/>
      <w:r w:rsidRPr="00034D05">
        <w:rPr>
          <w:rFonts w:ascii="Times New Roman" w:hAnsi="Times New Roman" w:cs="Times New Roman"/>
          <w:sz w:val="24"/>
          <w:szCs w:val="24"/>
        </w:rPr>
        <w:t>I</w:t>
      </w:r>
      <w:r w:rsidRPr="00034D05">
        <w:rPr>
          <w:rFonts w:ascii="Times New Roman" w:hAnsi="Times New Roman" w:cs="Times New Roman"/>
          <w:sz w:val="24"/>
          <w:szCs w:val="24"/>
          <w:lang w:val="id-ID"/>
        </w:rPr>
        <w:t xml:space="preserve"> </w:t>
      </w:r>
      <w:r w:rsidRPr="00034D05">
        <w:rPr>
          <w:rFonts w:ascii="Times New Roman" w:hAnsi="Times New Roman" w:cs="Times New Roman"/>
          <w:sz w:val="24"/>
          <w:szCs w:val="24"/>
        </w:rPr>
        <w:t>:</w:t>
      </w:r>
      <w:proofErr w:type="gramEnd"/>
      <w:r w:rsidRPr="00034D05">
        <w:rPr>
          <w:rFonts w:ascii="Times New Roman" w:hAnsi="Times New Roman" w:cs="Times New Roman"/>
          <w:sz w:val="24"/>
          <w:szCs w:val="24"/>
        </w:rPr>
        <w:t xml:space="preserve"> Pendahuluan: Berisi latar belakang masalah, identifikasi masalah, pembatasan masalah, rumusan masalah, tujuan dan kegunaan penelitian, kerangka pemikiran, metode penelitian, teknik pengumpulan data, lokasi penelitian, jadwal dan kegiatan penelitian, sistematika penelitian.</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lang w:val="id-ID"/>
        </w:rPr>
        <w:t xml:space="preserve">BAB II: Pembahasan Variabel Bebas: </w:t>
      </w:r>
      <w:r w:rsidRPr="00034D05">
        <w:rPr>
          <w:rFonts w:ascii="Times New Roman" w:hAnsi="Times New Roman" w:cs="Times New Roman"/>
          <w:sz w:val="24"/>
          <w:szCs w:val="24"/>
        </w:rPr>
        <w:t>b</w:t>
      </w:r>
      <w:r w:rsidRPr="00034D05">
        <w:rPr>
          <w:rFonts w:ascii="Times New Roman" w:hAnsi="Times New Roman" w:cs="Times New Roman"/>
          <w:sz w:val="24"/>
          <w:szCs w:val="24"/>
          <w:lang w:val="id-ID"/>
        </w:rPr>
        <w:t xml:space="preserve">erisi tentang pembahasan </w:t>
      </w:r>
      <w:r w:rsidRPr="00034D05">
        <w:rPr>
          <w:rFonts w:ascii="Times New Roman" w:hAnsi="Times New Roman" w:cs="Times New Roman"/>
          <w:sz w:val="24"/>
          <w:szCs w:val="24"/>
        </w:rPr>
        <w:t xml:space="preserve">implementasi </w:t>
      </w:r>
      <w:r w:rsidRPr="00034D05">
        <w:rPr>
          <w:rFonts w:ascii="Times New Roman" w:hAnsi="Times New Roman" w:cs="Times New Roman"/>
          <w:i/>
          <w:sz w:val="24"/>
          <w:szCs w:val="24"/>
        </w:rPr>
        <w:t>Convention on the Elimination of All forms of Discrimination Against Women</w:t>
      </w:r>
      <w:r w:rsidRPr="00034D05">
        <w:rPr>
          <w:rFonts w:ascii="Times New Roman" w:hAnsi="Times New Roman" w:cs="Times New Roman"/>
          <w:sz w:val="24"/>
          <w:szCs w:val="24"/>
        </w:rPr>
        <w:t xml:space="preserve"> (CEDAW) di Pakistan</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rPr>
        <w:t xml:space="preserve">BAB </w:t>
      </w:r>
      <w:r w:rsidRPr="00034D05">
        <w:rPr>
          <w:rFonts w:ascii="Times New Roman" w:hAnsi="Times New Roman" w:cs="Times New Roman"/>
          <w:sz w:val="24"/>
          <w:szCs w:val="24"/>
          <w:lang w:val="id-ID"/>
        </w:rPr>
        <w:t>III</w:t>
      </w:r>
      <w:r w:rsidRPr="00034D05">
        <w:rPr>
          <w:rFonts w:ascii="Times New Roman" w:hAnsi="Times New Roman" w:cs="Times New Roman"/>
          <w:sz w:val="24"/>
          <w:szCs w:val="24"/>
        </w:rPr>
        <w:t>: Pembahasan</w:t>
      </w:r>
      <w:r w:rsidRPr="00034D05">
        <w:rPr>
          <w:rFonts w:ascii="Times New Roman" w:hAnsi="Times New Roman" w:cs="Times New Roman"/>
          <w:sz w:val="24"/>
          <w:szCs w:val="24"/>
          <w:lang w:val="id-ID"/>
        </w:rPr>
        <w:t xml:space="preserve"> Variabel Terikat: </w:t>
      </w:r>
      <w:r w:rsidRPr="00034D05">
        <w:rPr>
          <w:rFonts w:ascii="Times New Roman" w:hAnsi="Times New Roman" w:cs="Times New Roman"/>
          <w:sz w:val="24"/>
          <w:szCs w:val="24"/>
        </w:rPr>
        <w:t xml:space="preserve">berisi pembahasan tentang </w:t>
      </w:r>
      <w:r w:rsidRPr="00034D05">
        <w:rPr>
          <w:rFonts w:ascii="Times New Roman" w:hAnsi="Times New Roman" w:cs="Times New Roman"/>
          <w:i/>
          <w:sz w:val="24"/>
          <w:szCs w:val="24"/>
        </w:rPr>
        <w:t xml:space="preserve">honour killing, </w:t>
      </w:r>
      <w:r w:rsidRPr="00034D05">
        <w:rPr>
          <w:rFonts w:ascii="Times New Roman" w:hAnsi="Times New Roman" w:cs="Times New Roman"/>
          <w:sz w:val="24"/>
          <w:szCs w:val="24"/>
        </w:rPr>
        <w:t xml:space="preserve">sejarah secara umum, sejarah di Pakistan dan penjelasan dari perspektif </w:t>
      </w:r>
      <w:r w:rsidRPr="00034D05">
        <w:rPr>
          <w:rFonts w:ascii="Times New Roman" w:hAnsi="Times New Roman" w:cs="Times New Roman"/>
          <w:i/>
          <w:sz w:val="24"/>
          <w:szCs w:val="24"/>
        </w:rPr>
        <w:t>cultural universalism</w:t>
      </w:r>
    </w:p>
    <w:p w:rsidR="00CF4532" w:rsidRPr="00034D05" w:rsidRDefault="00CF4532" w:rsidP="00CF4532">
      <w:pPr>
        <w:spacing w:after="0" w:line="480" w:lineRule="auto"/>
        <w:ind w:left="360" w:firstLine="360"/>
        <w:rPr>
          <w:rFonts w:ascii="Times New Roman" w:hAnsi="Times New Roman" w:cs="Times New Roman"/>
          <w:sz w:val="24"/>
          <w:szCs w:val="24"/>
        </w:rPr>
      </w:pPr>
      <w:r w:rsidRPr="00034D05">
        <w:rPr>
          <w:rFonts w:ascii="Times New Roman" w:hAnsi="Times New Roman" w:cs="Times New Roman"/>
          <w:sz w:val="24"/>
          <w:szCs w:val="24"/>
          <w:lang w:val="id-ID"/>
        </w:rPr>
        <w:t>BAB IV: Pembahasan Analisis: Berisi hasil analisa atas variabel bebas dan terikat dengan menguraikan indikator-indikator variabel dengan menggunakan metode dan teknik penelitian.</w:t>
      </w:r>
      <w:r w:rsidRPr="00034D05">
        <w:rPr>
          <w:rFonts w:ascii="Times New Roman" w:hAnsi="Times New Roman" w:cs="Times New Roman"/>
          <w:sz w:val="24"/>
          <w:szCs w:val="24"/>
        </w:rPr>
        <w:t xml:space="preserve"> Disini </w:t>
      </w:r>
      <w:proofErr w:type="gramStart"/>
      <w:r w:rsidRPr="00034D05">
        <w:rPr>
          <w:rFonts w:ascii="Times New Roman" w:hAnsi="Times New Roman" w:cs="Times New Roman"/>
          <w:sz w:val="24"/>
          <w:szCs w:val="24"/>
        </w:rPr>
        <w:t>akan</w:t>
      </w:r>
      <w:proofErr w:type="gramEnd"/>
      <w:r w:rsidRPr="00034D05">
        <w:rPr>
          <w:rFonts w:ascii="Times New Roman" w:hAnsi="Times New Roman" w:cs="Times New Roman"/>
          <w:sz w:val="24"/>
          <w:szCs w:val="24"/>
        </w:rPr>
        <w:t xml:space="preserve"> dibahas mengenai implementasi perjanjian internasional tentang HAM dan pengaruhnya terhadap pemberantasan </w:t>
      </w:r>
      <w:r w:rsidRPr="00034D05">
        <w:rPr>
          <w:rFonts w:ascii="Times New Roman" w:hAnsi="Times New Roman" w:cs="Times New Roman"/>
          <w:i/>
          <w:sz w:val="24"/>
          <w:szCs w:val="24"/>
        </w:rPr>
        <w:t xml:space="preserve">honour killing </w:t>
      </w:r>
      <w:r w:rsidRPr="00034D05">
        <w:rPr>
          <w:rFonts w:ascii="Times New Roman" w:hAnsi="Times New Roman" w:cs="Times New Roman"/>
          <w:sz w:val="24"/>
          <w:szCs w:val="24"/>
        </w:rPr>
        <w:t>di Pakistan.</w:t>
      </w:r>
    </w:p>
    <w:p w:rsidR="00CF4532" w:rsidRPr="00034D05" w:rsidRDefault="00CF4532" w:rsidP="00CF4532">
      <w:pPr>
        <w:spacing w:after="0" w:line="480" w:lineRule="auto"/>
        <w:ind w:left="360" w:firstLine="360"/>
        <w:rPr>
          <w:rFonts w:ascii="Times New Roman" w:hAnsi="Times New Roman" w:cs="Times New Roman"/>
          <w:sz w:val="24"/>
          <w:szCs w:val="24"/>
        </w:rPr>
        <w:sectPr w:rsidR="00CF4532" w:rsidRPr="00034D05" w:rsidSect="00937294">
          <w:headerReference w:type="first" r:id="rId8"/>
          <w:footerReference w:type="first" r:id="rId9"/>
          <w:pgSz w:w="12240" w:h="15840"/>
          <w:pgMar w:top="1701" w:right="1701" w:bottom="1701" w:left="2268" w:header="720" w:footer="720" w:gutter="0"/>
          <w:pgNumType w:start="1"/>
          <w:cols w:space="720"/>
          <w:titlePg/>
          <w:docGrid w:linePitch="360"/>
        </w:sectPr>
      </w:pPr>
      <w:r w:rsidRPr="00034D05">
        <w:rPr>
          <w:rFonts w:ascii="Times New Roman" w:hAnsi="Times New Roman" w:cs="Times New Roman"/>
          <w:sz w:val="24"/>
          <w:szCs w:val="24"/>
        </w:rPr>
        <w:t xml:space="preserve">BAB </w:t>
      </w:r>
      <w:r w:rsidRPr="00034D05">
        <w:rPr>
          <w:rFonts w:ascii="Times New Roman" w:hAnsi="Times New Roman" w:cs="Times New Roman"/>
          <w:sz w:val="24"/>
          <w:szCs w:val="24"/>
          <w:lang w:val="id-ID"/>
        </w:rPr>
        <w:t>V</w:t>
      </w:r>
      <w:r w:rsidRPr="00034D05">
        <w:rPr>
          <w:rFonts w:ascii="Times New Roman" w:hAnsi="Times New Roman" w:cs="Times New Roman"/>
          <w:sz w:val="24"/>
          <w:szCs w:val="24"/>
        </w:rPr>
        <w:t>: Kesimpulan</w:t>
      </w:r>
      <w:r w:rsidRPr="00034D05">
        <w:rPr>
          <w:rFonts w:ascii="Times New Roman" w:hAnsi="Times New Roman" w:cs="Times New Roman"/>
          <w:sz w:val="24"/>
          <w:szCs w:val="24"/>
          <w:lang w:val="id-ID"/>
        </w:rPr>
        <w:t xml:space="preserve">: </w:t>
      </w:r>
      <w:r w:rsidRPr="00034D05">
        <w:rPr>
          <w:rFonts w:ascii="Times New Roman" w:hAnsi="Times New Roman" w:cs="Times New Roman"/>
          <w:sz w:val="24"/>
          <w:szCs w:val="24"/>
        </w:rPr>
        <w:t>Meliputi kesimpulan hipotesis dan saran dari hasil.</w:t>
      </w:r>
    </w:p>
    <w:p w:rsidR="00CF4532" w:rsidRPr="00E26BB3" w:rsidRDefault="00CF4532" w:rsidP="00CF4532">
      <w:pPr>
        <w:spacing w:after="0" w:line="480" w:lineRule="auto"/>
        <w:ind w:firstLine="0"/>
        <w:rPr>
          <w:rFonts w:ascii="Times New Roman" w:hAnsi="Times New Roman" w:cs="Times New Roman"/>
          <w:sz w:val="24"/>
          <w:szCs w:val="24"/>
          <w:lang w:val="id-ID"/>
        </w:rPr>
        <w:sectPr w:rsidR="00CF4532" w:rsidRPr="00E26BB3" w:rsidSect="00120DBC">
          <w:headerReference w:type="default" r:id="rId10"/>
          <w:pgSz w:w="12240" w:h="15840"/>
          <w:pgMar w:top="1701" w:right="1701" w:bottom="1701" w:left="2268" w:header="720" w:footer="720" w:gutter="0"/>
          <w:cols w:space="720"/>
          <w:titlePg/>
          <w:docGrid w:linePitch="360"/>
        </w:sectPr>
      </w:pPr>
      <w:bookmarkStart w:id="51" w:name="_GoBack"/>
      <w:bookmarkEnd w:id="51"/>
    </w:p>
    <w:p w:rsidR="00A41E44" w:rsidRPr="00B92BAB" w:rsidRDefault="00A41E44" w:rsidP="00146F35">
      <w:pPr>
        <w:spacing w:after="0"/>
        <w:ind w:firstLine="0"/>
        <w:rPr>
          <w:rFonts w:ascii="Times New Roman" w:hAnsi="Times New Roman" w:cs="Times New Roman"/>
          <w:sz w:val="24"/>
          <w:szCs w:val="24"/>
        </w:rPr>
      </w:pPr>
    </w:p>
    <w:sectPr w:rsidR="00A41E44" w:rsidRPr="00B92BAB" w:rsidSect="00B92BAB">
      <w:headerReference w:type="default" r:id="rId11"/>
      <w:footerReference w:type="default" r:id="rId12"/>
      <w:headerReference w:type="first" r:id="rId13"/>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32" w:rsidRDefault="00CF4532" w:rsidP="00CF4532">
      <w:pPr>
        <w:spacing w:after="0" w:line="240" w:lineRule="auto"/>
      </w:pPr>
      <w:r>
        <w:separator/>
      </w:r>
    </w:p>
  </w:endnote>
  <w:endnote w:type="continuationSeparator" w:id="0">
    <w:p w:rsidR="00CF4532" w:rsidRDefault="00CF4532" w:rsidP="00CF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32" w:rsidRDefault="00CF4532">
    <w:pPr>
      <w:pStyle w:val="Footer"/>
      <w:jc w:val="center"/>
    </w:pPr>
    <w:r>
      <w:t>1</w:t>
    </w:r>
  </w:p>
  <w:p w:rsidR="00CF4532" w:rsidRDefault="00CF45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CF" w:rsidRDefault="00E26BB3">
    <w:pPr>
      <w:pStyle w:val="Footer"/>
      <w:jc w:val="center"/>
    </w:pPr>
  </w:p>
  <w:p w:rsidR="00CF33CF" w:rsidRDefault="00E26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32" w:rsidRDefault="00CF4532" w:rsidP="00CF4532">
      <w:pPr>
        <w:spacing w:after="0" w:line="240" w:lineRule="auto"/>
      </w:pPr>
      <w:r>
        <w:separator/>
      </w:r>
    </w:p>
  </w:footnote>
  <w:footnote w:type="continuationSeparator" w:id="0">
    <w:p w:rsidR="00CF4532" w:rsidRDefault="00CF4532" w:rsidP="00CF4532">
      <w:pPr>
        <w:spacing w:after="0" w:line="240" w:lineRule="auto"/>
      </w:pPr>
      <w:r>
        <w:continuationSeparator/>
      </w:r>
    </w:p>
  </w:footnote>
  <w:footnote w:id="1">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r w:rsidRPr="0082150C">
        <w:rPr>
          <w:rFonts w:ascii="Times New Roman" w:hAnsi="Times New Roman" w:cs="Times New Roman"/>
          <w:i/>
        </w:rPr>
        <w:t>Universal Declaration of Human Rights</w:t>
      </w:r>
      <w:r w:rsidRPr="0082150C">
        <w:rPr>
          <w:rFonts w:ascii="Times New Roman" w:hAnsi="Times New Roman" w:cs="Times New Roman"/>
        </w:rPr>
        <w:t>” dalam http://www.ohchr.org/EN/UDHR/Documents/UDHR_Translations/eng.pdf diakses 10 Januari 2017</w:t>
      </w:r>
    </w:p>
  </w:footnote>
  <w:footnote w:id="2">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“Pakistan Statistic”, dalam http://www.unicef.org/infocountry/pakistan_pakistan_statistc.html diakses 17 Februari 2017 </w:t>
      </w:r>
    </w:p>
  </w:footnote>
  <w:footnote w:id="3">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Ursula Smartt. </w:t>
      </w:r>
      <w:proofErr w:type="gramStart"/>
      <w:r w:rsidRPr="0082150C">
        <w:rPr>
          <w:rFonts w:ascii="Times New Roman" w:hAnsi="Times New Roman" w:cs="Times New Roman"/>
        </w:rPr>
        <w:t>“</w:t>
      </w:r>
      <w:r w:rsidRPr="00370350">
        <w:rPr>
          <w:rFonts w:ascii="Times New Roman" w:hAnsi="Times New Roman" w:cs="Times New Roman"/>
          <w:i/>
        </w:rPr>
        <w:t>Honour killing</w:t>
      </w:r>
      <w:r w:rsidRPr="0082150C">
        <w:rPr>
          <w:rFonts w:ascii="Times New Roman" w:hAnsi="Times New Roman" w:cs="Times New Roman"/>
        </w:rPr>
        <w:t>s.”</w:t>
      </w:r>
      <w:proofErr w:type="gramEnd"/>
      <w:r w:rsidRPr="0082150C">
        <w:rPr>
          <w:rFonts w:ascii="Times New Roman" w:hAnsi="Times New Roman" w:cs="Times New Roman"/>
          <w:i/>
        </w:rPr>
        <w:t xml:space="preserve"> </w:t>
      </w:r>
      <w:r w:rsidRPr="0082150C">
        <w:rPr>
          <w:rFonts w:ascii="Times New Roman" w:hAnsi="Times New Roman" w:cs="Times New Roman"/>
        </w:rPr>
        <w:t xml:space="preserve"> </w:t>
      </w:r>
      <w:proofErr w:type="gramStart"/>
      <w:r w:rsidRPr="0082150C">
        <w:rPr>
          <w:rFonts w:ascii="Times New Roman" w:hAnsi="Times New Roman" w:cs="Times New Roman"/>
        </w:rPr>
        <w:t>dalam</w:t>
      </w:r>
      <w:proofErr w:type="gramEnd"/>
      <w:r w:rsidRPr="0082150C">
        <w:rPr>
          <w:rFonts w:ascii="Times New Roman" w:hAnsi="Times New Roman" w:cs="Times New Roman"/>
        </w:rPr>
        <w:t xml:space="preserve"> Justice of the Peace, Vol. 170, (2016), hlm. 6.</w:t>
      </w:r>
    </w:p>
  </w:footnote>
  <w:footnote w:id="4">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Pr>
          <w:rFonts w:ascii="Times New Roman" w:hAnsi="Times New Roman" w:cs="Times New Roman"/>
        </w:rPr>
        <w:t xml:space="preserve"> </w:t>
      </w:r>
      <w:r w:rsidRPr="0082150C">
        <w:rPr>
          <w:rFonts w:ascii="Times New Roman" w:hAnsi="Times New Roman" w:cs="Times New Roman"/>
        </w:rPr>
        <w:t>United Nations Statistics Division, “The World’s Women 2015: Violence Againsts Women</w:t>
      </w:r>
      <w:r w:rsidRPr="0082150C">
        <w:rPr>
          <w:rFonts w:ascii="Times New Roman" w:hAnsi="Times New Roman" w:cs="Times New Roman"/>
          <w:i/>
        </w:rPr>
        <w:t>”</w:t>
      </w:r>
      <w:r w:rsidRPr="0082150C">
        <w:rPr>
          <w:rFonts w:ascii="Times New Roman" w:hAnsi="Times New Roman" w:cs="Times New Roman"/>
        </w:rPr>
        <w:t>, dalam http://unstats.un.org/unsd/gender/chapter6/chapter6.html diakses 10 Januari 2017</w:t>
      </w:r>
    </w:p>
  </w:footnote>
  <w:footnote w:id="5">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
  </w:footnote>
  <w:footnote w:id="6">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Rabia Ali, </w:t>
      </w:r>
      <w:r w:rsidRPr="0082150C">
        <w:rPr>
          <w:rFonts w:ascii="Times New Roman" w:hAnsi="Times New Roman" w:cs="Times New Roman"/>
          <w:i/>
        </w:rPr>
        <w:t>“The Dark Side of Honour: Women Victims in Pakistan</w:t>
      </w:r>
      <w:r w:rsidRPr="0082150C">
        <w:rPr>
          <w:rFonts w:ascii="Times New Roman" w:hAnsi="Times New Roman" w:cs="Times New Roman"/>
        </w:rPr>
        <w:t>”, Lahore: Shirkat Gah. 2001 hlm 8</w:t>
      </w:r>
    </w:p>
  </w:footnote>
  <w:footnote w:id="7">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Honour Based Violences Awareness, diakses dari http://hbv-awareness.com/statistics-data/ pada 14 Januari 2017</w:t>
      </w:r>
    </w:p>
  </w:footnote>
  <w:footnote w:id="8">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Chris Brown</w:t>
      </w:r>
      <w:r w:rsidRPr="0082150C">
        <w:rPr>
          <w:rFonts w:ascii="Times New Roman" w:hAnsi="Times New Roman" w:cs="Times New Roman"/>
          <w:i/>
        </w:rPr>
        <w:t xml:space="preserve">. </w:t>
      </w:r>
      <w:proofErr w:type="gramStart"/>
      <w:r w:rsidRPr="0082150C">
        <w:rPr>
          <w:rFonts w:ascii="Times New Roman" w:hAnsi="Times New Roman" w:cs="Times New Roman"/>
          <w:i/>
        </w:rPr>
        <w:t>Understanding International Relation</w:t>
      </w:r>
      <w:r w:rsidRPr="0082150C">
        <w:rPr>
          <w:rFonts w:ascii="Times New Roman" w:hAnsi="Times New Roman" w:cs="Times New Roman"/>
        </w:rPr>
        <w:t>s, 2nd ed., New York: Palgrave.</w:t>
      </w:r>
      <w:proofErr w:type="gramEnd"/>
      <w:r w:rsidRPr="0082150C">
        <w:rPr>
          <w:rFonts w:ascii="Times New Roman" w:hAnsi="Times New Roman" w:cs="Times New Roman"/>
        </w:rPr>
        <w:t xml:space="preserve"> 2011</w:t>
      </w:r>
    </w:p>
  </w:footnote>
  <w:footnote w:id="9">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J.C. Johari, </w:t>
      </w:r>
      <w:r w:rsidRPr="0082150C">
        <w:rPr>
          <w:rFonts w:ascii="Times New Roman" w:hAnsi="Times New Roman" w:cs="Times New Roman"/>
          <w:i/>
        </w:rPr>
        <w:t>International Relations and Politics (Theoritical Perspectives</w:t>
      </w:r>
      <w:r w:rsidRPr="0082150C">
        <w:rPr>
          <w:rFonts w:ascii="Times New Roman" w:hAnsi="Times New Roman" w:cs="Times New Roman"/>
        </w:rPr>
        <w:t>), New Delhi: Sterling Publishers Private Limited, 1985, hlm. 9</w:t>
      </w:r>
    </w:p>
  </w:footnote>
  <w:footnote w:id="10">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Robert Jackson &amp; Georg Sorensen, </w:t>
      </w:r>
      <w:r w:rsidRPr="0082150C">
        <w:rPr>
          <w:rFonts w:ascii="Times New Roman" w:hAnsi="Times New Roman" w:cs="Times New Roman"/>
          <w:i/>
        </w:rPr>
        <w:t>Introduction to International Relations</w:t>
      </w:r>
      <w:r w:rsidRPr="0082150C">
        <w:rPr>
          <w:rFonts w:ascii="Times New Roman" w:hAnsi="Times New Roman" w:cs="Times New Roman"/>
        </w:rPr>
        <w:t>, Oxford: Oxford University Press, 1990</w:t>
      </w:r>
    </w:p>
  </w:footnote>
  <w:footnote w:id="11">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Mochtar Masoed, Ekonomi Politik Internasional dan Pembangunan, Pustaka Pelajar: Yogyakarta, 2003</w:t>
      </w:r>
    </w:p>
  </w:footnote>
  <w:footnote w:id="12">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Yessi Olivia, Perkembangan Studi Hubungan Internasional, Jurnal Transnasional, Vol. 3, No. 2, Februari 2012</w:t>
      </w:r>
    </w:p>
  </w:footnote>
  <w:footnote w:id="13">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Djelantik Sukawarsini, Diplomat dan Diplomasi: Diplomasi antara Teori dan Praktik, Yogyakarta: Graha Ilmu, hal. 23</w:t>
      </w:r>
    </w:p>
  </w:footnote>
  <w:footnote w:id="14">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Budiyanto.</w:t>
      </w:r>
      <w:proofErr w:type="gramEnd"/>
      <w:r w:rsidRPr="0082150C">
        <w:rPr>
          <w:rFonts w:ascii="Times New Roman" w:hAnsi="Times New Roman" w:cs="Times New Roman"/>
        </w:rPr>
        <w:t xml:space="preserve"> </w:t>
      </w:r>
      <w:proofErr w:type="gramStart"/>
      <w:r w:rsidRPr="0082150C">
        <w:rPr>
          <w:rFonts w:ascii="Times New Roman" w:hAnsi="Times New Roman" w:cs="Times New Roman"/>
          <w:i/>
        </w:rPr>
        <w:t>Dasar-Dasar Ilmu Tata Negara</w:t>
      </w:r>
      <w:r w:rsidRPr="0082150C">
        <w:rPr>
          <w:rFonts w:ascii="Times New Roman" w:hAnsi="Times New Roman" w:cs="Times New Roman"/>
        </w:rPr>
        <w:t>.</w:t>
      </w:r>
      <w:proofErr w:type="gramEnd"/>
      <w:r w:rsidRPr="0082150C">
        <w:rPr>
          <w:rFonts w:ascii="Times New Roman" w:hAnsi="Times New Roman" w:cs="Times New Roman"/>
        </w:rPr>
        <w:t xml:space="preserve"> Jakarta: Erlangga. 2000. Hal 56</w:t>
      </w:r>
    </w:p>
  </w:footnote>
  <w:footnote w:id="15">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United Nation, </w:t>
      </w:r>
      <w:r w:rsidRPr="0082150C">
        <w:rPr>
          <w:rFonts w:ascii="Times New Roman" w:hAnsi="Times New Roman" w:cs="Times New Roman"/>
          <w:i/>
        </w:rPr>
        <w:t>Loc.Cit</w:t>
      </w:r>
    </w:p>
  </w:footnote>
  <w:footnote w:id="16">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p>
  </w:footnote>
  <w:footnote w:id="17">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Linda Walter, Theories of Universal Human Rights and the Individual’s Perspective, Politikon: IAPSS Political Science Journal Vol.25, hlm 123</w:t>
      </w:r>
    </w:p>
  </w:footnote>
  <w:footnote w:id="18">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Haspel, M, </w:t>
      </w:r>
      <w:r w:rsidRPr="0082150C">
        <w:rPr>
          <w:rFonts w:ascii="Times New Roman" w:hAnsi="Times New Roman" w:cs="Times New Roman"/>
          <w:i/>
        </w:rPr>
        <w:t>'Menschenrechte in Geschichte und Gegenwart'</w:t>
      </w:r>
      <w:r w:rsidRPr="0082150C">
        <w:rPr>
          <w:rFonts w:ascii="Times New Roman" w:hAnsi="Times New Roman" w:cs="Times New Roman"/>
        </w:rPr>
        <w:t>, Menschenrechte, ed S Frech, Wochenschau Verl., Schwalbach/Ts, 2005, hlm 19</w:t>
      </w:r>
    </w:p>
  </w:footnote>
  <w:footnote w:id="19">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Immanuel Kant, </w:t>
      </w:r>
      <w:r w:rsidRPr="0082150C">
        <w:rPr>
          <w:rFonts w:ascii="Times New Roman" w:hAnsi="Times New Roman" w:cs="Times New Roman"/>
          <w:i/>
        </w:rPr>
        <w:t>Groundwork for the metaphysics of morals</w:t>
      </w:r>
      <w:r w:rsidRPr="0082150C">
        <w:rPr>
          <w:rFonts w:ascii="Times New Roman" w:hAnsi="Times New Roman" w:cs="Times New Roman"/>
        </w:rPr>
        <w:t>, New Haven: Yale University Press</w:t>
      </w:r>
      <w:proofErr w:type="gramStart"/>
      <w:r w:rsidRPr="0082150C">
        <w:rPr>
          <w:rFonts w:ascii="Times New Roman" w:hAnsi="Times New Roman" w:cs="Times New Roman"/>
        </w:rPr>
        <w:t>,.</w:t>
      </w:r>
      <w:proofErr w:type="gramEnd"/>
      <w:r w:rsidRPr="0082150C">
        <w:rPr>
          <w:rFonts w:ascii="Times New Roman" w:hAnsi="Times New Roman" w:cs="Times New Roman"/>
        </w:rPr>
        <w:t xml:space="preserve"> 2002 [1785], Hlm 434</w:t>
      </w:r>
    </w:p>
  </w:footnote>
  <w:footnote w:id="20">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J Nickel, Human Rights.</w:t>
      </w:r>
      <w:proofErr w:type="gramEnd"/>
      <w:r w:rsidRPr="0082150C">
        <w:rPr>
          <w:rFonts w:ascii="Times New Roman" w:hAnsi="Times New Roman" w:cs="Times New Roman"/>
        </w:rPr>
        <w:t xml:space="preserve"> Diakses dari: http://plato.stanford.edu/archives/win2013/entries/rights-human/ hlm 7, pada 7 Januari 2017 19:24</w:t>
      </w:r>
    </w:p>
  </w:footnote>
  <w:footnote w:id="21">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C. Menke &amp; A. Pollmann, Philosophie der Menschenrechte zur Einführung, Junius, Hamburg, 2007 hlm 31-33</w:t>
      </w:r>
    </w:p>
  </w:footnote>
  <w:footnote w:id="22">
    <w:p w:rsidR="00CF4532" w:rsidRPr="0082150C" w:rsidRDefault="00CF4532" w:rsidP="00CF4532">
      <w:pPr>
        <w:pStyle w:val="FootnoteText"/>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Op.Cit, Nickel hlm 17</w:t>
      </w:r>
    </w:p>
  </w:footnote>
  <w:footnote w:id="23">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Op.Cit, Linda Walter</w:t>
      </w:r>
    </w:p>
  </w:footnote>
  <w:footnote w:id="24">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Op.Cit, Haspel, hlm 20</w:t>
      </w:r>
    </w:p>
  </w:footnote>
  <w:footnote w:id="25">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 xml:space="preserve">J. Donnelly, </w:t>
      </w:r>
      <w:r w:rsidRPr="0082150C">
        <w:rPr>
          <w:rFonts w:ascii="Times New Roman" w:hAnsi="Times New Roman" w:cs="Times New Roman"/>
          <w:i/>
        </w:rPr>
        <w:t>'The relative universality of human rights'</w:t>
      </w:r>
      <w:r w:rsidRPr="0082150C">
        <w:rPr>
          <w:rFonts w:ascii="Times New Roman" w:hAnsi="Times New Roman" w:cs="Times New Roman"/>
        </w:rPr>
        <w:t>, Human Rights Quarterly’, vol. 29, no. 2 (2007), hlm.</w:t>
      </w:r>
      <w:proofErr w:type="gramEnd"/>
      <w:r w:rsidRPr="0082150C">
        <w:rPr>
          <w:rFonts w:ascii="Times New Roman" w:hAnsi="Times New Roman" w:cs="Times New Roman"/>
        </w:rPr>
        <w:t xml:space="preserve"> 283</w:t>
      </w:r>
    </w:p>
  </w:footnote>
  <w:footnote w:id="26">
    <w:p w:rsidR="00CF4532" w:rsidRPr="0082150C" w:rsidRDefault="00CF4532" w:rsidP="00CF4532">
      <w:pPr>
        <w:pStyle w:val="FootnoteText"/>
        <w:ind w:left="709" w:firstLine="11"/>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r w:rsidRPr="0082150C">
        <w:rPr>
          <w:rFonts w:ascii="Times New Roman" w:hAnsi="Times New Roman" w:cs="Times New Roman"/>
        </w:rPr>
        <w:t xml:space="preserve"> </w:t>
      </w:r>
      <w:proofErr w:type="gramStart"/>
      <w:r w:rsidRPr="0082150C">
        <w:rPr>
          <w:rFonts w:ascii="Times New Roman" w:hAnsi="Times New Roman" w:cs="Times New Roman"/>
        </w:rPr>
        <w:t>hlm</w:t>
      </w:r>
      <w:proofErr w:type="gramEnd"/>
      <w:r w:rsidRPr="0082150C">
        <w:rPr>
          <w:rFonts w:ascii="Times New Roman" w:hAnsi="Times New Roman" w:cs="Times New Roman"/>
        </w:rPr>
        <w:t>. 282</w:t>
      </w:r>
    </w:p>
  </w:footnote>
  <w:footnote w:id="27">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P. Kirchschläger, </w:t>
      </w:r>
      <w:r w:rsidRPr="0082150C">
        <w:rPr>
          <w:rFonts w:ascii="Times New Roman" w:hAnsi="Times New Roman" w:cs="Times New Roman"/>
          <w:i/>
        </w:rPr>
        <w:t>'Universality of Human Rights'</w:t>
      </w:r>
      <w:r w:rsidRPr="0082150C">
        <w:rPr>
          <w:rFonts w:ascii="Times New Roman" w:hAnsi="Times New Roman" w:cs="Times New Roman"/>
        </w:rPr>
        <w:t xml:space="preserve"> dalam The EWC Statement Series (2011), hlm 22</w:t>
      </w:r>
    </w:p>
  </w:footnote>
  <w:footnote w:id="28">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Zeffry Alkatiri, </w:t>
      </w:r>
      <w:r w:rsidRPr="0082150C">
        <w:rPr>
          <w:rFonts w:ascii="Times New Roman" w:hAnsi="Times New Roman" w:cs="Times New Roman"/>
          <w:i/>
        </w:rPr>
        <w:t xml:space="preserve">Multikultur dan Multiperspektif dalam HAM Internasional, </w:t>
      </w:r>
      <w:r w:rsidRPr="0082150C">
        <w:rPr>
          <w:rFonts w:ascii="Times New Roman" w:hAnsi="Times New Roman" w:cs="Times New Roman"/>
        </w:rPr>
        <w:t>WACANA VOL. 8 NO. 2, 2006, hlm 188</w:t>
      </w:r>
    </w:p>
  </w:footnote>
  <w:footnote w:id="29">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"Violence Against Women and  ‘Honor‘ Crimes" dalam https://www.hrw.org/news/2001/04/05/item-12-integration-human-rights-women-and-gender-perspective-violence-against-women diakses 14 Februari 2017</w:t>
      </w:r>
    </w:p>
  </w:footnote>
  <w:footnote w:id="30">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Mikael Kurkiala, “Interpreting </w:t>
      </w:r>
      <w:r w:rsidRPr="00370350">
        <w:rPr>
          <w:rFonts w:ascii="Times New Roman" w:hAnsi="Times New Roman" w:cs="Times New Roman"/>
          <w:i/>
        </w:rPr>
        <w:t>Honour killing</w:t>
      </w:r>
      <w:r w:rsidRPr="0082150C">
        <w:rPr>
          <w:rFonts w:ascii="Times New Roman" w:hAnsi="Times New Roman" w:cs="Times New Roman"/>
        </w:rPr>
        <w:t>s: The Story of Fadime Shindal (1975-2002) in the Swedish Press”, dalam Anthropology Today, Vol 19, No. 1 (February 2003), hlm. 6</w:t>
      </w:r>
    </w:p>
  </w:footnote>
  <w:footnote w:id="31">
    <w:p w:rsidR="00CF4532" w:rsidRPr="0082150C" w:rsidRDefault="00CF4532" w:rsidP="00CF4532">
      <w:pPr>
        <w:pStyle w:val="FootnoteText"/>
        <w:rPr>
          <w:rFonts w:ascii="Times New Roman" w:hAnsi="Times New Roman" w:cs="Times New Roman"/>
          <w:i/>
        </w:rPr>
      </w:pPr>
      <w:r w:rsidRPr="0082150C">
        <w:rPr>
          <w:rStyle w:val="FootnoteReference"/>
          <w:rFonts w:ascii="Times New Roman" w:hAnsi="Times New Roman" w:cs="Times New Roman"/>
        </w:rPr>
        <w:footnoteRef/>
      </w:r>
      <w:r w:rsidRPr="0082150C">
        <w:rPr>
          <w:rFonts w:ascii="Times New Roman" w:hAnsi="Times New Roman" w:cs="Times New Roman"/>
        </w:rPr>
        <w:t xml:space="preserve"> Mazna Hussain, “</w:t>
      </w:r>
      <w:r w:rsidRPr="0082150C">
        <w:rPr>
          <w:rFonts w:ascii="Times New Roman" w:hAnsi="Times New Roman" w:cs="Times New Roman"/>
          <w:i/>
        </w:rPr>
        <w:t xml:space="preserve">Take my Riches, Give me Justice: A Contextual Analysis of </w:t>
      </w:r>
    </w:p>
    <w:p w:rsidR="00CF4532" w:rsidRPr="0082150C" w:rsidRDefault="00CF4532" w:rsidP="00CF4532">
      <w:pPr>
        <w:pStyle w:val="FootnoteText"/>
        <w:ind w:left="426" w:firstLine="0"/>
        <w:rPr>
          <w:rFonts w:ascii="Times New Roman" w:hAnsi="Times New Roman" w:cs="Times New Roman"/>
        </w:rPr>
      </w:pPr>
      <w:r w:rsidRPr="0082150C">
        <w:rPr>
          <w:rFonts w:ascii="Times New Roman" w:hAnsi="Times New Roman" w:cs="Times New Roman"/>
          <w:i/>
        </w:rPr>
        <w:t>Pakistan’s Honor Crimes Legislation</w:t>
      </w:r>
      <w:r w:rsidRPr="0082150C">
        <w:rPr>
          <w:rFonts w:ascii="Times New Roman" w:hAnsi="Times New Roman" w:cs="Times New Roman"/>
        </w:rPr>
        <w:t>”, dalam Harvard Journal of Law &amp; Gender, Vol. 29, (2006), hlm. 227.</w:t>
      </w:r>
    </w:p>
  </w:footnote>
  <w:footnote w:id="32">
    <w:p w:rsidR="00CF4532" w:rsidRPr="0082150C" w:rsidRDefault="00CF4532" w:rsidP="00CF4532">
      <w:pPr>
        <w:pStyle w:val="FootnoteText"/>
        <w:ind w:left="426" w:firstLine="294"/>
        <w:rPr>
          <w:rFonts w:ascii="Times New Roman" w:hAnsi="Times New Roman" w:cs="Times New Roman"/>
          <w:i/>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 xml:space="preserve">AC Korteweg dan G. Yurdakul, </w:t>
      </w:r>
      <w:r w:rsidRPr="0082150C">
        <w:rPr>
          <w:rFonts w:ascii="Times New Roman" w:hAnsi="Times New Roman" w:cs="Times New Roman"/>
          <w:i/>
        </w:rPr>
        <w:t>Religion, Culture and the Politicization of Honour-Related Violence</w:t>
      </w:r>
      <w:r w:rsidRPr="0082150C">
        <w:rPr>
          <w:rFonts w:ascii="Times New Roman" w:hAnsi="Times New Roman" w:cs="Times New Roman"/>
        </w:rPr>
        <w:t>.</w:t>
      </w:r>
      <w:proofErr w:type="gramEnd"/>
      <w:r w:rsidRPr="0082150C">
        <w:rPr>
          <w:rFonts w:ascii="Times New Roman" w:hAnsi="Times New Roman" w:cs="Times New Roman"/>
        </w:rPr>
        <w:t xml:space="preserve"> (Jenewa: UNRISD, 2010)</w:t>
      </w:r>
      <w:proofErr w:type="gramStart"/>
      <w:r w:rsidRPr="0082150C">
        <w:rPr>
          <w:rFonts w:ascii="Times New Roman" w:hAnsi="Times New Roman" w:cs="Times New Roman"/>
        </w:rPr>
        <w:t>,  hlm</w:t>
      </w:r>
      <w:proofErr w:type="gramEnd"/>
      <w:r w:rsidRPr="0082150C">
        <w:rPr>
          <w:rFonts w:ascii="Times New Roman" w:hAnsi="Times New Roman" w:cs="Times New Roman"/>
        </w:rPr>
        <w:t>. 12.</w:t>
      </w:r>
    </w:p>
  </w:footnote>
  <w:footnote w:id="33">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Mahila Zia Lari, </w:t>
      </w:r>
      <w:r w:rsidRPr="0082150C">
        <w:rPr>
          <w:rFonts w:ascii="Times New Roman" w:hAnsi="Times New Roman" w:cs="Times New Roman"/>
          <w:i/>
        </w:rPr>
        <w:t>A Pilot Case Study: Honor Killing in Pakistan and Compliance of Law</w:t>
      </w:r>
      <w:r w:rsidRPr="0082150C">
        <w:rPr>
          <w:rFonts w:ascii="Times New Roman" w:hAnsi="Times New Roman" w:cs="Times New Roman"/>
        </w:rPr>
        <w:t xml:space="preserve"> (Pakistan: Aurat Publication and Information Service Foundation, 2011), hlm. 19-20</w:t>
      </w:r>
    </w:p>
  </w:footnote>
  <w:footnote w:id="34">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Phyllis Chesler dan Nathan Bloom, “Hindu vs. Muslim Honor Killings.”</w:t>
      </w:r>
      <w:proofErr w:type="gramEnd"/>
      <w:r w:rsidRPr="0082150C">
        <w:rPr>
          <w:rFonts w:ascii="Times New Roman" w:hAnsi="Times New Roman" w:cs="Times New Roman"/>
        </w:rPr>
        <w:t xml:space="preserve"> Dalam </w:t>
      </w:r>
      <w:proofErr w:type="gramStart"/>
      <w:r w:rsidRPr="0082150C">
        <w:rPr>
          <w:rFonts w:ascii="Times New Roman" w:hAnsi="Times New Roman" w:cs="Times New Roman"/>
        </w:rPr>
        <w:t>The</w:t>
      </w:r>
      <w:proofErr w:type="gramEnd"/>
      <w:r w:rsidRPr="0082150C">
        <w:rPr>
          <w:rFonts w:ascii="Times New Roman" w:hAnsi="Times New Roman" w:cs="Times New Roman"/>
        </w:rPr>
        <w:t xml:space="preserve"> Middle East Quartely, Vol. 19, No 5, (Summer 2012), hlm. </w:t>
      </w:r>
      <w:proofErr w:type="gramStart"/>
      <w:r w:rsidRPr="0082150C">
        <w:rPr>
          <w:rFonts w:ascii="Times New Roman" w:hAnsi="Times New Roman" w:cs="Times New Roman"/>
        </w:rPr>
        <w:t>43–52.</w:t>
      </w:r>
      <w:proofErr w:type="gramEnd"/>
    </w:p>
  </w:footnote>
  <w:footnote w:id="35">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Lisa Hajjar, “Religion, State Power, and Domestic Violence in Muslim Societies: A Framework for Comparative Analysis.”, dalam</w:t>
      </w:r>
      <w:r w:rsidRPr="0082150C">
        <w:rPr>
          <w:rFonts w:ascii="Times New Roman" w:hAnsi="Times New Roman" w:cs="Times New Roman"/>
          <w:i/>
        </w:rPr>
        <w:t xml:space="preserve"> </w:t>
      </w:r>
      <w:r w:rsidRPr="0082150C">
        <w:rPr>
          <w:rFonts w:ascii="Times New Roman" w:hAnsi="Times New Roman" w:cs="Times New Roman"/>
        </w:rPr>
        <w:t>Law and Social Inquiry, Vol. 29, No. 1 (</w:t>
      </w:r>
      <w:proofErr w:type="gramStart"/>
      <w:r w:rsidRPr="0082150C">
        <w:rPr>
          <w:rFonts w:ascii="Times New Roman" w:hAnsi="Times New Roman" w:cs="Times New Roman"/>
        </w:rPr>
        <w:t>Winter</w:t>
      </w:r>
      <w:proofErr w:type="gramEnd"/>
      <w:r w:rsidRPr="0082150C">
        <w:rPr>
          <w:rFonts w:ascii="Times New Roman" w:hAnsi="Times New Roman" w:cs="Times New Roman"/>
        </w:rPr>
        <w:t>, 2004), hlm 1–38.</w:t>
      </w:r>
    </w:p>
  </w:footnote>
  <w:footnote w:id="36">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U. Niaz, “Violence against women in South Asian countries.” Arch Womens Mental Health (online), Austria, April 17, 2003, dalam http://link.springer.com/10.1007/s00737-003-0171-9 pada 12 Februari 2017</w:t>
      </w:r>
    </w:p>
  </w:footnote>
  <w:footnote w:id="37">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Jack Donnelly, </w:t>
      </w:r>
      <w:r w:rsidRPr="0082150C">
        <w:rPr>
          <w:rFonts w:ascii="Times New Roman" w:hAnsi="Times New Roman" w:cs="Times New Roman"/>
          <w:i/>
        </w:rPr>
        <w:t>Universal Human Rights in Theory and Practice</w:t>
      </w:r>
      <w:r w:rsidRPr="0082150C">
        <w:rPr>
          <w:rFonts w:ascii="Times New Roman" w:hAnsi="Times New Roman" w:cs="Times New Roman"/>
        </w:rPr>
        <w:t>. (London: Cornell University Press, 1989), hlm 23</w:t>
      </w:r>
    </w:p>
  </w:footnote>
  <w:footnote w:id="38">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r w:rsidRPr="0082150C">
        <w:rPr>
          <w:rFonts w:ascii="Times New Roman" w:hAnsi="Times New Roman" w:cs="Times New Roman"/>
        </w:rPr>
        <w:t xml:space="preserve"> hlm 112</w:t>
      </w:r>
    </w:p>
  </w:footnote>
  <w:footnote w:id="39">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p>
  </w:footnote>
  <w:footnote w:id="40">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Op.Cit, Zeffry Alkatiri</w:t>
      </w:r>
    </w:p>
  </w:footnote>
  <w:footnote w:id="41">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Op. Cit, Jack Donnelly hlm 22-23</w:t>
      </w:r>
    </w:p>
  </w:footnote>
  <w:footnote w:id="42">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Dalam Seminar Direktorat Perjanjian Ekonomi dan Sosial Budaya Departemen Luar Negeri.</w:t>
      </w:r>
      <w:proofErr w:type="gramEnd"/>
      <w:r w:rsidRPr="0082150C">
        <w:rPr>
          <w:rFonts w:ascii="Times New Roman" w:hAnsi="Times New Roman" w:cs="Times New Roman"/>
        </w:rPr>
        <w:t xml:space="preserve">    Pemerintah Propinsi Sulawesi Selatan, Makassar, 5 – 7 September 2005. </w:t>
      </w:r>
      <w:proofErr w:type="gramStart"/>
      <w:r w:rsidRPr="0082150C">
        <w:rPr>
          <w:rFonts w:ascii="Times New Roman" w:hAnsi="Times New Roman" w:cs="Times New Roman"/>
        </w:rPr>
        <w:t>hlm.1.</w:t>
      </w:r>
      <w:proofErr w:type="gramEnd"/>
    </w:p>
  </w:footnote>
  <w:footnote w:id="43">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United Nation, </w:t>
      </w:r>
      <w:r w:rsidRPr="0082150C">
        <w:rPr>
          <w:rFonts w:ascii="Times New Roman" w:hAnsi="Times New Roman" w:cs="Times New Roman"/>
          <w:i/>
        </w:rPr>
        <w:t>Convention of Vienna</w:t>
      </w:r>
      <w:r w:rsidRPr="0082150C">
        <w:rPr>
          <w:rFonts w:ascii="Times New Roman" w:hAnsi="Times New Roman" w:cs="Times New Roman"/>
        </w:rPr>
        <w:t>, diakses dari https://treaties.un.org/doc/Publication/UNTS/Volume%201155/volume-1155-I-18232-English.pdf pada 12 Januari 22:23</w:t>
      </w:r>
    </w:p>
  </w:footnote>
  <w:footnote w:id="44">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Abdul S.Wahab, Analisis Kebijaksanaan. Bumi Aksara: Jakarta. 2002. </w:t>
      </w:r>
      <w:proofErr w:type="gramStart"/>
      <w:r w:rsidRPr="0082150C">
        <w:rPr>
          <w:rFonts w:ascii="Times New Roman" w:hAnsi="Times New Roman" w:cs="Times New Roman"/>
        </w:rPr>
        <w:t>hlm</w:t>
      </w:r>
      <w:proofErr w:type="gramEnd"/>
      <w:r w:rsidRPr="0082150C">
        <w:rPr>
          <w:rFonts w:ascii="Times New Roman" w:hAnsi="Times New Roman" w:cs="Times New Roman"/>
        </w:rPr>
        <w:t>. 51.</w:t>
      </w:r>
    </w:p>
  </w:footnote>
  <w:footnote w:id="45">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M.S. Grindle. </w:t>
      </w:r>
      <w:proofErr w:type="gramStart"/>
      <w:r w:rsidRPr="0082150C">
        <w:rPr>
          <w:rFonts w:ascii="Times New Roman" w:hAnsi="Times New Roman" w:cs="Times New Roman"/>
          <w:i/>
        </w:rPr>
        <w:t>Politics and Policy Implementation in the Third World</w:t>
      </w:r>
      <w:r w:rsidRPr="0082150C">
        <w:rPr>
          <w:rFonts w:ascii="Times New Roman" w:hAnsi="Times New Roman" w:cs="Times New Roman"/>
        </w:rPr>
        <w:t>, Princetone University Press.</w:t>
      </w:r>
      <w:proofErr w:type="gramEnd"/>
      <w:r w:rsidRPr="0082150C">
        <w:rPr>
          <w:rFonts w:ascii="Times New Roman" w:hAnsi="Times New Roman" w:cs="Times New Roman"/>
        </w:rPr>
        <w:t xml:space="preserve"> 1980</w:t>
      </w:r>
    </w:p>
  </w:footnote>
  <w:footnote w:id="46">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p>
  </w:footnote>
  <w:footnote w:id="47">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r w:rsidRPr="0082150C">
        <w:rPr>
          <w:rFonts w:ascii="Times New Roman" w:hAnsi="Times New Roman" w:cs="Times New Roman"/>
          <w:i/>
        </w:rPr>
        <w:t>Convention on the Elimination of All Forms of Discrimination against Women (</w:t>
      </w:r>
      <w:r w:rsidRPr="0082150C">
        <w:rPr>
          <w:rFonts w:ascii="Times New Roman" w:hAnsi="Times New Roman" w:cs="Times New Roman"/>
        </w:rPr>
        <w:t>CEDAW),</w:t>
      </w:r>
      <w:r w:rsidRPr="0082150C">
        <w:rPr>
          <w:rFonts w:ascii="Times New Roman" w:hAnsi="Times New Roman" w:cs="Times New Roman"/>
          <w:i/>
        </w:rPr>
        <w:t xml:space="preserve"> </w:t>
      </w:r>
      <w:r w:rsidRPr="0082150C">
        <w:rPr>
          <w:rFonts w:ascii="Times New Roman" w:hAnsi="Times New Roman" w:cs="Times New Roman"/>
        </w:rPr>
        <w:t>dalam http://www.un.org/womenwatch/daw/cedaw/text/econvention.htm diakses 20 Februari 2017</w:t>
      </w:r>
    </w:p>
  </w:footnote>
  <w:footnote w:id="48">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UN WOMEN, Committee of Elemination of Discrimination Against Women, dalam </w:t>
      </w:r>
      <w:hyperlink r:id="rId1" w:history="1">
        <w:r w:rsidRPr="0082150C">
          <w:rPr>
            <w:rStyle w:val="Hyperlink"/>
            <w:rFonts w:ascii="Times New Roman" w:hAnsi="Times New Roman" w:cs="Times New Roman"/>
          </w:rPr>
          <w:t>https://documents-ddsny.un.org/doc/UNDOC/GEN/N05/454/37/PDF/N0545437.pdf?OpenElement</w:t>
        </w:r>
      </w:hyperlink>
      <w:r w:rsidRPr="0082150C">
        <w:rPr>
          <w:rFonts w:ascii="Times New Roman" w:hAnsi="Times New Roman" w:cs="Times New Roman"/>
        </w:rPr>
        <w:t xml:space="preserve"> diakses 29 Januari 2017</w:t>
      </w:r>
    </w:p>
  </w:footnote>
  <w:footnote w:id="49">
    <w:p w:rsidR="00CF4532" w:rsidRPr="0082150C" w:rsidRDefault="00CF4532" w:rsidP="00CF4532">
      <w:pPr>
        <w:pStyle w:val="FootnoteText"/>
        <w:ind w:left="426" w:firstLine="294"/>
        <w:jc w:val="lef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“Pakistan Statistic”, dalam </w:t>
      </w:r>
      <w:hyperlink r:id="rId2" w:history="1">
        <w:r w:rsidRPr="0082150C">
          <w:rPr>
            <w:rStyle w:val="Hyperlink"/>
            <w:rFonts w:ascii="Times New Roman" w:hAnsi="Times New Roman" w:cs="Times New Roman"/>
          </w:rPr>
          <w:t>http://www.unicef.org/infocountry/pakistan_pakistan_statistc.html</w:t>
        </w:r>
      </w:hyperlink>
      <w:r w:rsidRPr="0082150C">
        <w:rPr>
          <w:rFonts w:ascii="Times New Roman" w:hAnsi="Times New Roman" w:cs="Times New Roman"/>
        </w:rPr>
        <w:t xml:space="preserve"> diakses 17 Februari 2017 </w:t>
      </w:r>
    </w:p>
  </w:footnote>
  <w:footnote w:id="50">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w:t>
      </w:r>
      <w:proofErr w:type="gramStart"/>
      <w:r w:rsidRPr="0082150C">
        <w:rPr>
          <w:rFonts w:ascii="Times New Roman" w:hAnsi="Times New Roman" w:cs="Times New Roman"/>
        </w:rPr>
        <w:t xml:space="preserve">Iqbal Muzafar, </w:t>
      </w:r>
      <w:r w:rsidRPr="00370350">
        <w:rPr>
          <w:rFonts w:ascii="Times New Roman" w:hAnsi="Times New Roman" w:cs="Times New Roman"/>
          <w:i/>
        </w:rPr>
        <w:t>Honour killing</w:t>
      </w:r>
      <w:r w:rsidRPr="0082150C">
        <w:rPr>
          <w:rFonts w:ascii="Times New Roman" w:hAnsi="Times New Roman" w:cs="Times New Roman"/>
        </w:rPr>
        <w:t xml:space="preserve"> and Silence of Justice System in Pakistan, Lund University, 2006.</w:t>
      </w:r>
      <w:proofErr w:type="gramEnd"/>
    </w:p>
  </w:footnote>
  <w:footnote w:id="51">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p>
  </w:footnote>
  <w:footnote w:id="52">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roofErr w:type="gramStart"/>
      <w:r w:rsidRPr="0082150C">
        <w:rPr>
          <w:rFonts w:ascii="Times New Roman" w:hAnsi="Times New Roman" w:cs="Times New Roman"/>
        </w:rPr>
        <w:t>,.</w:t>
      </w:r>
      <w:proofErr w:type="gramEnd"/>
    </w:p>
  </w:footnote>
  <w:footnote w:id="53">
    <w:p w:rsidR="00CF4532" w:rsidRPr="0082150C" w:rsidRDefault="00CF4532" w:rsidP="00CF4532">
      <w:pPr>
        <w:pStyle w:val="FootnoteText"/>
        <w:ind w:left="426" w:firstLine="294"/>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Human Rights Commision in Pakistan, “Honour Crimes Monitor”, dalam </w:t>
      </w:r>
      <w:hyperlink r:id="rId3" w:history="1">
        <w:r w:rsidRPr="0082150C">
          <w:rPr>
            <w:rStyle w:val="Hyperlink"/>
            <w:rFonts w:ascii="Times New Roman" w:hAnsi="Times New Roman" w:cs="Times New Roman"/>
          </w:rPr>
          <w:t>http://hrcpmonitor.org/search/?id=5</w:t>
        </w:r>
      </w:hyperlink>
      <w:r w:rsidRPr="0082150C">
        <w:rPr>
          <w:rFonts w:ascii="Times New Roman" w:hAnsi="Times New Roman" w:cs="Times New Roman"/>
        </w:rPr>
        <w:t xml:space="preserve"> diakses 29 Januari 2017</w:t>
      </w:r>
    </w:p>
  </w:footnote>
  <w:footnote w:id="54">
    <w:p w:rsidR="00CF4532" w:rsidRPr="0082150C" w:rsidRDefault="00CF4532" w:rsidP="00CF4532">
      <w:pPr>
        <w:pStyle w:val="FootnoteText"/>
        <w:rPr>
          <w:rFonts w:ascii="Times New Roman" w:hAnsi="Times New Roman" w:cs="Times New Roman"/>
        </w:rPr>
      </w:pPr>
      <w:r w:rsidRPr="0082150C">
        <w:rPr>
          <w:rStyle w:val="FootnoteReference"/>
          <w:rFonts w:ascii="Times New Roman" w:hAnsi="Times New Roman" w:cs="Times New Roman"/>
        </w:rPr>
        <w:footnoteRef/>
      </w:r>
      <w:r w:rsidRPr="0082150C">
        <w:rPr>
          <w:rFonts w:ascii="Times New Roman" w:hAnsi="Times New Roman" w:cs="Times New Roman"/>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32" w:rsidRDefault="00CF45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625721"/>
      <w:docPartObj>
        <w:docPartGallery w:val="Page Numbers (Top of Page)"/>
        <w:docPartUnique/>
      </w:docPartObj>
    </w:sdtPr>
    <w:sdtEndPr>
      <w:rPr>
        <w:noProof/>
      </w:rPr>
    </w:sdtEndPr>
    <w:sdtContent>
      <w:p w:rsidR="00CF4532" w:rsidRDefault="00CF4532">
        <w:pPr>
          <w:pStyle w:val="Header"/>
          <w:jc w:val="right"/>
        </w:pPr>
        <w:r>
          <w:fldChar w:fldCharType="begin"/>
        </w:r>
        <w:r>
          <w:instrText xml:space="preserve"> PAGE   \* MERGEFORMAT </w:instrText>
        </w:r>
        <w:r>
          <w:fldChar w:fldCharType="separate"/>
        </w:r>
        <w:r w:rsidR="00E26BB3">
          <w:rPr>
            <w:noProof/>
          </w:rPr>
          <w:t>55</w:t>
        </w:r>
        <w:r>
          <w:rPr>
            <w:noProof/>
          </w:rPr>
          <w:fldChar w:fldCharType="end"/>
        </w:r>
      </w:p>
    </w:sdtContent>
  </w:sdt>
  <w:p w:rsidR="00CF4532" w:rsidRDefault="00CF453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CF" w:rsidRDefault="00E26BB3">
    <w:pPr>
      <w:pStyle w:val="Header"/>
      <w:jc w:val="right"/>
    </w:pPr>
  </w:p>
  <w:p w:rsidR="00CF33CF" w:rsidRDefault="00E26BB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CF" w:rsidRDefault="00E26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27C"/>
    <w:multiLevelType w:val="hybridMultilevel"/>
    <w:tmpl w:val="AD4E0E96"/>
    <w:lvl w:ilvl="0" w:tplc="9F16C1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A3528"/>
    <w:multiLevelType w:val="hybridMultilevel"/>
    <w:tmpl w:val="0720AD7E"/>
    <w:lvl w:ilvl="0" w:tplc="5E4CFF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E05C2"/>
    <w:multiLevelType w:val="hybridMultilevel"/>
    <w:tmpl w:val="1B4EC8FE"/>
    <w:lvl w:ilvl="0" w:tplc="CD5CC2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0A1D34"/>
    <w:multiLevelType w:val="hybridMultilevel"/>
    <w:tmpl w:val="9054859E"/>
    <w:lvl w:ilvl="0" w:tplc="9896175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504647"/>
    <w:multiLevelType w:val="hybridMultilevel"/>
    <w:tmpl w:val="F7E8492C"/>
    <w:lvl w:ilvl="0" w:tplc="AB4027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C2E85"/>
    <w:multiLevelType w:val="hybridMultilevel"/>
    <w:tmpl w:val="C0DC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65D43"/>
    <w:multiLevelType w:val="hybridMultilevel"/>
    <w:tmpl w:val="CC1A7DD0"/>
    <w:lvl w:ilvl="0" w:tplc="70747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976989"/>
    <w:multiLevelType w:val="hybridMultilevel"/>
    <w:tmpl w:val="D53AC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4B6A2D"/>
    <w:multiLevelType w:val="hybridMultilevel"/>
    <w:tmpl w:val="16C00764"/>
    <w:lvl w:ilvl="0" w:tplc="D2A0D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73331"/>
    <w:multiLevelType w:val="hybridMultilevel"/>
    <w:tmpl w:val="615C8EA6"/>
    <w:lvl w:ilvl="0" w:tplc="EB22F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95DDB"/>
    <w:multiLevelType w:val="hybridMultilevel"/>
    <w:tmpl w:val="A1BA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32F32"/>
    <w:multiLevelType w:val="hybridMultilevel"/>
    <w:tmpl w:val="F438BEF2"/>
    <w:lvl w:ilvl="0" w:tplc="67C0A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8E08E6"/>
    <w:multiLevelType w:val="hybridMultilevel"/>
    <w:tmpl w:val="7CE27C10"/>
    <w:lvl w:ilvl="0" w:tplc="1562AEC6">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D220A0"/>
    <w:multiLevelType w:val="hybridMultilevel"/>
    <w:tmpl w:val="067AD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679CF"/>
    <w:multiLevelType w:val="hybridMultilevel"/>
    <w:tmpl w:val="702A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ED41E3"/>
    <w:multiLevelType w:val="hybridMultilevel"/>
    <w:tmpl w:val="09F66680"/>
    <w:lvl w:ilvl="0" w:tplc="A3B25C9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AE2E4B"/>
    <w:multiLevelType w:val="hybridMultilevel"/>
    <w:tmpl w:val="1CF8AE40"/>
    <w:lvl w:ilvl="0" w:tplc="5EC8B03C">
      <w:start w:val="1"/>
      <w:numFmt w:val="lowerLetter"/>
      <w:lvlText w:val="%1."/>
      <w:lvlJc w:val="left"/>
      <w:pPr>
        <w:ind w:left="1800" w:hanging="360"/>
      </w:pPr>
      <w:rPr>
        <w:rFonts w:ascii="Times New Roman" w:hAnsi="Times New Roman" w:cs="Times New Roman" w:hint="default"/>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1975C89"/>
    <w:multiLevelType w:val="hybridMultilevel"/>
    <w:tmpl w:val="E650158A"/>
    <w:lvl w:ilvl="0" w:tplc="F5B6F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E875A4"/>
    <w:multiLevelType w:val="hybridMultilevel"/>
    <w:tmpl w:val="5470C3AA"/>
    <w:lvl w:ilvl="0" w:tplc="3E9C3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7B5F8A"/>
    <w:multiLevelType w:val="multilevel"/>
    <w:tmpl w:val="B48AC9F8"/>
    <w:lvl w:ilvl="0">
      <w:start w:val="1"/>
      <w:numFmt w:val="decimal"/>
      <w:pStyle w:val="Heading1"/>
      <w:lvlText w:val="BAB %1"/>
      <w:lvlJc w:val="left"/>
      <w:pPr>
        <w:ind w:left="0" w:firstLine="0"/>
      </w:pPr>
      <w:rPr>
        <w:rFonts w:ascii="Times New Roman" w:hAnsi="Times New Roman" w:hint="default"/>
        <w:b/>
        <w:i w:val="0"/>
        <w:sz w:val="24"/>
      </w:rPr>
    </w:lvl>
    <w:lvl w:ilvl="1">
      <w:start w:val="1"/>
      <w:numFmt w:val="decimal"/>
      <w:pStyle w:val="Heading2"/>
      <w:lvlText w:val="%1.%2."/>
      <w:lvlJc w:val="left"/>
      <w:pPr>
        <w:ind w:left="567" w:hanging="567"/>
      </w:pPr>
      <w:rPr>
        <w:rFonts w:ascii="Times New Roman" w:hAnsi="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7D00DEA"/>
    <w:multiLevelType w:val="hybridMultilevel"/>
    <w:tmpl w:val="E7B4A2EC"/>
    <w:lvl w:ilvl="0" w:tplc="E6084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6B6314"/>
    <w:multiLevelType w:val="hybridMultilevel"/>
    <w:tmpl w:val="BAA2513C"/>
    <w:lvl w:ilvl="0" w:tplc="F710BC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757168"/>
    <w:multiLevelType w:val="hybridMultilevel"/>
    <w:tmpl w:val="6FCA1F88"/>
    <w:lvl w:ilvl="0" w:tplc="4EF0A4A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AD7A93"/>
    <w:multiLevelType w:val="hybridMultilevel"/>
    <w:tmpl w:val="E1F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A7B6A"/>
    <w:multiLevelType w:val="hybridMultilevel"/>
    <w:tmpl w:val="307676DA"/>
    <w:lvl w:ilvl="0" w:tplc="664E54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BF60232"/>
    <w:multiLevelType w:val="hybridMultilevel"/>
    <w:tmpl w:val="46C8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C82348"/>
    <w:multiLevelType w:val="hybridMultilevel"/>
    <w:tmpl w:val="C5E0C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90B8A"/>
    <w:multiLevelType w:val="hybridMultilevel"/>
    <w:tmpl w:val="0EA64BA6"/>
    <w:lvl w:ilvl="0" w:tplc="2730B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D6544D"/>
    <w:multiLevelType w:val="hybridMultilevel"/>
    <w:tmpl w:val="274258E0"/>
    <w:lvl w:ilvl="0" w:tplc="5CC0B8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930FBF"/>
    <w:multiLevelType w:val="hybridMultilevel"/>
    <w:tmpl w:val="C7D83CFC"/>
    <w:lvl w:ilvl="0" w:tplc="F4AAE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E31875"/>
    <w:multiLevelType w:val="hybridMultilevel"/>
    <w:tmpl w:val="7088AB1E"/>
    <w:lvl w:ilvl="0" w:tplc="2AD8F0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F06B7B"/>
    <w:multiLevelType w:val="hybridMultilevel"/>
    <w:tmpl w:val="899A6572"/>
    <w:lvl w:ilvl="0" w:tplc="45C4F190">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2"/>
  </w:num>
  <w:num w:numId="4">
    <w:abstractNumId w:val="24"/>
  </w:num>
  <w:num w:numId="5">
    <w:abstractNumId w:val="10"/>
  </w:num>
  <w:num w:numId="6">
    <w:abstractNumId w:val="25"/>
  </w:num>
  <w:num w:numId="7">
    <w:abstractNumId w:val="28"/>
  </w:num>
  <w:num w:numId="8">
    <w:abstractNumId w:val="5"/>
  </w:num>
  <w:num w:numId="9">
    <w:abstractNumId w:val="23"/>
  </w:num>
  <w:num w:numId="10">
    <w:abstractNumId w:val="1"/>
  </w:num>
  <w:num w:numId="11">
    <w:abstractNumId w:val="31"/>
  </w:num>
  <w:num w:numId="12">
    <w:abstractNumId w:val="0"/>
  </w:num>
  <w:num w:numId="13">
    <w:abstractNumId w:val="26"/>
  </w:num>
  <w:num w:numId="14">
    <w:abstractNumId w:val="27"/>
  </w:num>
  <w:num w:numId="15">
    <w:abstractNumId w:val="14"/>
  </w:num>
  <w:num w:numId="16">
    <w:abstractNumId w:val="8"/>
  </w:num>
  <w:num w:numId="17">
    <w:abstractNumId w:val="13"/>
  </w:num>
  <w:num w:numId="18">
    <w:abstractNumId w:val="15"/>
  </w:num>
  <w:num w:numId="19">
    <w:abstractNumId w:val="3"/>
  </w:num>
  <w:num w:numId="20">
    <w:abstractNumId w:val="29"/>
  </w:num>
  <w:num w:numId="21">
    <w:abstractNumId w:val="4"/>
  </w:num>
  <w:num w:numId="22">
    <w:abstractNumId w:val="30"/>
  </w:num>
  <w:num w:numId="23">
    <w:abstractNumId w:val="21"/>
  </w:num>
  <w:num w:numId="24">
    <w:abstractNumId w:val="7"/>
  </w:num>
  <w:num w:numId="25">
    <w:abstractNumId w:val="16"/>
  </w:num>
  <w:num w:numId="26">
    <w:abstractNumId w:val="12"/>
  </w:num>
  <w:num w:numId="27">
    <w:abstractNumId w:val="2"/>
  </w:num>
  <w:num w:numId="28">
    <w:abstractNumId w:val="18"/>
  </w:num>
  <w:num w:numId="29">
    <w:abstractNumId w:val="20"/>
  </w:num>
  <w:num w:numId="30">
    <w:abstractNumId w:val="6"/>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AB"/>
    <w:rsid w:val="00117D5D"/>
    <w:rsid w:val="00146F35"/>
    <w:rsid w:val="00A41E44"/>
    <w:rsid w:val="00B92BAB"/>
    <w:rsid w:val="00CF4532"/>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32"/>
  </w:style>
  <w:style w:type="paragraph" w:styleId="Heading1">
    <w:name w:val="heading 1"/>
    <w:basedOn w:val="Normal"/>
    <w:next w:val="Normal"/>
    <w:link w:val="Heading1Char"/>
    <w:uiPriority w:val="9"/>
    <w:qFormat/>
    <w:rsid w:val="00146F35"/>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46F35"/>
    <w:pPr>
      <w:keepNext/>
      <w:keepLines/>
      <w:numPr>
        <w:ilvl w:val="1"/>
        <w:numId w:val="1"/>
      </w:numPr>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CF4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AB"/>
    <w:rPr>
      <w:rFonts w:ascii="Tahoma" w:hAnsi="Tahoma" w:cs="Tahoma"/>
      <w:sz w:val="16"/>
      <w:szCs w:val="16"/>
    </w:rPr>
  </w:style>
  <w:style w:type="character" w:customStyle="1" w:styleId="Heading1Char">
    <w:name w:val="Heading 1 Char"/>
    <w:basedOn w:val="DefaultParagraphFont"/>
    <w:link w:val="Heading1"/>
    <w:uiPriority w:val="9"/>
    <w:rsid w:val="00146F3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46F35"/>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14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35"/>
  </w:style>
  <w:style w:type="paragraph" w:styleId="Footer">
    <w:name w:val="footer"/>
    <w:basedOn w:val="Normal"/>
    <w:link w:val="FooterChar"/>
    <w:uiPriority w:val="99"/>
    <w:unhideWhenUsed/>
    <w:rsid w:val="0014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35"/>
  </w:style>
  <w:style w:type="character" w:customStyle="1" w:styleId="Heading3Char">
    <w:name w:val="Heading 3 Char"/>
    <w:basedOn w:val="DefaultParagraphFont"/>
    <w:link w:val="Heading3"/>
    <w:uiPriority w:val="9"/>
    <w:semiHidden/>
    <w:rsid w:val="00CF453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F4532"/>
    <w:pPr>
      <w:ind w:left="720"/>
      <w:contextualSpacing/>
    </w:pPr>
  </w:style>
  <w:style w:type="character" w:styleId="Hyperlink">
    <w:name w:val="Hyperlink"/>
    <w:basedOn w:val="DefaultParagraphFont"/>
    <w:uiPriority w:val="99"/>
    <w:unhideWhenUsed/>
    <w:rsid w:val="00CF4532"/>
    <w:rPr>
      <w:color w:val="0000FF" w:themeColor="hyperlink"/>
      <w:u w:val="single"/>
    </w:rPr>
  </w:style>
  <w:style w:type="paragraph" w:styleId="FootnoteText">
    <w:name w:val="footnote text"/>
    <w:basedOn w:val="Normal"/>
    <w:link w:val="FootnoteTextChar"/>
    <w:uiPriority w:val="99"/>
    <w:unhideWhenUsed/>
    <w:rsid w:val="00CF4532"/>
    <w:pPr>
      <w:spacing w:after="0" w:line="240" w:lineRule="auto"/>
    </w:pPr>
    <w:rPr>
      <w:sz w:val="20"/>
      <w:szCs w:val="20"/>
    </w:rPr>
  </w:style>
  <w:style w:type="character" w:customStyle="1" w:styleId="FootnoteTextChar">
    <w:name w:val="Footnote Text Char"/>
    <w:basedOn w:val="DefaultParagraphFont"/>
    <w:link w:val="FootnoteText"/>
    <w:uiPriority w:val="99"/>
    <w:rsid w:val="00CF4532"/>
    <w:rPr>
      <w:sz w:val="20"/>
      <w:szCs w:val="20"/>
    </w:rPr>
  </w:style>
  <w:style w:type="character" w:styleId="FootnoteReference">
    <w:name w:val="footnote reference"/>
    <w:basedOn w:val="DefaultParagraphFont"/>
    <w:uiPriority w:val="99"/>
    <w:semiHidden/>
    <w:unhideWhenUsed/>
    <w:rsid w:val="00CF4532"/>
    <w:rPr>
      <w:vertAlign w:val="superscript"/>
    </w:rPr>
  </w:style>
  <w:style w:type="table" w:styleId="TableGrid">
    <w:name w:val="Table Grid"/>
    <w:basedOn w:val="TableNormal"/>
    <w:uiPriority w:val="59"/>
    <w:rsid w:val="00CF4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32"/>
  </w:style>
  <w:style w:type="paragraph" w:styleId="Heading1">
    <w:name w:val="heading 1"/>
    <w:basedOn w:val="Normal"/>
    <w:next w:val="Normal"/>
    <w:link w:val="Heading1Char"/>
    <w:uiPriority w:val="9"/>
    <w:qFormat/>
    <w:rsid w:val="00146F35"/>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46F35"/>
    <w:pPr>
      <w:keepNext/>
      <w:keepLines/>
      <w:numPr>
        <w:ilvl w:val="1"/>
        <w:numId w:val="1"/>
      </w:numPr>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CF45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AB"/>
    <w:rPr>
      <w:rFonts w:ascii="Tahoma" w:hAnsi="Tahoma" w:cs="Tahoma"/>
      <w:sz w:val="16"/>
      <w:szCs w:val="16"/>
    </w:rPr>
  </w:style>
  <w:style w:type="character" w:customStyle="1" w:styleId="Heading1Char">
    <w:name w:val="Heading 1 Char"/>
    <w:basedOn w:val="DefaultParagraphFont"/>
    <w:link w:val="Heading1"/>
    <w:uiPriority w:val="9"/>
    <w:rsid w:val="00146F3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46F35"/>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14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F35"/>
  </w:style>
  <w:style w:type="paragraph" w:styleId="Footer">
    <w:name w:val="footer"/>
    <w:basedOn w:val="Normal"/>
    <w:link w:val="FooterChar"/>
    <w:uiPriority w:val="99"/>
    <w:unhideWhenUsed/>
    <w:rsid w:val="0014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F35"/>
  </w:style>
  <w:style w:type="character" w:customStyle="1" w:styleId="Heading3Char">
    <w:name w:val="Heading 3 Char"/>
    <w:basedOn w:val="DefaultParagraphFont"/>
    <w:link w:val="Heading3"/>
    <w:uiPriority w:val="9"/>
    <w:semiHidden/>
    <w:rsid w:val="00CF453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F4532"/>
    <w:pPr>
      <w:ind w:left="720"/>
      <w:contextualSpacing/>
    </w:pPr>
  </w:style>
  <w:style w:type="character" w:styleId="Hyperlink">
    <w:name w:val="Hyperlink"/>
    <w:basedOn w:val="DefaultParagraphFont"/>
    <w:uiPriority w:val="99"/>
    <w:unhideWhenUsed/>
    <w:rsid w:val="00CF4532"/>
    <w:rPr>
      <w:color w:val="0000FF" w:themeColor="hyperlink"/>
      <w:u w:val="single"/>
    </w:rPr>
  </w:style>
  <w:style w:type="paragraph" w:styleId="FootnoteText">
    <w:name w:val="footnote text"/>
    <w:basedOn w:val="Normal"/>
    <w:link w:val="FootnoteTextChar"/>
    <w:uiPriority w:val="99"/>
    <w:unhideWhenUsed/>
    <w:rsid w:val="00CF4532"/>
    <w:pPr>
      <w:spacing w:after="0" w:line="240" w:lineRule="auto"/>
    </w:pPr>
    <w:rPr>
      <w:sz w:val="20"/>
      <w:szCs w:val="20"/>
    </w:rPr>
  </w:style>
  <w:style w:type="character" w:customStyle="1" w:styleId="FootnoteTextChar">
    <w:name w:val="Footnote Text Char"/>
    <w:basedOn w:val="DefaultParagraphFont"/>
    <w:link w:val="FootnoteText"/>
    <w:uiPriority w:val="99"/>
    <w:rsid w:val="00CF4532"/>
    <w:rPr>
      <w:sz w:val="20"/>
      <w:szCs w:val="20"/>
    </w:rPr>
  </w:style>
  <w:style w:type="character" w:styleId="FootnoteReference">
    <w:name w:val="footnote reference"/>
    <w:basedOn w:val="DefaultParagraphFont"/>
    <w:uiPriority w:val="99"/>
    <w:semiHidden/>
    <w:unhideWhenUsed/>
    <w:rsid w:val="00CF4532"/>
    <w:rPr>
      <w:vertAlign w:val="superscript"/>
    </w:rPr>
  </w:style>
  <w:style w:type="table" w:styleId="TableGrid">
    <w:name w:val="Table Grid"/>
    <w:basedOn w:val="TableNormal"/>
    <w:uiPriority w:val="59"/>
    <w:rsid w:val="00CF4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rcpmonitor.org/search/?id=5" TargetMode="External"/><Relationship Id="rId2" Type="http://schemas.openxmlformats.org/officeDocument/2006/relationships/hyperlink" Target="http://www.unicef.org/infocountry/pakistan_pakistan_statistc.html" TargetMode="External"/><Relationship Id="rId1" Type="http://schemas.openxmlformats.org/officeDocument/2006/relationships/hyperlink" Target="https://documents-ddsny.un.org/doc/UNDOC/GEN/N05/454/37/PDF/N0545437.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5690</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Alline</dc:creator>
  <cp:lastModifiedBy>Guest</cp:lastModifiedBy>
  <cp:revision>3</cp:revision>
  <dcterms:created xsi:type="dcterms:W3CDTF">2017-06-05T04:59:00Z</dcterms:created>
  <dcterms:modified xsi:type="dcterms:W3CDTF">2017-06-05T06:35:00Z</dcterms:modified>
</cp:coreProperties>
</file>