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35" w:rsidRPr="00034D05" w:rsidRDefault="00146F35" w:rsidP="00146F35">
      <w:pPr>
        <w:pStyle w:val="Heading1"/>
        <w:numPr>
          <w:ilvl w:val="0"/>
          <w:numId w:val="0"/>
        </w:numPr>
        <w:rPr>
          <w:rFonts w:cs="Times New Roman"/>
          <w:szCs w:val="24"/>
        </w:rPr>
      </w:pPr>
      <w:bookmarkStart w:id="0" w:name="_Toc483211648"/>
      <w:bookmarkStart w:id="1" w:name="_Toc483333261"/>
      <w:bookmarkStart w:id="2" w:name="_Toc483877616"/>
      <w:r w:rsidRPr="00034D05">
        <w:rPr>
          <w:rFonts w:cs="Times New Roman"/>
          <w:szCs w:val="24"/>
        </w:rPr>
        <w:t>ABSTRAK</w:t>
      </w:r>
      <w:bookmarkEnd w:id="0"/>
      <w:bookmarkEnd w:id="1"/>
      <w:bookmarkEnd w:id="2"/>
    </w:p>
    <w:p w:rsidR="00146F35" w:rsidRPr="00034D05" w:rsidRDefault="00146F35" w:rsidP="00146F35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146F35" w:rsidRPr="00034D05" w:rsidRDefault="00146F35" w:rsidP="0014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34D05">
        <w:rPr>
          <w:rFonts w:ascii="Times New Roman" w:hAnsi="Times New Roman" w:cs="Times New Roman"/>
          <w:sz w:val="24"/>
          <w:szCs w:val="24"/>
        </w:rPr>
        <w:t>Pasca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isyu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isyu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4D05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HAM di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menginspirasi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PBB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HAM,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r w:rsidRPr="00034D05">
        <w:rPr>
          <w:rFonts w:ascii="Times New Roman" w:hAnsi="Times New Roman" w:cs="Times New Roman"/>
          <w:i/>
          <w:sz w:val="24"/>
          <w:szCs w:val="24"/>
        </w:rPr>
        <w:t>Convention on the Elimination of All Forms of Discrimination against Women</w:t>
      </w:r>
      <w:r w:rsidRPr="00034D05">
        <w:rPr>
          <w:rFonts w:ascii="Times New Roman" w:hAnsi="Times New Roman" w:cs="Times New Roman"/>
          <w:sz w:val="24"/>
          <w:szCs w:val="24"/>
        </w:rPr>
        <w:t xml:space="preserve"> (CEDAW).</w:t>
      </w:r>
      <w:proofErr w:type="gramEnd"/>
      <w:r w:rsidRPr="00034D05">
        <w:rPr>
          <w:rFonts w:ascii="Times New Roman" w:hAnsi="Times New Roman" w:cs="Times New Roman"/>
          <w:sz w:val="24"/>
          <w:szCs w:val="24"/>
        </w:rPr>
        <w:t xml:space="preserve"> Di Pakistan,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peanggaran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HAM yang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034D05">
        <w:rPr>
          <w:rFonts w:ascii="Times New Roman" w:hAnsi="Times New Roman" w:cs="Times New Roman"/>
          <w:i/>
          <w:sz w:val="24"/>
          <w:szCs w:val="24"/>
        </w:rPr>
        <w:t xml:space="preserve"> killing</w:t>
      </w:r>
      <w:r w:rsidRPr="00034D05">
        <w:rPr>
          <w:rFonts w:ascii="Times New Roman" w:hAnsi="Times New Roman" w:cs="Times New Roman"/>
          <w:sz w:val="24"/>
          <w:szCs w:val="24"/>
        </w:rPr>
        <w:t xml:space="preserve">. Hal yang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CEDAW di Pakistan? </w:t>
      </w:r>
      <w:proofErr w:type="spellStart"/>
      <w:proofErr w:type="gramStart"/>
      <w:r w:rsidRPr="00034D05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034D05">
        <w:rPr>
          <w:rFonts w:ascii="Times New Roman" w:hAnsi="Times New Roman" w:cs="Times New Roman"/>
          <w:i/>
          <w:sz w:val="24"/>
          <w:szCs w:val="24"/>
        </w:rPr>
        <w:t xml:space="preserve"> killing</w:t>
      </w:r>
      <w:r w:rsidRPr="00034D05">
        <w:rPr>
          <w:rFonts w:ascii="Times New Roman" w:hAnsi="Times New Roman" w:cs="Times New Roman"/>
          <w:sz w:val="24"/>
          <w:szCs w:val="24"/>
        </w:rPr>
        <w:t xml:space="preserve"> di Pakistan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CEDAW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46F35" w:rsidRPr="00034D05" w:rsidRDefault="00146F35" w:rsidP="00146F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CEDAW di Pakistan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Pakistan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memberantas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034D05">
        <w:rPr>
          <w:rFonts w:ascii="Times New Roman" w:hAnsi="Times New Roman" w:cs="Times New Roman"/>
          <w:i/>
          <w:sz w:val="24"/>
          <w:szCs w:val="24"/>
        </w:rPr>
        <w:t xml:space="preserve"> killing</w:t>
      </w:r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034D05">
        <w:rPr>
          <w:rFonts w:ascii="Times New Roman" w:hAnsi="Times New Roman" w:cs="Times New Roman"/>
          <w:i/>
          <w:sz w:val="24"/>
          <w:szCs w:val="24"/>
        </w:rPr>
        <w:t xml:space="preserve"> killing</w:t>
      </w:r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Pakistan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CEDAW. </w:t>
      </w:r>
      <w:proofErr w:type="spellStart"/>
      <w:proofErr w:type="gramStart"/>
      <w:r w:rsidRPr="00034D0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isyu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di Pakistan,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menyikapi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bahaya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034D05">
        <w:rPr>
          <w:rFonts w:ascii="Times New Roman" w:hAnsi="Times New Roman" w:cs="Times New Roman"/>
          <w:i/>
          <w:sz w:val="24"/>
          <w:szCs w:val="24"/>
        </w:rPr>
        <w:t xml:space="preserve"> killing.</w:t>
      </w:r>
    </w:p>
    <w:p w:rsidR="00146F35" w:rsidRPr="00034D05" w:rsidRDefault="00146F35" w:rsidP="0014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analitis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CEDAW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034D05">
        <w:rPr>
          <w:rFonts w:ascii="Times New Roman" w:hAnsi="Times New Roman" w:cs="Times New Roman"/>
          <w:i/>
          <w:sz w:val="24"/>
          <w:szCs w:val="24"/>
        </w:rPr>
        <w:t xml:space="preserve"> killing</w:t>
      </w:r>
      <w:r w:rsidRPr="00034D05">
        <w:rPr>
          <w:rFonts w:ascii="Times New Roman" w:hAnsi="Times New Roman" w:cs="Times New Roman"/>
          <w:sz w:val="24"/>
          <w:szCs w:val="24"/>
        </w:rPr>
        <w:t xml:space="preserve"> di Pakistan,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4D05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mengumpulan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menginterprestasikan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>.</w:t>
      </w:r>
    </w:p>
    <w:p w:rsidR="00146F35" w:rsidRPr="00034D05" w:rsidRDefault="00146F35" w:rsidP="0014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HAM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034D05">
        <w:rPr>
          <w:rFonts w:ascii="Times New Roman" w:hAnsi="Times New Roman" w:cs="Times New Roman"/>
          <w:i/>
          <w:sz w:val="24"/>
          <w:szCs w:val="24"/>
        </w:rPr>
        <w:t xml:space="preserve"> killing</w:t>
      </w:r>
      <w:r w:rsidRPr="00034D05">
        <w:rPr>
          <w:rFonts w:ascii="Times New Roman" w:hAnsi="Times New Roman" w:cs="Times New Roman"/>
          <w:sz w:val="24"/>
          <w:szCs w:val="24"/>
        </w:rPr>
        <w:t xml:space="preserve">, Pakistan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meratifikasi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CEDAW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mengimplementasikannya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34D0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kentalnya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patriarki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di Pakistan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ranah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034D05">
        <w:rPr>
          <w:rFonts w:ascii="Times New Roman" w:hAnsi="Times New Roman" w:cs="Times New Roman"/>
          <w:i/>
          <w:sz w:val="24"/>
          <w:szCs w:val="24"/>
        </w:rPr>
        <w:t xml:space="preserve"> killing</w:t>
      </w:r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6F35" w:rsidRPr="00034D05" w:rsidRDefault="00146F35" w:rsidP="0014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F35" w:rsidRPr="00034D05" w:rsidRDefault="00146F35" w:rsidP="0014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F35" w:rsidRPr="00034D05" w:rsidRDefault="00146F35" w:rsidP="00146F35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146F35" w:rsidRPr="00034D05" w:rsidRDefault="00146F35" w:rsidP="00146F35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146F35" w:rsidRPr="005378DA" w:rsidRDefault="00146F35" w:rsidP="005378DA">
      <w:pPr>
        <w:spacing w:after="0"/>
        <w:ind w:firstLine="0"/>
        <w:rPr>
          <w:rFonts w:ascii="Times New Roman" w:hAnsi="Times New Roman" w:cs="Times New Roman"/>
          <w:i/>
          <w:sz w:val="24"/>
          <w:szCs w:val="24"/>
          <w:lang w:val="id-ID"/>
        </w:rPr>
        <w:sectPr w:rsidR="00146F35" w:rsidRPr="005378DA" w:rsidSect="00937294">
          <w:headerReference w:type="default" r:id="rId8"/>
          <w:headerReference w:type="first" r:id="rId9"/>
          <w:footerReference w:type="first" r:id="rId10"/>
          <w:pgSz w:w="12240" w:h="15840"/>
          <w:pgMar w:top="1701" w:right="1701" w:bottom="1701" w:left="2268" w:header="720" w:footer="720" w:gutter="0"/>
          <w:pgNumType w:fmt="lowerRoman"/>
          <w:cols w:space="720"/>
          <w:titlePg/>
          <w:docGrid w:linePitch="360"/>
        </w:sectPr>
      </w:pPr>
      <w:r w:rsidRPr="00034D05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4D05">
        <w:rPr>
          <w:rFonts w:ascii="Times New Roman" w:hAnsi="Times New Roman" w:cs="Times New Roman"/>
          <w:i/>
          <w:sz w:val="24"/>
          <w:szCs w:val="24"/>
        </w:rPr>
        <w:t>Honour</w:t>
      </w:r>
      <w:proofErr w:type="spellEnd"/>
      <w:r w:rsidRPr="00034D05">
        <w:rPr>
          <w:rFonts w:ascii="Times New Roman" w:hAnsi="Times New Roman" w:cs="Times New Roman"/>
          <w:i/>
          <w:sz w:val="24"/>
          <w:szCs w:val="24"/>
        </w:rPr>
        <w:t xml:space="preserve"> killing</w:t>
      </w:r>
      <w:bookmarkStart w:id="3" w:name="_GoBack"/>
      <w:bookmarkEnd w:id="3"/>
    </w:p>
    <w:p w:rsidR="00146F35" w:rsidRPr="005378DA" w:rsidRDefault="00146F35" w:rsidP="005378DA">
      <w:pPr>
        <w:spacing w:after="0"/>
        <w:ind w:firstLine="0"/>
        <w:rPr>
          <w:rFonts w:ascii="Times New Roman" w:hAnsi="Times New Roman" w:cs="Times New Roman"/>
          <w:sz w:val="24"/>
          <w:szCs w:val="24"/>
          <w:lang w:val="id-ID"/>
        </w:rPr>
        <w:sectPr w:rsidR="00146F35" w:rsidRPr="005378DA" w:rsidSect="00937294">
          <w:footerReference w:type="first" r:id="rId11"/>
          <w:pgSz w:w="12240" w:h="15840"/>
          <w:pgMar w:top="1701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A41E44" w:rsidRPr="00B92BAB" w:rsidRDefault="00A41E44" w:rsidP="00146F35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A41E44" w:rsidRPr="00B92BAB" w:rsidSect="00B92BAB">
      <w:headerReference w:type="default" r:id="rId12"/>
      <w:footerReference w:type="default" r:id="rId13"/>
      <w:headerReference w:type="first" r:id="rId14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78DA">
      <w:pPr>
        <w:spacing w:after="0" w:line="240" w:lineRule="auto"/>
      </w:pPr>
      <w:r>
        <w:separator/>
      </w:r>
    </w:p>
  </w:endnote>
  <w:endnote w:type="continuationSeparator" w:id="0">
    <w:p w:rsidR="00000000" w:rsidRDefault="0053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79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3CF" w:rsidRDefault="00146F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8DA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F33CF" w:rsidRDefault="00537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637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3CF" w:rsidRDefault="00146F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8D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CF33CF" w:rsidRDefault="005378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F" w:rsidRDefault="005378DA">
    <w:pPr>
      <w:pStyle w:val="Footer"/>
      <w:jc w:val="center"/>
    </w:pPr>
  </w:p>
  <w:p w:rsidR="00CF33CF" w:rsidRDefault="00537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78DA">
      <w:pPr>
        <w:spacing w:after="0" w:line="240" w:lineRule="auto"/>
      </w:pPr>
      <w:r>
        <w:separator/>
      </w:r>
    </w:p>
  </w:footnote>
  <w:footnote w:type="continuationSeparator" w:id="0">
    <w:p w:rsidR="00000000" w:rsidRDefault="0053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971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33CF" w:rsidRDefault="00146F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F" w:rsidRDefault="005378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F" w:rsidRDefault="005378DA">
    <w:pPr>
      <w:pStyle w:val="Header"/>
      <w:jc w:val="right"/>
    </w:pPr>
  </w:p>
  <w:p w:rsidR="00CF33CF" w:rsidRDefault="005378DA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CF" w:rsidRDefault="005378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5F8A"/>
    <w:multiLevelType w:val="multilevel"/>
    <w:tmpl w:val="B48AC9F8"/>
    <w:lvl w:ilvl="0">
      <w:start w:val="1"/>
      <w:numFmt w:val="decimal"/>
      <w:pStyle w:val="Heading1"/>
      <w:lvlText w:val="BAB 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AB"/>
    <w:rsid w:val="00117D5D"/>
    <w:rsid w:val="00146F35"/>
    <w:rsid w:val="005378DA"/>
    <w:rsid w:val="00A41E44"/>
    <w:rsid w:val="00B9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35"/>
  </w:style>
  <w:style w:type="paragraph" w:styleId="Heading1">
    <w:name w:val="heading 1"/>
    <w:basedOn w:val="Normal"/>
    <w:next w:val="Normal"/>
    <w:link w:val="Heading1Char"/>
    <w:uiPriority w:val="9"/>
    <w:qFormat/>
    <w:rsid w:val="00146F35"/>
    <w:pPr>
      <w:keepNext/>
      <w:keepLines/>
      <w:numPr>
        <w:numId w:val="1"/>
      </w:numPr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F35"/>
    <w:pPr>
      <w:keepNext/>
      <w:keepLines/>
      <w:numPr>
        <w:ilvl w:val="1"/>
        <w:numId w:val="1"/>
      </w:numPr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6F3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6F35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14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F35"/>
  </w:style>
  <w:style w:type="paragraph" w:styleId="Footer">
    <w:name w:val="footer"/>
    <w:basedOn w:val="Normal"/>
    <w:link w:val="FooterChar"/>
    <w:uiPriority w:val="99"/>
    <w:unhideWhenUsed/>
    <w:rsid w:val="0014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35"/>
  </w:style>
  <w:style w:type="paragraph" w:styleId="Heading1">
    <w:name w:val="heading 1"/>
    <w:basedOn w:val="Normal"/>
    <w:next w:val="Normal"/>
    <w:link w:val="Heading1Char"/>
    <w:uiPriority w:val="9"/>
    <w:qFormat/>
    <w:rsid w:val="00146F35"/>
    <w:pPr>
      <w:keepNext/>
      <w:keepLines/>
      <w:numPr>
        <w:numId w:val="1"/>
      </w:numPr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F35"/>
    <w:pPr>
      <w:keepNext/>
      <w:keepLines/>
      <w:numPr>
        <w:ilvl w:val="1"/>
        <w:numId w:val="1"/>
      </w:numPr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6F3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6F35"/>
    <w:rPr>
      <w:rFonts w:ascii="Times New Roman" w:eastAsiaTheme="majorEastAsia" w:hAnsi="Times New Roman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14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F35"/>
  </w:style>
  <w:style w:type="paragraph" w:styleId="Footer">
    <w:name w:val="footer"/>
    <w:basedOn w:val="Normal"/>
    <w:link w:val="FooterChar"/>
    <w:uiPriority w:val="99"/>
    <w:unhideWhenUsed/>
    <w:rsid w:val="00146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Alline</dc:creator>
  <cp:lastModifiedBy>Guest</cp:lastModifiedBy>
  <cp:revision>3</cp:revision>
  <dcterms:created xsi:type="dcterms:W3CDTF">2017-06-05T04:57:00Z</dcterms:created>
  <dcterms:modified xsi:type="dcterms:W3CDTF">2017-06-05T06:36:00Z</dcterms:modified>
</cp:coreProperties>
</file>