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C58" w:rsidRDefault="00795C58" w:rsidP="00795C58">
      <w:pPr>
        <w:pStyle w:val="Heading1"/>
        <w:spacing w:before="0" w:after="20" w:line="480" w:lineRule="auto"/>
        <w:ind w:firstLine="0"/>
        <w:jc w:val="center"/>
        <w:rPr>
          <w:rFonts w:ascii="Times New Roman" w:hAnsi="Times New Roman" w:cs="Times New Roman"/>
          <w:b/>
          <w:color w:val="auto"/>
          <w:sz w:val="24"/>
          <w:szCs w:val="24"/>
        </w:rPr>
      </w:pPr>
      <w:bookmarkStart w:id="0" w:name="_Toc483269826"/>
      <w:bookmarkStart w:id="1" w:name="_Toc483909642"/>
      <w:r w:rsidRPr="003D31F5">
        <w:rPr>
          <w:rFonts w:ascii="Times New Roman" w:hAnsi="Times New Roman" w:cs="Times New Roman"/>
          <w:b/>
          <w:color w:val="auto"/>
          <w:sz w:val="24"/>
          <w:szCs w:val="24"/>
        </w:rPr>
        <w:t>BAB I</w:t>
      </w:r>
      <w:bookmarkEnd w:id="0"/>
      <w:bookmarkEnd w:id="1"/>
    </w:p>
    <w:p w:rsidR="00795C58" w:rsidRPr="00703C10" w:rsidRDefault="00795C58" w:rsidP="00795C58">
      <w:pPr>
        <w:pStyle w:val="Heading1"/>
        <w:spacing w:before="0" w:after="20" w:line="480" w:lineRule="auto"/>
        <w:ind w:firstLine="0"/>
        <w:jc w:val="center"/>
        <w:rPr>
          <w:rFonts w:ascii="Times New Roman" w:hAnsi="Times New Roman" w:cs="Times New Roman"/>
          <w:b/>
          <w:color w:val="auto"/>
          <w:sz w:val="24"/>
          <w:szCs w:val="24"/>
        </w:rPr>
      </w:pPr>
      <w:bookmarkStart w:id="2" w:name="_Toc483269827"/>
      <w:bookmarkStart w:id="3" w:name="_Toc483909643"/>
      <w:r w:rsidRPr="003D31F5">
        <w:rPr>
          <w:rFonts w:ascii="Times New Roman" w:hAnsi="Times New Roman" w:cs="Times New Roman"/>
          <w:b/>
          <w:color w:val="auto"/>
          <w:sz w:val="24"/>
          <w:szCs w:val="24"/>
        </w:rPr>
        <w:t>PENDAHULUAN</w:t>
      </w:r>
      <w:bookmarkEnd w:id="2"/>
      <w:bookmarkEnd w:id="3"/>
    </w:p>
    <w:p w:rsidR="00795C58" w:rsidRPr="003D31F5" w:rsidRDefault="00795C58" w:rsidP="00795C58">
      <w:pPr>
        <w:jc w:val="both"/>
      </w:pPr>
    </w:p>
    <w:p w:rsidR="00795C58" w:rsidRPr="003D31F5" w:rsidRDefault="00795C58" w:rsidP="00795C58">
      <w:pPr>
        <w:pStyle w:val="ListParagraph"/>
        <w:numPr>
          <w:ilvl w:val="0"/>
          <w:numId w:val="16"/>
        </w:numPr>
        <w:tabs>
          <w:tab w:val="num" w:pos="360"/>
          <w:tab w:val="left" w:pos="720"/>
        </w:tabs>
        <w:spacing w:afterLines="100" w:after="240" w:line="480" w:lineRule="auto"/>
        <w:ind w:left="0" w:firstLine="0"/>
        <w:outlineLvl w:val="1"/>
        <w:rPr>
          <w:rFonts w:ascii="Times New Roman" w:hAnsi="Times New Roman" w:cs="Times New Roman"/>
          <w:b/>
          <w:sz w:val="24"/>
          <w:szCs w:val="24"/>
        </w:rPr>
      </w:pPr>
      <w:bookmarkStart w:id="4" w:name="_Toc483269828"/>
      <w:bookmarkStart w:id="5" w:name="_Toc483909644"/>
      <w:r w:rsidRPr="00B92006">
        <w:rPr>
          <w:rFonts w:ascii="Times New Roman" w:hAnsi="Times New Roman" w:cs="Times New Roman"/>
          <w:b/>
          <w:sz w:val="24"/>
          <w:szCs w:val="24"/>
        </w:rPr>
        <w:t>Latar Belakang</w:t>
      </w:r>
      <w:bookmarkEnd w:id="4"/>
      <w:bookmarkEnd w:id="5"/>
    </w:p>
    <w:p w:rsidR="00795C58" w:rsidRDefault="00795C58" w:rsidP="00795C58">
      <w:pPr>
        <w:tabs>
          <w:tab w:val="left" w:pos="720"/>
        </w:tabs>
        <w:spacing w:afterLines="100" w:after="240" w:line="480" w:lineRule="auto"/>
        <w:jc w:val="both"/>
        <w:rPr>
          <w:rFonts w:ascii="Times New Roman" w:hAnsi="Times New Roman" w:cs="Times New Roman"/>
          <w:sz w:val="24"/>
          <w:szCs w:val="24"/>
        </w:rPr>
      </w:pPr>
      <w:r>
        <w:rPr>
          <w:rFonts w:ascii="Times New Roman" w:hAnsi="Times New Roman" w:cs="Times New Roman"/>
          <w:sz w:val="24"/>
          <w:szCs w:val="24"/>
        </w:rPr>
        <w:tab/>
      </w:r>
      <w:r w:rsidRPr="008D23CC">
        <w:rPr>
          <w:rFonts w:ascii="Times New Roman" w:hAnsi="Times New Roman" w:cs="Times New Roman"/>
          <w:sz w:val="24"/>
          <w:szCs w:val="24"/>
        </w:rPr>
        <w:t xml:space="preserve">Perdagangan narkotika dan obat-obatan terlarang (narkoba) merupakan isu global yang belakangan ini menjadi </w:t>
      </w:r>
      <w:r>
        <w:rPr>
          <w:rFonts w:ascii="Times New Roman" w:hAnsi="Times New Roman" w:cs="Times New Roman"/>
          <w:sz w:val="24"/>
          <w:szCs w:val="24"/>
        </w:rPr>
        <w:t>terkenal</w:t>
      </w:r>
      <w:r w:rsidRPr="008D23CC">
        <w:rPr>
          <w:rFonts w:ascii="Times New Roman" w:hAnsi="Times New Roman" w:cs="Times New Roman"/>
          <w:sz w:val="24"/>
          <w:szCs w:val="24"/>
        </w:rPr>
        <w:t>dan menjadi perhatian banyak negara serta masyarakat internasional di dunia. Hal ini dikarenakan perdagangan narkoba telah menjadi kejahatan transnasional yang merajalela, sehingga membahayakan kehidupan manusia dan kejahatan ini menyerang usia produktif secara global.</w:t>
      </w:r>
      <w:r w:rsidRPr="00FB08FF">
        <w:rPr>
          <w:rFonts w:ascii="Times New Roman" w:hAnsi="Times New Roman" w:cs="Times New Roman"/>
          <w:sz w:val="24"/>
          <w:szCs w:val="24"/>
        </w:rPr>
        <w:t>Pertama</w:t>
      </w:r>
      <w:r w:rsidRPr="001A1C45">
        <w:rPr>
          <w:rFonts w:ascii="Times New Roman" w:hAnsi="Times New Roman" w:cs="Times New Roman"/>
          <w:i/>
          <w:sz w:val="24"/>
          <w:szCs w:val="24"/>
        </w:rPr>
        <w:t xml:space="preserve">, </w:t>
      </w:r>
      <w:r w:rsidRPr="001A1C45">
        <w:rPr>
          <w:rFonts w:ascii="Times New Roman" w:hAnsi="Times New Roman" w:cs="Times New Roman"/>
          <w:sz w:val="24"/>
          <w:szCs w:val="24"/>
        </w:rPr>
        <w:t xml:space="preserve">isu tersebut memperoleh perhatian dari para elite pembuat kebijakan dan sejumlah besar pemerintah, mencakup beberapa isu penting dan pemerintah terlibat di dalam perdebatan publik mengenai isu tersebut. </w:t>
      </w:r>
      <w:r>
        <w:rPr>
          <w:rFonts w:ascii="Times New Roman" w:hAnsi="Times New Roman" w:cs="Times New Roman"/>
          <w:sz w:val="24"/>
          <w:szCs w:val="24"/>
        </w:rPr>
        <w:t>I</w:t>
      </w:r>
      <w:r w:rsidRPr="001A1C45">
        <w:rPr>
          <w:rFonts w:ascii="Times New Roman" w:hAnsi="Times New Roman" w:cs="Times New Roman"/>
          <w:sz w:val="24"/>
          <w:szCs w:val="24"/>
        </w:rPr>
        <w:t>su perdagangan narkoba telah menjadi perhatian khusus dari pemerintah serta elit politik pembuat kebijakan seluruh dunia. Pembuat kebijakan elit di dunia bahkan membuat regulasi khusus yang mengatur perdagangan narkoba di kawasan nasionalnya</w:t>
      </w:r>
      <w:r>
        <w:rPr>
          <w:rFonts w:ascii="Times New Roman" w:hAnsi="Times New Roman" w:cs="Times New Roman"/>
          <w:sz w:val="24"/>
          <w:szCs w:val="24"/>
        </w:rPr>
        <w:t xml:space="preserve">, contohnya </w:t>
      </w:r>
      <w:r w:rsidRPr="003F267D">
        <w:rPr>
          <w:rFonts w:ascii="Times New Roman" w:hAnsi="Times New Roman" w:cs="Times New Roman"/>
          <w:sz w:val="24"/>
          <w:szCs w:val="24"/>
        </w:rPr>
        <w:t>Thailand</w:t>
      </w:r>
      <w:r>
        <w:rPr>
          <w:rFonts w:ascii="Times New Roman" w:hAnsi="Times New Roman" w:cs="Times New Roman"/>
          <w:sz w:val="24"/>
          <w:szCs w:val="24"/>
        </w:rPr>
        <w:t xml:space="preserve">. </w:t>
      </w:r>
      <w:r w:rsidRPr="00FB08FF">
        <w:rPr>
          <w:rFonts w:ascii="Times New Roman" w:hAnsi="Times New Roman" w:cs="Times New Roman"/>
          <w:sz w:val="24"/>
          <w:szCs w:val="24"/>
        </w:rPr>
        <w:t>Kedua</w:t>
      </w:r>
      <w:r w:rsidRPr="001A1C45">
        <w:rPr>
          <w:rFonts w:ascii="Times New Roman" w:hAnsi="Times New Roman" w:cs="Times New Roman"/>
          <w:i/>
          <w:sz w:val="24"/>
          <w:szCs w:val="24"/>
        </w:rPr>
        <w:t xml:space="preserve">, </w:t>
      </w:r>
      <w:r w:rsidRPr="001A1C45">
        <w:rPr>
          <w:rFonts w:ascii="Times New Roman" w:hAnsi="Times New Roman" w:cs="Times New Roman"/>
          <w:sz w:val="24"/>
          <w:szCs w:val="24"/>
        </w:rPr>
        <w:t>isu tersebut memperoleh liputan secara terus-menerus dalam pers dunia, dalam surat kabar dan majalah-majalah, siaran radio, dan tayangan televisi.</w:t>
      </w:r>
      <w:r w:rsidRPr="00FB08FF">
        <w:rPr>
          <w:rFonts w:ascii="Times New Roman" w:hAnsi="Times New Roman" w:cs="Times New Roman"/>
          <w:sz w:val="24"/>
          <w:szCs w:val="24"/>
        </w:rPr>
        <w:t>Ketiga</w:t>
      </w:r>
      <w:r w:rsidRPr="001A1C45">
        <w:rPr>
          <w:rFonts w:ascii="Times New Roman" w:hAnsi="Times New Roman" w:cs="Times New Roman"/>
          <w:i/>
          <w:sz w:val="24"/>
          <w:szCs w:val="24"/>
        </w:rPr>
        <w:t xml:space="preserve">, </w:t>
      </w:r>
      <w:r w:rsidRPr="001A1C45">
        <w:rPr>
          <w:rFonts w:ascii="Times New Roman" w:hAnsi="Times New Roman" w:cs="Times New Roman"/>
          <w:sz w:val="24"/>
          <w:szCs w:val="24"/>
        </w:rPr>
        <w:t xml:space="preserve">isu tersebut menjadi onjek dari studi, penelitian, perdebatan secara serius dan terus menerus oleh kelompok-kelompok </w:t>
      </w:r>
      <w:r>
        <w:rPr>
          <w:rFonts w:ascii="Times New Roman" w:hAnsi="Times New Roman" w:cs="Times New Roman"/>
          <w:sz w:val="24"/>
          <w:szCs w:val="24"/>
        </w:rPr>
        <w:t xml:space="preserve">sarjana-sarjana </w:t>
      </w:r>
      <w:r w:rsidRPr="00FB08FF">
        <w:rPr>
          <w:rFonts w:ascii="Times New Roman" w:hAnsi="Times New Roman" w:cs="Times New Roman"/>
          <w:sz w:val="24"/>
          <w:szCs w:val="24"/>
        </w:rPr>
        <w:t>profesional, ilmuwan, ahli teknik</w:t>
      </w:r>
      <w:r w:rsidRPr="001A1C45">
        <w:rPr>
          <w:rFonts w:ascii="Times New Roman" w:hAnsi="Times New Roman" w:cs="Times New Roman"/>
          <w:sz w:val="24"/>
          <w:szCs w:val="24"/>
        </w:rPr>
        <w:t xml:space="preserve">diseluruh masyarakat internasional atau dunia. </w:t>
      </w:r>
      <w:r w:rsidRPr="00FB08FF">
        <w:rPr>
          <w:rFonts w:ascii="Times New Roman" w:hAnsi="Times New Roman" w:cs="Times New Roman"/>
          <w:sz w:val="24"/>
          <w:szCs w:val="24"/>
        </w:rPr>
        <w:t>Keempat</w:t>
      </w:r>
      <w:r w:rsidRPr="001A1C45">
        <w:rPr>
          <w:rFonts w:ascii="Times New Roman" w:hAnsi="Times New Roman" w:cs="Times New Roman"/>
          <w:i/>
          <w:sz w:val="24"/>
          <w:szCs w:val="24"/>
        </w:rPr>
        <w:t xml:space="preserve">, </w:t>
      </w:r>
      <w:r w:rsidRPr="001A1C45">
        <w:rPr>
          <w:rFonts w:ascii="Times New Roman" w:hAnsi="Times New Roman" w:cs="Times New Roman"/>
          <w:sz w:val="24"/>
          <w:szCs w:val="24"/>
        </w:rPr>
        <w:t>isu tersebut nampak dalam agenda atau perdebatan-perdebatan tentang agenda organisasi-organisasi internasional</w:t>
      </w:r>
      <w:r>
        <w:rPr>
          <w:rFonts w:ascii="Times New Roman" w:hAnsi="Times New Roman" w:cs="Times New Roman"/>
          <w:sz w:val="24"/>
          <w:szCs w:val="24"/>
        </w:rPr>
        <w:t>.</w:t>
      </w:r>
      <w:r w:rsidRPr="001A1C45">
        <w:rPr>
          <w:rStyle w:val="FootnoteReference"/>
        </w:rPr>
        <w:footnoteReference w:id="1"/>
      </w:r>
      <w:r>
        <w:rPr>
          <w:noProof/>
          <w:lang w:val="id-ID" w:eastAsia="id-ID"/>
        </w:rPr>
        <mc:AlternateContent>
          <mc:Choice Requires="wps">
            <w:drawing>
              <wp:anchor distT="0" distB="0" distL="114300" distR="114300" simplePos="0" relativeHeight="251659264" behindDoc="0" locked="0" layoutInCell="1" allowOverlap="1">
                <wp:simplePos x="0" y="0"/>
                <wp:positionH relativeFrom="column">
                  <wp:posOffset>6442075</wp:posOffset>
                </wp:positionH>
                <wp:positionV relativeFrom="paragraph">
                  <wp:posOffset>283210</wp:posOffset>
                </wp:positionV>
                <wp:extent cx="2447925" cy="95250"/>
                <wp:effectExtent l="0" t="0" r="952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447925" cy="952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795C58" w:rsidRPr="00BB3BA7" w:rsidRDefault="00795C58" w:rsidP="00795C58">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507.25pt;margin-top:22.3pt;width:192.75pt;height: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" fillcolor="white [3201]" stroked="f" strokeweight="2pt">
                <v:path arrowok="t"/>
                <v:textbox>
                  <w:txbxContent>
                    <w:p w:rsidR="00795C58" w:rsidRPr="00BB3BA7" w:rsidRDefault="00795C58" w:rsidP="00795C58">
                      <w:pPr>
                        <w:jc w:val="center"/>
                        <w:rPr>
                          <w:rFonts w:ascii="Times New Roman" w:hAnsi="Times New Roman" w:cs="Times New Roman"/>
                          <w:sz w:val="24"/>
                          <w:szCs w:val="24"/>
                        </w:rPr>
                      </w:pPr>
                    </w:p>
                  </w:txbxContent>
                </v:textbox>
              </v:rect>
            </w:pict>
          </mc:Fallback>
        </mc:AlternateContent>
      </w:r>
      <w:r w:rsidRPr="00FB08FF">
        <w:rPr>
          <w:rFonts w:ascii="Times New Roman" w:hAnsi="Times New Roman" w:cs="Times New Roman"/>
          <w:sz w:val="24"/>
          <w:szCs w:val="24"/>
        </w:rPr>
        <w:t xml:space="preserve">Dalam menghadapi permasalahan narkotika dan obat-obatan terlarang negara-negara </w:t>
      </w:r>
      <w:r w:rsidRPr="00FB08FF">
        <w:rPr>
          <w:rFonts w:ascii="Times New Roman" w:hAnsi="Times New Roman" w:cs="Times New Roman"/>
          <w:sz w:val="24"/>
          <w:szCs w:val="24"/>
        </w:rPr>
        <w:lastRenderedPageBreak/>
        <w:t xml:space="preserve">anggota </w:t>
      </w:r>
      <w:r w:rsidRPr="00FB08FF">
        <w:rPr>
          <w:rFonts w:ascii="Times New Roman" w:hAnsi="Times New Roman" w:cs="Times New Roman"/>
          <w:i/>
          <w:sz w:val="24"/>
          <w:szCs w:val="24"/>
        </w:rPr>
        <w:t xml:space="preserve">Association of South East Asia Nations </w:t>
      </w:r>
      <w:r w:rsidRPr="00FB08FF">
        <w:rPr>
          <w:rFonts w:ascii="Times New Roman" w:hAnsi="Times New Roman" w:cs="Times New Roman"/>
          <w:sz w:val="24"/>
          <w:szCs w:val="24"/>
        </w:rPr>
        <w:t>(ASEAN) telah membuat kesepakatan terkait penciptaan kawasan ASEAN yang bebas dari narko</w:t>
      </w:r>
      <w:r>
        <w:rPr>
          <w:rFonts w:ascii="Times New Roman" w:hAnsi="Times New Roman" w:cs="Times New Roman"/>
          <w:sz w:val="24"/>
          <w:szCs w:val="24"/>
        </w:rPr>
        <w:t xml:space="preserve">tika dan obat-obatan terlarang. </w:t>
      </w:r>
      <w:r w:rsidRPr="00A008A8">
        <w:rPr>
          <w:rFonts w:ascii="Times New Roman" w:hAnsi="Times New Roman" w:cs="Times New Roman"/>
          <w:sz w:val="24"/>
          <w:szCs w:val="24"/>
        </w:rPr>
        <w:t>ASEAN merupakan kawasan yang tingkat frekuensi kejahatan transnasional cukup tinggi. Kejahatan transnasional yang berkembang di kawasan ASEAN meliputi terorisme, perdagangan senjata, perdagangan manusia terutama perempuan dan anak-anak, dan permasalahan narkotika yang lebih dikenal industri narkotika.</w:t>
      </w:r>
    </w:p>
    <w:p w:rsidR="00795C58" w:rsidRPr="00FC5204" w:rsidRDefault="00795C58" w:rsidP="00795C58">
      <w:pPr>
        <w:tabs>
          <w:tab w:val="left" w:pos="720"/>
        </w:tabs>
        <w:spacing w:afterLines="100" w:after="240" w:line="480" w:lineRule="auto"/>
        <w:jc w:val="both"/>
        <w:rPr>
          <w:rFonts w:ascii="Times New Roman" w:hAnsi="Times New Roman" w:cs="Times New Roman"/>
          <w:sz w:val="24"/>
          <w:szCs w:val="24"/>
        </w:rPr>
      </w:pPr>
      <w:r>
        <w:rPr>
          <w:rFonts w:ascii="Times New Roman" w:hAnsi="Times New Roman" w:cs="Times New Roman"/>
          <w:sz w:val="24"/>
          <w:szCs w:val="24"/>
        </w:rPr>
        <w:tab/>
      </w:r>
      <w:r w:rsidRPr="00A008A8">
        <w:rPr>
          <w:rFonts w:ascii="Times New Roman" w:hAnsi="Times New Roman" w:cs="Times New Roman"/>
          <w:sz w:val="24"/>
          <w:szCs w:val="24"/>
        </w:rPr>
        <w:t xml:space="preserve">ASEAN sendiri memiliki tekad dalam menangani permasalahan narkotika, tekad tersebut telah ada sejak tahun 1972 dengan diadakannya ASEAN </w:t>
      </w:r>
      <w:r w:rsidRPr="00A008A8">
        <w:rPr>
          <w:rFonts w:ascii="Times New Roman" w:hAnsi="Times New Roman" w:cs="Times New Roman"/>
          <w:i/>
          <w:sz w:val="24"/>
          <w:szCs w:val="24"/>
        </w:rPr>
        <w:t>Experts Group Meeting on the Prevention and Control of Drug Abuse</w:t>
      </w:r>
      <w:r w:rsidRPr="00A008A8">
        <w:rPr>
          <w:rFonts w:ascii="Times New Roman" w:hAnsi="Times New Roman" w:cs="Times New Roman"/>
          <w:sz w:val="24"/>
          <w:szCs w:val="24"/>
        </w:rPr>
        <w:t xml:space="preserve">, dimana memiliki harapan dapat memerangi bahaya dari ancaman narkotika di kawasan ASEAN. Agenda besar dari ASEAN </w:t>
      </w:r>
      <w:r w:rsidRPr="00A008A8">
        <w:rPr>
          <w:rFonts w:ascii="Times New Roman" w:hAnsi="Times New Roman" w:cs="Times New Roman"/>
          <w:i/>
          <w:sz w:val="24"/>
          <w:szCs w:val="24"/>
        </w:rPr>
        <w:t>Experts Group Meeting in the Prevention and Control of Drug Abuse</w:t>
      </w:r>
      <w:r w:rsidRPr="00A008A8">
        <w:rPr>
          <w:rFonts w:ascii="Times New Roman" w:hAnsi="Times New Roman" w:cs="Times New Roman"/>
          <w:sz w:val="24"/>
          <w:szCs w:val="24"/>
        </w:rPr>
        <w:t xml:space="preserve"> kemudian ditindaklanjuti pada </w:t>
      </w:r>
      <w:r w:rsidRPr="00A008A8">
        <w:rPr>
          <w:rFonts w:ascii="Times New Roman" w:hAnsi="Times New Roman" w:cs="Times New Roman"/>
          <w:i/>
          <w:sz w:val="24"/>
          <w:szCs w:val="24"/>
        </w:rPr>
        <w:t>Bali Concord</w:t>
      </w:r>
      <w:r w:rsidRPr="00A008A8">
        <w:rPr>
          <w:rFonts w:ascii="Times New Roman" w:hAnsi="Times New Roman" w:cs="Times New Roman"/>
          <w:sz w:val="24"/>
          <w:szCs w:val="24"/>
        </w:rPr>
        <w:t xml:space="preserve"> I tahun 1976 yang menghasilkan beberapa komite, dan salah satunya ASEAN </w:t>
      </w:r>
      <w:r w:rsidRPr="00A008A8">
        <w:rPr>
          <w:rFonts w:ascii="Times New Roman" w:hAnsi="Times New Roman" w:cs="Times New Roman"/>
          <w:i/>
          <w:sz w:val="24"/>
          <w:szCs w:val="24"/>
        </w:rPr>
        <w:t>Senior Officials on Drugs Matter</w:t>
      </w:r>
      <w:r w:rsidRPr="00A008A8">
        <w:rPr>
          <w:rFonts w:ascii="Times New Roman" w:hAnsi="Times New Roman" w:cs="Times New Roman"/>
          <w:sz w:val="24"/>
          <w:szCs w:val="24"/>
        </w:rPr>
        <w:t xml:space="preserve"> (ASOD) yang fokus menangani masalah peredaran narkotika dan penanganan kejahatan lintas negara di bidang narkotika. Pada pertemuan itu menghasilkan ASEAN </w:t>
      </w:r>
      <w:r w:rsidRPr="00A008A8">
        <w:rPr>
          <w:rFonts w:ascii="Times New Roman" w:hAnsi="Times New Roman" w:cs="Times New Roman"/>
          <w:i/>
          <w:sz w:val="24"/>
          <w:szCs w:val="24"/>
        </w:rPr>
        <w:t>Declaration on Principles to Combat the Abuse of Narcotics Drugs</w:t>
      </w:r>
      <w:r w:rsidRPr="00A008A8">
        <w:rPr>
          <w:rFonts w:ascii="Times New Roman" w:hAnsi="Times New Roman" w:cs="Times New Roman"/>
          <w:sz w:val="24"/>
          <w:szCs w:val="24"/>
        </w:rPr>
        <w:t xml:space="preserve"> bertempat di Singapura yang kemudian disepakati oleh para menteri luar negeri anggota ASEAN. Dalam artikel yang berjudul </w:t>
      </w:r>
      <w:r w:rsidRPr="00A008A8">
        <w:rPr>
          <w:rFonts w:ascii="Times New Roman" w:hAnsi="Times New Roman" w:cs="Times New Roman"/>
          <w:i/>
          <w:sz w:val="24"/>
          <w:szCs w:val="24"/>
        </w:rPr>
        <w:t>Drugs Abuse in Asia</w:t>
      </w:r>
      <w:r w:rsidRPr="00A008A8">
        <w:rPr>
          <w:rFonts w:ascii="Times New Roman" w:hAnsi="Times New Roman" w:cs="Times New Roman"/>
          <w:sz w:val="24"/>
          <w:szCs w:val="24"/>
        </w:rPr>
        <w:t>, Charas Shuwanwela dan Vichai Posyachinda menitikberatkan penelitiannya pada sejarah serta asal usul narkotika di kawasan ASEAN, serta jenis dan dampak buruk bagi penyalahgunaan narkotika terutama di kawasan ASEAN.</w:t>
      </w:r>
      <w:r w:rsidRPr="00A008A8">
        <w:rPr>
          <w:rStyle w:val="FootnoteReference"/>
        </w:rPr>
        <w:footnoteReference w:id="2"/>
      </w:r>
      <w:r w:rsidRPr="00A008A8">
        <w:rPr>
          <w:rFonts w:ascii="Times New Roman" w:eastAsia="Times New Roman" w:hAnsi="Times New Roman" w:cs="Times New Roman"/>
          <w:color w:val="000000"/>
          <w:sz w:val="24"/>
          <w:szCs w:val="24"/>
        </w:rPr>
        <w:t xml:space="preserve">Di kawasan ASEAN, Myanmar adalah salah satu negara penghasil opium terbesar didunia, </w:t>
      </w:r>
      <w:r w:rsidRPr="00A008A8">
        <w:rPr>
          <w:rFonts w:ascii="Times New Roman" w:eastAsia="Times New Roman" w:hAnsi="Times New Roman" w:cs="Times New Roman"/>
          <w:color w:val="000000"/>
          <w:sz w:val="24"/>
          <w:szCs w:val="24"/>
        </w:rPr>
        <w:lastRenderedPageBreak/>
        <w:t>Loas menjadi negara penghasil tersebar kedua, dan Thailand adalah negara yang mendominasi dalam hal produksi ATS (</w:t>
      </w:r>
      <w:r w:rsidRPr="00A008A8">
        <w:rPr>
          <w:rFonts w:ascii="Times New Roman" w:eastAsia="Times New Roman" w:hAnsi="Times New Roman" w:cs="Times New Roman"/>
          <w:i/>
          <w:iCs/>
          <w:color w:val="000000"/>
          <w:sz w:val="24"/>
          <w:szCs w:val="24"/>
        </w:rPr>
        <w:t>Amphetamine Type Stimulant</w:t>
      </w:r>
      <w:r w:rsidRPr="00A008A8">
        <w:rPr>
          <w:rFonts w:ascii="Times New Roman" w:eastAsia="Times New Roman" w:hAnsi="Times New Roman" w:cs="Times New Roman"/>
          <w:color w:val="000000"/>
          <w:sz w:val="24"/>
          <w:szCs w:val="24"/>
        </w:rPr>
        <w:t>) dan jenis-jenis narkotika lainnya seperti ekstasi, sabu-sabu, serta narkotika cair lainnya dikawasan ASEAN. Fakta inilah yang menjadi faktor utama mengapa Thailand pernah menjadi negara dengan tingkat pengguna narkotika tertinggi di dunia.</w:t>
      </w:r>
      <w:r w:rsidRPr="00A008A8">
        <w:rPr>
          <w:rStyle w:val="FootnoteReference"/>
          <w:rFonts w:eastAsia="Times New Roman"/>
          <w:color w:val="000000"/>
        </w:rPr>
        <w:footnoteReference w:id="3"/>
      </w:r>
    </w:p>
    <w:p w:rsidR="00795C58" w:rsidRPr="00A008A8" w:rsidRDefault="00795C58" w:rsidP="00795C58">
      <w:pPr>
        <w:pStyle w:val="ListParagraph"/>
        <w:tabs>
          <w:tab w:val="left" w:pos="720"/>
        </w:tabs>
        <w:spacing w:afterLines="100" w:after="240" w:line="480" w:lineRule="auto"/>
        <w:ind w:left="0"/>
        <w:rPr>
          <w:rFonts w:ascii="Times New Roman" w:hAnsi="Times New Roman" w:cs="Times New Roman"/>
          <w:sz w:val="24"/>
          <w:szCs w:val="24"/>
        </w:rPr>
      </w:pPr>
      <w:r w:rsidRPr="00A008A8">
        <w:rPr>
          <w:rFonts w:ascii="Times New Roman" w:hAnsi="Times New Roman" w:cs="Times New Roman"/>
          <w:sz w:val="24"/>
          <w:szCs w:val="24"/>
        </w:rPr>
        <w:t>Perdagangan Narkoba mencakup tindakan kriminalitas yang bisa terjadi melintasi batas negara ataupun kriminalitas</w:t>
      </w:r>
      <w:r>
        <w:rPr>
          <w:rFonts w:ascii="Times New Roman" w:hAnsi="Times New Roman" w:cs="Times New Roman"/>
          <w:sz w:val="24"/>
          <w:szCs w:val="24"/>
        </w:rPr>
        <w:t xml:space="preserve"> yang berlevel internasional. </w:t>
      </w:r>
      <w:r w:rsidRPr="00A008A8">
        <w:rPr>
          <w:rFonts w:ascii="Times New Roman" w:hAnsi="Times New Roman" w:cs="Times New Roman"/>
          <w:sz w:val="24"/>
          <w:szCs w:val="24"/>
        </w:rPr>
        <w:t>Kejahatan transnasional (</w:t>
      </w:r>
      <w:r w:rsidRPr="00A008A8">
        <w:rPr>
          <w:rFonts w:ascii="Times New Roman" w:hAnsi="Times New Roman" w:cs="Times New Roman"/>
          <w:i/>
          <w:sz w:val="24"/>
          <w:szCs w:val="24"/>
        </w:rPr>
        <w:t>transnational crime</w:t>
      </w:r>
      <w:r w:rsidRPr="00A008A8">
        <w:rPr>
          <w:rFonts w:ascii="Times New Roman" w:hAnsi="Times New Roman" w:cs="Times New Roman"/>
          <w:sz w:val="24"/>
          <w:szCs w:val="24"/>
        </w:rPr>
        <w:t xml:space="preserve">) pada dasarnya memiliki jaringan lintas negara, tanpa adanya jaringan tersebut maka aktivitasnya sulit untuk dilakukan. </w:t>
      </w:r>
      <w:r w:rsidRPr="00A008A8">
        <w:rPr>
          <w:rFonts w:ascii="Times New Roman" w:hAnsi="Times New Roman" w:cs="Times New Roman"/>
          <w:i/>
          <w:sz w:val="24"/>
          <w:szCs w:val="24"/>
        </w:rPr>
        <w:t xml:space="preserve">Transnational crime </w:t>
      </w:r>
      <w:r w:rsidRPr="00A008A8">
        <w:rPr>
          <w:rFonts w:ascii="Times New Roman" w:hAnsi="Times New Roman" w:cs="Times New Roman"/>
          <w:sz w:val="24"/>
          <w:szCs w:val="24"/>
        </w:rPr>
        <w:t xml:space="preserve">juga merupakan tindakan kriminal yang terjadi dalam ruang lingkup suatu negara namun dampaknya turut dirasakan oleh negara lain. Bila dilihat ruang lingkup peredaran narkoba, merupakan kejahatan yang sangat luas dan melampaui batas suatu negara, bisa bergerak ke semua lapisan sosial ekonomi masyarakat di dunia. Arus perdagangan narkoba semakin menguat pasca berakhirnya perang dingin dan memasuki era globalisasi. Perdagangan narkoba merupakan bentuk </w:t>
      </w:r>
      <w:r w:rsidRPr="00A008A8">
        <w:rPr>
          <w:rFonts w:ascii="Times New Roman" w:hAnsi="Times New Roman" w:cs="Times New Roman"/>
          <w:i/>
          <w:sz w:val="24"/>
          <w:szCs w:val="24"/>
        </w:rPr>
        <w:t>globalisasi organized crime</w:t>
      </w:r>
      <w:r w:rsidRPr="00A008A8">
        <w:rPr>
          <w:rFonts w:ascii="Times New Roman" w:hAnsi="Times New Roman" w:cs="Times New Roman"/>
          <w:sz w:val="24"/>
          <w:szCs w:val="24"/>
        </w:rPr>
        <w:t>.</w:t>
      </w:r>
      <w:r w:rsidRPr="00A008A8">
        <w:rPr>
          <w:rStyle w:val="FootnoteReference"/>
        </w:rPr>
        <w:footnoteReference w:id="4"/>
      </w:r>
    </w:p>
    <w:p w:rsidR="00795C58" w:rsidRPr="00A008A8" w:rsidRDefault="00795C58" w:rsidP="00795C58">
      <w:pPr>
        <w:tabs>
          <w:tab w:val="left" w:pos="720"/>
        </w:tabs>
        <w:spacing w:afterLines="100" w:after="240" w:line="480" w:lineRule="auto"/>
        <w:jc w:val="both"/>
        <w:rPr>
          <w:rFonts w:ascii="Times New Roman" w:hAnsi="Times New Roman" w:cs="Times New Roman"/>
          <w:sz w:val="24"/>
          <w:szCs w:val="24"/>
        </w:rPr>
      </w:pPr>
      <w:r>
        <w:rPr>
          <w:rFonts w:ascii="Times New Roman" w:hAnsi="Times New Roman" w:cs="Times New Roman"/>
          <w:sz w:val="24"/>
          <w:szCs w:val="24"/>
        </w:rPr>
        <w:tab/>
      </w:r>
      <w:r w:rsidRPr="00A008A8">
        <w:rPr>
          <w:rFonts w:ascii="Times New Roman" w:hAnsi="Times New Roman" w:cs="Times New Roman"/>
          <w:sz w:val="24"/>
          <w:szCs w:val="24"/>
        </w:rPr>
        <w:t xml:space="preserve">Di antara negara anggota yang telah membuat kesepakatan untuk secara bersama-sama menciptakan kawasan ASEAN bebas dari narkotika dan obat-obatan terlarang di tahun 2015, Thailand merupakan salah satu negara yang </w:t>
      </w:r>
      <w:r w:rsidRPr="00A008A8">
        <w:rPr>
          <w:rFonts w:ascii="Times New Roman" w:hAnsi="Times New Roman" w:cs="Times New Roman"/>
          <w:sz w:val="24"/>
          <w:szCs w:val="24"/>
        </w:rPr>
        <w:lastRenderedPageBreak/>
        <w:t xml:space="preserve">berupaya menanggulangi permasalahan narkotika dan obat-obatan terlarang menuju </w:t>
      </w:r>
      <w:r w:rsidRPr="00BD5F68">
        <w:rPr>
          <w:rFonts w:ascii="Times New Roman" w:hAnsi="Times New Roman" w:cs="Times New Roman"/>
          <w:i/>
          <w:sz w:val="24"/>
          <w:szCs w:val="24"/>
        </w:rPr>
        <w:t xml:space="preserve">Drug-Free </w:t>
      </w:r>
      <w:r w:rsidRPr="00A008A8">
        <w:rPr>
          <w:rFonts w:ascii="Times New Roman" w:hAnsi="Times New Roman" w:cs="Times New Roman"/>
          <w:sz w:val="24"/>
          <w:szCs w:val="24"/>
        </w:rPr>
        <w:t xml:space="preserve">ASEAN 2015. Upaya Thailand untuk memberantas produksi, perdagangan, dan penggunaan obat-obatan terlarang tersebut tidak dapat dilepaskan dari sejarah Thailand yang memiliki keterikatan cukup erat dengan obat-obatan terlarang. Sejarah Thailand terkait obat-obatan terlarang ditandai dengan adanya penemuan aktivitas perdagangan opium antara Thailand dengan Cina di era Sukhothai atau pada 1282 Masehi. Pada perkembangan selanjutnya, Thailand tidak hanya mengambil peran dalam aktivitas perdagangan opium semata, tapi juga melakukan aktivitas penanaman opium. Daerah Thailand bagian utara telah cukup lama dikenal sebagai bagian dari kawasan Segitiga Emas dan merupakan salah satu sumber utama penghasil obat-obatan terlarang di dunia. </w:t>
      </w:r>
    </w:p>
    <w:p w:rsidR="00795C58" w:rsidRPr="00A008A8" w:rsidRDefault="00795C58" w:rsidP="00795C58">
      <w:pPr>
        <w:tabs>
          <w:tab w:val="left" w:pos="720"/>
        </w:tabs>
        <w:spacing w:afterLines="100" w:after="24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ab/>
      </w:r>
      <w:r w:rsidRPr="00A008A8">
        <w:rPr>
          <w:rFonts w:ascii="Times New Roman" w:hAnsi="Times New Roman" w:cs="Times New Roman"/>
          <w:sz w:val="24"/>
          <w:szCs w:val="24"/>
        </w:rPr>
        <w:t>Peran Thailand dalam budidaya narkotika dan obat-obatan terlarang tidak hanya sebatas pada jenis opium. Budidaya narkotika dan obat-obatan terlarang jenis ganja dan kratom juga ditemukan di Thailand dengan skala yang lebih kecil dibandingkan opium. Tidak hanya itu, Thailand juga menjadi produsen narkotika dan obat-obatan terlarang yang terbuat dari bahan-bahan kimia seperti jenis metamfetamin. Narkotika dan obat-obatan terlarang jenis tersebut tengah mengalami kepopuleran di kalangan pengguna narkotika dan obat-obatan terlarang Thailand. Dari sekitar 1,4 juta pecandu narkotika dan obat-obatan terla</w:t>
      </w:r>
      <w:r>
        <w:rPr>
          <w:rFonts w:ascii="Times New Roman" w:hAnsi="Times New Roman" w:cs="Times New Roman"/>
          <w:sz w:val="24"/>
          <w:szCs w:val="24"/>
        </w:rPr>
        <w:t>rang di tahun 2011, 1.</w:t>
      </w:r>
      <w:r w:rsidRPr="00A008A8">
        <w:rPr>
          <w:rFonts w:ascii="Times New Roman" w:hAnsi="Times New Roman" w:cs="Times New Roman"/>
          <w:sz w:val="24"/>
          <w:szCs w:val="24"/>
        </w:rPr>
        <w:t xml:space="preserve">1 juta di antaranya </w:t>
      </w:r>
      <w:r>
        <w:rPr>
          <w:rFonts w:ascii="Times New Roman" w:hAnsi="Times New Roman" w:cs="Times New Roman"/>
          <w:sz w:val="24"/>
          <w:szCs w:val="24"/>
        </w:rPr>
        <w:t>merupakan pengguna metamfetamin.</w:t>
      </w:r>
      <w:r w:rsidRPr="00A008A8">
        <w:rPr>
          <w:rStyle w:val="FootnoteReference"/>
        </w:rPr>
        <w:footnoteReference w:id="5"/>
      </w:r>
      <w:r w:rsidRPr="00A008A8">
        <w:rPr>
          <w:rFonts w:ascii="Times New Roman" w:hAnsi="Times New Roman" w:cs="Times New Roman"/>
          <w:sz w:val="24"/>
          <w:szCs w:val="24"/>
          <w:shd w:val="clear" w:color="auto" w:fill="FFFFFF"/>
        </w:rPr>
        <w:t xml:space="preserve">Sekarang, Thailand tidak lagi mempertahankan statusnya sebagai produsen ganja terbesar. Intelijen Divisi Penegakan Hukum </w:t>
      </w:r>
      <w:r w:rsidRPr="00616D82">
        <w:rPr>
          <w:rFonts w:ascii="Times New Roman" w:hAnsi="Times New Roman" w:cs="Times New Roman"/>
          <w:i/>
          <w:sz w:val="24"/>
          <w:szCs w:val="24"/>
          <w:shd w:val="clear" w:color="auto" w:fill="FFFFFF"/>
        </w:rPr>
        <w:t>DEA</w:t>
      </w:r>
      <w:r>
        <w:rPr>
          <w:rFonts w:ascii="Times New Roman" w:hAnsi="Times New Roman" w:cs="Times New Roman"/>
          <w:i/>
          <w:sz w:val="24"/>
          <w:szCs w:val="24"/>
          <w:shd w:val="clear" w:color="auto" w:fill="FFFFFF"/>
        </w:rPr>
        <w:t xml:space="preserve"> (Drug </w:t>
      </w:r>
      <w:r>
        <w:rPr>
          <w:rFonts w:ascii="Times New Roman" w:hAnsi="Times New Roman" w:cs="Times New Roman"/>
          <w:i/>
          <w:sz w:val="24"/>
          <w:szCs w:val="24"/>
          <w:shd w:val="clear" w:color="auto" w:fill="FFFFFF"/>
        </w:rPr>
        <w:lastRenderedPageBreak/>
        <w:t>Enforcement Administration)</w:t>
      </w:r>
      <w:r w:rsidRPr="00A008A8">
        <w:rPr>
          <w:rFonts w:ascii="Times New Roman" w:hAnsi="Times New Roman" w:cs="Times New Roman"/>
          <w:sz w:val="24"/>
          <w:szCs w:val="24"/>
          <w:shd w:val="clear" w:color="auto" w:fill="FFFFFF"/>
        </w:rPr>
        <w:t xml:space="preserve"> pada tahun 2001 melaporkan bahwa upaya pemerintah Thailand selama pemberantasan narkoba telah memaksa pedagang ganja untuk merelokasi pertanian ganja mereka ke negara-negara tetangga seperti Laos atau Kamboja. Namun budidaya tanaman ganja lokal masih bisa ditemui di Timur Laut Thailand, khususnya di provinsi Nakhon Phanom, Mukdahan dan Sakhon Nakhon. Ganja ilegal di Thailand dan bagi yang tertangkap akan mendapatkan tuntutan hukum yang serius. Tetapi kebanyakan orang yang ditangkap karena kepemilikan ganja dalam jumlah kecil hanya dikenakan denda, bukan di penjara walaupun sebenarnya hakim memiliki kebijaksanaan untuk menjatuhkan hukuman penjara. Polisi Narkotika di Thailand saat ini melihat metamfetamin sebagai isu yang lebih serius.</w:t>
      </w:r>
      <w:r w:rsidRPr="00A008A8">
        <w:rPr>
          <w:rStyle w:val="FootnoteReference"/>
        </w:rPr>
        <w:footnoteReference w:id="6"/>
      </w:r>
    </w:p>
    <w:p w:rsidR="00795C58" w:rsidRPr="00A008A8" w:rsidRDefault="00795C58" w:rsidP="00795C58">
      <w:pPr>
        <w:tabs>
          <w:tab w:val="left" w:pos="720"/>
        </w:tabs>
        <w:spacing w:afterLines="100" w:after="240" w:line="480" w:lineRule="auto"/>
        <w:jc w:val="both"/>
        <w:rPr>
          <w:rFonts w:ascii="Times New Roman" w:hAnsi="Times New Roman" w:cs="Times New Roman"/>
          <w:sz w:val="24"/>
          <w:szCs w:val="24"/>
        </w:rPr>
      </w:pPr>
      <w:r>
        <w:rPr>
          <w:rFonts w:ascii="Times New Roman" w:hAnsi="Times New Roman" w:cs="Times New Roman"/>
          <w:sz w:val="24"/>
          <w:szCs w:val="24"/>
        </w:rPr>
        <w:tab/>
      </w:r>
      <w:r w:rsidRPr="00A008A8">
        <w:rPr>
          <w:rFonts w:ascii="Times New Roman" w:hAnsi="Times New Roman" w:cs="Times New Roman"/>
          <w:sz w:val="24"/>
          <w:szCs w:val="24"/>
        </w:rPr>
        <w:t>Pemerintah Thailand sedang mempertimbangkan untuk melegalkan narkoba jenis methamphetamine (</w:t>
      </w:r>
      <w:r w:rsidRPr="00A008A8">
        <w:rPr>
          <w:rFonts w:ascii="Times New Roman" w:hAnsi="Times New Roman" w:cs="Times New Roman"/>
          <w:i/>
          <w:sz w:val="24"/>
          <w:szCs w:val="24"/>
        </w:rPr>
        <w:t xml:space="preserve">Crystal </w:t>
      </w:r>
      <w:r>
        <w:rPr>
          <w:rFonts w:ascii="Times New Roman" w:hAnsi="Times New Roman" w:cs="Times New Roman"/>
          <w:i/>
          <w:sz w:val="24"/>
          <w:szCs w:val="24"/>
        </w:rPr>
        <w:t>Met</w:t>
      </w:r>
      <w:r w:rsidRPr="00A008A8">
        <w:rPr>
          <w:rFonts w:ascii="Times New Roman" w:hAnsi="Times New Roman" w:cs="Times New Roman"/>
          <w:sz w:val="24"/>
          <w:szCs w:val="24"/>
        </w:rPr>
        <w:t>) atau di Indonesia dikenal sebagai Sabu-sabu. Alasannya, narkoba jenis met ini dianggap kurang berbahaya ketimbang alkohol dan rokok. Hal itu disampaikan Menteri Kehakiman Thailand, Paiboon Koomchaya. Paiboon mengatakan, methamphetamine sangat adiktif ya</w:t>
      </w:r>
      <w:r>
        <w:rPr>
          <w:rFonts w:ascii="Times New Roman" w:hAnsi="Times New Roman" w:cs="Times New Roman"/>
          <w:sz w:val="24"/>
          <w:szCs w:val="24"/>
        </w:rPr>
        <w:t>ng di Thailand dikenal sebagai ‘ya ba’</w:t>
      </w:r>
      <w:r w:rsidRPr="00A008A8">
        <w:rPr>
          <w:rStyle w:val="FootnoteReference"/>
        </w:rPr>
        <w:footnoteReference w:id="7"/>
      </w:r>
      <w:r w:rsidRPr="00A008A8">
        <w:rPr>
          <w:rFonts w:ascii="Times New Roman" w:hAnsi="Times New Roman" w:cs="Times New Roman"/>
          <w:sz w:val="24"/>
          <w:szCs w:val="24"/>
        </w:rPr>
        <w:t xml:space="preserve">harus dicabut dari daftar obat-obatan berbahaya. Menteri Thailand ini mengakui bahwa negaranya ‘kehilangan’ perang terhadap narkoba. Menurut Paiboon, pendekatan yang dilakukan untuk memerangi kejahatan narkoba saat ini tidak bekerja. Paiboon melanjutkan, setiap legalisasi Sabu-sabu harus dipertimbangkan dengan cermat dan harus </w:t>
      </w:r>
      <w:r w:rsidRPr="00A008A8">
        <w:rPr>
          <w:rFonts w:ascii="Times New Roman" w:hAnsi="Times New Roman" w:cs="Times New Roman"/>
          <w:sz w:val="24"/>
          <w:szCs w:val="24"/>
        </w:rPr>
        <w:lastRenderedPageBreak/>
        <w:t>dikendalikan. Pernyataan Menteri Thailand ini direspons oleh Sekretaris Jenderal Duang Praatep Foundation; Prateep Ungsongtham Hata. Prateep, mengatakan legalisasi Sabu-sabu itu akan meningkatkan jumlah pengguna. Thailand selama ini sudah berjuang untuk melawan kejahatan narkoba, termasuk dengan menerapkan hukuman berat. Dia menganjurkan untuk mencari cara yang berbeda untuk memerangi masalah narkoba.</w:t>
      </w:r>
      <w:r w:rsidRPr="00A008A8">
        <w:rPr>
          <w:rStyle w:val="FootnoteReference"/>
        </w:rPr>
        <w:footnoteReference w:id="8"/>
      </w:r>
    </w:p>
    <w:p w:rsidR="00795C58" w:rsidRPr="00A008A8" w:rsidRDefault="00795C58" w:rsidP="00795C58">
      <w:pPr>
        <w:tabs>
          <w:tab w:val="left" w:pos="720"/>
        </w:tabs>
        <w:spacing w:afterLines="100" w:after="240" w:line="480" w:lineRule="auto"/>
        <w:jc w:val="both"/>
        <w:rPr>
          <w:rFonts w:ascii="Times New Roman" w:hAnsi="Times New Roman" w:cs="Times New Roman"/>
          <w:sz w:val="24"/>
          <w:szCs w:val="24"/>
        </w:rPr>
      </w:pPr>
      <w:r>
        <w:rPr>
          <w:rFonts w:ascii="Times New Roman" w:hAnsi="Times New Roman" w:cs="Times New Roman"/>
          <w:sz w:val="24"/>
          <w:szCs w:val="24"/>
        </w:rPr>
        <w:tab/>
      </w:r>
      <w:r w:rsidRPr="00A008A8">
        <w:rPr>
          <w:rFonts w:ascii="Times New Roman" w:hAnsi="Times New Roman" w:cs="Times New Roman"/>
          <w:sz w:val="24"/>
          <w:szCs w:val="24"/>
        </w:rPr>
        <w:t>Perdagangan obat-obatan juga menjadi salah satu bentuk dari kejahatan lintas batas, bahkan lintas batas negara. Pengaruh opium di Asia sangat besar. Opium, yang sering disebut “emas hitam,” begitu berharganya sehingga seringkali orang menggunakan emas sebagai pengganti uang dalam perdagangannya. Di akhir tahun 1900-an, perdagangan yang sama menciptakan apa yang kemudian dikenal sebagai Segitiga Emas</w:t>
      </w:r>
      <w:r>
        <w:rPr>
          <w:rFonts w:ascii="Times New Roman" w:hAnsi="Times New Roman" w:cs="Times New Roman"/>
          <w:sz w:val="24"/>
          <w:szCs w:val="24"/>
        </w:rPr>
        <w:t>.</w:t>
      </w:r>
    </w:p>
    <w:p w:rsidR="00795C58" w:rsidRPr="00A008A8" w:rsidRDefault="00795C58" w:rsidP="00795C58">
      <w:pPr>
        <w:tabs>
          <w:tab w:val="left" w:pos="720"/>
        </w:tabs>
        <w:spacing w:afterLines="100" w:after="240" w:line="480" w:lineRule="auto"/>
        <w:jc w:val="both"/>
        <w:rPr>
          <w:rFonts w:ascii="Times New Roman" w:hAnsi="Times New Roman" w:cs="Times New Roman"/>
          <w:sz w:val="24"/>
          <w:szCs w:val="24"/>
        </w:rPr>
      </w:pPr>
      <w:r>
        <w:rPr>
          <w:rFonts w:ascii="Times New Roman" w:hAnsi="Times New Roman" w:cs="Times New Roman"/>
          <w:sz w:val="24"/>
          <w:szCs w:val="24"/>
        </w:rPr>
        <w:tab/>
      </w:r>
      <w:r w:rsidRPr="00A008A8">
        <w:rPr>
          <w:rFonts w:ascii="Times New Roman" w:hAnsi="Times New Roman" w:cs="Times New Roman"/>
          <w:sz w:val="24"/>
          <w:szCs w:val="24"/>
        </w:rPr>
        <w:t xml:space="preserve">Dilihat dari sejarahnya, opium sebagai bahan dasar produksi dari jenis narkotika pertama kali dibawa oleh para pedagang Arab ke Asia Timur dan kemudian disebarluaskan oleh bangsa portugis pada abad ke-16. Beberapa waktu kemudian diketahui bahwa tanaman opium ini telah tumbuh di berbagai wilayah Cina seperti propinsi Sinchuan, Yunnan dan Guanxi yang kemudian dibawa ke wilayah Asia Tenggara seperti Thailand, Laos, dan Myanmar oleh para imigran. Khusus di kawasan Asia, opium sebenarnya sudah sejak lama digunakan untuk keperluan terapi pengobatan, sedangkan fenomena penyalahgunaannya baru terjadi di akhir abad ke-18 terutama setelah kedatangan orang-orang Inggris ke </w:t>
      </w:r>
      <w:r w:rsidRPr="00A008A8">
        <w:rPr>
          <w:rFonts w:ascii="Times New Roman" w:hAnsi="Times New Roman" w:cs="Times New Roman"/>
          <w:sz w:val="24"/>
          <w:szCs w:val="24"/>
        </w:rPr>
        <w:lastRenderedPageBreak/>
        <w:t>Cina.</w:t>
      </w:r>
      <w:r w:rsidRPr="00A008A8">
        <w:rPr>
          <w:rStyle w:val="FootnoteReference"/>
        </w:rPr>
        <w:footnoteReference w:id="9"/>
      </w:r>
      <w:r w:rsidRPr="00A008A8">
        <w:rPr>
          <w:rFonts w:ascii="Times New Roman" w:hAnsi="Times New Roman" w:cs="Times New Roman"/>
          <w:sz w:val="24"/>
          <w:szCs w:val="24"/>
        </w:rPr>
        <w:t xml:space="preserve"> Perkembangan isu baru ini semakin menjadi ancaman yang serius bagi negar-negara di kawasan ASEAN sendiri. Dilihat dari perkembangannya saat ini di ASEAN terdapat sebuah kawasan yang diberi julukan </w:t>
      </w:r>
      <w:r w:rsidRPr="00A008A8">
        <w:rPr>
          <w:rFonts w:ascii="Times New Roman" w:hAnsi="Times New Roman" w:cs="Times New Roman"/>
          <w:i/>
          <w:sz w:val="24"/>
          <w:szCs w:val="24"/>
        </w:rPr>
        <w:t>The Golden Triangle</w:t>
      </w:r>
      <w:r w:rsidRPr="00A008A8">
        <w:rPr>
          <w:rFonts w:ascii="Times New Roman" w:hAnsi="Times New Roman" w:cs="Times New Roman"/>
          <w:sz w:val="24"/>
          <w:szCs w:val="24"/>
        </w:rPr>
        <w:t xml:space="preserve"> (Segitiga Emas) yang dimana anggotanya adalah Thailand, Laos, dan Myanmar yang merupakan pusat produksi, peredaran, serta distribusi narkotika khususnya di kawasan ASEAN. Oleh karena itu, demi memperoleh hasil yang nyata dalam upaya menciptakan kawasan yang bebas obat-obatan terlarang tentunya tidak hanya tanggung jawab ASEAN saja sebagai organisasi tertinggi di kawasan Asia Tenggara namun juga dibutuhkannya kontribusi serta partisipasi setiap negara anggota untuk lebih tegas dalam setiap kebijakannya demi memer</w:t>
      </w:r>
      <w:r>
        <w:rPr>
          <w:rFonts w:ascii="Times New Roman" w:hAnsi="Times New Roman" w:cs="Times New Roman"/>
          <w:sz w:val="24"/>
          <w:szCs w:val="24"/>
        </w:rPr>
        <w:t xml:space="preserve">angi narkotika </w:t>
      </w:r>
      <w:r w:rsidRPr="00A008A8">
        <w:rPr>
          <w:rFonts w:ascii="Times New Roman" w:hAnsi="Times New Roman" w:cs="Times New Roman"/>
          <w:sz w:val="24"/>
          <w:szCs w:val="24"/>
        </w:rPr>
        <w:t xml:space="preserve">dan melakukan sekuritisasi, mengingat semakin cepatnya perkembangan peredaran narkotika yang akan berdampak pada kefatalan serta kerugian bagi bangsa maupun negara. </w:t>
      </w:r>
    </w:p>
    <w:p w:rsidR="00795C58" w:rsidRPr="00A008A8" w:rsidRDefault="00795C58" w:rsidP="00795C58">
      <w:pPr>
        <w:tabs>
          <w:tab w:val="left" w:pos="720"/>
        </w:tabs>
        <w:spacing w:afterLines="100" w:after="240" w:line="480" w:lineRule="auto"/>
        <w:jc w:val="both"/>
        <w:rPr>
          <w:rFonts w:ascii="Times New Roman" w:hAnsi="Times New Roman" w:cs="Times New Roman"/>
          <w:sz w:val="24"/>
          <w:szCs w:val="24"/>
        </w:rPr>
      </w:pPr>
      <w:r>
        <w:rPr>
          <w:rFonts w:ascii="Times New Roman" w:hAnsi="Times New Roman" w:cs="Times New Roman"/>
          <w:i/>
          <w:sz w:val="24"/>
          <w:szCs w:val="24"/>
        </w:rPr>
        <w:tab/>
      </w:r>
      <w:r w:rsidRPr="00A008A8">
        <w:rPr>
          <w:rFonts w:ascii="Times New Roman" w:hAnsi="Times New Roman" w:cs="Times New Roman"/>
          <w:i/>
          <w:sz w:val="24"/>
          <w:szCs w:val="24"/>
        </w:rPr>
        <w:t>The Golden Triangle</w:t>
      </w:r>
      <w:r w:rsidRPr="00A008A8">
        <w:rPr>
          <w:rFonts w:ascii="Times New Roman" w:hAnsi="Times New Roman" w:cs="Times New Roman"/>
          <w:sz w:val="24"/>
          <w:szCs w:val="24"/>
        </w:rPr>
        <w:t xml:space="preserve"> yang merupakan daerah perbatasan Thailand, Myanmar dan Laos merupakan penghasil 60 persen produksi Opium dan Heroin di dunia. Jaringan </w:t>
      </w:r>
      <w:r w:rsidRPr="00A008A8">
        <w:rPr>
          <w:rFonts w:ascii="Times New Roman" w:hAnsi="Times New Roman" w:cs="Times New Roman"/>
          <w:i/>
          <w:sz w:val="24"/>
          <w:szCs w:val="24"/>
        </w:rPr>
        <w:t>Golden Triangle</w:t>
      </w:r>
      <w:r w:rsidRPr="00A008A8">
        <w:rPr>
          <w:rFonts w:ascii="Times New Roman" w:hAnsi="Times New Roman" w:cs="Times New Roman"/>
          <w:sz w:val="24"/>
          <w:szCs w:val="24"/>
        </w:rPr>
        <w:t xml:space="preserve"> yang beroperasi di Myanmar, Burma, Thailand, Amerika Selatan dengan pusatnya Bangkok, Thailand, memiliki keterlibatan dengan kelompok jaringan internasional </w:t>
      </w:r>
      <w:r w:rsidRPr="00A008A8">
        <w:rPr>
          <w:rFonts w:ascii="Times New Roman" w:hAnsi="Times New Roman" w:cs="Times New Roman"/>
          <w:i/>
          <w:sz w:val="24"/>
          <w:szCs w:val="24"/>
        </w:rPr>
        <w:t>Golden Crescent</w:t>
      </w:r>
      <w:r w:rsidRPr="00A008A8">
        <w:rPr>
          <w:rFonts w:ascii="Times New Roman" w:hAnsi="Times New Roman" w:cs="Times New Roman"/>
          <w:sz w:val="24"/>
          <w:szCs w:val="24"/>
        </w:rPr>
        <w:t xml:space="preserve"> yang beroperasi di Iran, Pakistan dan Afghanistan dengan pusatnya di Pakistan. Perdagangan narkotika tidak lepas dari peranan kelompok sindikat perdagangan </w:t>
      </w:r>
      <w:r w:rsidRPr="00A008A8">
        <w:rPr>
          <w:rFonts w:ascii="Times New Roman" w:hAnsi="Times New Roman" w:cs="Times New Roman"/>
          <w:sz w:val="24"/>
          <w:szCs w:val="24"/>
        </w:rPr>
        <w:lastRenderedPageBreak/>
        <w:t xml:space="preserve">narkotika internasional yang berperan sebagai </w:t>
      </w:r>
      <w:r w:rsidRPr="00A008A8">
        <w:rPr>
          <w:rFonts w:ascii="Times New Roman" w:hAnsi="Times New Roman" w:cs="Times New Roman"/>
          <w:i/>
          <w:sz w:val="24"/>
          <w:szCs w:val="24"/>
        </w:rPr>
        <w:t>drug dealer</w:t>
      </w:r>
      <w:r w:rsidRPr="00A008A8">
        <w:rPr>
          <w:rFonts w:ascii="Times New Roman" w:hAnsi="Times New Roman" w:cs="Times New Roman"/>
          <w:sz w:val="24"/>
          <w:szCs w:val="24"/>
        </w:rPr>
        <w:t xml:space="preserve"> dalam menyelundupkan narkotika ke kawasan Asia Tenggara.</w:t>
      </w:r>
    </w:p>
    <w:p w:rsidR="00795C58" w:rsidRPr="00A008A8" w:rsidRDefault="00795C58" w:rsidP="00795C58">
      <w:pPr>
        <w:pStyle w:val="ListParagraph"/>
        <w:tabs>
          <w:tab w:val="left" w:pos="720"/>
        </w:tabs>
        <w:spacing w:afterLines="100" w:after="240" w:line="480" w:lineRule="auto"/>
        <w:ind w:left="0"/>
        <w:rPr>
          <w:rFonts w:ascii="Times New Roman" w:hAnsi="Times New Roman" w:cs="Times New Roman"/>
          <w:sz w:val="24"/>
          <w:szCs w:val="24"/>
        </w:rPr>
      </w:pPr>
      <w:r>
        <w:rPr>
          <w:rFonts w:ascii="Times New Roman" w:hAnsi="Times New Roman" w:cs="Times New Roman"/>
          <w:sz w:val="24"/>
          <w:szCs w:val="24"/>
        </w:rPr>
        <w:tab/>
      </w:r>
      <w:r w:rsidRPr="00A008A8">
        <w:rPr>
          <w:rFonts w:ascii="Times New Roman" w:hAnsi="Times New Roman" w:cs="Times New Roman"/>
          <w:sz w:val="24"/>
          <w:szCs w:val="24"/>
        </w:rPr>
        <w:t xml:space="preserve">Thailand merupakan negara dengan peredaran narkotika tertinggi di Asia Tenggara. Hampir semua jenis narkotika dijual dan diperdagangkan di Thailand. Maraknya peredaran narkotika di Thailand juga disebabkan karena Thailand adalah negara yang ramai dikunjungi wisatawan asing. Thailand sendiri juga merupakan negara transit bagi distribusi narkotika ke pasar Internasional. Kemudian, pada tahun 2001-2002 Thailand menduduki peringkat tertinggi di dunia dalam kasus penyalahgunaan </w:t>
      </w:r>
      <w:r w:rsidRPr="00BD5F68">
        <w:rPr>
          <w:rFonts w:ascii="Times New Roman" w:hAnsi="Times New Roman" w:cs="Times New Roman"/>
          <w:i/>
          <w:sz w:val="24"/>
          <w:szCs w:val="24"/>
        </w:rPr>
        <w:t>methampethamine.</w:t>
      </w:r>
      <w:r w:rsidRPr="00A008A8">
        <w:rPr>
          <w:rStyle w:val="FootnoteReference"/>
        </w:rPr>
        <w:footnoteReference w:id="10"/>
      </w:r>
    </w:p>
    <w:p w:rsidR="00795C58" w:rsidRPr="00A008A8" w:rsidRDefault="00795C58" w:rsidP="00795C58">
      <w:pPr>
        <w:pStyle w:val="ListParagraph"/>
        <w:tabs>
          <w:tab w:val="left" w:pos="720"/>
        </w:tabs>
        <w:spacing w:afterLines="100" w:after="240" w:line="480" w:lineRule="auto"/>
        <w:ind w:left="0"/>
        <w:rPr>
          <w:rFonts w:ascii="Times New Roman" w:hAnsi="Times New Roman" w:cs="Times New Roman"/>
          <w:sz w:val="24"/>
          <w:szCs w:val="24"/>
        </w:rPr>
      </w:pPr>
      <w:r>
        <w:rPr>
          <w:rFonts w:ascii="Times New Roman" w:hAnsi="Times New Roman" w:cs="Times New Roman"/>
          <w:sz w:val="24"/>
          <w:szCs w:val="24"/>
        </w:rPr>
        <w:tab/>
      </w:r>
      <w:r w:rsidRPr="00A008A8">
        <w:rPr>
          <w:rFonts w:ascii="Times New Roman" w:hAnsi="Times New Roman" w:cs="Times New Roman"/>
          <w:sz w:val="24"/>
          <w:szCs w:val="24"/>
        </w:rPr>
        <w:t>Dari 60 Juta penduduk Thailand, lebih dari 30 Juta-nya merupakan pengguna stimulan methampethamine. Tidak hanya itu, rute perdagangan narkotika Thailand meluas hampir ke seluruh benua seperti benua Asia, Eropa, Amerika dan Afrika.</w:t>
      </w:r>
      <w:r w:rsidRPr="00A008A8">
        <w:rPr>
          <w:rStyle w:val="FootnoteReference"/>
        </w:rPr>
        <w:footnoteReference w:id="11"/>
      </w:r>
      <w:r w:rsidRPr="00A008A8">
        <w:rPr>
          <w:rFonts w:ascii="Times New Roman" w:hAnsi="Times New Roman" w:cs="Times New Roman"/>
          <w:sz w:val="24"/>
          <w:szCs w:val="24"/>
        </w:rPr>
        <w:t xml:space="preserve"> Produksi Opium di Segitiga Emas tetap tinggi dan mengancam integrasi regional – UNODC Bangkok (Thailand) 8 Desember 2014 – Pembudidayaan Bunga Candu Opium di Myanmar dan Lao PDR meningkat hingga 63,800 hektar (ha) di tahun 2014 dibandingkan 61,200 ha pada tahun 2013, menandai peningkatan selama delapan tahun berturut-turut dan panen yang mencapai hampir tiga kali lipat sejak tahun 2006. UNODC menyebutkan bahwa survey ekonomi terhadap para petani yang tinggal di desa-desa penanam opium menunjukkan bahwa uang yang dihasilkan dari pembudidayaan bunga candu </w:t>
      </w:r>
      <w:r w:rsidRPr="00A008A8">
        <w:rPr>
          <w:rFonts w:ascii="Times New Roman" w:hAnsi="Times New Roman" w:cs="Times New Roman"/>
          <w:sz w:val="24"/>
          <w:szCs w:val="24"/>
        </w:rPr>
        <w:lastRenderedPageBreak/>
        <w:t>tersebut sangat esensial untuk penduduk desa yang terancam dari kekurangan pangan dan kemiskinan.</w:t>
      </w:r>
      <w:r w:rsidRPr="00A008A8">
        <w:rPr>
          <w:rStyle w:val="FootnoteReference"/>
        </w:rPr>
        <w:footnoteReference w:id="12"/>
      </w:r>
    </w:p>
    <w:p w:rsidR="00795C58" w:rsidRPr="00A008A8" w:rsidRDefault="00795C58" w:rsidP="00795C58">
      <w:pPr>
        <w:shd w:val="clear" w:color="auto" w:fill="FFFFFF"/>
        <w:tabs>
          <w:tab w:val="left" w:pos="720"/>
        </w:tabs>
        <w:spacing w:afterLines="100" w:after="24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A008A8">
        <w:rPr>
          <w:rFonts w:ascii="Times New Roman" w:eastAsia="Times New Roman" w:hAnsi="Times New Roman" w:cs="Times New Roman"/>
          <w:color w:val="000000"/>
          <w:sz w:val="24"/>
          <w:szCs w:val="24"/>
        </w:rPr>
        <w:t xml:space="preserve">Fakta yang ada membuktikan bahwa </w:t>
      </w:r>
      <w:r w:rsidRPr="00A008A8">
        <w:rPr>
          <w:rFonts w:ascii="Times New Roman" w:eastAsia="Times New Roman" w:hAnsi="Times New Roman" w:cs="Times New Roman"/>
          <w:i/>
          <w:iCs/>
          <w:color w:val="000000"/>
          <w:sz w:val="24"/>
          <w:szCs w:val="24"/>
        </w:rPr>
        <w:t>the golden triangle</w:t>
      </w:r>
      <w:r w:rsidRPr="00A008A8">
        <w:rPr>
          <w:rFonts w:ascii="Times New Roman" w:eastAsia="Times New Roman" w:hAnsi="Times New Roman" w:cs="Times New Roman"/>
          <w:color w:val="000000"/>
          <w:sz w:val="24"/>
          <w:szCs w:val="24"/>
        </w:rPr>
        <w:t xml:space="preserve"> masih menjadi </w:t>
      </w:r>
      <w:r w:rsidRPr="00A008A8">
        <w:rPr>
          <w:rFonts w:ascii="Times New Roman" w:eastAsia="Times New Roman" w:hAnsi="Times New Roman" w:cs="Times New Roman"/>
          <w:i/>
          <w:iCs/>
          <w:color w:val="000000"/>
          <w:sz w:val="24"/>
          <w:szCs w:val="24"/>
        </w:rPr>
        <w:t xml:space="preserve">supplier </w:t>
      </w:r>
      <w:r w:rsidRPr="00A008A8">
        <w:rPr>
          <w:rFonts w:ascii="Times New Roman" w:eastAsia="Times New Roman" w:hAnsi="Times New Roman" w:cs="Times New Roman"/>
          <w:color w:val="000000"/>
          <w:sz w:val="24"/>
          <w:szCs w:val="24"/>
        </w:rPr>
        <w:t>dan industri narkotika khususnya opium untuk kawasan ASEAN dan Asia Timur. kawasan </w:t>
      </w:r>
      <w:r>
        <w:rPr>
          <w:rFonts w:ascii="Times New Roman" w:eastAsia="Times New Roman" w:hAnsi="Times New Roman" w:cs="Times New Roman"/>
          <w:i/>
          <w:iCs/>
          <w:color w:val="000000"/>
          <w:sz w:val="24"/>
          <w:szCs w:val="24"/>
        </w:rPr>
        <w:t>The Golden T</w:t>
      </w:r>
      <w:r w:rsidRPr="00A008A8">
        <w:rPr>
          <w:rFonts w:ascii="Times New Roman" w:eastAsia="Times New Roman" w:hAnsi="Times New Roman" w:cs="Times New Roman"/>
          <w:i/>
          <w:iCs/>
          <w:color w:val="000000"/>
          <w:sz w:val="24"/>
          <w:szCs w:val="24"/>
        </w:rPr>
        <w:t>riangle</w:t>
      </w:r>
      <w:r w:rsidRPr="00A008A8">
        <w:rPr>
          <w:rFonts w:ascii="Times New Roman" w:eastAsia="Times New Roman" w:hAnsi="Times New Roman" w:cs="Times New Roman"/>
          <w:color w:val="000000"/>
          <w:sz w:val="24"/>
          <w:szCs w:val="24"/>
        </w:rPr>
        <w:t>, heroin di distribusikan ke Thailand melalui rute khusus perdagangan gelap narkotika. Narkotika lainnya masuk ke provinsi Yunnan, Cina dan tujuan akhirnya adalah Guangdong, Hongkong, dan Makau. Disamping itu Ho Chi Minh City, Manila dan Phonm Penh juga menjadi komponen penting dalam hal distribusi narkotika ke pasar internasional, karena tujuan distribusi yang berbeda membuat narkotika tersebut harus melewati tempat atau negara transit untuk memberikan </w:t>
      </w:r>
      <w:r>
        <w:rPr>
          <w:rFonts w:ascii="Times New Roman" w:eastAsia="Times New Roman" w:hAnsi="Times New Roman" w:cs="Times New Roman"/>
          <w:iCs/>
          <w:color w:val="000000"/>
          <w:sz w:val="24"/>
          <w:szCs w:val="24"/>
        </w:rPr>
        <w:t>penawaran</w:t>
      </w:r>
      <w:r w:rsidRPr="00A008A8">
        <w:rPr>
          <w:rFonts w:ascii="Times New Roman" w:eastAsia="Times New Roman" w:hAnsi="Times New Roman" w:cs="Times New Roman"/>
          <w:color w:val="000000"/>
          <w:sz w:val="24"/>
          <w:szCs w:val="24"/>
        </w:rPr>
        <w:t xml:space="preserve"> terhadap pasar domestik dan pasar internasional.</w:t>
      </w:r>
      <w:r w:rsidRPr="00A008A8">
        <w:rPr>
          <w:rStyle w:val="FootnoteReference"/>
          <w:rFonts w:eastAsia="Times New Roman"/>
          <w:color w:val="000000"/>
        </w:rPr>
        <w:footnoteReference w:id="13"/>
      </w:r>
    </w:p>
    <w:p w:rsidR="00795C58" w:rsidRPr="00A008A8" w:rsidRDefault="00795C58" w:rsidP="00795C58">
      <w:pPr>
        <w:tabs>
          <w:tab w:val="left" w:pos="720"/>
        </w:tabs>
        <w:spacing w:afterLines="100" w:after="240" w:line="48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Pr="00A008A8">
        <w:rPr>
          <w:rFonts w:ascii="Times New Roman" w:eastAsia="Times New Roman" w:hAnsi="Times New Roman" w:cs="Times New Roman"/>
          <w:color w:val="000000"/>
          <w:sz w:val="24"/>
          <w:szCs w:val="24"/>
          <w:shd w:val="clear" w:color="auto" w:fill="FFFFFF"/>
        </w:rPr>
        <w:t>Peredaran narkotika dan obat-obatan terlarang sebenarnya sudah sejak lama berlangsung dikawasan ASEAN khususnya wilayah segitiga emas. Perdagangan opium diwilayah ini dimonopoli oleh pemerintah kolonial Inggris. Pada saat itu pemerintah kolonial Inggris mengimpor sejumlah besar opium dari India, dan tidak lama setelah itu produksi opium meningkat di dataran tinggi ASEAN.</w:t>
      </w:r>
    </w:p>
    <w:p w:rsidR="00795C58" w:rsidRPr="00A008A8" w:rsidRDefault="00795C58" w:rsidP="00795C58">
      <w:pPr>
        <w:tabs>
          <w:tab w:val="left" w:pos="720"/>
        </w:tabs>
        <w:spacing w:afterLines="100" w:after="240" w:line="48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lastRenderedPageBreak/>
        <w:tab/>
      </w:r>
      <w:r w:rsidRPr="00A008A8">
        <w:rPr>
          <w:rFonts w:ascii="Times New Roman" w:eastAsia="Times New Roman" w:hAnsi="Times New Roman" w:cs="Times New Roman"/>
          <w:color w:val="000000"/>
          <w:sz w:val="24"/>
          <w:szCs w:val="24"/>
          <w:shd w:val="clear" w:color="auto" w:fill="FFFFFF"/>
        </w:rPr>
        <w:t xml:space="preserve">Peningkatan opium inilah yang melatarbelakangi kenapa kawasan </w:t>
      </w:r>
      <w:r>
        <w:rPr>
          <w:rFonts w:ascii="Times New Roman" w:eastAsia="Times New Roman" w:hAnsi="Times New Roman" w:cs="Times New Roman"/>
          <w:i/>
          <w:color w:val="000000"/>
          <w:sz w:val="24"/>
          <w:szCs w:val="24"/>
          <w:shd w:val="clear" w:color="auto" w:fill="FFFFFF"/>
        </w:rPr>
        <w:t>the golden triangle</w:t>
      </w:r>
      <w:r w:rsidRPr="00A008A8">
        <w:rPr>
          <w:rFonts w:ascii="Times New Roman" w:eastAsia="Times New Roman" w:hAnsi="Times New Roman" w:cs="Times New Roman"/>
          <w:color w:val="000000"/>
          <w:sz w:val="24"/>
          <w:szCs w:val="24"/>
          <w:shd w:val="clear" w:color="auto" w:fill="FFFFFF"/>
        </w:rPr>
        <w:t xml:space="preserve"> terkenal dengan peredaran opium yang sangat tinggi dimana perdagangan opium juga dilakukan secara ilegal oleh para penyelundup-penyelundup yang berasal dari daerah koloni lain. Perkembangan wilayah Segitiga Emas tidak lagi hanya menjadi daerah penanam opium saja, tetapi sudah mampu menghasilkan heroin bersamaan dengan jenis narkotika dan obat-obatan lainnya seperti amphetamine</w:t>
      </w:r>
      <w:r w:rsidRPr="00A008A8">
        <w:rPr>
          <w:rStyle w:val="FootnoteReference"/>
          <w:rFonts w:eastAsia="Times New Roman"/>
          <w:color w:val="000000"/>
          <w:shd w:val="clear" w:color="auto" w:fill="FFFFFF"/>
        </w:rPr>
        <w:footnoteReference w:id="14"/>
      </w:r>
      <w:r w:rsidRPr="00A008A8">
        <w:rPr>
          <w:rFonts w:ascii="Times New Roman" w:eastAsia="Times New Roman" w:hAnsi="Times New Roman" w:cs="Times New Roman"/>
          <w:color w:val="000000"/>
          <w:sz w:val="24"/>
          <w:szCs w:val="24"/>
          <w:shd w:val="clear" w:color="auto" w:fill="FFFFFF"/>
        </w:rPr>
        <w:t xml:space="preserve">dan Ya baa. </w:t>
      </w:r>
      <w:r>
        <w:rPr>
          <w:rFonts w:ascii="Times New Roman" w:eastAsia="Times New Roman" w:hAnsi="Times New Roman" w:cs="Times New Roman"/>
          <w:color w:val="000000"/>
          <w:sz w:val="24"/>
          <w:szCs w:val="24"/>
          <w:shd w:val="clear" w:color="auto" w:fill="FFFFFF"/>
        </w:rPr>
        <w:t>Jenis-</w:t>
      </w:r>
      <w:r w:rsidRPr="00A008A8">
        <w:rPr>
          <w:rFonts w:ascii="Times New Roman" w:eastAsia="Times New Roman" w:hAnsi="Times New Roman" w:cs="Times New Roman"/>
          <w:color w:val="000000"/>
          <w:sz w:val="24"/>
          <w:szCs w:val="24"/>
          <w:shd w:val="clear" w:color="auto" w:fill="FFFFFF"/>
        </w:rPr>
        <w:t>jenis narkotika dan obat-obatan inilah yang paling banyak diproduksi dan beredar dikawasan</w:t>
      </w:r>
      <w:r>
        <w:rPr>
          <w:rFonts w:ascii="Times New Roman" w:eastAsia="Times New Roman" w:hAnsi="Times New Roman" w:cs="Times New Roman"/>
          <w:i/>
          <w:color w:val="000000"/>
          <w:sz w:val="24"/>
          <w:szCs w:val="24"/>
          <w:shd w:val="clear" w:color="auto" w:fill="FFFFFF"/>
        </w:rPr>
        <w:t>The Golden Triangle</w:t>
      </w:r>
      <w:r w:rsidRPr="00A008A8">
        <w:rPr>
          <w:rFonts w:ascii="Times New Roman" w:eastAsia="Times New Roman" w:hAnsi="Times New Roman" w:cs="Times New Roman"/>
          <w:color w:val="000000"/>
          <w:sz w:val="24"/>
          <w:szCs w:val="24"/>
          <w:shd w:val="clear" w:color="auto" w:fill="FFFFFF"/>
        </w:rPr>
        <w:t xml:space="preserve">. </w:t>
      </w:r>
    </w:p>
    <w:p w:rsidR="00795C58" w:rsidRDefault="00795C58" w:rsidP="00795C58">
      <w:pPr>
        <w:tabs>
          <w:tab w:val="left" w:pos="720"/>
        </w:tabs>
        <w:spacing w:afterLines="100" w:after="240" w:line="480" w:lineRule="auto"/>
        <w:jc w:val="both"/>
        <w:rPr>
          <w:rFonts w:ascii="Times New Roman" w:hAnsi="Times New Roman" w:cs="Times New Roman"/>
          <w:sz w:val="24"/>
          <w:szCs w:val="24"/>
        </w:rPr>
      </w:pPr>
      <w:r>
        <w:rPr>
          <w:rFonts w:ascii="Times New Roman" w:hAnsi="Times New Roman" w:cs="Times New Roman"/>
          <w:color w:val="000000"/>
          <w:sz w:val="24"/>
          <w:szCs w:val="24"/>
        </w:rPr>
        <w:tab/>
      </w:r>
      <w:r w:rsidRPr="00A008A8">
        <w:rPr>
          <w:rFonts w:ascii="Times New Roman" w:hAnsi="Times New Roman" w:cs="Times New Roman"/>
          <w:color w:val="000000"/>
          <w:sz w:val="24"/>
          <w:szCs w:val="24"/>
        </w:rPr>
        <w:t xml:space="preserve">Dalam hal ini kawasan </w:t>
      </w:r>
      <w:r>
        <w:rPr>
          <w:rFonts w:ascii="Times New Roman" w:hAnsi="Times New Roman" w:cs="Times New Roman"/>
          <w:i/>
          <w:color w:val="000000"/>
          <w:sz w:val="24"/>
          <w:szCs w:val="24"/>
        </w:rPr>
        <w:t>The Golden Triangle</w:t>
      </w:r>
      <w:r w:rsidRPr="00A008A8">
        <w:rPr>
          <w:rFonts w:ascii="Times New Roman" w:hAnsi="Times New Roman" w:cs="Times New Roman"/>
          <w:color w:val="000000"/>
          <w:sz w:val="24"/>
          <w:szCs w:val="24"/>
        </w:rPr>
        <w:t xml:space="preserve"> (Myanmar, Thailand, Laos) sebagai kawasan yang dikenal sebagai salah satu tempat produksi narkotika terbesar di dunia bisa dikategorikan kedalam salah satu pelaku kejahatan transnasional dan mengganggu keamanan global. </w:t>
      </w:r>
      <w:r w:rsidRPr="00A008A8">
        <w:rPr>
          <w:rFonts w:ascii="Times New Roman" w:hAnsi="Times New Roman" w:cs="Times New Roman"/>
          <w:sz w:val="24"/>
          <w:szCs w:val="24"/>
        </w:rPr>
        <w:t xml:space="preserve">Tantangan penanggulangan narkotika dan obat-obatan terlarang Thailand meliputi kepentingan ekonomi, kurang maksimalnya penegakan hukum, dan unsur budaya dalam penggunaan narkotika dan obat-obatan terlarang. Kepentingan ekonomi sebagai tantangan penanggulangan narkotika dan obat-obatan terlarang di Thailand dikarenakan nilai ekonomis komoditas narkotika dan obat-obatan terlarang. Transaksi narkotika dan obat-obatan terlarang memberikan keuntungan yang berlipat bagi para pelakunya. </w:t>
      </w:r>
      <w:r w:rsidRPr="00A008A8">
        <w:rPr>
          <w:rFonts w:ascii="Times New Roman" w:hAnsi="Times New Roman" w:cs="Times New Roman"/>
          <w:sz w:val="24"/>
          <w:szCs w:val="24"/>
        </w:rPr>
        <w:lastRenderedPageBreak/>
        <w:t xml:space="preserve">Bagi masyarakat di utara Thailand, hasil keuntungan perdagangan narkotika dan obat-obatan terlarang dapat menjamin kebutuhan sehari-hari mereka yang hidup dengan pendapatan tahunan di bawah pendapatan per kapita Thailand. Thailand telah banyak melakukan usaha-usaha dalam menanggulangi permasalahan narkotika dan obat-obatan terlarang Namun demikian, karena produksi dan perdagangan narkotika dan obat-obatan terlarang ini merupakan bentuk kejahatan transnasional yang bekerja secara rapi maka dibutuhkan usaha yang lebih untuk memberantasnya. Oleh karena itu, Thailand dituntut untuk lebih serius dalam menangani kejahatan perdagagan ini. Peningkatan kerjasama bilateral, regional, maupun multilateral sangat penting dalam membantu menangani masalah ini. Juga Pada tanggal 18 Maret 2009, Perdana Menteri Abhisit Vejjajiva mengambil langkah-langkah drastis untuk menindak lanjuti masalah narkoba untuk mendapatkan hasil yang nyata dalam waktu enam bulan. Dalam kaitan ini, pemerintah </w:t>
      </w:r>
      <w:r>
        <w:rPr>
          <w:rFonts w:ascii="Times New Roman" w:hAnsi="Times New Roman" w:cs="Times New Roman"/>
          <w:sz w:val="24"/>
          <w:szCs w:val="24"/>
        </w:rPr>
        <w:t>dapat</w:t>
      </w:r>
      <w:r w:rsidRPr="00A008A8">
        <w:rPr>
          <w:rFonts w:ascii="Times New Roman" w:hAnsi="Times New Roman" w:cs="Times New Roman"/>
          <w:sz w:val="24"/>
          <w:szCs w:val="24"/>
        </w:rPr>
        <w:t xml:space="preserve"> menerapkan </w:t>
      </w:r>
      <w:r w:rsidRPr="00A008A8">
        <w:rPr>
          <w:rFonts w:ascii="Times New Roman" w:hAnsi="Times New Roman" w:cs="Times New Roman"/>
          <w:i/>
          <w:sz w:val="24"/>
          <w:szCs w:val="24"/>
        </w:rPr>
        <w:t>five fences</w:t>
      </w:r>
      <w:r w:rsidRPr="00A008A8">
        <w:rPr>
          <w:rFonts w:ascii="Times New Roman" w:hAnsi="Times New Roman" w:cs="Times New Roman"/>
          <w:sz w:val="24"/>
          <w:szCs w:val="24"/>
        </w:rPr>
        <w:t xml:space="preserve"> yaitu strategi untuk mengendalikan dan mengurangi masalah narkoba.</w:t>
      </w:r>
      <w:r w:rsidRPr="00A008A8">
        <w:rPr>
          <w:rStyle w:val="FootnoteReference"/>
        </w:rPr>
        <w:footnoteReference w:id="15"/>
      </w:r>
      <w:r w:rsidRPr="00A008A8">
        <w:rPr>
          <w:rFonts w:ascii="Times New Roman" w:hAnsi="Times New Roman" w:cs="Times New Roman"/>
          <w:sz w:val="24"/>
          <w:szCs w:val="24"/>
        </w:rPr>
        <w:t xml:space="preserve"> Tahun 2012, Perdana Menteri Yingluck Shinawatra menyatakan </w:t>
      </w:r>
      <w:r w:rsidRPr="00A008A8">
        <w:rPr>
          <w:rFonts w:ascii="Times New Roman" w:hAnsi="Times New Roman" w:cs="Times New Roman"/>
          <w:i/>
          <w:sz w:val="24"/>
          <w:szCs w:val="24"/>
        </w:rPr>
        <w:t>War on Drugs</w:t>
      </w:r>
      <w:r w:rsidRPr="00A008A8">
        <w:rPr>
          <w:rFonts w:ascii="Times New Roman" w:hAnsi="Times New Roman" w:cs="Times New Roman"/>
          <w:sz w:val="24"/>
          <w:szCs w:val="24"/>
        </w:rPr>
        <w:t xml:space="preserve"> yang baru dengan kebijakan tanpa toleransi bagi pengguna dan pedagang narkoba. Wakil kepala polisi Jenderal Adul Saengsingkaew menyatakan, </w:t>
      </w:r>
      <w:r w:rsidRPr="00A008A8">
        <w:rPr>
          <w:rFonts w:ascii="Times New Roman" w:hAnsi="Times New Roman" w:cs="Times New Roman"/>
          <w:i/>
          <w:sz w:val="24"/>
          <w:szCs w:val="24"/>
        </w:rPr>
        <w:t>War on Drugs</w:t>
      </w:r>
      <w:r w:rsidRPr="00A008A8">
        <w:rPr>
          <w:rFonts w:ascii="Times New Roman" w:hAnsi="Times New Roman" w:cs="Times New Roman"/>
          <w:sz w:val="24"/>
          <w:szCs w:val="24"/>
        </w:rPr>
        <w:t xml:space="preserve"> dibawah pimpinan Perdana Menteri Yingluck Shinawatra akan jauh lebih baik daripada pemerintahan Thaksin Shinawatra. Pemberantasan narkoba tahun 2002 menyebabkan 2.700 kematian sebagai tolak ukur keberhasilan dari kebijakan ini, dan penahanan pelaku pengedar ke dalam penjara. Hal inilah yang menjadi masalah sebenarnya, karena </w:t>
      </w:r>
      <w:r w:rsidRPr="00A008A8">
        <w:rPr>
          <w:rFonts w:ascii="Times New Roman" w:hAnsi="Times New Roman" w:cs="Times New Roman"/>
          <w:sz w:val="24"/>
          <w:szCs w:val="24"/>
        </w:rPr>
        <w:lastRenderedPageBreak/>
        <w:t>belum ada tindakan yang tegas untuk menyelesaikan permasalahan ini.</w:t>
      </w:r>
      <w:r w:rsidRPr="00A008A8">
        <w:rPr>
          <w:rStyle w:val="FootnoteReference"/>
        </w:rPr>
        <w:footnoteReference w:id="16"/>
      </w:r>
      <w:r w:rsidRPr="00A008A8">
        <w:rPr>
          <w:rFonts w:ascii="Times New Roman" w:hAnsi="Times New Roman" w:cs="Times New Roman"/>
          <w:sz w:val="24"/>
          <w:szCs w:val="24"/>
        </w:rPr>
        <w:t xml:space="preserve"> Survei epidemiologi pada perilaku pengguna narkoba selama perang terhadap narkoba menguatkan beberapa kesaksian yang dikumpulkan oleh </w:t>
      </w:r>
      <w:r w:rsidRPr="005F2A68">
        <w:rPr>
          <w:rFonts w:ascii="Times New Roman" w:hAnsi="Times New Roman" w:cs="Times New Roman"/>
          <w:i/>
          <w:sz w:val="24"/>
          <w:szCs w:val="24"/>
        </w:rPr>
        <w:t>Human Rights Watch</w:t>
      </w:r>
      <w:r w:rsidRPr="00A008A8">
        <w:rPr>
          <w:rFonts w:ascii="Times New Roman" w:hAnsi="Times New Roman" w:cs="Times New Roman"/>
          <w:sz w:val="24"/>
          <w:szCs w:val="24"/>
        </w:rPr>
        <w:t xml:space="preserve">, The Johns Hopkins/Chiang Mai University menyebutkan bahwa 37 % pengguna narkoba yang telah sebelumnya telah melakukan pengobatan di Chiang Mai bersembunyi selama berlangsungnya </w:t>
      </w:r>
      <w:r w:rsidRPr="00B25D57">
        <w:rPr>
          <w:rFonts w:ascii="Times New Roman" w:hAnsi="Times New Roman" w:cs="Times New Roman"/>
          <w:i/>
          <w:sz w:val="24"/>
          <w:szCs w:val="24"/>
        </w:rPr>
        <w:t>War on Drugs</w:t>
      </w:r>
      <w:r w:rsidRPr="00A008A8">
        <w:rPr>
          <w:rFonts w:ascii="Times New Roman" w:hAnsi="Times New Roman" w:cs="Times New Roman"/>
          <w:sz w:val="24"/>
          <w:szCs w:val="24"/>
        </w:rPr>
        <w:t xml:space="preserve">. Penelitian yang sama menunjukkan bahwa banyak pengguna narkoba telah berhenti melakukan suntikan dengan menggunakan heroin selama </w:t>
      </w:r>
      <w:r w:rsidRPr="00B25D57">
        <w:rPr>
          <w:rFonts w:ascii="Times New Roman" w:hAnsi="Times New Roman" w:cs="Times New Roman"/>
          <w:i/>
          <w:sz w:val="24"/>
          <w:szCs w:val="24"/>
        </w:rPr>
        <w:t>War on Drugs</w:t>
      </w:r>
      <w:r w:rsidRPr="00A008A8">
        <w:rPr>
          <w:rFonts w:ascii="Times New Roman" w:hAnsi="Times New Roman" w:cs="Times New Roman"/>
          <w:sz w:val="24"/>
          <w:szCs w:val="24"/>
        </w:rPr>
        <w:t>. Tetapi, sebagian besar dari mereka beralih menggunakan jenis narkoba lainnya, dan mengkonsumsi alkohol.</w:t>
      </w:r>
      <w:r w:rsidRPr="00A008A8">
        <w:rPr>
          <w:rStyle w:val="FootnoteReference"/>
          <w:rFonts w:eastAsia="Times New Roman"/>
          <w:color w:val="000000"/>
          <w:shd w:val="clear" w:color="auto" w:fill="FFFFFF"/>
        </w:rPr>
        <w:footnoteReference w:id="17"/>
      </w:r>
    </w:p>
    <w:p w:rsidR="00795C58" w:rsidRPr="00C33E9A" w:rsidRDefault="00795C58" w:rsidP="00795C58">
      <w:pPr>
        <w:tabs>
          <w:tab w:val="left" w:pos="720"/>
        </w:tabs>
        <w:spacing w:afterLines="100" w:after="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Begitupula </w:t>
      </w:r>
      <w:r w:rsidRPr="00C33E9A">
        <w:rPr>
          <w:rFonts w:ascii="Times New Roman" w:hAnsi="Times New Roman" w:cs="Times New Roman"/>
          <w:sz w:val="24"/>
          <w:szCs w:val="24"/>
        </w:rPr>
        <w:t xml:space="preserve">Penghapusan lahan budidaya narkotika dan obat-obatan terlarang merupakan bagian dari strategi pemerintah Thailand untuk mengurangi suplai narkotika dan obat-obatan terlarang ke kalangan pedagang maupun pengguna narkotika dan obat-obatan terlarang. Pemberantasan ladang budidaya paling banyak terjadi pada narkotika dan obat-obatan terlarang jenis opium. Sedangkan pemberantasan lahan budidaya ganja dan kratom yang dilakukan oleh pemerintah terjadi dalam skala yang tidak begitu besar mengingat ladang-ladang ganja dan kratom yang terdapat di Thailand tidak seluas ladang opium di negara ini. Aktivitas pemberantasan ladang narkotika dan obat-obatan terlarang di Thailand dipimpin oleh </w:t>
      </w:r>
      <w:r w:rsidRPr="00C33E9A">
        <w:rPr>
          <w:rFonts w:ascii="Times New Roman" w:hAnsi="Times New Roman" w:cs="Times New Roman"/>
          <w:i/>
          <w:sz w:val="24"/>
          <w:szCs w:val="24"/>
        </w:rPr>
        <w:t>Royal Thai Authorities</w:t>
      </w:r>
      <w:r w:rsidRPr="00C33E9A">
        <w:rPr>
          <w:rFonts w:ascii="Times New Roman" w:hAnsi="Times New Roman" w:cs="Times New Roman"/>
          <w:sz w:val="24"/>
          <w:szCs w:val="24"/>
        </w:rPr>
        <w:t xml:space="preserve"> dan melibatkan beberapa elemen penegak hukum, seperti </w:t>
      </w:r>
      <w:r w:rsidRPr="00C33E9A">
        <w:rPr>
          <w:rFonts w:ascii="Times New Roman" w:hAnsi="Times New Roman" w:cs="Times New Roman"/>
          <w:i/>
          <w:sz w:val="24"/>
          <w:szCs w:val="24"/>
        </w:rPr>
        <w:t xml:space="preserve">Royal Thai Army, Border Patrol Police, </w:t>
      </w:r>
      <w:r w:rsidRPr="00BD5F68">
        <w:rPr>
          <w:rFonts w:ascii="Times New Roman" w:hAnsi="Times New Roman" w:cs="Times New Roman"/>
          <w:sz w:val="24"/>
          <w:szCs w:val="24"/>
        </w:rPr>
        <w:t>dan</w:t>
      </w:r>
      <w:r w:rsidRPr="00C33E9A">
        <w:rPr>
          <w:rFonts w:ascii="Times New Roman" w:hAnsi="Times New Roman" w:cs="Times New Roman"/>
          <w:i/>
          <w:sz w:val="24"/>
          <w:szCs w:val="24"/>
        </w:rPr>
        <w:t xml:space="preserve"> Operation </w:t>
      </w:r>
      <w:r w:rsidRPr="00C33E9A">
        <w:rPr>
          <w:rFonts w:ascii="Times New Roman" w:hAnsi="Times New Roman" w:cs="Times New Roman"/>
          <w:i/>
          <w:sz w:val="24"/>
          <w:szCs w:val="24"/>
        </w:rPr>
        <w:lastRenderedPageBreak/>
        <w:t>Centers for Combating Drugs</w:t>
      </w:r>
      <w:r w:rsidRPr="00C33E9A">
        <w:rPr>
          <w:rFonts w:ascii="Times New Roman" w:hAnsi="Times New Roman" w:cs="Times New Roman"/>
          <w:sz w:val="24"/>
          <w:szCs w:val="24"/>
        </w:rPr>
        <w:t xml:space="preserve">  di tingkat distrik maupun provinsi. Dalam kurun waktu antara 2002 – 2011, penghapusan ladang opium di kawasan utara Thailand menunjukkan hasil yang signifikan. Kegiatan pengurangan dan penghapusan penggunaan narkotika dan obat-obatan terlarang di kalangan masyarakat dilakukan pemerintah Thailand dengan berfokus pada pengurangan suplai dan permintaan narkotika dan obat-obatan terlarang. Strategi pengurangan suplai narkotika dan obat-obatan terlarang oleh pemerintah Thailand dijalankan melalui pengurangan dan penghapusan budidaya ilegal serta produksi dan perdagangan gelap narkotika dan obat-obatan terlarang. Sedangkan strategi pengurangan permintaan narkotika dan obat-obatan terlarang dilakukan melalui beberapa aktivitas pencegahan. Kegiatan pencegahan penggunaan narkotika dan obat-obatan terlarang di kalangan masyarakat meliputi kampanye anti narkotika dan obat-obatan terlarang; promosi hidup sehat tanpa narkotika dan obat-obatan terlarang; sosialisasi pencegahan narkotika dan obat-obatan terlarang di lingkungan keluarga, sekolah, dan tempat kerja; serta pembentukan gerakan pemuda sadar narkotika dan obat-obatan terlarang. Upaya lain yang dilakukan oleh pemerintah Thailand dalam pengurangan dan penghapusan penggunaan narkotika dan obat-obatan terlarang adalah dengan mendeklarasikan provinsi bebas narkotika dan obat-obatan terlarang pada 2002. Deklarasi tersebut menetapkan Provinsi Kalasin sebagai provinsi pertama di Thailand yang terbebas dari narkotika dan obat-obatan terlarang.</w:t>
      </w:r>
      <w:r w:rsidRPr="00C33E9A">
        <w:rPr>
          <w:rStyle w:val="FootnoteReference"/>
        </w:rPr>
        <w:footnoteReference w:id="18"/>
      </w:r>
    </w:p>
    <w:p w:rsidR="00795C58" w:rsidRPr="00A834BD" w:rsidRDefault="00795C58" w:rsidP="00795C58">
      <w:pPr>
        <w:tabs>
          <w:tab w:val="left" w:pos="720"/>
        </w:tabs>
        <w:spacing w:afterLines="100" w:after="240" w:line="480" w:lineRule="auto"/>
        <w:jc w:val="both"/>
        <w:rPr>
          <w:rFonts w:ascii="Times New Roman" w:hAnsi="Times New Roman" w:cs="Times New Roman"/>
          <w:b/>
          <w:i/>
          <w:sz w:val="24"/>
          <w:szCs w:val="24"/>
        </w:rPr>
      </w:pPr>
      <w:r>
        <w:rPr>
          <w:rFonts w:ascii="Times New Roman" w:hAnsi="Times New Roman" w:cs="Times New Roman"/>
          <w:sz w:val="24"/>
          <w:szCs w:val="24"/>
        </w:rPr>
        <w:lastRenderedPageBreak/>
        <w:tab/>
      </w:r>
      <w:r w:rsidRPr="00A008A8">
        <w:rPr>
          <w:rFonts w:ascii="Times New Roman" w:hAnsi="Times New Roman" w:cs="Times New Roman"/>
          <w:sz w:val="24"/>
          <w:szCs w:val="24"/>
        </w:rPr>
        <w:t xml:space="preserve">Dengan adanya berbagai permasalahan dan resolusi yang telah dijalankan, maka penulis tertarik untuk mengangkat </w:t>
      </w:r>
      <w:r w:rsidRPr="00A008A8">
        <w:rPr>
          <w:rFonts w:ascii="Times New Roman" w:hAnsi="Times New Roman" w:cs="Times New Roman"/>
          <w:b/>
          <w:sz w:val="24"/>
          <w:szCs w:val="24"/>
        </w:rPr>
        <w:t xml:space="preserve">Peran Pemerintah Thailand dalam </w:t>
      </w:r>
      <w:r>
        <w:rPr>
          <w:rFonts w:ascii="Times New Roman" w:hAnsi="Times New Roman" w:cs="Times New Roman"/>
          <w:b/>
          <w:sz w:val="24"/>
          <w:szCs w:val="24"/>
        </w:rPr>
        <w:t>memerangi</w:t>
      </w:r>
      <w:r w:rsidRPr="00A008A8">
        <w:rPr>
          <w:rFonts w:ascii="Times New Roman" w:hAnsi="Times New Roman" w:cs="Times New Roman"/>
          <w:b/>
          <w:sz w:val="24"/>
          <w:szCs w:val="24"/>
        </w:rPr>
        <w:t xml:space="preserve"> Peredaran Narkoba di wilayah </w:t>
      </w:r>
      <w:r>
        <w:rPr>
          <w:rFonts w:ascii="Times New Roman" w:hAnsi="Times New Roman" w:cs="Times New Roman"/>
          <w:b/>
          <w:i/>
          <w:sz w:val="24"/>
          <w:szCs w:val="24"/>
        </w:rPr>
        <w:t xml:space="preserve">The Golden Triangle </w:t>
      </w:r>
    </w:p>
    <w:p w:rsidR="00795C58" w:rsidRPr="00A834BD" w:rsidRDefault="00795C58" w:rsidP="00795C58">
      <w:pPr>
        <w:pStyle w:val="Heading2"/>
        <w:tabs>
          <w:tab w:val="left" w:pos="720"/>
        </w:tabs>
        <w:spacing w:before="0" w:afterLines="100" w:after="240" w:line="480" w:lineRule="auto"/>
        <w:jc w:val="both"/>
        <w:rPr>
          <w:rFonts w:ascii="Times New Roman" w:hAnsi="Times New Roman" w:cs="Times New Roman"/>
          <w:b w:val="0"/>
          <w:color w:val="auto"/>
          <w:sz w:val="24"/>
          <w:szCs w:val="24"/>
        </w:rPr>
      </w:pPr>
      <w:bookmarkStart w:id="6" w:name="_Toc483269829"/>
      <w:bookmarkStart w:id="7" w:name="_Toc483909645"/>
      <w:r w:rsidRPr="00A834BD">
        <w:rPr>
          <w:rFonts w:ascii="Times New Roman" w:hAnsi="Times New Roman" w:cs="Times New Roman"/>
          <w:color w:val="auto"/>
          <w:sz w:val="24"/>
          <w:szCs w:val="24"/>
        </w:rPr>
        <w:t>B.</w:t>
      </w:r>
      <w:r w:rsidRPr="00A834BD">
        <w:rPr>
          <w:rFonts w:ascii="Times New Roman" w:hAnsi="Times New Roman" w:cs="Times New Roman"/>
          <w:color w:val="auto"/>
          <w:sz w:val="24"/>
          <w:szCs w:val="24"/>
        </w:rPr>
        <w:tab/>
        <w:t>Identifikasi Masalah</w:t>
      </w:r>
      <w:bookmarkEnd w:id="6"/>
      <w:bookmarkEnd w:id="7"/>
    </w:p>
    <w:p w:rsidR="00795C58" w:rsidRPr="00927B9A" w:rsidRDefault="00795C58" w:rsidP="00795C58">
      <w:pPr>
        <w:pStyle w:val="ListParagraph"/>
        <w:tabs>
          <w:tab w:val="left" w:pos="720"/>
        </w:tabs>
        <w:spacing w:afterLines="100" w:after="240" w:line="480" w:lineRule="auto"/>
        <w:ind w:left="0"/>
        <w:rPr>
          <w:rFonts w:ascii="Times New Roman" w:hAnsi="Times New Roman" w:cs="Times New Roman"/>
          <w:sz w:val="24"/>
          <w:szCs w:val="24"/>
        </w:rPr>
      </w:pPr>
      <w:r w:rsidRPr="00A008A8">
        <w:rPr>
          <w:rFonts w:ascii="Times New Roman" w:hAnsi="Times New Roman" w:cs="Times New Roman"/>
          <w:sz w:val="24"/>
          <w:szCs w:val="24"/>
        </w:rPr>
        <w:t xml:space="preserve">Berdasarkan uraian latar belakang diatas, maka penulis mengajukan pokok </w:t>
      </w:r>
      <w:r w:rsidRPr="00927B9A">
        <w:rPr>
          <w:rFonts w:ascii="Times New Roman" w:hAnsi="Times New Roman" w:cs="Times New Roman"/>
          <w:sz w:val="24"/>
          <w:szCs w:val="24"/>
        </w:rPr>
        <w:t>permasalahan sebagai berikut:</w:t>
      </w:r>
    </w:p>
    <w:p w:rsidR="00795C58" w:rsidRPr="00FE78CA" w:rsidRDefault="00795C58" w:rsidP="00795C58">
      <w:pPr>
        <w:pStyle w:val="ListParagraph"/>
        <w:numPr>
          <w:ilvl w:val="0"/>
          <w:numId w:val="11"/>
        </w:numPr>
        <w:tabs>
          <w:tab w:val="left" w:pos="720"/>
        </w:tabs>
        <w:spacing w:afterLines="100" w:after="240" w:line="480" w:lineRule="auto"/>
        <w:ind w:left="0" w:firstLine="0"/>
        <w:rPr>
          <w:rFonts w:ascii="Times New Roman" w:hAnsi="Times New Roman" w:cs="Times New Roman"/>
          <w:sz w:val="24"/>
          <w:szCs w:val="24"/>
        </w:rPr>
      </w:pPr>
      <w:r w:rsidRPr="00FE78CA">
        <w:rPr>
          <w:rFonts w:ascii="Times New Roman" w:hAnsi="Times New Roman" w:cs="Times New Roman"/>
          <w:sz w:val="24"/>
          <w:szCs w:val="24"/>
        </w:rPr>
        <w:t>Bagaimana</w:t>
      </w:r>
      <w:r>
        <w:rPr>
          <w:rFonts w:ascii="Times New Roman" w:hAnsi="Times New Roman" w:cs="Times New Roman"/>
          <w:sz w:val="24"/>
          <w:szCs w:val="24"/>
        </w:rPr>
        <w:t>perang narkoba dapat mengancam Thailand?</w:t>
      </w:r>
    </w:p>
    <w:p w:rsidR="00795C58" w:rsidRDefault="00795C58" w:rsidP="00795C58">
      <w:pPr>
        <w:pStyle w:val="ListParagraph"/>
        <w:numPr>
          <w:ilvl w:val="0"/>
          <w:numId w:val="11"/>
        </w:numPr>
        <w:tabs>
          <w:tab w:val="left" w:pos="720"/>
        </w:tabs>
        <w:spacing w:afterLines="100" w:after="240" w:line="480" w:lineRule="auto"/>
        <w:ind w:left="0" w:firstLine="0"/>
        <w:rPr>
          <w:rFonts w:ascii="Times New Roman" w:hAnsi="Times New Roman" w:cs="Times New Roman"/>
          <w:sz w:val="24"/>
          <w:szCs w:val="24"/>
        </w:rPr>
      </w:pPr>
      <w:r w:rsidRPr="00FE78CA">
        <w:rPr>
          <w:rFonts w:ascii="Times New Roman" w:hAnsi="Times New Roman" w:cs="Times New Roman"/>
          <w:sz w:val="24"/>
          <w:szCs w:val="24"/>
        </w:rPr>
        <w:t xml:space="preserve">Bagaimana </w:t>
      </w:r>
      <w:r>
        <w:rPr>
          <w:rFonts w:ascii="Times New Roman" w:hAnsi="Times New Roman" w:cs="Times New Roman"/>
          <w:sz w:val="24"/>
          <w:szCs w:val="24"/>
        </w:rPr>
        <w:t>upaya</w:t>
      </w:r>
      <w:r w:rsidRPr="00FE78CA">
        <w:rPr>
          <w:rFonts w:ascii="Times New Roman" w:hAnsi="Times New Roman" w:cs="Times New Roman"/>
          <w:sz w:val="24"/>
          <w:szCs w:val="24"/>
        </w:rPr>
        <w:t xml:space="preserve"> pemerintah Thailand dalam </w:t>
      </w:r>
      <w:r>
        <w:rPr>
          <w:rFonts w:ascii="Times New Roman" w:hAnsi="Times New Roman" w:cs="Times New Roman"/>
          <w:sz w:val="24"/>
          <w:szCs w:val="24"/>
        </w:rPr>
        <w:t>memerangi</w:t>
      </w:r>
      <w:r w:rsidRPr="00FE78CA">
        <w:rPr>
          <w:rFonts w:ascii="Times New Roman" w:hAnsi="Times New Roman" w:cs="Times New Roman"/>
          <w:sz w:val="24"/>
          <w:szCs w:val="24"/>
        </w:rPr>
        <w:t xml:space="preserve"> peredaran narkoba </w:t>
      </w:r>
      <w:r>
        <w:rPr>
          <w:rFonts w:ascii="Times New Roman" w:hAnsi="Times New Roman" w:cs="Times New Roman"/>
          <w:sz w:val="24"/>
          <w:szCs w:val="24"/>
        </w:rPr>
        <w:t xml:space="preserve">di </w:t>
      </w:r>
      <w:r>
        <w:rPr>
          <w:rFonts w:ascii="Times New Roman" w:hAnsi="Times New Roman" w:cs="Times New Roman"/>
          <w:i/>
          <w:sz w:val="24"/>
          <w:szCs w:val="24"/>
        </w:rPr>
        <w:t>The Golden Triangle</w:t>
      </w:r>
      <w:r>
        <w:rPr>
          <w:rFonts w:ascii="Times New Roman" w:hAnsi="Times New Roman" w:cs="Times New Roman"/>
          <w:sz w:val="24"/>
          <w:szCs w:val="24"/>
        </w:rPr>
        <w:t>?</w:t>
      </w:r>
    </w:p>
    <w:p w:rsidR="00795C58" w:rsidRDefault="00795C58" w:rsidP="00795C58">
      <w:pPr>
        <w:pStyle w:val="ListParagraph"/>
        <w:numPr>
          <w:ilvl w:val="0"/>
          <w:numId w:val="11"/>
        </w:numPr>
        <w:tabs>
          <w:tab w:val="left" w:pos="720"/>
        </w:tabs>
        <w:spacing w:afterLines="100" w:after="24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Sejauhmana peran pemerintah Thailand melalui </w:t>
      </w:r>
      <w:r>
        <w:rPr>
          <w:rFonts w:ascii="Times New Roman" w:hAnsi="Times New Roman" w:cs="Times New Roman"/>
          <w:i/>
          <w:sz w:val="24"/>
          <w:szCs w:val="24"/>
        </w:rPr>
        <w:t xml:space="preserve">War On Drug </w:t>
      </w:r>
      <w:r>
        <w:rPr>
          <w:rFonts w:ascii="Times New Roman" w:hAnsi="Times New Roman" w:cs="Times New Roman"/>
          <w:sz w:val="24"/>
          <w:szCs w:val="24"/>
        </w:rPr>
        <w:t xml:space="preserve">dapat memerangi perdagangan narkoba di </w:t>
      </w:r>
      <w:r>
        <w:rPr>
          <w:rFonts w:ascii="Times New Roman" w:hAnsi="Times New Roman" w:cs="Times New Roman"/>
          <w:i/>
          <w:sz w:val="24"/>
          <w:szCs w:val="24"/>
        </w:rPr>
        <w:t>The Golden Triangle?</w:t>
      </w:r>
    </w:p>
    <w:p w:rsidR="00795C58" w:rsidRPr="00A834BD" w:rsidRDefault="00795C58" w:rsidP="00795C58">
      <w:pPr>
        <w:pStyle w:val="ListParagraph"/>
        <w:tabs>
          <w:tab w:val="left" w:pos="720"/>
        </w:tabs>
        <w:spacing w:afterLines="100" w:after="240" w:line="480" w:lineRule="auto"/>
        <w:ind w:left="0"/>
        <w:rPr>
          <w:rFonts w:ascii="Times New Roman" w:hAnsi="Times New Roman" w:cs="Times New Roman"/>
          <w:sz w:val="24"/>
          <w:szCs w:val="24"/>
        </w:rPr>
      </w:pPr>
    </w:p>
    <w:p w:rsidR="00795C58" w:rsidRPr="00A008A8" w:rsidRDefault="00795C58" w:rsidP="00795C58">
      <w:pPr>
        <w:pStyle w:val="ListParagraph"/>
        <w:numPr>
          <w:ilvl w:val="0"/>
          <w:numId w:val="9"/>
        </w:numPr>
        <w:tabs>
          <w:tab w:val="left" w:pos="720"/>
        </w:tabs>
        <w:spacing w:afterLines="100" w:after="240" w:line="480" w:lineRule="auto"/>
        <w:ind w:left="0" w:firstLine="0"/>
        <w:outlineLvl w:val="2"/>
        <w:rPr>
          <w:rFonts w:ascii="Times New Roman" w:hAnsi="Times New Roman" w:cs="Times New Roman"/>
          <w:b/>
          <w:sz w:val="24"/>
          <w:szCs w:val="24"/>
        </w:rPr>
      </w:pPr>
      <w:bookmarkStart w:id="8" w:name="_Toc483269830"/>
      <w:bookmarkStart w:id="9" w:name="_Toc483909646"/>
      <w:r w:rsidRPr="00A008A8">
        <w:rPr>
          <w:rFonts w:ascii="Times New Roman" w:hAnsi="Times New Roman" w:cs="Times New Roman"/>
          <w:b/>
          <w:sz w:val="24"/>
          <w:szCs w:val="24"/>
        </w:rPr>
        <w:t>Pembatasan Masalah</w:t>
      </w:r>
      <w:bookmarkEnd w:id="8"/>
      <w:bookmarkEnd w:id="9"/>
    </w:p>
    <w:p w:rsidR="00795C58" w:rsidRPr="006E7178" w:rsidRDefault="00795C58" w:rsidP="00795C58">
      <w:pPr>
        <w:tabs>
          <w:tab w:val="left" w:pos="720"/>
        </w:tabs>
        <w:spacing w:afterLines="100" w:after="240" w:line="480" w:lineRule="auto"/>
        <w:jc w:val="both"/>
        <w:rPr>
          <w:rFonts w:ascii="Times New Roman" w:hAnsi="Times New Roman" w:cs="Times New Roman"/>
          <w:i/>
          <w:sz w:val="24"/>
          <w:szCs w:val="24"/>
        </w:rPr>
      </w:pPr>
      <w:r>
        <w:rPr>
          <w:rFonts w:ascii="Times New Roman" w:hAnsi="Times New Roman" w:cs="Times New Roman"/>
          <w:sz w:val="24"/>
          <w:szCs w:val="24"/>
        </w:rPr>
        <w:tab/>
      </w:r>
      <w:r w:rsidRPr="00A008A8">
        <w:rPr>
          <w:rFonts w:ascii="Times New Roman" w:hAnsi="Times New Roman" w:cs="Times New Roman"/>
          <w:sz w:val="24"/>
          <w:szCs w:val="24"/>
        </w:rPr>
        <w:t xml:space="preserve">Sebagai sebuah usaha untuk menghindari diri dari penulisan ilmiah yang terlampau luas dan tidak terarah sehingga </w:t>
      </w:r>
      <w:r>
        <w:rPr>
          <w:rFonts w:ascii="Times New Roman" w:hAnsi="Times New Roman" w:cs="Times New Roman"/>
          <w:sz w:val="24"/>
          <w:szCs w:val="24"/>
        </w:rPr>
        <w:t>dapat mengaburkan isi dan topik</w:t>
      </w:r>
      <w:r w:rsidRPr="00A008A8">
        <w:rPr>
          <w:rFonts w:ascii="Times New Roman" w:hAnsi="Times New Roman" w:cs="Times New Roman"/>
          <w:sz w:val="24"/>
          <w:szCs w:val="24"/>
        </w:rPr>
        <w:t xml:space="preserve"> pembahasan, maka diperlukan pembatasan. Upaya pembatasan masalah dimaksud agar penulis tetap terfokus pada masalah yang diteliti </w:t>
      </w:r>
      <w:r>
        <w:rPr>
          <w:rFonts w:ascii="Times New Roman" w:hAnsi="Times New Roman" w:cs="Times New Roman"/>
          <w:sz w:val="24"/>
          <w:szCs w:val="24"/>
        </w:rPr>
        <w:t xml:space="preserve">yaitu implementasi </w:t>
      </w:r>
      <w:r>
        <w:rPr>
          <w:rFonts w:ascii="Times New Roman" w:hAnsi="Times New Roman" w:cs="Times New Roman"/>
          <w:i/>
          <w:sz w:val="24"/>
          <w:szCs w:val="24"/>
        </w:rPr>
        <w:t xml:space="preserve">war on drug </w:t>
      </w:r>
      <w:r>
        <w:rPr>
          <w:rFonts w:ascii="Times New Roman" w:hAnsi="Times New Roman" w:cs="Times New Roman"/>
          <w:sz w:val="24"/>
          <w:szCs w:val="24"/>
        </w:rPr>
        <w:t xml:space="preserve">terhadap perdagangan narkoba di </w:t>
      </w:r>
      <w:r>
        <w:rPr>
          <w:rFonts w:ascii="Times New Roman" w:hAnsi="Times New Roman" w:cs="Times New Roman"/>
          <w:i/>
          <w:sz w:val="24"/>
          <w:szCs w:val="24"/>
        </w:rPr>
        <w:t xml:space="preserve">The Golden Triangle </w:t>
      </w:r>
      <w:r w:rsidRPr="00A008A8">
        <w:rPr>
          <w:rFonts w:ascii="Times New Roman" w:hAnsi="Times New Roman" w:cs="Times New Roman"/>
          <w:sz w:val="24"/>
          <w:szCs w:val="24"/>
        </w:rPr>
        <w:t xml:space="preserve">sehingga akan mempermudah dalam pengumpulan dan penelitian data. Selain itu, penyempitan masalah yang </w:t>
      </w:r>
      <w:r>
        <w:rPr>
          <w:rFonts w:ascii="Times New Roman" w:hAnsi="Times New Roman" w:cs="Times New Roman"/>
          <w:sz w:val="24"/>
          <w:szCs w:val="24"/>
        </w:rPr>
        <w:t>dapat</w:t>
      </w:r>
      <w:r w:rsidRPr="00A008A8">
        <w:rPr>
          <w:rFonts w:ascii="Times New Roman" w:hAnsi="Times New Roman" w:cs="Times New Roman"/>
          <w:sz w:val="24"/>
          <w:szCs w:val="24"/>
        </w:rPr>
        <w:t xml:space="preserve"> dikaji juga bertujuan untuk membuat penulis maupun pembaca tidak melenceng jauh dari yang akan dan telah dikaji. Dalam penulisan skripsi ini penulis </w:t>
      </w:r>
      <w:r>
        <w:rPr>
          <w:rFonts w:ascii="Times New Roman" w:hAnsi="Times New Roman" w:cs="Times New Roman"/>
          <w:sz w:val="24"/>
          <w:szCs w:val="24"/>
        </w:rPr>
        <w:t>dapat</w:t>
      </w:r>
      <w:r w:rsidRPr="00A008A8">
        <w:rPr>
          <w:rFonts w:ascii="Times New Roman" w:hAnsi="Times New Roman" w:cs="Times New Roman"/>
          <w:sz w:val="24"/>
          <w:szCs w:val="24"/>
        </w:rPr>
        <w:t xml:space="preserve"> membatasi pembahasan penulisan pada Peran pemerintah </w:t>
      </w:r>
      <w:r w:rsidRPr="00A008A8">
        <w:rPr>
          <w:rFonts w:ascii="Times New Roman" w:hAnsi="Times New Roman" w:cs="Times New Roman"/>
          <w:sz w:val="24"/>
          <w:szCs w:val="24"/>
        </w:rPr>
        <w:lastRenderedPageBreak/>
        <w:t xml:space="preserve">Thailand dalam memberantas Peredaran Narkobadi wilayah </w:t>
      </w:r>
      <w:r w:rsidRPr="00A008A8">
        <w:rPr>
          <w:rFonts w:ascii="Times New Roman" w:hAnsi="Times New Roman" w:cs="Times New Roman"/>
          <w:i/>
          <w:sz w:val="24"/>
          <w:szCs w:val="24"/>
        </w:rPr>
        <w:t>The Golden Triangle</w:t>
      </w:r>
      <w:r>
        <w:rPr>
          <w:rFonts w:ascii="Times New Roman" w:hAnsi="Times New Roman" w:cs="Times New Roman"/>
          <w:sz w:val="24"/>
          <w:szCs w:val="24"/>
        </w:rPr>
        <w:t>yaitu perbatasan wilayah Chiang Mai, Thailand</w:t>
      </w:r>
      <w:bookmarkStart w:id="10" w:name="_Toc471061586"/>
      <w:bookmarkStart w:id="11" w:name="_Toc471062487"/>
      <w:r>
        <w:rPr>
          <w:rFonts w:ascii="Times New Roman" w:hAnsi="Times New Roman" w:cs="Times New Roman"/>
          <w:i/>
          <w:sz w:val="24"/>
          <w:szCs w:val="24"/>
        </w:rPr>
        <w:t>.</w:t>
      </w:r>
    </w:p>
    <w:p w:rsidR="00795C58" w:rsidRPr="00A008A8" w:rsidRDefault="00795C58" w:rsidP="00795C58">
      <w:pPr>
        <w:pStyle w:val="ListParagraph"/>
        <w:numPr>
          <w:ilvl w:val="0"/>
          <w:numId w:val="9"/>
        </w:numPr>
        <w:tabs>
          <w:tab w:val="left" w:pos="720"/>
          <w:tab w:val="left" w:pos="1440"/>
          <w:tab w:val="left" w:pos="1620"/>
        </w:tabs>
        <w:spacing w:afterLines="100" w:after="240" w:line="480" w:lineRule="auto"/>
        <w:ind w:left="0" w:firstLine="0"/>
        <w:outlineLvl w:val="2"/>
        <w:rPr>
          <w:rFonts w:ascii="Times New Roman" w:hAnsi="Times New Roman" w:cs="Times New Roman"/>
          <w:b/>
          <w:sz w:val="24"/>
          <w:szCs w:val="24"/>
        </w:rPr>
      </w:pPr>
      <w:bookmarkStart w:id="12" w:name="_Toc483269831"/>
      <w:bookmarkStart w:id="13" w:name="_Toc483909647"/>
      <w:r w:rsidRPr="00A008A8">
        <w:rPr>
          <w:rFonts w:ascii="Times New Roman" w:hAnsi="Times New Roman" w:cs="Times New Roman"/>
          <w:b/>
          <w:sz w:val="24"/>
          <w:szCs w:val="24"/>
        </w:rPr>
        <w:t>Perumusan Masalah</w:t>
      </w:r>
      <w:bookmarkEnd w:id="10"/>
      <w:bookmarkEnd w:id="11"/>
      <w:bookmarkEnd w:id="12"/>
      <w:bookmarkEnd w:id="13"/>
    </w:p>
    <w:p w:rsidR="00795C58" w:rsidRPr="00A008A8" w:rsidRDefault="00795C58" w:rsidP="00795C58">
      <w:pPr>
        <w:pStyle w:val="ListParagraph"/>
        <w:tabs>
          <w:tab w:val="left" w:pos="720"/>
          <w:tab w:val="left" w:pos="1440"/>
          <w:tab w:val="left" w:pos="1620"/>
        </w:tabs>
        <w:spacing w:afterLines="100" w:after="240" w:line="480" w:lineRule="auto"/>
        <w:ind w:left="0"/>
        <w:rPr>
          <w:rFonts w:ascii="Times New Roman" w:hAnsi="Times New Roman" w:cs="Times New Roman"/>
          <w:sz w:val="24"/>
          <w:szCs w:val="24"/>
        </w:rPr>
      </w:pPr>
      <w:r w:rsidRPr="00A008A8">
        <w:rPr>
          <w:rFonts w:ascii="Times New Roman" w:hAnsi="Times New Roman" w:cs="Times New Roman"/>
          <w:sz w:val="24"/>
          <w:szCs w:val="24"/>
        </w:rPr>
        <w:tab/>
        <w:t>Untuk memudahkan penganalisaan penelitian dengan melihat identifikas masalah diatas, maka penulis me</w:t>
      </w:r>
      <w:r>
        <w:rPr>
          <w:rFonts w:ascii="Times New Roman" w:hAnsi="Times New Roman" w:cs="Times New Roman"/>
          <w:sz w:val="24"/>
          <w:szCs w:val="24"/>
        </w:rPr>
        <w:t>neruskan masalah sebagi berikut</w:t>
      </w:r>
      <w:r w:rsidRPr="00A008A8">
        <w:rPr>
          <w:rFonts w:ascii="Times New Roman" w:hAnsi="Times New Roman" w:cs="Times New Roman"/>
          <w:sz w:val="24"/>
          <w:szCs w:val="24"/>
        </w:rPr>
        <w:t>:</w:t>
      </w:r>
    </w:p>
    <w:p w:rsidR="00795C58" w:rsidRDefault="00795C58" w:rsidP="00795C58">
      <w:pPr>
        <w:tabs>
          <w:tab w:val="left" w:pos="720"/>
          <w:tab w:val="left" w:pos="1440"/>
          <w:tab w:val="left" w:pos="1620"/>
        </w:tabs>
        <w:spacing w:afterLines="100" w:after="240" w:line="480" w:lineRule="auto"/>
        <w:jc w:val="both"/>
        <w:rPr>
          <w:rFonts w:ascii="Times New Roman" w:hAnsi="Times New Roman" w:cs="Times New Roman"/>
          <w:i/>
          <w:sz w:val="24"/>
          <w:szCs w:val="24"/>
        </w:rPr>
      </w:pPr>
      <w:r>
        <w:rPr>
          <w:rFonts w:ascii="Times New Roman" w:hAnsi="Times New Roman" w:cs="Times New Roman"/>
          <w:sz w:val="24"/>
          <w:szCs w:val="24"/>
        </w:rPr>
        <w:t>“Bagaimana kebijakan</w:t>
      </w:r>
      <w:r w:rsidRPr="00A008A8">
        <w:rPr>
          <w:rFonts w:ascii="Times New Roman" w:hAnsi="Times New Roman" w:cs="Times New Roman"/>
          <w:sz w:val="24"/>
          <w:szCs w:val="24"/>
        </w:rPr>
        <w:t xml:space="preserve"> pemerintah Thailand dalam </w:t>
      </w:r>
      <w:r>
        <w:rPr>
          <w:rFonts w:ascii="Times New Roman" w:hAnsi="Times New Roman" w:cs="Times New Roman"/>
          <w:sz w:val="24"/>
          <w:szCs w:val="24"/>
        </w:rPr>
        <w:t>memerangi</w:t>
      </w:r>
      <w:r w:rsidRPr="00A008A8">
        <w:rPr>
          <w:rFonts w:ascii="Times New Roman" w:hAnsi="Times New Roman" w:cs="Times New Roman"/>
          <w:sz w:val="24"/>
          <w:szCs w:val="24"/>
        </w:rPr>
        <w:t xml:space="preserve"> Peredaran Narkobadi </w:t>
      </w:r>
      <w:r w:rsidRPr="00A834BD">
        <w:rPr>
          <w:rFonts w:ascii="Times New Roman" w:hAnsi="Times New Roman" w:cs="Times New Roman"/>
          <w:sz w:val="24"/>
          <w:szCs w:val="24"/>
        </w:rPr>
        <w:t xml:space="preserve">wilayah </w:t>
      </w:r>
      <w:r w:rsidRPr="00A834BD">
        <w:rPr>
          <w:rFonts w:ascii="Times New Roman" w:hAnsi="Times New Roman" w:cs="Times New Roman"/>
          <w:i/>
          <w:sz w:val="24"/>
          <w:szCs w:val="24"/>
        </w:rPr>
        <w:t>The Golden Triangle?”</w:t>
      </w:r>
    </w:p>
    <w:p w:rsidR="00795C58" w:rsidRPr="00A834BD" w:rsidRDefault="00795C58" w:rsidP="00795C58">
      <w:pPr>
        <w:tabs>
          <w:tab w:val="left" w:pos="720"/>
          <w:tab w:val="left" w:pos="1440"/>
          <w:tab w:val="left" w:pos="1620"/>
        </w:tabs>
        <w:spacing w:afterLines="100" w:after="240" w:line="480" w:lineRule="auto"/>
        <w:jc w:val="both"/>
        <w:rPr>
          <w:rFonts w:ascii="Times New Roman" w:hAnsi="Times New Roman" w:cs="Times New Roman"/>
          <w:sz w:val="24"/>
          <w:szCs w:val="24"/>
        </w:rPr>
      </w:pPr>
    </w:p>
    <w:p w:rsidR="00795C58" w:rsidRPr="00D700DA" w:rsidRDefault="00795C58" w:rsidP="00795C58">
      <w:pPr>
        <w:pStyle w:val="Heading2"/>
        <w:tabs>
          <w:tab w:val="left" w:pos="720"/>
        </w:tabs>
        <w:spacing w:before="0" w:afterLines="100" w:after="240" w:line="480" w:lineRule="auto"/>
        <w:ind w:firstLine="90"/>
        <w:jc w:val="both"/>
        <w:rPr>
          <w:rFonts w:ascii="Times New Roman" w:hAnsi="Times New Roman" w:cs="Times New Roman"/>
          <w:b w:val="0"/>
          <w:color w:val="auto"/>
          <w:sz w:val="24"/>
          <w:szCs w:val="24"/>
        </w:rPr>
      </w:pPr>
      <w:bookmarkStart w:id="14" w:name="_Toc471062488"/>
      <w:bookmarkStart w:id="15" w:name="_Toc483269832"/>
      <w:bookmarkStart w:id="16" w:name="_Toc483909648"/>
      <w:r w:rsidRPr="00A834BD">
        <w:rPr>
          <w:rFonts w:ascii="Times New Roman" w:hAnsi="Times New Roman" w:cs="Times New Roman"/>
          <w:color w:val="auto"/>
          <w:sz w:val="24"/>
          <w:szCs w:val="24"/>
        </w:rPr>
        <w:t>C.</w:t>
      </w:r>
      <w:r w:rsidRPr="00A834BD">
        <w:rPr>
          <w:rFonts w:ascii="Times New Roman" w:hAnsi="Times New Roman" w:cs="Times New Roman"/>
          <w:color w:val="auto"/>
          <w:sz w:val="24"/>
          <w:szCs w:val="24"/>
        </w:rPr>
        <w:tab/>
        <w:t>Tujuan dan Kegunaan Penelitian</w:t>
      </w:r>
      <w:bookmarkEnd w:id="14"/>
      <w:bookmarkEnd w:id="15"/>
      <w:bookmarkEnd w:id="16"/>
    </w:p>
    <w:p w:rsidR="00795C58" w:rsidRPr="00A834BD" w:rsidRDefault="00795C58" w:rsidP="00795C58">
      <w:pPr>
        <w:pStyle w:val="Heading3"/>
        <w:numPr>
          <w:ilvl w:val="2"/>
          <w:numId w:val="1"/>
        </w:numPr>
        <w:tabs>
          <w:tab w:val="left" w:pos="720"/>
        </w:tabs>
        <w:spacing w:before="0" w:afterLines="100" w:after="240" w:line="480" w:lineRule="auto"/>
        <w:ind w:left="0" w:firstLine="0"/>
        <w:jc w:val="both"/>
        <w:rPr>
          <w:rFonts w:ascii="Times New Roman" w:hAnsi="Times New Roman" w:cs="Times New Roman"/>
          <w:b w:val="0"/>
          <w:color w:val="auto"/>
        </w:rPr>
      </w:pPr>
      <w:bookmarkStart w:id="17" w:name="_Toc471062489"/>
      <w:bookmarkStart w:id="18" w:name="_Toc483269833"/>
      <w:bookmarkStart w:id="19" w:name="_Toc483909649"/>
      <w:r w:rsidRPr="00A834BD">
        <w:rPr>
          <w:rFonts w:ascii="Times New Roman" w:hAnsi="Times New Roman" w:cs="Times New Roman"/>
          <w:color w:val="auto"/>
        </w:rPr>
        <w:t>Tujuan Penelitian</w:t>
      </w:r>
      <w:bookmarkEnd w:id="17"/>
      <w:bookmarkEnd w:id="18"/>
      <w:bookmarkEnd w:id="19"/>
    </w:p>
    <w:p w:rsidR="00795C58" w:rsidRPr="006E7178" w:rsidRDefault="00795C58" w:rsidP="00795C58">
      <w:pPr>
        <w:pStyle w:val="ListParagraph"/>
        <w:tabs>
          <w:tab w:val="left" w:pos="720"/>
        </w:tabs>
        <w:spacing w:afterLines="100" w:after="240" w:line="480" w:lineRule="auto"/>
        <w:ind w:left="0"/>
        <w:rPr>
          <w:rFonts w:ascii="Times New Roman" w:hAnsi="Times New Roman" w:cs="Times New Roman"/>
          <w:sz w:val="24"/>
          <w:szCs w:val="24"/>
        </w:rPr>
      </w:pPr>
      <w:r w:rsidRPr="00A834BD">
        <w:rPr>
          <w:rFonts w:ascii="Times New Roman" w:hAnsi="Times New Roman" w:cs="Times New Roman"/>
          <w:sz w:val="24"/>
          <w:szCs w:val="24"/>
        </w:rPr>
        <w:t xml:space="preserve">Tujuan penelitian ini sesuai dengan </w:t>
      </w:r>
      <w:r w:rsidRPr="00A008A8">
        <w:rPr>
          <w:rFonts w:ascii="Times New Roman" w:hAnsi="Times New Roman" w:cs="Times New Roman"/>
          <w:sz w:val="24"/>
          <w:szCs w:val="24"/>
        </w:rPr>
        <w:t>batasan pada perumusan masalah,</w:t>
      </w:r>
      <w:r w:rsidRPr="006E7178">
        <w:rPr>
          <w:rFonts w:ascii="Times New Roman" w:hAnsi="Times New Roman" w:cs="Times New Roman"/>
          <w:sz w:val="24"/>
          <w:szCs w:val="24"/>
        </w:rPr>
        <w:t>yaitu:</w:t>
      </w:r>
    </w:p>
    <w:p w:rsidR="00795C58" w:rsidRDefault="00795C58" w:rsidP="00795C58">
      <w:pPr>
        <w:pStyle w:val="ListParagraph"/>
        <w:numPr>
          <w:ilvl w:val="0"/>
          <w:numId w:val="10"/>
        </w:numPr>
        <w:tabs>
          <w:tab w:val="left" w:pos="720"/>
        </w:tabs>
        <w:spacing w:afterLines="100" w:after="240" w:line="480" w:lineRule="auto"/>
        <w:ind w:left="709" w:hanging="709"/>
        <w:rPr>
          <w:rFonts w:ascii="Times New Roman" w:hAnsi="Times New Roman" w:cs="Times New Roman"/>
          <w:sz w:val="24"/>
          <w:szCs w:val="24"/>
        </w:rPr>
      </w:pPr>
      <w:r w:rsidRPr="002A4FAC">
        <w:rPr>
          <w:rFonts w:ascii="Times New Roman" w:hAnsi="Times New Roman" w:cs="Times New Roman"/>
          <w:sz w:val="24"/>
          <w:szCs w:val="24"/>
        </w:rPr>
        <w:t xml:space="preserve">Untuk mengetahui dan menjelaskan perkembangan di </w:t>
      </w:r>
      <w:r w:rsidRPr="002A4FAC">
        <w:rPr>
          <w:rFonts w:ascii="Times New Roman" w:hAnsi="Times New Roman" w:cs="Times New Roman"/>
          <w:i/>
          <w:sz w:val="24"/>
          <w:szCs w:val="24"/>
        </w:rPr>
        <w:t xml:space="preserve">The Golden Triangle </w:t>
      </w:r>
      <w:r w:rsidRPr="002A4FAC">
        <w:rPr>
          <w:rFonts w:ascii="Times New Roman" w:hAnsi="Times New Roman" w:cs="Times New Roman"/>
          <w:sz w:val="24"/>
          <w:szCs w:val="24"/>
        </w:rPr>
        <w:t>di Thailand.</w:t>
      </w:r>
    </w:p>
    <w:p w:rsidR="00795C58" w:rsidRPr="002A4FAC" w:rsidRDefault="00795C58" w:rsidP="00795C58">
      <w:pPr>
        <w:pStyle w:val="ListParagraph"/>
        <w:numPr>
          <w:ilvl w:val="0"/>
          <w:numId w:val="10"/>
        </w:numPr>
        <w:tabs>
          <w:tab w:val="left" w:pos="720"/>
        </w:tabs>
        <w:spacing w:afterLines="100" w:after="240" w:line="480" w:lineRule="auto"/>
        <w:ind w:left="0" w:firstLine="0"/>
        <w:rPr>
          <w:rFonts w:ascii="Times New Roman" w:hAnsi="Times New Roman" w:cs="Times New Roman"/>
          <w:sz w:val="24"/>
          <w:szCs w:val="24"/>
        </w:rPr>
      </w:pPr>
      <w:r>
        <w:rPr>
          <w:rFonts w:ascii="Times New Roman" w:hAnsi="Times New Roman" w:cs="Times New Roman"/>
          <w:sz w:val="24"/>
          <w:szCs w:val="24"/>
        </w:rPr>
        <w:t>Untuk mengetahui dan mejelaskan pengedaran narkoba di Thailand</w:t>
      </w:r>
    </w:p>
    <w:p w:rsidR="00795C58" w:rsidRPr="00D700DA" w:rsidRDefault="00795C58" w:rsidP="00795C58">
      <w:pPr>
        <w:pStyle w:val="ListParagraph"/>
        <w:numPr>
          <w:ilvl w:val="0"/>
          <w:numId w:val="10"/>
        </w:numPr>
        <w:tabs>
          <w:tab w:val="left" w:pos="720"/>
        </w:tabs>
        <w:spacing w:afterLines="100" w:after="240" w:line="480" w:lineRule="auto"/>
        <w:ind w:left="0" w:firstLine="0"/>
        <w:rPr>
          <w:rFonts w:ascii="Times New Roman" w:hAnsi="Times New Roman" w:cs="Times New Roman"/>
          <w:sz w:val="24"/>
          <w:szCs w:val="24"/>
        </w:rPr>
      </w:pPr>
      <w:r w:rsidRPr="00A008A8">
        <w:rPr>
          <w:rFonts w:ascii="Times New Roman" w:hAnsi="Times New Roman" w:cs="Times New Roman"/>
          <w:sz w:val="24"/>
          <w:szCs w:val="24"/>
        </w:rPr>
        <w:t xml:space="preserve">Untuk mengetahui dan menjelaskan peran pemerintah Thailand dalam memberantas peredaran narkoba di </w:t>
      </w:r>
      <w:r>
        <w:rPr>
          <w:rFonts w:ascii="Times New Roman" w:hAnsi="Times New Roman" w:cs="Times New Roman"/>
          <w:sz w:val="24"/>
          <w:szCs w:val="24"/>
        </w:rPr>
        <w:t xml:space="preserve">wilayah </w:t>
      </w:r>
      <w:r w:rsidRPr="00A008A8">
        <w:rPr>
          <w:rFonts w:ascii="Times New Roman" w:hAnsi="Times New Roman" w:cs="Times New Roman"/>
          <w:i/>
          <w:sz w:val="24"/>
          <w:szCs w:val="24"/>
        </w:rPr>
        <w:t>The Golden Triangle.</w:t>
      </w:r>
    </w:p>
    <w:p w:rsidR="00795C58" w:rsidRPr="00A008A8" w:rsidRDefault="00795C58" w:rsidP="00795C58">
      <w:pPr>
        <w:pStyle w:val="Style7"/>
        <w:numPr>
          <w:ilvl w:val="0"/>
          <w:numId w:val="15"/>
        </w:numPr>
        <w:tabs>
          <w:tab w:val="left" w:pos="720"/>
        </w:tabs>
        <w:spacing w:afterLines="100" w:after="240"/>
        <w:ind w:left="0" w:firstLine="0"/>
        <w:outlineLvl w:val="2"/>
      </w:pPr>
      <w:bookmarkStart w:id="20" w:name="_Toc471062490"/>
      <w:bookmarkStart w:id="21" w:name="_Toc483269834"/>
      <w:bookmarkStart w:id="22" w:name="_Toc483909650"/>
      <w:r w:rsidRPr="00A008A8">
        <w:t>Kegunaan Penelitian</w:t>
      </w:r>
      <w:bookmarkEnd w:id="20"/>
      <w:bookmarkEnd w:id="21"/>
      <w:bookmarkEnd w:id="22"/>
    </w:p>
    <w:p w:rsidR="00795C58" w:rsidRPr="00A008A8" w:rsidRDefault="00795C58" w:rsidP="00795C58">
      <w:pPr>
        <w:pStyle w:val="ListParagraph"/>
        <w:tabs>
          <w:tab w:val="left" w:pos="720"/>
        </w:tabs>
        <w:spacing w:afterLines="100" w:after="240" w:line="480" w:lineRule="auto"/>
        <w:ind w:left="0"/>
        <w:rPr>
          <w:rFonts w:ascii="Times New Roman" w:hAnsi="Times New Roman" w:cs="Times New Roman"/>
          <w:sz w:val="24"/>
          <w:szCs w:val="24"/>
        </w:rPr>
      </w:pPr>
      <w:r w:rsidRPr="00A008A8">
        <w:rPr>
          <w:rFonts w:ascii="Times New Roman" w:hAnsi="Times New Roman" w:cs="Times New Roman"/>
          <w:sz w:val="24"/>
          <w:szCs w:val="24"/>
        </w:rPr>
        <w:t>Dengan adanya hasil penelitian di lapangan, maka penelitian ini diharapkan:</w:t>
      </w:r>
    </w:p>
    <w:p w:rsidR="00795C58" w:rsidRPr="006B06B4" w:rsidRDefault="00795C58" w:rsidP="00795C58">
      <w:pPr>
        <w:pStyle w:val="ListParagraph"/>
        <w:numPr>
          <w:ilvl w:val="0"/>
          <w:numId w:val="13"/>
        </w:numPr>
        <w:tabs>
          <w:tab w:val="left" w:pos="720"/>
        </w:tabs>
        <w:spacing w:afterLines="100" w:after="240" w:line="480" w:lineRule="auto"/>
        <w:ind w:left="0" w:firstLine="0"/>
        <w:rPr>
          <w:rFonts w:ascii="Times New Roman" w:hAnsi="Times New Roman" w:cs="Times New Roman"/>
          <w:sz w:val="24"/>
          <w:szCs w:val="24"/>
        </w:rPr>
      </w:pPr>
      <w:r w:rsidRPr="006B06B4">
        <w:rPr>
          <w:rFonts w:ascii="Times New Roman" w:hAnsi="Times New Roman" w:cs="Times New Roman"/>
          <w:sz w:val="24"/>
          <w:szCs w:val="24"/>
        </w:rPr>
        <w:t>Teoritis :</w:t>
      </w:r>
    </w:p>
    <w:p w:rsidR="00795C58" w:rsidRPr="00A20627" w:rsidRDefault="00795C58" w:rsidP="00795C58">
      <w:pPr>
        <w:pStyle w:val="ListParagraph"/>
        <w:numPr>
          <w:ilvl w:val="0"/>
          <w:numId w:val="14"/>
        </w:numPr>
        <w:tabs>
          <w:tab w:val="left" w:pos="720"/>
        </w:tabs>
        <w:spacing w:afterLines="100" w:after="240" w:line="480" w:lineRule="auto"/>
        <w:ind w:left="0" w:firstLine="0"/>
        <w:rPr>
          <w:rFonts w:ascii="Times New Roman" w:hAnsi="Times New Roman" w:cs="Times New Roman"/>
          <w:sz w:val="24"/>
          <w:szCs w:val="24"/>
        </w:rPr>
      </w:pPr>
      <w:r w:rsidRPr="006B06B4">
        <w:rPr>
          <w:rFonts w:ascii="Times New Roman" w:hAnsi="Times New Roman" w:cs="Times New Roman"/>
          <w:sz w:val="24"/>
          <w:szCs w:val="24"/>
        </w:rPr>
        <w:lastRenderedPageBreak/>
        <w:t xml:space="preserve">Untuk memberikan masukan terhadap studi hubungan internasional, khususnya mengenai Peran Pemerintah Thailand alam memberantas perdagangan narkoba di wilayah </w:t>
      </w:r>
      <w:r w:rsidRPr="006B06B4">
        <w:rPr>
          <w:rFonts w:ascii="Times New Roman" w:hAnsi="Times New Roman" w:cs="Times New Roman"/>
          <w:i/>
          <w:sz w:val="24"/>
          <w:szCs w:val="24"/>
        </w:rPr>
        <w:t>The Golden Triangle</w:t>
      </w:r>
    </w:p>
    <w:p w:rsidR="00795C58" w:rsidRPr="00A20627" w:rsidRDefault="00795C58" w:rsidP="00795C58">
      <w:pPr>
        <w:pStyle w:val="ListParagraph"/>
        <w:numPr>
          <w:ilvl w:val="0"/>
          <w:numId w:val="14"/>
        </w:numPr>
        <w:tabs>
          <w:tab w:val="left" w:pos="720"/>
        </w:tabs>
        <w:spacing w:afterLines="100" w:after="240" w:line="480" w:lineRule="auto"/>
        <w:ind w:left="0" w:firstLine="0"/>
        <w:rPr>
          <w:rFonts w:ascii="Times New Roman" w:hAnsi="Times New Roman" w:cs="Times New Roman"/>
          <w:sz w:val="24"/>
          <w:szCs w:val="24"/>
        </w:rPr>
      </w:pPr>
      <w:r w:rsidRPr="00A20627">
        <w:rPr>
          <w:rFonts w:ascii="Times New Roman" w:hAnsi="Times New Roman" w:cs="Times New Roman"/>
          <w:sz w:val="24"/>
          <w:szCs w:val="24"/>
        </w:rPr>
        <w:t>Diharapkan sekurang-kurangnya dapat berguna sebagai sumbangan pemikiran bagi dunia pendidikan</w:t>
      </w:r>
    </w:p>
    <w:p w:rsidR="00795C58" w:rsidRPr="00582E15" w:rsidRDefault="00795C58" w:rsidP="00795C58">
      <w:pPr>
        <w:pStyle w:val="ListParagraph"/>
        <w:numPr>
          <w:ilvl w:val="0"/>
          <w:numId w:val="14"/>
        </w:numPr>
        <w:tabs>
          <w:tab w:val="left" w:pos="720"/>
        </w:tabs>
        <w:spacing w:afterLines="100" w:after="240" w:line="480" w:lineRule="auto"/>
        <w:ind w:left="0" w:firstLine="0"/>
        <w:rPr>
          <w:rFonts w:ascii="Times New Roman" w:hAnsi="Times New Roman" w:cs="Times New Roman"/>
          <w:sz w:val="24"/>
          <w:szCs w:val="24"/>
        </w:rPr>
      </w:pPr>
      <w:r w:rsidRPr="006B06B4">
        <w:rPr>
          <w:rFonts w:ascii="Times New Roman" w:hAnsi="Times New Roman" w:cs="Times New Roman"/>
          <w:sz w:val="24"/>
          <w:szCs w:val="24"/>
          <w:shd w:val="clear" w:color="auto" w:fill="FFFFFF"/>
        </w:rPr>
        <w:t>Untuk memberikan pengembangan kajian ilmu dalam bidan Studi Hubungan Internasional</w:t>
      </w:r>
    </w:p>
    <w:p w:rsidR="00795C58" w:rsidRPr="006B06B4" w:rsidRDefault="00795C58" w:rsidP="00795C58">
      <w:pPr>
        <w:pStyle w:val="ListParagraph"/>
        <w:numPr>
          <w:ilvl w:val="0"/>
          <w:numId w:val="13"/>
        </w:numPr>
        <w:tabs>
          <w:tab w:val="left" w:pos="720"/>
        </w:tabs>
        <w:spacing w:afterLines="100" w:after="240" w:line="480" w:lineRule="auto"/>
        <w:ind w:left="0" w:firstLine="0"/>
        <w:rPr>
          <w:rFonts w:ascii="Times New Roman" w:hAnsi="Times New Roman" w:cs="Times New Roman"/>
          <w:sz w:val="24"/>
          <w:szCs w:val="24"/>
        </w:rPr>
      </w:pPr>
      <w:r w:rsidRPr="006B06B4">
        <w:rPr>
          <w:rFonts w:ascii="Times New Roman" w:hAnsi="Times New Roman" w:cs="Times New Roman"/>
          <w:sz w:val="24"/>
          <w:szCs w:val="24"/>
        </w:rPr>
        <w:t>Praktis :</w:t>
      </w:r>
    </w:p>
    <w:p w:rsidR="00795C58" w:rsidRPr="00A20627" w:rsidRDefault="00795C58" w:rsidP="00795C58">
      <w:pPr>
        <w:pStyle w:val="ListParagraph"/>
        <w:numPr>
          <w:ilvl w:val="0"/>
          <w:numId w:val="5"/>
        </w:numPr>
        <w:tabs>
          <w:tab w:val="left" w:pos="720"/>
        </w:tabs>
        <w:spacing w:afterLines="100" w:after="240" w:line="480" w:lineRule="auto"/>
        <w:ind w:left="0" w:firstLine="0"/>
        <w:rPr>
          <w:rFonts w:ascii="Times New Roman" w:hAnsi="Times New Roman" w:cs="Times New Roman"/>
          <w:sz w:val="24"/>
          <w:szCs w:val="24"/>
        </w:rPr>
      </w:pPr>
      <w:r w:rsidRPr="006B06B4">
        <w:rPr>
          <w:rFonts w:ascii="Times New Roman" w:hAnsi="Times New Roman" w:cs="Times New Roman"/>
          <w:sz w:val="24"/>
          <w:szCs w:val="24"/>
        </w:rPr>
        <w:t>Memberikan masukan terhadap para pembuat ke</w:t>
      </w:r>
      <w:r>
        <w:rPr>
          <w:rFonts w:ascii="Times New Roman" w:hAnsi="Times New Roman" w:cs="Times New Roman"/>
          <w:sz w:val="24"/>
          <w:szCs w:val="24"/>
        </w:rPr>
        <w:t xml:space="preserve">bijakan baik ditingkat </w:t>
      </w:r>
      <w:r w:rsidRPr="006B06B4">
        <w:rPr>
          <w:rFonts w:ascii="Times New Roman" w:hAnsi="Times New Roman" w:cs="Times New Roman"/>
          <w:sz w:val="24"/>
          <w:szCs w:val="24"/>
        </w:rPr>
        <w:t xml:space="preserve">nasional mengenai Peran Pemerintah Thailand alam memberantas perdagangan narkoba di wilayah </w:t>
      </w:r>
      <w:r w:rsidRPr="006B06B4">
        <w:rPr>
          <w:rFonts w:ascii="Times New Roman" w:hAnsi="Times New Roman" w:cs="Times New Roman"/>
          <w:i/>
          <w:sz w:val="24"/>
          <w:szCs w:val="24"/>
        </w:rPr>
        <w:t>The Golden Triangle</w:t>
      </w:r>
    </w:p>
    <w:p w:rsidR="00795C58" w:rsidRPr="00A20627" w:rsidRDefault="00795C58" w:rsidP="00795C58">
      <w:pPr>
        <w:pStyle w:val="ListParagraph"/>
        <w:numPr>
          <w:ilvl w:val="0"/>
          <w:numId w:val="5"/>
        </w:numPr>
        <w:tabs>
          <w:tab w:val="left" w:pos="720"/>
        </w:tabs>
        <w:spacing w:afterLines="100" w:after="240" w:line="480" w:lineRule="auto"/>
        <w:ind w:left="0" w:firstLine="0"/>
        <w:rPr>
          <w:rFonts w:ascii="Times New Roman" w:hAnsi="Times New Roman" w:cs="Times New Roman"/>
          <w:sz w:val="24"/>
          <w:szCs w:val="24"/>
        </w:rPr>
      </w:pPr>
      <w:r>
        <w:rPr>
          <w:rFonts w:ascii="Times New Roman" w:hAnsi="Times New Roman" w:cs="Times New Roman"/>
          <w:sz w:val="24"/>
          <w:szCs w:val="24"/>
        </w:rPr>
        <w:t>Dapat dijadikan sebagai bahan pertimbangan atau dikembangkan lebih lanjut, serta referensi terhadap penelitian yang sejenis</w:t>
      </w:r>
    </w:p>
    <w:p w:rsidR="00795C58" w:rsidRDefault="00795C58" w:rsidP="00795C58">
      <w:pPr>
        <w:pStyle w:val="ListParagraph"/>
        <w:numPr>
          <w:ilvl w:val="0"/>
          <w:numId w:val="5"/>
        </w:numPr>
        <w:tabs>
          <w:tab w:val="left" w:pos="720"/>
        </w:tabs>
        <w:spacing w:afterLines="100" w:after="240" w:line="480" w:lineRule="auto"/>
        <w:ind w:left="0" w:firstLine="0"/>
        <w:rPr>
          <w:rFonts w:ascii="Times New Roman" w:hAnsi="Times New Roman" w:cs="Times New Roman"/>
          <w:sz w:val="24"/>
          <w:szCs w:val="24"/>
        </w:rPr>
      </w:pPr>
      <w:r w:rsidRPr="006B06B4">
        <w:rPr>
          <w:rFonts w:ascii="Times New Roman" w:hAnsi="Times New Roman" w:cs="Times New Roman"/>
          <w:sz w:val="24"/>
          <w:szCs w:val="24"/>
        </w:rPr>
        <w:t xml:space="preserve">Bagi penulis, untuk memenuhi salah satu syarat dalam menempuh ujian sarjana </w:t>
      </w:r>
      <w:r>
        <w:rPr>
          <w:rFonts w:ascii="Times New Roman" w:hAnsi="Times New Roman" w:cs="Times New Roman"/>
          <w:sz w:val="24"/>
          <w:szCs w:val="24"/>
        </w:rPr>
        <w:t>program strata satu-</w:t>
      </w:r>
      <w:r w:rsidRPr="006B06B4">
        <w:rPr>
          <w:rFonts w:ascii="Times New Roman" w:hAnsi="Times New Roman" w:cs="Times New Roman"/>
          <w:sz w:val="24"/>
          <w:szCs w:val="24"/>
        </w:rPr>
        <w:t>(S1), pada Fakultas Ilmu Sosial dan Ilmu Politik, Universitas Pasundan, Bandung</w:t>
      </w:r>
    </w:p>
    <w:p w:rsidR="00795C58" w:rsidRPr="006E7178" w:rsidRDefault="00795C58" w:rsidP="00795C58">
      <w:pPr>
        <w:pStyle w:val="ListParagraph"/>
        <w:tabs>
          <w:tab w:val="left" w:pos="720"/>
        </w:tabs>
        <w:spacing w:afterLines="100" w:after="240" w:line="480" w:lineRule="auto"/>
        <w:ind w:left="0"/>
        <w:rPr>
          <w:rFonts w:ascii="Times New Roman" w:hAnsi="Times New Roman" w:cs="Times New Roman"/>
          <w:sz w:val="24"/>
          <w:szCs w:val="24"/>
        </w:rPr>
      </w:pPr>
    </w:p>
    <w:p w:rsidR="00795C58" w:rsidRPr="00CD42DA" w:rsidRDefault="00795C58" w:rsidP="00795C58">
      <w:pPr>
        <w:pStyle w:val="Heading2"/>
        <w:tabs>
          <w:tab w:val="left" w:pos="720"/>
        </w:tabs>
        <w:spacing w:before="0" w:afterLines="100" w:after="240" w:line="480" w:lineRule="auto"/>
        <w:jc w:val="both"/>
        <w:rPr>
          <w:rFonts w:ascii="Times New Roman" w:hAnsi="Times New Roman" w:cs="Times New Roman"/>
          <w:b w:val="0"/>
          <w:color w:val="auto"/>
          <w:sz w:val="24"/>
          <w:szCs w:val="24"/>
        </w:rPr>
      </w:pPr>
      <w:bookmarkStart w:id="23" w:name="_Toc483269835"/>
      <w:bookmarkStart w:id="24" w:name="_Toc483909651"/>
      <w:bookmarkStart w:id="25" w:name="_Toc471062492"/>
      <w:r w:rsidRPr="00A834BD">
        <w:rPr>
          <w:rFonts w:ascii="Times New Roman" w:hAnsi="Times New Roman" w:cs="Times New Roman"/>
          <w:color w:val="auto"/>
          <w:sz w:val="24"/>
          <w:szCs w:val="24"/>
        </w:rPr>
        <w:t xml:space="preserve">D. Kerangka </w:t>
      </w:r>
      <w:r w:rsidRPr="00A834BD">
        <w:rPr>
          <w:rFonts w:ascii="Times New Roman" w:hAnsi="Times New Roman" w:cs="Times New Roman"/>
          <w:color w:val="auto"/>
          <w:sz w:val="24"/>
          <w:szCs w:val="24"/>
          <w:lang w:val="id-ID"/>
        </w:rPr>
        <w:t>Teoritik</w:t>
      </w:r>
      <w:r w:rsidRPr="00A834BD">
        <w:rPr>
          <w:rFonts w:ascii="Times New Roman" w:hAnsi="Times New Roman" w:cs="Times New Roman"/>
          <w:color w:val="auto"/>
          <w:sz w:val="24"/>
          <w:szCs w:val="24"/>
        </w:rPr>
        <w:t>, Hipotesis Penelitian, Operasionalisasi Variabel dan Skema Kerangka Teoritik.</w:t>
      </w:r>
      <w:bookmarkEnd w:id="23"/>
      <w:bookmarkEnd w:id="24"/>
    </w:p>
    <w:p w:rsidR="00795C58" w:rsidRPr="00A834BD" w:rsidRDefault="00795C58" w:rsidP="00795C58">
      <w:pPr>
        <w:pStyle w:val="Style8"/>
        <w:tabs>
          <w:tab w:val="left" w:pos="720"/>
        </w:tabs>
        <w:spacing w:afterLines="100" w:after="240"/>
        <w:ind w:left="0" w:firstLine="0"/>
        <w:outlineLvl w:val="2"/>
      </w:pPr>
      <w:bookmarkStart w:id="26" w:name="_Toc483269836"/>
      <w:bookmarkStart w:id="27" w:name="_Toc483909652"/>
      <w:r w:rsidRPr="00A834BD">
        <w:t>1.   Kerangka Teoritis</w:t>
      </w:r>
      <w:bookmarkEnd w:id="25"/>
      <w:bookmarkEnd w:id="26"/>
      <w:bookmarkEnd w:id="27"/>
    </w:p>
    <w:p w:rsidR="00795C58" w:rsidRPr="006B06B4" w:rsidRDefault="00795C58" w:rsidP="00795C58">
      <w:pPr>
        <w:pStyle w:val="Style8"/>
        <w:tabs>
          <w:tab w:val="left" w:pos="720"/>
        </w:tabs>
        <w:spacing w:afterLines="100" w:after="240"/>
        <w:ind w:left="0" w:firstLine="0"/>
        <w:rPr>
          <w:b w:val="0"/>
        </w:rPr>
      </w:pPr>
      <w:r>
        <w:rPr>
          <w:b w:val="0"/>
        </w:rPr>
        <w:tab/>
      </w:r>
      <w:r w:rsidRPr="006B06B4">
        <w:rPr>
          <w:b w:val="0"/>
        </w:rPr>
        <w:t xml:space="preserve">Dalam penulisan skripsi ini penulis menggunakan teori-teori atau pendapat para ahli yang berkorelasi dengan obyek yang dikaji oleh penulis. Hal ini </w:t>
      </w:r>
      <w:r w:rsidRPr="006B06B4">
        <w:rPr>
          <w:b w:val="0"/>
        </w:rPr>
        <w:lastRenderedPageBreak/>
        <w:t>dilakukan untuk memberikan dasar pemikiran yang kuat dalam suatu penelitian sehingga diakui kebenerannya dalam mendukung suatu hipotesis.</w:t>
      </w:r>
    </w:p>
    <w:p w:rsidR="00795C58" w:rsidRPr="006B06B4" w:rsidRDefault="00795C58" w:rsidP="00795C58">
      <w:pPr>
        <w:pStyle w:val="Style8"/>
        <w:tabs>
          <w:tab w:val="left" w:pos="720"/>
        </w:tabs>
        <w:spacing w:afterLines="100" w:after="240"/>
        <w:ind w:left="0" w:firstLine="0"/>
        <w:rPr>
          <w:b w:val="0"/>
        </w:rPr>
      </w:pPr>
      <w:r w:rsidRPr="006B06B4">
        <w:rPr>
          <w:b w:val="0"/>
        </w:rPr>
        <w:t>Untuk dalam menganalisa suatu permasalahan dibutuhkan suatu alat bantu berupa teori-teori yang dapat digunakan. Suatu teori dapat di butuhkan sebagai pegangan pokok secara umum terdiri dari sekumpulan data yang tersusun dalam suatu pemikiran yang terdiri dari berbagai fakta yang membentuk dalil tersebut.</w:t>
      </w:r>
    </w:p>
    <w:p w:rsidR="00795C58" w:rsidRDefault="00795C58" w:rsidP="00795C58">
      <w:pPr>
        <w:pStyle w:val="Style8"/>
        <w:tabs>
          <w:tab w:val="left" w:pos="720"/>
        </w:tabs>
        <w:spacing w:afterLines="100" w:after="240"/>
        <w:ind w:left="0" w:firstLine="0"/>
        <w:rPr>
          <w:rFonts w:eastAsia="Times New Roman"/>
          <w:b w:val="0"/>
          <w:shd w:val="clear" w:color="auto" w:fill="FFFFFF"/>
        </w:rPr>
      </w:pPr>
      <w:r w:rsidRPr="006B06B4">
        <w:rPr>
          <w:b w:val="0"/>
        </w:rPr>
        <w:t xml:space="preserve">Hubungan Internasonal berfungsi untuk memberikan hipotesa secara sistematis, disamping menjelaskan maksud terhadap fenomena yang ada. </w:t>
      </w:r>
      <w:r w:rsidRPr="00CD42DA">
        <w:t>Charles McClelland</w:t>
      </w:r>
      <w:r w:rsidRPr="006B06B4">
        <w:rPr>
          <w:rFonts w:eastAsia="Times New Roman"/>
          <w:b w:val="0"/>
          <w:shd w:val="clear" w:color="auto" w:fill="FFFFFF"/>
        </w:rPr>
        <w:t xml:space="preserve"> dalam bukunya </w:t>
      </w:r>
      <w:r w:rsidRPr="006B06B4">
        <w:rPr>
          <w:rFonts w:eastAsia="Times New Roman"/>
          <w:b w:val="0"/>
          <w:i/>
          <w:shd w:val="clear" w:color="auto" w:fill="FFFFFF"/>
        </w:rPr>
        <w:t>International Politics</w:t>
      </w:r>
      <w:r w:rsidRPr="006B06B4">
        <w:rPr>
          <w:rFonts w:eastAsia="Times New Roman"/>
          <w:b w:val="0"/>
          <w:shd w:val="clear" w:color="auto" w:fill="FFFFFF"/>
        </w:rPr>
        <w:t>, mendefinisik</w:t>
      </w:r>
      <w:r>
        <w:rPr>
          <w:rFonts w:eastAsia="Times New Roman"/>
          <w:b w:val="0"/>
          <w:shd w:val="clear" w:color="auto" w:fill="FFFFFF"/>
        </w:rPr>
        <w:t xml:space="preserve">an bahwa Hubungan Internasional </w:t>
      </w:r>
      <w:r w:rsidRPr="006B06B4">
        <w:rPr>
          <w:rFonts w:eastAsia="Times New Roman"/>
          <w:b w:val="0"/>
          <w:shd w:val="clear" w:color="auto" w:fill="FFFFFF"/>
        </w:rPr>
        <w:t>yaitu:</w:t>
      </w:r>
    </w:p>
    <w:p w:rsidR="00795C58" w:rsidRPr="002A60E6" w:rsidRDefault="00795C58" w:rsidP="00795C58">
      <w:pPr>
        <w:pStyle w:val="Style8"/>
        <w:tabs>
          <w:tab w:val="left" w:pos="720"/>
        </w:tabs>
        <w:spacing w:afterLines="100" w:after="240"/>
        <w:ind w:left="0" w:firstLine="0"/>
        <w:rPr>
          <w:rFonts w:eastAsia="Times New Roman"/>
          <w:b w:val="0"/>
          <w:shd w:val="clear" w:color="auto" w:fill="FFFFFF"/>
        </w:rPr>
      </w:pPr>
      <w:r w:rsidRPr="006B06B4">
        <w:br/>
        <w:t xml:space="preserve">             “Hubungan internasional sebagai sebuah studi mengenai semua bentuk pertukaran, transaksi, hubungan, arus informasi, serta berbagai respon prilaku yang muncul diantara dan antar masyarakat yang terorganisir secara terpisah, termaksud komponen-komponennya.”</w:t>
      </w:r>
    </w:p>
    <w:p w:rsidR="00795C58" w:rsidRPr="006B06B4" w:rsidRDefault="00795C58" w:rsidP="00795C58">
      <w:pPr>
        <w:tabs>
          <w:tab w:val="left" w:pos="720"/>
        </w:tabs>
        <w:spacing w:afterLines="100" w:after="240" w:line="480" w:lineRule="auto"/>
        <w:jc w:val="both"/>
        <w:rPr>
          <w:rFonts w:ascii="Times New Roman" w:hAnsi="Times New Roman" w:cs="Times New Roman"/>
          <w:b/>
          <w:sz w:val="24"/>
          <w:szCs w:val="24"/>
        </w:rPr>
      </w:pPr>
      <w:r w:rsidRPr="006B06B4">
        <w:rPr>
          <w:rFonts w:ascii="Times New Roman" w:hAnsi="Times New Roman" w:cs="Times New Roman"/>
          <w:sz w:val="24"/>
          <w:szCs w:val="24"/>
        </w:rPr>
        <w:t xml:space="preserve">Dan pembahasan hubungan internasional </w:t>
      </w:r>
      <w:r>
        <w:rPr>
          <w:rFonts w:ascii="Times New Roman" w:hAnsi="Times New Roman" w:cs="Times New Roman"/>
          <w:sz w:val="24"/>
          <w:szCs w:val="24"/>
        </w:rPr>
        <w:t xml:space="preserve">menurut </w:t>
      </w:r>
      <w:r w:rsidRPr="00CD42DA">
        <w:rPr>
          <w:rFonts w:ascii="Times New Roman" w:hAnsi="Times New Roman" w:cs="Times New Roman"/>
          <w:b/>
          <w:sz w:val="24"/>
          <w:szCs w:val="24"/>
        </w:rPr>
        <w:t>Sprout dan Sprout</w:t>
      </w:r>
      <w:r>
        <w:rPr>
          <w:rFonts w:ascii="Times New Roman" w:hAnsi="Times New Roman" w:cs="Times New Roman"/>
          <w:sz w:val="24"/>
          <w:szCs w:val="24"/>
        </w:rPr>
        <w:t xml:space="preserve"> yaitu:</w:t>
      </w:r>
      <w:r w:rsidRPr="006B06B4">
        <w:rPr>
          <w:rFonts w:ascii="Times New Roman" w:hAnsi="Times New Roman" w:cs="Times New Roman"/>
          <w:sz w:val="24"/>
          <w:szCs w:val="24"/>
        </w:rPr>
        <w:br/>
      </w:r>
      <w:r w:rsidRPr="006B06B4">
        <w:rPr>
          <w:rFonts w:ascii="Times New Roman" w:hAnsi="Times New Roman" w:cs="Times New Roman"/>
          <w:b/>
          <w:sz w:val="24"/>
          <w:szCs w:val="24"/>
        </w:rPr>
        <w:t xml:space="preserve">           “Hubungan internasional membahas mengenai aktor-aktor (Negara, pemerintah, pemimpin, diplomat, masyarakat) yang bertujuan untuk maksud-maksud tertentu (sasaran, tujuan, harapan) dengan menggunakan sarana-sarana (seperti diplomasi, pemaksaan dan persuasi) yang dikaitkan dengan power atau kapabilitasnya.”</w:t>
      </w:r>
    </w:p>
    <w:p w:rsidR="00795C58" w:rsidRPr="006B06B4" w:rsidRDefault="00795C58" w:rsidP="00795C58">
      <w:pPr>
        <w:tabs>
          <w:tab w:val="left" w:pos="720"/>
        </w:tabs>
        <w:spacing w:afterLines="100" w:after="240" w:line="480" w:lineRule="auto"/>
        <w:jc w:val="both"/>
        <w:rPr>
          <w:rFonts w:ascii="Times New Roman" w:hAnsi="Times New Roman" w:cs="Times New Roman"/>
          <w:b/>
          <w:i/>
          <w:sz w:val="24"/>
          <w:szCs w:val="24"/>
        </w:rPr>
      </w:pPr>
      <w:r>
        <w:rPr>
          <w:rFonts w:ascii="Times New Roman" w:hAnsi="Times New Roman" w:cs="Times New Roman"/>
          <w:sz w:val="24"/>
          <w:szCs w:val="24"/>
        </w:rPr>
        <w:tab/>
      </w:r>
      <w:r w:rsidRPr="006B06B4">
        <w:rPr>
          <w:rFonts w:ascii="Times New Roman" w:hAnsi="Times New Roman" w:cs="Times New Roman"/>
          <w:sz w:val="24"/>
          <w:szCs w:val="24"/>
        </w:rPr>
        <w:t xml:space="preserve">Yang dimaksudkan Sprout dan Sprout ialah para </w:t>
      </w:r>
      <w:r>
        <w:rPr>
          <w:rFonts w:ascii="Times New Roman" w:hAnsi="Times New Roman" w:cs="Times New Roman"/>
          <w:sz w:val="24"/>
          <w:szCs w:val="24"/>
        </w:rPr>
        <w:t>aktor</w:t>
      </w:r>
      <w:r w:rsidRPr="006B06B4">
        <w:rPr>
          <w:rFonts w:ascii="Times New Roman" w:hAnsi="Times New Roman" w:cs="Times New Roman"/>
          <w:sz w:val="24"/>
          <w:szCs w:val="24"/>
        </w:rPr>
        <w:t xml:space="preserve"> hubungan internasional mengunakan </w:t>
      </w:r>
      <w:r w:rsidRPr="006B06B4">
        <w:rPr>
          <w:rFonts w:ascii="Times New Roman" w:hAnsi="Times New Roman" w:cs="Times New Roman"/>
          <w:i/>
          <w:sz w:val="24"/>
          <w:szCs w:val="24"/>
        </w:rPr>
        <w:t>power</w:t>
      </w:r>
      <w:r w:rsidRPr="006B06B4">
        <w:rPr>
          <w:rFonts w:ascii="Times New Roman" w:hAnsi="Times New Roman" w:cs="Times New Roman"/>
          <w:sz w:val="24"/>
          <w:szCs w:val="24"/>
        </w:rPr>
        <w:t xml:space="preserve"> atau kapabilitasnya bertujuan untuk sarana-</w:t>
      </w:r>
      <w:r w:rsidRPr="006B06B4">
        <w:rPr>
          <w:rFonts w:ascii="Times New Roman" w:hAnsi="Times New Roman" w:cs="Times New Roman"/>
          <w:sz w:val="24"/>
          <w:szCs w:val="24"/>
        </w:rPr>
        <w:lastRenderedPageBreak/>
        <w:t xml:space="preserve">sarana yang menjadi harapan para actor tersebut, contohnya masyarakat di </w:t>
      </w:r>
      <w:r w:rsidRPr="006B06B4">
        <w:rPr>
          <w:rFonts w:ascii="Times New Roman" w:hAnsi="Times New Roman" w:cs="Times New Roman"/>
          <w:i/>
          <w:sz w:val="24"/>
          <w:szCs w:val="24"/>
        </w:rPr>
        <w:t xml:space="preserve">Chiang Mai </w:t>
      </w:r>
      <w:r w:rsidRPr="006B06B4">
        <w:rPr>
          <w:rFonts w:ascii="Times New Roman" w:hAnsi="Times New Roman" w:cs="Times New Roman"/>
          <w:sz w:val="24"/>
          <w:szCs w:val="24"/>
        </w:rPr>
        <w:t xml:space="preserve">daerah </w:t>
      </w:r>
      <w:r w:rsidRPr="006B06B4">
        <w:rPr>
          <w:rFonts w:ascii="Times New Roman" w:hAnsi="Times New Roman" w:cs="Times New Roman"/>
          <w:i/>
          <w:sz w:val="24"/>
          <w:szCs w:val="24"/>
        </w:rPr>
        <w:t xml:space="preserve">The Golden Triangle </w:t>
      </w:r>
      <w:r w:rsidRPr="006B06B4">
        <w:rPr>
          <w:rFonts w:ascii="Times New Roman" w:hAnsi="Times New Roman" w:cs="Times New Roman"/>
          <w:sz w:val="24"/>
          <w:szCs w:val="24"/>
        </w:rPr>
        <w:t xml:space="preserve">bagian Thailand, mereka menjadikan </w:t>
      </w:r>
      <w:r w:rsidRPr="006B06B4">
        <w:rPr>
          <w:rFonts w:ascii="Times New Roman" w:hAnsi="Times New Roman" w:cs="Times New Roman"/>
          <w:i/>
          <w:sz w:val="24"/>
          <w:szCs w:val="24"/>
        </w:rPr>
        <w:t xml:space="preserve">Chiang Mai </w:t>
      </w:r>
      <w:r w:rsidRPr="006B06B4">
        <w:rPr>
          <w:rFonts w:ascii="Times New Roman" w:hAnsi="Times New Roman" w:cs="Times New Roman"/>
          <w:sz w:val="24"/>
          <w:szCs w:val="24"/>
        </w:rPr>
        <w:t xml:space="preserve">menjadi tempat perdagangan narkoba terbesar di Asia Tenggara dengan menggunakan diplomasi antar negara </w:t>
      </w:r>
      <w:r w:rsidRPr="006B06B4">
        <w:rPr>
          <w:rFonts w:ascii="Times New Roman" w:hAnsi="Times New Roman" w:cs="Times New Roman"/>
          <w:i/>
          <w:sz w:val="24"/>
          <w:szCs w:val="24"/>
        </w:rPr>
        <w:t>The Golden Triangle.</w:t>
      </w:r>
    </w:p>
    <w:p w:rsidR="00795C58" w:rsidRPr="006B06B4" w:rsidRDefault="00795C58" w:rsidP="00795C58">
      <w:pPr>
        <w:tabs>
          <w:tab w:val="left" w:pos="720"/>
        </w:tabs>
        <w:spacing w:afterLines="100" w:after="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Yang dimaksud </w:t>
      </w:r>
      <w:r w:rsidRPr="006B06B4">
        <w:rPr>
          <w:rFonts w:ascii="Times New Roman" w:hAnsi="Times New Roman" w:cs="Times New Roman"/>
          <w:sz w:val="24"/>
          <w:szCs w:val="24"/>
        </w:rPr>
        <w:t xml:space="preserve">oleh Sprout dan Sprout, Hubungan Internasional mencangkup seluruh hubungan yang dilakukan baik oleh negara maupun non-negara (individual), di mana hubungan tersebut melewati batas yuridiksi wilayah masing-masing. Kajian dalam studi Hubungan Internasional tidak hanya mengenai sejarah dipolomasi saja, akan tetapi mencangkup juga segala aspek yang berhubungan dengan kehidupan bernegara di dalam mengadakan hubungan antar bangsa yang satu dengan yang lainnya. </w:t>
      </w:r>
    </w:p>
    <w:p w:rsidR="00795C58" w:rsidRPr="006B06B4" w:rsidRDefault="00795C58" w:rsidP="00795C58">
      <w:pPr>
        <w:tabs>
          <w:tab w:val="left" w:pos="720"/>
        </w:tabs>
        <w:spacing w:afterLines="100" w:after="240" w:line="480" w:lineRule="auto"/>
        <w:jc w:val="both"/>
        <w:rPr>
          <w:rFonts w:ascii="Times New Roman" w:hAnsi="Times New Roman" w:cs="Times New Roman"/>
          <w:sz w:val="24"/>
          <w:szCs w:val="24"/>
        </w:rPr>
      </w:pPr>
      <w:r>
        <w:rPr>
          <w:rFonts w:ascii="Times New Roman" w:hAnsi="Times New Roman" w:cs="Times New Roman"/>
          <w:sz w:val="24"/>
          <w:szCs w:val="24"/>
        </w:rPr>
        <w:tab/>
      </w:r>
      <w:r w:rsidRPr="006B06B4">
        <w:rPr>
          <w:rFonts w:ascii="Times New Roman" w:hAnsi="Times New Roman" w:cs="Times New Roman"/>
          <w:sz w:val="24"/>
          <w:szCs w:val="24"/>
        </w:rPr>
        <w:t xml:space="preserve">Menurut </w:t>
      </w:r>
      <w:r w:rsidRPr="00CD42DA">
        <w:rPr>
          <w:rFonts w:ascii="Times New Roman" w:hAnsi="Times New Roman" w:cs="Times New Roman"/>
          <w:sz w:val="24"/>
          <w:szCs w:val="24"/>
        </w:rPr>
        <w:t>Robert Jackson dan George Sorenson</w:t>
      </w:r>
      <w:r w:rsidRPr="006B06B4">
        <w:rPr>
          <w:rFonts w:ascii="Times New Roman" w:hAnsi="Times New Roman" w:cs="Times New Roman"/>
          <w:sz w:val="24"/>
          <w:szCs w:val="24"/>
        </w:rPr>
        <w:t xml:space="preserve"> dalam buku </w:t>
      </w:r>
      <w:r w:rsidRPr="006B06B4">
        <w:rPr>
          <w:rFonts w:ascii="Times New Roman" w:hAnsi="Times New Roman" w:cs="Times New Roman"/>
          <w:i/>
          <w:sz w:val="24"/>
          <w:szCs w:val="24"/>
        </w:rPr>
        <w:t xml:space="preserve">Introduction of International Relations </w:t>
      </w:r>
      <w:r w:rsidRPr="006B06B4">
        <w:rPr>
          <w:rFonts w:ascii="Times New Roman" w:hAnsi="Times New Roman" w:cs="Times New Roman"/>
          <w:sz w:val="24"/>
          <w:szCs w:val="24"/>
        </w:rPr>
        <w:t>bahwa alasan utama dari mempelajari hubungan internasional</w:t>
      </w:r>
      <w:r>
        <w:rPr>
          <w:rFonts w:ascii="Times New Roman" w:hAnsi="Times New Roman" w:cs="Times New Roman"/>
          <w:sz w:val="24"/>
          <w:szCs w:val="24"/>
        </w:rPr>
        <w:t xml:space="preserve"> karena</w:t>
      </w:r>
      <w:r w:rsidRPr="006B06B4">
        <w:rPr>
          <w:rFonts w:ascii="Times New Roman" w:hAnsi="Times New Roman" w:cs="Times New Roman"/>
          <w:sz w:val="24"/>
          <w:szCs w:val="24"/>
        </w:rPr>
        <w:t xml:space="preserve"> adanya fakta bahwa seluruh penduduk dunia terbagi kedalam wilayah komunitas politik yang terpisah, atau negara-negara merdeka, yang sangat mempengaruhi cara hidup manusia. Serta secara bersama-sama negara-negara membentuk sitem internasional yang akhirnya menjadi sistem global.</w:t>
      </w:r>
    </w:p>
    <w:p w:rsidR="00795C58" w:rsidRPr="006B06B4" w:rsidRDefault="00795C58" w:rsidP="00795C58">
      <w:pPr>
        <w:shd w:val="clear" w:color="auto" w:fill="FFFFFF"/>
        <w:tabs>
          <w:tab w:val="left" w:pos="720"/>
        </w:tabs>
        <w:spacing w:afterLines="100" w:after="240" w:line="48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r>
      <w:r w:rsidRPr="006B06B4">
        <w:rPr>
          <w:rFonts w:ascii="Times New Roman" w:hAnsi="Times New Roman" w:cs="Times New Roman"/>
          <w:sz w:val="24"/>
          <w:szCs w:val="24"/>
        </w:rPr>
        <w:t xml:space="preserve">Seiring berjalannya waktu dinamika hubungan internasional dan global membuat isu berkembang dinamis. Dengan kata lain, suatu isu akan muncul dan tenggelam tergantung pada konteks internasional yang melingkupinya. Interpendensi dan interkoneksi mempunyai konsekuensi penting yaitu globalisasi yang dicirikan oleh integrasi melahirkan suatu fenomena dan persoaaln baru yang tidak dapat diselesaikan secara bersama-sama sebagai komunitas warga negara </w:t>
      </w:r>
      <w:r w:rsidRPr="006B06B4">
        <w:rPr>
          <w:rFonts w:ascii="Times New Roman" w:hAnsi="Times New Roman" w:cs="Times New Roman"/>
          <w:sz w:val="24"/>
          <w:szCs w:val="24"/>
        </w:rPr>
        <w:lastRenderedPageBreak/>
        <w:t xml:space="preserve">dunia. Globalisasi menurut </w:t>
      </w:r>
      <w:r w:rsidRPr="00CD42DA">
        <w:rPr>
          <w:rFonts w:ascii="Times New Roman" w:hAnsi="Times New Roman" w:cs="Times New Roman"/>
          <w:b/>
          <w:sz w:val="24"/>
          <w:szCs w:val="24"/>
        </w:rPr>
        <w:t>John Huckle</w:t>
      </w:r>
      <w:r w:rsidRPr="006B06B4">
        <w:rPr>
          <w:rFonts w:ascii="Times New Roman" w:hAnsi="Times New Roman" w:cs="Times New Roman"/>
          <w:sz w:val="24"/>
          <w:szCs w:val="24"/>
        </w:rPr>
        <w:t xml:space="preserve">: </w:t>
      </w:r>
      <w:r w:rsidRPr="006B06B4">
        <w:rPr>
          <w:rFonts w:ascii="Times New Roman" w:hAnsi="Times New Roman" w:cs="Times New Roman"/>
          <w:b/>
          <w:sz w:val="24"/>
          <w:szCs w:val="24"/>
        </w:rPr>
        <w:t>“suatu proses dengan mana kejadian, keputusan atau kegiatan di salah satu bagian dunia menjadi suatu konsekuensi yang signifikan bagi individu dan masyarakat di daerah yang jauh.”</w:t>
      </w:r>
    </w:p>
    <w:p w:rsidR="00795C58" w:rsidRPr="006B06B4" w:rsidRDefault="00795C58" w:rsidP="00795C58">
      <w:pPr>
        <w:shd w:val="clear" w:color="auto" w:fill="FFFFFF"/>
        <w:tabs>
          <w:tab w:val="left" w:pos="720"/>
        </w:tabs>
        <w:spacing w:afterLines="100" w:after="240" w:line="48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r>
      <w:r w:rsidRPr="006B06B4">
        <w:rPr>
          <w:rFonts w:ascii="Times New Roman" w:hAnsi="Times New Roman" w:cs="Times New Roman"/>
          <w:sz w:val="24"/>
          <w:szCs w:val="24"/>
        </w:rPr>
        <w:t xml:space="preserve">Globalisasi mengandung unsur proses atau kegiatan yang berpengaruh terhadap seluruh dunia, melibatkan banyak orang yang heterogen, tapi memiliki kebutuhan yang sama. Globalisasi ditandai dengan adanya persaingan yang semakin tajam,padatnya informasi, kuatnya komunikasi, dan keterbukaan yang semakin marak. Globalisasi juga selalu ditandai dengan hadirnya integrasi di bidang perekonomian dan munculnya saling ketergantungan. Dalam hal ini terkait juga pada globalisasi ekonomi yaitu merupakan suatu proses kegiatan ekonomi dan perdagangan, dimana negara-negara di seluruh dunia menjadi satu kekuatan pasar yang semakin terintegrasi dengan tanpa rintangan batas teritorial negara. </w:t>
      </w:r>
    </w:p>
    <w:p w:rsidR="00795C58" w:rsidRPr="006B06B4" w:rsidRDefault="00795C58" w:rsidP="00795C58">
      <w:pPr>
        <w:shd w:val="clear" w:color="auto" w:fill="FFFFFF"/>
        <w:tabs>
          <w:tab w:val="left" w:pos="720"/>
        </w:tabs>
        <w:spacing w:afterLines="100" w:after="240" w:line="48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r>
      <w:r w:rsidRPr="006B06B4">
        <w:rPr>
          <w:rFonts w:ascii="Times New Roman" w:hAnsi="Times New Roman" w:cs="Times New Roman"/>
          <w:sz w:val="24"/>
          <w:szCs w:val="24"/>
        </w:rPr>
        <w:t xml:space="preserve">Globalisasi perekonomian mengharuskan penghapusan seluruh batasan dan hambatan terhadap arus modal, barang dan jasa. Ketika globalisasi ekonomi terjadi, batas batas suatu negara </w:t>
      </w:r>
      <w:r>
        <w:rPr>
          <w:rFonts w:ascii="Times New Roman" w:hAnsi="Times New Roman" w:cs="Times New Roman"/>
          <w:sz w:val="24"/>
          <w:szCs w:val="24"/>
        </w:rPr>
        <w:t>dapat</w:t>
      </w:r>
      <w:r w:rsidRPr="006B06B4">
        <w:rPr>
          <w:rFonts w:ascii="Times New Roman" w:hAnsi="Times New Roman" w:cs="Times New Roman"/>
          <w:sz w:val="24"/>
          <w:szCs w:val="24"/>
        </w:rPr>
        <w:t xml:space="preserve"> menjadi kabur dan keterkaitan antara ekonomi nasional dengan perekonomian internasional </w:t>
      </w:r>
      <w:r>
        <w:rPr>
          <w:rFonts w:ascii="Times New Roman" w:hAnsi="Times New Roman" w:cs="Times New Roman"/>
          <w:sz w:val="24"/>
          <w:szCs w:val="24"/>
        </w:rPr>
        <w:t>yang</w:t>
      </w:r>
      <w:r w:rsidRPr="006B06B4">
        <w:rPr>
          <w:rFonts w:ascii="Times New Roman" w:hAnsi="Times New Roman" w:cs="Times New Roman"/>
          <w:sz w:val="24"/>
          <w:szCs w:val="24"/>
        </w:rPr>
        <w:t xml:space="preserve"> semakin erat. Globalisasi perekonomian di satu pihak </w:t>
      </w:r>
      <w:r>
        <w:rPr>
          <w:rFonts w:ascii="Times New Roman" w:hAnsi="Times New Roman" w:cs="Times New Roman"/>
          <w:sz w:val="24"/>
          <w:szCs w:val="24"/>
        </w:rPr>
        <w:t>dapat</w:t>
      </w:r>
      <w:r w:rsidRPr="006B06B4">
        <w:rPr>
          <w:rFonts w:ascii="Times New Roman" w:hAnsi="Times New Roman" w:cs="Times New Roman"/>
          <w:sz w:val="24"/>
          <w:szCs w:val="24"/>
        </w:rPr>
        <w:t xml:space="preserve"> membuka peluang pasar produk dari dalam negeri ke pasar internasional secara kompetitif, sebaliknya juga membuka peluang masuknya produk-produk global </w:t>
      </w:r>
      <w:r>
        <w:rPr>
          <w:rFonts w:ascii="Times New Roman" w:hAnsi="Times New Roman" w:cs="Times New Roman"/>
          <w:sz w:val="24"/>
          <w:szCs w:val="24"/>
        </w:rPr>
        <w:t>ke dalam pasar domestik</w:t>
      </w:r>
      <w:r w:rsidRPr="006B06B4">
        <w:rPr>
          <w:rStyle w:val="FootnoteReference"/>
        </w:rPr>
        <w:footnoteReference w:id="19"/>
      </w:r>
      <w:r>
        <w:rPr>
          <w:rFonts w:ascii="Times New Roman" w:hAnsi="Times New Roman" w:cs="Times New Roman"/>
          <w:sz w:val="24"/>
          <w:szCs w:val="24"/>
        </w:rPr>
        <w:t>.</w:t>
      </w:r>
      <w:r w:rsidRPr="006B06B4">
        <w:rPr>
          <w:rFonts w:ascii="Times New Roman" w:hAnsi="Times New Roman" w:cs="Times New Roman"/>
          <w:sz w:val="24"/>
          <w:szCs w:val="24"/>
        </w:rPr>
        <w:t xml:space="preserve"> Perwujudan nyata terjadinya globalisasi ekonomi menurut Tantri Abeng salah </w:t>
      </w:r>
      <w:r w:rsidRPr="006B06B4">
        <w:rPr>
          <w:rFonts w:ascii="Times New Roman" w:hAnsi="Times New Roman" w:cs="Times New Roman"/>
          <w:sz w:val="24"/>
          <w:szCs w:val="24"/>
        </w:rPr>
        <w:lastRenderedPageBreak/>
        <w:t>satunya yaitu: Globalisasi Perdagangan. Di bidang perdangan, globalisasi terwujud dalam bentuk penyeragaman dan penurunan tarif serta penghapusan hambatan</w:t>
      </w:r>
      <w:r>
        <w:rPr>
          <w:rFonts w:ascii="Times New Roman" w:hAnsi="Times New Roman" w:cs="Times New Roman"/>
          <w:sz w:val="24"/>
          <w:szCs w:val="24"/>
        </w:rPr>
        <w:t xml:space="preserve">-hambatan </w:t>
      </w:r>
      <w:r>
        <w:rPr>
          <w:rFonts w:ascii="Times New Roman" w:hAnsi="Times New Roman" w:cs="Times New Roman"/>
          <w:i/>
          <w:sz w:val="24"/>
          <w:szCs w:val="24"/>
        </w:rPr>
        <w:t>non-</w:t>
      </w:r>
      <w:r w:rsidRPr="006E7178">
        <w:rPr>
          <w:rFonts w:ascii="Times New Roman" w:hAnsi="Times New Roman" w:cs="Times New Roman"/>
          <w:i/>
          <w:sz w:val="24"/>
          <w:szCs w:val="24"/>
        </w:rPr>
        <w:t>tarif</w:t>
      </w:r>
      <w:r w:rsidRPr="006B06B4">
        <w:rPr>
          <w:rFonts w:ascii="Times New Roman" w:hAnsi="Times New Roman" w:cs="Times New Roman"/>
          <w:sz w:val="24"/>
          <w:szCs w:val="24"/>
        </w:rPr>
        <w:t>. Sehingga kegiatan perdagangan dan persaingan menjadi makin ketat, cepat dan adil.</w:t>
      </w:r>
    </w:p>
    <w:p w:rsidR="00795C58" w:rsidRPr="006B06B4" w:rsidRDefault="00795C58" w:rsidP="00795C58">
      <w:pPr>
        <w:tabs>
          <w:tab w:val="left" w:pos="720"/>
        </w:tabs>
        <w:spacing w:afterLines="100" w:after="240" w:line="480" w:lineRule="auto"/>
        <w:jc w:val="both"/>
        <w:rPr>
          <w:rFonts w:ascii="Times New Roman" w:hAnsi="Times New Roman" w:cs="Times New Roman"/>
          <w:sz w:val="24"/>
          <w:szCs w:val="24"/>
        </w:rPr>
      </w:pPr>
      <w:r>
        <w:rPr>
          <w:rFonts w:ascii="Times New Roman" w:hAnsi="Times New Roman" w:cs="Times New Roman"/>
          <w:sz w:val="24"/>
          <w:szCs w:val="24"/>
        </w:rPr>
        <w:tab/>
      </w:r>
      <w:r w:rsidRPr="006B06B4">
        <w:rPr>
          <w:rFonts w:ascii="Times New Roman" w:hAnsi="Times New Roman" w:cs="Times New Roman"/>
          <w:sz w:val="24"/>
          <w:szCs w:val="24"/>
        </w:rPr>
        <w:t>Perdagangan atau</w:t>
      </w:r>
      <w:r>
        <w:rPr>
          <w:rFonts w:ascii="Times New Roman" w:hAnsi="Times New Roman" w:cs="Times New Roman"/>
          <w:sz w:val="24"/>
          <w:szCs w:val="24"/>
        </w:rPr>
        <w:t xml:space="preserve"> pertukaran dalam ilmu ekonomi </w:t>
      </w:r>
      <w:r w:rsidRPr="006B06B4">
        <w:rPr>
          <w:rFonts w:ascii="Times New Roman" w:hAnsi="Times New Roman" w:cs="Times New Roman"/>
          <w:sz w:val="24"/>
          <w:szCs w:val="24"/>
        </w:rPr>
        <w:t>diartikan sebagai proses tukar menukar yang didasarkan atas kehendak sukarela dari masing-masing pihak. Masing-masing pihak mempunyai kebebasan untuk menentukan untung –rugi dari kegiatan pertukaran tersebut dari sudut kepentingan masing-masing sebelum memutuskan apakah mau melakukan pertukaran atau tidak. Kehendak sukarela merupakan aspek penting dalam proses perdagangan karena aspek ini mempunyai implikasi yang fundamental, yaitu bahwa perdagangan hanya terjadi apabila paling tidak ada satu pihak yang memperoleh keuntungan atau manfaat dan tidak ada pihak lain yang dirugikan. Dengan kata lain, kegiatan perdagangan atau pertukaran adalah sesuatu yang selalu baik dan bermanfaat. Manfaat atau keuntungan itulah yang menjadi alasan (motif) mengapa orang mau melakukan pertukaran atau perdagangan. Manfat tersebut dalam ilmu ekonomi disebut manfaat dari perdagangan a</w:t>
      </w:r>
      <w:r>
        <w:rPr>
          <w:rFonts w:ascii="Times New Roman" w:hAnsi="Times New Roman" w:cs="Times New Roman"/>
          <w:sz w:val="24"/>
          <w:szCs w:val="24"/>
        </w:rPr>
        <w:t xml:space="preserve">tau </w:t>
      </w:r>
      <w:r w:rsidRPr="006B06B4">
        <w:rPr>
          <w:rFonts w:ascii="Times New Roman" w:hAnsi="Times New Roman" w:cs="Times New Roman"/>
          <w:sz w:val="24"/>
          <w:szCs w:val="24"/>
        </w:rPr>
        <w:t>”</w:t>
      </w:r>
      <w:r w:rsidRPr="006B06B4">
        <w:rPr>
          <w:rFonts w:ascii="Times New Roman" w:hAnsi="Times New Roman" w:cs="Times New Roman"/>
          <w:i/>
          <w:sz w:val="24"/>
          <w:szCs w:val="24"/>
        </w:rPr>
        <w:t>gainsfromtrade</w:t>
      </w:r>
      <w:r w:rsidRPr="006B06B4">
        <w:rPr>
          <w:rFonts w:ascii="Times New Roman" w:hAnsi="Times New Roman" w:cs="Times New Roman"/>
          <w:sz w:val="24"/>
          <w:szCs w:val="24"/>
        </w:rPr>
        <w:t>”</w:t>
      </w:r>
    </w:p>
    <w:p w:rsidR="00795C58" w:rsidRPr="006B06B4" w:rsidRDefault="00795C58" w:rsidP="00795C58">
      <w:pPr>
        <w:tabs>
          <w:tab w:val="left" w:pos="720"/>
        </w:tabs>
        <w:spacing w:afterLines="100" w:after="240" w:line="480" w:lineRule="auto"/>
        <w:jc w:val="both"/>
        <w:rPr>
          <w:rFonts w:ascii="Times New Roman" w:hAnsi="Times New Roman" w:cs="Times New Roman"/>
          <w:sz w:val="24"/>
          <w:szCs w:val="24"/>
        </w:rPr>
      </w:pPr>
      <w:r>
        <w:rPr>
          <w:rFonts w:ascii="Times New Roman" w:hAnsi="Times New Roman" w:cs="Times New Roman"/>
          <w:sz w:val="24"/>
          <w:szCs w:val="24"/>
        </w:rPr>
        <w:tab/>
      </w:r>
      <w:r w:rsidRPr="006B06B4">
        <w:rPr>
          <w:rFonts w:ascii="Times New Roman" w:hAnsi="Times New Roman" w:cs="Times New Roman"/>
          <w:sz w:val="24"/>
          <w:szCs w:val="24"/>
        </w:rPr>
        <w:t>Mazhab Phyiokrasi yaitu Francois Quesney (Perancis) dan A. S. J. Turgot mengemukakan bahwa kegiatan ekonomi berjalan menurut suatu pola arus lingkaran (</w:t>
      </w:r>
      <w:r w:rsidRPr="006B06B4">
        <w:rPr>
          <w:rFonts w:ascii="Times New Roman" w:hAnsi="Times New Roman" w:cs="Times New Roman"/>
          <w:i/>
          <w:sz w:val="24"/>
          <w:szCs w:val="24"/>
        </w:rPr>
        <w:t>circularflow</w:t>
      </w:r>
      <w:r w:rsidRPr="006B06B4">
        <w:rPr>
          <w:rFonts w:ascii="Times New Roman" w:hAnsi="Times New Roman" w:cs="Times New Roman"/>
          <w:sz w:val="24"/>
          <w:szCs w:val="24"/>
        </w:rPr>
        <w:t xml:space="preserve">) yang menyangkut peredaran barang dan peredaran uang dimana mazhab ini mengutamakan sektor pertanian. Kegiatan pertanian adalah satu-satunya sektor produktif yang menghasilkan suatu surplus produksi secara </w:t>
      </w:r>
      <w:r w:rsidRPr="006B06B4">
        <w:rPr>
          <w:rFonts w:ascii="Times New Roman" w:hAnsi="Times New Roman" w:cs="Times New Roman"/>
          <w:sz w:val="24"/>
          <w:szCs w:val="24"/>
        </w:rPr>
        <w:lastRenderedPageBreak/>
        <w:t>netto untuk masyarakat. Kaum Phyiokrat memandang pertanian sebagai sumber segala kemakmuran.</w:t>
      </w:r>
    </w:p>
    <w:p w:rsidR="00795C58" w:rsidRPr="006B06B4" w:rsidRDefault="00795C58" w:rsidP="00795C58">
      <w:pPr>
        <w:tabs>
          <w:tab w:val="left" w:pos="720"/>
        </w:tabs>
        <w:spacing w:afterLines="100" w:after="240" w:line="480" w:lineRule="auto"/>
        <w:jc w:val="both"/>
        <w:rPr>
          <w:rFonts w:ascii="Times New Roman" w:hAnsi="Times New Roman" w:cs="Times New Roman"/>
          <w:sz w:val="24"/>
          <w:szCs w:val="24"/>
        </w:rPr>
      </w:pPr>
      <w:r>
        <w:rPr>
          <w:rFonts w:ascii="Times New Roman" w:hAnsi="Times New Roman" w:cs="Times New Roman"/>
          <w:sz w:val="24"/>
          <w:szCs w:val="24"/>
        </w:rPr>
        <w:tab/>
      </w:r>
      <w:r w:rsidRPr="006B06B4">
        <w:rPr>
          <w:rFonts w:ascii="Times New Roman" w:hAnsi="Times New Roman" w:cs="Times New Roman"/>
          <w:sz w:val="24"/>
          <w:szCs w:val="24"/>
        </w:rPr>
        <w:t>Dalam hal ini Teori perdagangan telah merambah dunia menuju globalisasi dengan lebih cepat. Kalau dahulu negara yang memiliki keunggulan absolut enggan untuk melakukan perdagangan, berkat ”</w:t>
      </w:r>
      <w:r w:rsidRPr="006B06B4">
        <w:rPr>
          <w:rFonts w:ascii="Times New Roman" w:hAnsi="Times New Roman" w:cs="Times New Roman"/>
          <w:i/>
          <w:sz w:val="24"/>
          <w:szCs w:val="24"/>
        </w:rPr>
        <w:t>Law Of Comparative Costs</w:t>
      </w:r>
      <w:r w:rsidRPr="006B06B4">
        <w:rPr>
          <w:rFonts w:ascii="Times New Roman" w:hAnsi="Times New Roman" w:cs="Times New Roman"/>
          <w:sz w:val="24"/>
          <w:szCs w:val="24"/>
        </w:rPr>
        <w:t>” lalu Perdagangan internasional mencoba menjelaskan tentang teori-teorinya yaitu :</w:t>
      </w:r>
    </w:p>
    <w:p w:rsidR="00795C58" w:rsidRPr="006B06B4" w:rsidRDefault="00795C58" w:rsidP="00795C58">
      <w:pPr>
        <w:tabs>
          <w:tab w:val="left" w:pos="720"/>
        </w:tabs>
        <w:spacing w:afterLines="100" w:after="240" w:line="480" w:lineRule="auto"/>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ab/>
      </w:r>
      <w:r w:rsidRPr="006B06B4">
        <w:rPr>
          <w:rFonts w:ascii="Times New Roman" w:hAnsi="Times New Roman" w:cs="Times New Roman"/>
          <w:sz w:val="24"/>
          <w:szCs w:val="24"/>
          <w:shd w:val="clear" w:color="auto" w:fill="FFFFFF"/>
        </w:rPr>
        <w:t>Perdagangan internasional adalah perdagangan yang dilakukan oleh penduduk suatu negara dengan penduduk negara lain atas dasar kesepakatan bersama. Penduduk yang dimaksud dapat berupa antarperorangan (individu dengan individu), antara individu dengan pemerintah suatu negara atau pemerintah suatu negara dengan pemeri</w:t>
      </w:r>
      <w:r>
        <w:rPr>
          <w:rFonts w:ascii="Times New Roman" w:hAnsi="Times New Roman" w:cs="Times New Roman"/>
          <w:sz w:val="24"/>
          <w:szCs w:val="24"/>
          <w:shd w:val="clear" w:color="auto" w:fill="FFFFFF"/>
        </w:rPr>
        <w:t xml:space="preserve">ntah negara lain. Salah satunya </w:t>
      </w:r>
      <w:r w:rsidRPr="006B06B4">
        <w:rPr>
          <w:rFonts w:ascii="Times New Roman" w:hAnsi="Times New Roman" w:cs="Times New Roman"/>
          <w:sz w:val="24"/>
          <w:szCs w:val="24"/>
          <w:shd w:val="clear" w:color="auto" w:fill="FFFFFF"/>
        </w:rPr>
        <w:t xml:space="preserve">menurut </w:t>
      </w:r>
      <w:r w:rsidRPr="00CD42DA">
        <w:rPr>
          <w:rFonts w:ascii="Times New Roman" w:hAnsi="Times New Roman" w:cs="Times New Roman"/>
          <w:b/>
          <w:sz w:val="24"/>
          <w:szCs w:val="24"/>
          <w:shd w:val="clear" w:color="auto" w:fill="FFFFFF"/>
        </w:rPr>
        <w:t>Basri dan Munandar</w:t>
      </w:r>
      <w:r>
        <w:rPr>
          <w:rFonts w:ascii="Times New Roman" w:hAnsi="Times New Roman" w:cs="Times New Roman"/>
          <w:sz w:val="24"/>
          <w:szCs w:val="24"/>
          <w:shd w:val="clear" w:color="auto" w:fill="FFFFFF"/>
        </w:rPr>
        <w:t>:</w:t>
      </w:r>
    </w:p>
    <w:p w:rsidR="00795C58" w:rsidRPr="006E7178" w:rsidRDefault="00795C58" w:rsidP="00795C58">
      <w:pPr>
        <w:pStyle w:val="NormalWeb"/>
        <w:shd w:val="clear" w:color="auto" w:fill="FFFFFF"/>
        <w:tabs>
          <w:tab w:val="left" w:pos="90"/>
          <w:tab w:val="left" w:pos="720"/>
          <w:tab w:val="left" w:pos="1440"/>
          <w:tab w:val="left" w:pos="4320"/>
          <w:tab w:val="left" w:pos="4410"/>
          <w:tab w:val="left" w:pos="7200"/>
          <w:tab w:val="left" w:pos="7830"/>
        </w:tabs>
        <w:spacing w:before="0" w:beforeAutospacing="0" w:afterLines="100" w:after="240" w:afterAutospacing="0" w:line="480" w:lineRule="auto"/>
        <w:ind w:left="1440"/>
        <w:jc w:val="both"/>
        <w:rPr>
          <w:b/>
          <w:shd w:val="clear" w:color="auto" w:fill="FFFFFF"/>
        </w:rPr>
      </w:pPr>
      <w:r w:rsidRPr="006B06B4">
        <w:rPr>
          <w:b/>
          <w:shd w:val="clear" w:color="auto" w:fill="FFFFFF"/>
        </w:rPr>
        <w:t>“P</w:t>
      </w:r>
      <w:r>
        <w:rPr>
          <w:b/>
          <w:shd w:val="clear" w:color="auto" w:fill="FFFFFF"/>
        </w:rPr>
        <w:t>erdagangan internasional dapat </w:t>
      </w:r>
      <w:r w:rsidRPr="006B06B4">
        <w:rPr>
          <w:b/>
          <w:shd w:val="clear" w:color="auto" w:fill="FFFFFF"/>
        </w:rPr>
        <w:t xml:space="preserve">terjadi karena dua faktor utama. Faktor pertama ialah negara-negara yang terlibat dalam aktivitas perdagangan mempunyai sumber daya yang berbeda satu sama lain. Faktor kedua ialah negara-negara yang terlibat aktivitas perdagangan sama-sama aktif memproduksi barang tertentu dengan jumlah yang besar dan kualitas yang baik. Oleh karena itu dapat disimpulkan bahwa perdagangan internasional merupakan suatu perdagangang antara negara-negara. Perdagangan tersebut meliputi proses </w:t>
      </w:r>
      <w:r w:rsidRPr="006B06B4">
        <w:rPr>
          <w:b/>
          <w:shd w:val="clear" w:color="auto" w:fill="FFFFFF"/>
        </w:rPr>
        <w:lastRenderedPageBreak/>
        <w:t>ekspor maupun impor yang sangat berpe</w:t>
      </w:r>
      <w:r>
        <w:rPr>
          <w:b/>
          <w:shd w:val="clear" w:color="auto" w:fill="FFFFFF"/>
        </w:rPr>
        <w:t>ngaruh bagi pendapatan negara.”</w:t>
      </w:r>
    </w:p>
    <w:p w:rsidR="00795C58" w:rsidRPr="006B06B4" w:rsidRDefault="00795C58" w:rsidP="00795C58">
      <w:pPr>
        <w:pStyle w:val="NormalWeb"/>
        <w:shd w:val="clear" w:color="auto" w:fill="FFFFFF"/>
        <w:tabs>
          <w:tab w:val="left" w:pos="720"/>
        </w:tabs>
        <w:spacing w:before="0" w:beforeAutospacing="0" w:afterLines="100" w:after="240" w:afterAutospacing="0" w:line="480" w:lineRule="auto"/>
        <w:jc w:val="both"/>
      </w:pPr>
      <w:r>
        <w:rPr>
          <w:shd w:val="clear" w:color="auto" w:fill="FFFFFF"/>
        </w:rPr>
        <w:tab/>
      </w:r>
      <w:r w:rsidRPr="006B06B4">
        <w:rPr>
          <w:shd w:val="clear" w:color="auto" w:fill="FFFFFF"/>
        </w:rPr>
        <w:t>Maka dari itu perdagangan Internasional terjadi akibat adanya interaksi dari permintaan (</w:t>
      </w:r>
      <w:r w:rsidRPr="006B06B4">
        <w:rPr>
          <w:i/>
          <w:shd w:val="clear" w:color="auto" w:fill="FFFFFF"/>
        </w:rPr>
        <w:t>demand</w:t>
      </w:r>
      <w:r w:rsidRPr="006B06B4">
        <w:rPr>
          <w:shd w:val="clear" w:color="auto" w:fill="FFFFFF"/>
        </w:rPr>
        <w:t>) dan penawaran (</w:t>
      </w:r>
      <w:r w:rsidRPr="006B06B4">
        <w:rPr>
          <w:i/>
          <w:shd w:val="clear" w:color="auto" w:fill="FFFFFF"/>
        </w:rPr>
        <w:t>supply</w:t>
      </w:r>
      <w:r w:rsidRPr="006B06B4">
        <w:rPr>
          <w:shd w:val="clear" w:color="auto" w:fill="FFFFFF"/>
        </w:rPr>
        <w:t>) yang terjadi di pasar sehingga terciptalah ketergantungan untuk saling memenuhi kebutuhan dalam negeri dengan cara melakukan</w:t>
      </w:r>
      <w:r>
        <w:rPr>
          <w:shd w:val="clear" w:color="auto" w:fill="FFFFFF"/>
        </w:rPr>
        <w:t xml:space="preserve"> kerjasama dengan negara lain. A</w:t>
      </w:r>
      <w:r w:rsidRPr="006B06B4">
        <w:rPr>
          <w:shd w:val="clear" w:color="auto" w:fill="FFFFFF"/>
        </w:rPr>
        <w:t>lasan yang mendasar perdagangan internasional yaitung keutungan yang akan di peroleh (</w:t>
      </w:r>
      <w:r w:rsidRPr="006B06B4">
        <w:rPr>
          <w:i/>
          <w:shd w:val="clear" w:color="auto" w:fill="FFFFFF"/>
        </w:rPr>
        <w:t>gains from trade</w:t>
      </w:r>
      <w:r w:rsidRPr="006B06B4">
        <w:rPr>
          <w:shd w:val="clear" w:color="auto" w:fill="FFFFFF"/>
        </w:rPr>
        <w:t>).</w:t>
      </w:r>
      <w:r w:rsidRPr="006B06B4">
        <w:t xml:space="preserve"> Salah satu teori yang mendasari dukungan terhadap perdagangan internasional adalah teori </w:t>
      </w:r>
      <w:r w:rsidRPr="006B06B4">
        <w:rPr>
          <w:i/>
        </w:rPr>
        <w:t xml:space="preserve">gain from trade, </w:t>
      </w:r>
      <w:r w:rsidRPr="006B06B4">
        <w:t>yang menjelaskan bahwa kemampuan sebuah negara untuk melakukan perdagangan pada rasio harga di tingkat selain harga autarki</w:t>
      </w:r>
      <w:r w:rsidRPr="006B06B4">
        <w:rPr>
          <w:rStyle w:val="FootnoteReference"/>
          <w:rFonts w:eastAsiaTheme="minorEastAsia"/>
        </w:rPr>
        <w:footnoteReference w:id="20"/>
      </w:r>
      <w:r w:rsidRPr="006B06B4">
        <w:t xml:space="preserve"> akan memberikan k</w:t>
      </w:r>
      <w:r>
        <w:t>euntungan bagi negara tersebut.</w:t>
      </w:r>
      <w:r w:rsidRPr="006B06B4">
        <w:rPr>
          <w:rStyle w:val="FootnoteReference"/>
          <w:rFonts w:eastAsiaTheme="minorEastAsia"/>
        </w:rPr>
        <w:footnoteReference w:id="21"/>
      </w:r>
      <w:r w:rsidRPr="006B06B4">
        <w:t xml:space="preserve"> P</w:t>
      </w:r>
      <w:r w:rsidRPr="006B06B4">
        <w:rPr>
          <w:color w:val="000000"/>
          <w:shd w:val="clear" w:color="auto" w:fill="FFFFFF"/>
        </w:rPr>
        <w:t>ertumbuhan pesat dalam perdagangan internasional juga telah memfasilitasi perdagangan narkotika, karena volume yang diangkut di seluruh dunia membuat sulit bagi pihak berwenang untuk mendeteksi pengiriman narkoba.</w:t>
      </w:r>
    </w:p>
    <w:p w:rsidR="00795C58" w:rsidRPr="00BD5F68" w:rsidRDefault="00795C58" w:rsidP="00795C58">
      <w:pPr>
        <w:shd w:val="clear" w:color="auto" w:fill="FFFFFF"/>
        <w:tabs>
          <w:tab w:val="left" w:pos="720"/>
        </w:tabs>
        <w:spacing w:afterLines="100" w:after="240" w:line="480" w:lineRule="auto"/>
        <w:jc w:val="both"/>
        <w:textAlignment w:val="baseline"/>
        <w:rPr>
          <w:rFonts w:ascii="Times New Roman" w:eastAsia="Times New Roman" w:hAnsi="Times New Roman" w:cs="Times New Roman"/>
          <w:b/>
          <w:sz w:val="24"/>
          <w:szCs w:val="24"/>
          <w:bdr w:val="none" w:sz="0" w:space="0" w:color="auto" w:frame="1"/>
        </w:rPr>
      </w:pPr>
      <w:r>
        <w:rPr>
          <w:rFonts w:ascii="Times New Roman" w:hAnsi="Times New Roman" w:cs="Times New Roman"/>
          <w:sz w:val="24"/>
          <w:szCs w:val="24"/>
        </w:rPr>
        <w:tab/>
      </w:r>
      <w:r w:rsidRPr="006B06B4">
        <w:rPr>
          <w:rFonts w:ascii="Times New Roman" w:hAnsi="Times New Roman" w:cs="Times New Roman"/>
          <w:sz w:val="24"/>
          <w:szCs w:val="24"/>
        </w:rPr>
        <w:t xml:space="preserve">Perdagangan Internasional memiliki jenis salah satunya penyelundupan atau </w:t>
      </w:r>
      <w:r>
        <w:rPr>
          <w:rFonts w:ascii="Times New Roman" w:hAnsi="Times New Roman" w:cs="Times New Roman"/>
          <w:i/>
          <w:sz w:val="24"/>
          <w:szCs w:val="24"/>
        </w:rPr>
        <w:t>Smuggling</w:t>
      </w:r>
      <w:r w:rsidRPr="006B06B4">
        <w:rPr>
          <w:rFonts w:ascii="Times New Roman" w:hAnsi="Times New Roman" w:cs="Times New Roman"/>
          <w:sz w:val="24"/>
          <w:szCs w:val="24"/>
        </w:rPr>
        <w:t xml:space="preserve">, penyelundupan merupakan suatu usaha yang bertujuan memindahkan kekayaan dari suatu negara menuju negara lain tanpa memenuhi ketentuan yang berlaku. Penyulundupan merupakan kegiatan kriminal. Penyelundupan ini salah satunya ialah perdagangan secara ilegal, seperti yang </w:t>
      </w:r>
      <w:r w:rsidRPr="006B06B4">
        <w:rPr>
          <w:rFonts w:ascii="Times New Roman" w:hAnsi="Times New Roman" w:cs="Times New Roman"/>
          <w:sz w:val="24"/>
          <w:szCs w:val="24"/>
          <w:bdr w:val="none" w:sz="0" w:space="0" w:color="auto" w:frame="1"/>
        </w:rPr>
        <w:t xml:space="preserve">katakan tentang perdagangan </w:t>
      </w:r>
      <w:r>
        <w:rPr>
          <w:rFonts w:ascii="Times New Roman" w:hAnsi="Times New Roman" w:cs="Times New Roman"/>
          <w:sz w:val="24"/>
          <w:szCs w:val="24"/>
          <w:bdr w:val="none" w:sz="0" w:space="0" w:color="auto" w:frame="1"/>
        </w:rPr>
        <w:t>illegal.</w:t>
      </w:r>
    </w:p>
    <w:p w:rsidR="00795C58" w:rsidRPr="006B06B4" w:rsidRDefault="00795C58" w:rsidP="00795C58">
      <w:pPr>
        <w:shd w:val="clear" w:color="auto" w:fill="FFFFFF"/>
        <w:tabs>
          <w:tab w:val="left" w:pos="720"/>
        </w:tabs>
        <w:spacing w:afterLines="100" w:after="240" w:line="480" w:lineRule="auto"/>
        <w:jc w:val="both"/>
        <w:textAlignment w:val="baseline"/>
        <w:rPr>
          <w:rFonts w:ascii="Times New Roman" w:hAnsi="Times New Roman" w:cs="Times New Roman"/>
          <w:sz w:val="24"/>
          <w:szCs w:val="24"/>
        </w:rPr>
      </w:pPr>
      <w:r w:rsidRPr="006B06B4">
        <w:rPr>
          <w:rFonts w:ascii="Times New Roman" w:hAnsi="Times New Roman" w:cs="Times New Roman"/>
          <w:sz w:val="24"/>
          <w:szCs w:val="24"/>
        </w:rPr>
        <w:lastRenderedPageBreak/>
        <w:t xml:space="preserve">Dan pandangan </w:t>
      </w:r>
      <w:r w:rsidRPr="00CD42DA">
        <w:rPr>
          <w:rFonts w:ascii="Times New Roman" w:hAnsi="Times New Roman" w:cs="Times New Roman"/>
          <w:b/>
          <w:sz w:val="24"/>
          <w:szCs w:val="24"/>
        </w:rPr>
        <w:t>Robertson</w:t>
      </w:r>
      <w:r>
        <w:rPr>
          <w:rFonts w:ascii="Times New Roman" w:hAnsi="Times New Roman" w:cs="Times New Roman"/>
          <w:sz w:val="24"/>
          <w:szCs w:val="24"/>
        </w:rPr>
        <w:t xml:space="preserve"> tentang perdagangan illegal:</w:t>
      </w:r>
    </w:p>
    <w:p w:rsidR="00795C58" w:rsidRPr="006B06B4" w:rsidRDefault="00795C58" w:rsidP="00795C58">
      <w:pPr>
        <w:shd w:val="clear" w:color="auto" w:fill="FFFFFF"/>
        <w:tabs>
          <w:tab w:val="left" w:pos="720"/>
          <w:tab w:val="left" w:pos="8730"/>
        </w:tabs>
        <w:spacing w:afterLines="100" w:after="240" w:line="480" w:lineRule="auto"/>
        <w:ind w:left="1440"/>
        <w:jc w:val="both"/>
        <w:textAlignment w:val="baseline"/>
        <w:rPr>
          <w:rFonts w:ascii="Times New Roman" w:hAnsi="Times New Roman" w:cs="Times New Roman"/>
          <w:b/>
          <w:i/>
          <w:sz w:val="24"/>
          <w:szCs w:val="24"/>
        </w:rPr>
      </w:pPr>
      <w:r w:rsidRPr="006B06B4">
        <w:rPr>
          <w:rFonts w:ascii="Times New Roman" w:hAnsi="Times New Roman" w:cs="Times New Roman"/>
          <w:b/>
          <w:i/>
          <w:sz w:val="24"/>
          <w:szCs w:val="24"/>
        </w:rPr>
        <w:t>“…Most illegal markets in which goods are produced and services provided have a local basis. There are countries of origin of these goods and services which can be easily identified according to the type of goods and services produced or provided, as well as countries of destination where these products are distributed and commercialized. Local trading networks assure the commercial viability of these products, and their subsequent further transformation, through different connections at local level which follow the routes and flows of the main global markets. This suggest that illicit goods are produced locally, and only their distribution takes place internationally…”</w:t>
      </w:r>
      <w:r w:rsidRPr="006B06B4">
        <w:rPr>
          <w:rStyle w:val="FootnoteReference"/>
          <w:rFonts w:eastAsia="Times New Roman"/>
          <w:i/>
          <w:bdr w:val="none" w:sz="0" w:space="0" w:color="auto" w:frame="1"/>
        </w:rPr>
        <w:footnoteReference w:id="22"/>
      </w:r>
    </w:p>
    <w:p w:rsidR="00795C58" w:rsidRPr="002A60E6" w:rsidRDefault="00795C58" w:rsidP="00795C58">
      <w:pPr>
        <w:tabs>
          <w:tab w:val="left" w:pos="720"/>
        </w:tabs>
        <w:spacing w:afterLines="100" w:after="240" w:line="480" w:lineRule="auto"/>
        <w:jc w:val="both"/>
        <w:rPr>
          <w:rFonts w:ascii="Times New Roman" w:hAnsi="Times New Roman" w:cs="Times New Roman"/>
          <w:sz w:val="24"/>
          <w:szCs w:val="24"/>
        </w:rPr>
      </w:pPr>
      <w:r>
        <w:rPr>
          <w:rFonts w:ascii="Times New Roman" w:hAnsi="Times New Roman" w:cs="Times New Roman"/>
          <w:sz w:val="24"/>
          <w:szCs w:val="24"/>
        </w:rPr>
        <w:tab/>
      </w:r>
      <w:r w:rsidRPr="002A60E6">
        <w:rPr>
          <w:rFonts w:ascii="Times New Roman" w:hAnsi="Times New Roman" w:cs="Times New Roman"/>
          <w:sz w:val="24"/>
          <w:szCs w:val="24"/>
        </w:rPr>
        <w:t>Sektor kegiatan</w:t>
      </w:r>
      <w:r w:rsidRPr="002A60E6">
        <w:rPr>
          <w:rStyle w:val="apple-converted-space"/>
        </w:rPr>
        <w:t> </w:t>
      </w:r>
      <w:hyperlink r:id="rId8" w:tooltip="Ekonomi" w:history="1">
        <w:r w:rsidRPr="002A60E6">
          <w:rPr>
            <w:rStyle w:val="Hyperlink"/>
            <w:rFonts w:ascii="Times New Roman" w:hAnsi="Times New Roman" w:cs="Times New Roman"/>
            <w:sz w:val="24"/>
            <w:szCs w:val="24"/>
          </w:rPr>
          <w:t>ekonomi</w:t>
        </w:r>
      </w:hyperlink>
      <w:r w:rsidRPr="002A60E6">
        <w:rPr>
          <w:rStyle w:val="apple-converted-space"/>
        </w:rPr>
        <w:t> </w:t>
      </w:r>
      <w:r w:rsidRPr="002A60E6">
        <w:rPr>
          <w:rFonts w:ascii="Times New Roman" w:hAnsi="Times New Roman" w:cs="Times New Roman"/>
          <w:sz w:val="24"/>
          <w:szCs w:val="24"/>
        </w:rPr>
        <w:t>yang melibatkan transaksi ekonomi ilegal, khususnya pembelian dan penjualan barang dagangan secara tak sah. Barang-barangnya sendiri bisa ilegal, seperti penjualan</w:t>
      </w:r>
      <w:r w:rsidRPr="002A60E6">
        <w:rPr>
          <w:rStyle w:val="apple-converted-space"/>
        </w:rPr>
        <w:t> </w:t>
      </w:r>
      <w:hyperlink r:id="rId9" w:tooltip="Senjata" w:history="1">
        <w:r w:rsidRPr="002A60E6">
          <w:rPr>
            <w:rStyle w:val="Hyperlink"/>
            <w:rFonts w:ascii="Times New Roman" w:hAnsi="Times New Roman" w:cs="Times New Roman"/>
            <w:sz w:val="24"/>
            <w:szCs w:val="24"/>
          </w:rPr>
          <w:t>senjata</w:t>
        </w:r>
      </w:hyperlink>
      <w:r w:rsidRPr="002A60E6">
        <w:rPr>
          <w:rStyle w:val="apple-converted-space"/>
        </w:rPr>
        <w:t> </w:t>
      </w:r>
      <w:r w:rsidRPr="002A60E6">
        <w:rPr>
          <w:rFonts w:ascii="Times New Roman" w:hAnsi="Times New Roman" w:cs="Times New Roman"/>
          <w:sz w:val="24"/>
          <w:szCs w:val="24"/>
        </w:rPr>
        <w:t>atau</w:t>
      </w:r>
      <w:r w:rsidRPr="002A60E6">
        <w:rPr>
          <w:rStyle w:val="apple-converted-space"/>
        </w:rPr>
        <w:t> </w:t>
      </w:r>
      <w:hyperlink r:id="rId10" w:tooltip="Perdagangan obat-obatan terlarang (halaman belum tersedia)" w:history="1">
        <w:r w:rsidRPr="002A60E6">
          <w:rPr>
            <w:rStyle w:val="Hyperlink"/>
            <w:rFonts w:ascii="Times New Roman" w:hAnsi="Times New Roman" w:cs="Times New Roman"/>
            <w:sz w:val="24"/>
            <w:szCs w:val="24"/>
          </w:rPr>
          <w:t>obat-obatan terlarang</w:t>
        </w:r>
      </w:hyperlink>
      <w:r w:rsidRPr="002A60E6">
        <w:rPr>
          <w:rFonts w:ascii="Times New Roman" w:hAnsi="Times New Roman" w:cs="Times New Roman"/>
          <w:sz w:val="24"/>
          <w:szCs w:val="24"/>
        </w:rPr>
        <w:t>; barang dagangan bisa curian atau barang dagangan yang merupakan barang yang dijual secara gelap untuk menghindari pembayaran</w:t>
      </w:r>
      <w:r w:rsidRPr="002A60E6">
        <w:rPr>
          <w:rStyle w:val="apple-converted-space"/>
        </w:rPr>
        <w:t> </w:t>
      </w:r>
      <w:hyperlink r:id="rId11" w:tooltip="Pajak" w:history="1">
        <w:r w:rsidRPr="002A60E6">
          <w:rPr>
            <w:rStyle w:val="Hyperlink"/>
            <w:rFonts w:ascii="Times New Roman" w:hAnsi="Times New Roman" w:cs="Times New Roman"/>
            <w:sz w:val="24"/>
            <w:szCs w:val="24"/>
          </w:rPr>
          <w:t>pajak</w:t>
        </w:r>
      </w:hyperlink>
      <w:r w:rsidRPr="002A60E6">
        <w:rPr>
          <w:rFonts w:ascii="Times New Roman" w:hAnsi="Times New Roman" w:cs="Times New Roman"/>
          <w:sz w:val="24"/>
          <w:szCs w:val="24"/>
        </w:rPr>
        <w:t xml:space="preserve">. </w:t>
      </w:r>
    </w:p>
    <w:p w:rsidR="00795C58" w:rsidRPr="006E7178" w:rsidRDefault="00795C58" w:rsidP="00795C58">
      <w:pPr>
        <w:pStyle w:val="NormalWeb"/>
        <w:shd w:val="clear" w:color="auto" w:fill="FFFFFF"/>
        <w:tabs>
          <w:tab w:val="left" w:pos="720"/>
        </w:tabs>
        <w:spacing w:before="0" w:beforeAutospacing="0" w:afterLines="100" w:after="240" w:afterAutospacing="0" w:line="480" w:lineRule="auto"/>
        <w:jc w:val="both"/>
      </w:pPr>
      <w:r>
        <w:rPr>
          <w:color w:val="000000"/>
          <w:shd w:val="clear" w:color="auto" w:fill="FFFFFF"/>
        </w:rPr>
        <w:tab/>
      </w:r>
      <w:r w:rsidRPr="006B06B4">
        <w:rPr>
          <w:color w:val="000000"/>
          <w:shd w:val="clear" w:color="auto" w:fill="FFFFFF"/>
        </w:rPr>
        <w:t>Melihat fakta diatas kemudahan yang difasilitasi oleh globalisasi, masalah ini menjadi ancaman secara global bagi negara-negara. Khususnya bagi negara-negara yang lemah dalam kepemimpinannya, cenderung akan digunakan sebagai sarang oleh para pedagang illegal internasonal karena lemahnya aturan atau</w:t>
      </w:r>
      <w:r w:rsidRPr="006B06B4">
        <w:rPr>
          <w:rStyle w:val="apple-converted-space"/>
          <w:rFonts w:eastAsiaTheme="minorEastAsia"/>
          <w:color w:val="000000"/>
          <w:shd w:val="clear" w:color="auto" w:fill="FFFFFF"/>
        </w:rPr>
        <w:t> </w:t>
      </w:r>
      <w:r w:rsidRPr="006B06B4">
        <w:rPr>
          <w:i/>
          <w:iCs/>
          <w:color w:val="000000"/>
          <w:shd w:val="clear" w:color="auto" w:fill="FFFFFF"/>
        </w:rPr>
        <w:t xml:space="preserve">lowrisk </w:t>
      </w:r>
      <w:r w:rsidRPr="006B06B4">
        <w:rPr>
          <w:color w:val="000000"/>
          <w:shd w:val="clear" w:color="auto" w:fill="FFFFFF"/>
        </w:rPr>
        <w:t xml:space="preserve">yang diterapkan negara-negara ini. Ketika hal ini terjadi, yang </w:t>
      </w:r>
      <w:r w:rsidRPr="006B06B4">
        <w:rPr>
          <w:color w:val="000000"/>
          <w:shd w:val="clear" w:color="auto" w:fill="FFFFFF"/>
        </w:rPr>
        <w:lastRenderedPageBreak/>
        <w:t>terancam tidak hanya negara tersebut namun juga negara-negara lain dalam kawasan regional yang sama. Seterusnya akan berdampak terhadap negara-negara lain di dunia internasional. Oleh karena itu, salah satu contoh isu global yaitu peredaran narkoba ini menjadi isu yang harus ditangani secara serius oleh negara ataupun organisasi internasional di dunia. Isu peredaran narkoba tidak hanya masalah bagi satu atau sekelompok negara, namun menjadi masalah bagi semua entitas yang ada di dunia ini.</w:t>
      </w:r>
      <w:r w:rsidRPr="006B06B4">
        <w:t xml:space="preserve"> Dalam contoh kasus isu global, narkoba merupakan obat-obatan yang dapat membahayakan dan ada juga narkoba yang tidak membahayakan yang biasa medis berikan untuk sebuah obat. Seperti penjelasan yang </w:t>
      </w:r>
      <w:r w:rsidRPr="00CD42DA">
        <w:rPr>
          <w:b/>
        </w:rPr>
        <w:t>Smith Kline dan French Clinical</w:t>
      </w:r>
      <w:r>
        <w:t xml:space="preserve"> (1968) tentang narkoba, yaitu:</w:t>
      </w:r>
    </w:p>
    <w:p w:rsidR="00795C58" w:rsidRPr="006B06B4" w:rsidRDefault="00795C58" w:rsidP="00795C58">
      <w:pPr>
        <w:pStyle w:val="NormalWeb"/>
        <w:shd w:val="clear" w:color="auto" w:fill="FFFFFF"/>
        <w:tabs>
          <w:tab w:val="left" w:pos="720"/>
        </w:tabs>
        <w:spacing w:before="0" w:beforeAutospacing="0" w:afterLines="100" w:after="240" w:afterAutospacing="0" w:line="480" w:lineRule="auto"/>
        <w:jc w:val="both"/>
        <w:rPr>
          <w:b/>
        </w:rPr>
      </w:pPr>
      <w:r w:rsidRPr="006B06B4">
        <w:rPr>
          <w:b/>
        </w:rPr>
        <w:t>“Narkoba ialah zat-zat atau obat yang dapat mengakibatkan ketidaksadaran atau pembiusan dikarenakan zat-zat tersebut bekerja dengan mempengaruhi susunan saraf sentral. Dalam definisi ini narkoba sudah termasuk jenis candu dan turunan candu (morphine, codein, heroine) dan candu sintesis (meperidine dan metadone).”</w:t>
      </w:r>
      <w:r w:rsidRPr="006B06B4">
        <w:rPr>
          <w:rStyle w:val="FootnoteReference"/>
          <w:rFonts w:eastAsiaTheme="minorEastAsia"/>
        </w:rPr>
        <w:footnoteReference w:id="23"/>
      </w:r>
    </w:p>
    <w:p w:rsidR="00795C58" w:rsidRPr="006B06B4" w:rsidRDefault="00795C58" w:rsidP="00795C58">
      <w:pPr>
        <w:pStyle w:val="NormalWeb"/>
        <w:shd w:val="clear" w:color="auto" w:fill="FFFFFF"/>
        <w:tabs>
          <w:tab w:val="left" w:pos="720"/>
        </w:tabs>
        <w:spacing w:before="0" w:beforeAutospacing="0" w:afterLines="100" w:after="240" w:afterAutospacing="0" w:line="480" w:lineRule="auto"/>
        <w:jc w:val="both"/>
      </w:pPr>
      <w:r>
        <w:tab/>
      </w:r>
      <w:r w:rsidRPr="006B06B4">
        <w:t xml:space="preserve">Narkotika merupakan zat atau obat yang sangat bermanfaat dan diperlukan untuk pengobatan penyakit tertentu. Namun, jika disalhgunakan atau digunakan tidak sesuai dengan standar pengobatan dapat menimbulkan akibat yang sangat merugikan bagi perseorangan atau masyarakat khususnya generasi muda. Hal ini akan lebih merugikan jika disertai dengan penyalahgunaan dan peredaraan gelap narkotika yang dapat mengakibatkan bahaya yang lebih besar lagi kehidupan dan </w:t>
      </w:r>
      <w:r w:rsidRPr="006B06B4">
        <w:lastRenderedPageBreak/>
        <w:t>nilai-nilai budaya bangsa yang pada akhirnya akan dapat melemahkan ketahanan nasional</w:t>
      </w:r>
      <w:r w:rsidRPr="006B06B4">
        <w:rPr>
          <w:rStyle w:val="FootnoteReference"/>
          <w:rFonts w:eastAsiaTheme="minorEastAsia"/>
        </w:rPr>
        <w:footnoteReference w:id="24"/>
      </w:r>
    </w:p>
    <w:p w:rsidR="00795C58" w:rsidRPr="006B06B4" w:rsidRDefault="00795C58" w:rsidP="00795C58">
      <w:pPr>
        <w:pStyle w:val="NormalWeb"/>
        <w:shd w:val="clear" w:color="auto" w:fill="FFFFFF"/>
        <w:tabs>
          <w:tab w:val="left" w:pos="720"/>
        </w:tabs>
        <w:spacing w:before="0" w:beforeAutospacing="0" w:afterLines="100" w:after="240" w:afterAutospacing="0" w:line="480" w:lineRule="auto"/>
        <w:jc w:val="both"/>
        <w:rPr>
          <w:b/>
        </w:rPr>
      </w:pPr>
      <w:r>
        <w:tab/>
      </w:r>
      <w:r w:rsidRPr="006B06B4">
        <w:t xml:space="preserve">Jenis-jenis narkoba berbagai macam tingkatan dan golongan telah dipisahkan, sebagai alat untuk mengukur seberapa besar hukuman yang diperoleh. Seperti jenis narkotika yang dibagi 3 golongan yaitu: </w:t>
      </w:r>
      <w:r w:rsidRPr="006B06B4">
        <w:rPr>
          <w:i/>
        </w:rPr>
        <w:t>Pertama</w:t>
      </w:r>
      <w:r w:rsidRPr="006B06B4">
        <w:t xml:space="preserve">, Golongan I tidak digunakan dalam pengobatan, hanya digunakan dalam penelitian dan pengembangan ilmu pengetahuan, jumlahnya ada 65 jenis. Contoh: Heroin, ganja, opium, sabu-sabu, Extacy dan kokain. </w:t>
      </w:r>
      <w:r w:rsidRPr="006B06B4">
        <w:rPr>
          <w:i/>
        </w:rPr>
        <w:t>Kedua</w:t>
      </w:r>
      <w:r w:rsidRPr="006B06B4">
        <w:t xml:space="preserve">, Golongan II digunakan pengobatan tapi terbatas, jumlahnya ada 86 jenis. Contoh: morfin, fentamil, alfametadol, ekgonia dan bezetidin. </w:t>
      </w:r>
      <w:r w:rsidRPr="006B06B4">
        <w:rPr>
          <w:i/>
        </w:rPr>
        <w:t>Ketiga,</w:t>
      </w:r>
      <w:r w:rsidRPr="006B06B4">
        <w:t xml:space="preserve"> Golongan III digunakan dalam pengobatan jumlahnya ada 13 jenis. Contoh: kodein, propiram, norkedenia, polkodina dan etilmorfina.</w:t>
      </w:r>
    </w:p>
    <w:p w:rsidR="00795C58" w:rsidRPr="006B06B4" w:rsidRDefault="00795C58" w:rsidP="00795C58">
      <w:pPr>
        <w:pStyle w:val="NormalWeb"/>
        <w:shd w:val="clear" w:color="auto" w:fill="FFFFFF"/>
        <w:tabs>
          <w:tab w:val="left" w:pos="720"/>
        </w:tabs>
        <w:spacing w:before="0" w:beforeAutospacing="0" w:afterLines="100" w:after="240" w:afterAutospacing="0" w:line="480" w:lineRule="auto"/>
        <w:jc w:val="both"/>
      </w:pPr>
      <w:r>
        <w:tab/>
      </w:r>
      <w:r w:rsidRPr="006B06B4">
        <w:t>Berbagai pengertian dan jenis narkoba telah ada tindak pidana yang harus ditanggung mulai dari pengedar, pemakai, sampai hanya sekedar membawa narkoba. Undang-undang yang ada telah mengatur narkotika dan psikotropika. Untuk zat adiktif tidak dibahas dalam undang-undang dikarenakan dampak yang ditimbulkan masih bersifat individu.</w:t>
      </w:r>
    </w:p>
    <w:p w:rsidR="00795C58" w:rsidRPr="006B06B4" w:rsidRDefault="00795C58" w:rsidP="00795C58">
      <w:pPr>
        <w:pStyle w:val="NormalWeb"/>
        <w:shd w:val="clear" w:color="auto" w:fill="FFFFFF"/>
        <w:tabs>
          <w:tab w:val="left" w:pos="720"/>
        </w:tabs>
        <w:spacing w:before="0" w:beforeAutospacing="0" w:afterLines="100" w:after="240" w:afterAutospacing="0" w:line="480" w:lineRule="auto"/>
        <w:jc w:val="both"/>
        <w:rPr>
          <w:b/>
        </w:rPr>
      </w:pPr>
      <w:r>
        <w:tab/>
      </w:r>
      <w:r w:rsidRPr="006B06B4">
        <w:t xml:space="preserve">Dari sisi perkembangan jenis-jenis dan tipe narkoba, pada awalnya, narkoba hanya diolah dengan memanfaatkan bunga tanaman opium. Bunga opium ini diolah menjadi candu.Tan Tong Joe (1929) mengemukakan bahwa secara tradisional opium ini dikunyah sebagaimana dengan kebiasaan mengunyah tembakau, sedikit demi sedikit. Setelah tembakau diperkenalkan di Asia Tenggara </w:t>
      </w:r>
      <w:r w:rsidRPr="006B06B4">
        <w:lastRenderedPageBreak/>
        <w:t xml:space="preserve">dari Benua Amerika, maka penggunaannya dicampur dengan tembakau untuk dijadikan rokok. Taiwan menjadi negara pertama yang memproduksi rokok candu ini. Perkembangan dan penemuan-penemuan baru narkotika ini seiring dengan besarnya kebutuhan dan permintaan, serta kemajuan dalam tekonlogi kimia farmasi, baik untuk kalangan medik (seperti obat penahan rasa sakit dan lain-lain) maupun untuk penyalahguna narkotika. Saat ini, ratusan jenis narkoba dan napza dengan mudah dapat diperoleh. Dalam pandangan </w:t>
      </w:r>
      <w:r w:rsidRPr="00CD42DA">
        <w:rPr>
          <w:b/>
        </w:rPr>
        <w:t>Husein Alatas, dkk</w:t>
      </w:r>
      <w:r w:rsidRPr="006B06B4">
        <w:t xml:space="preserve">: </w:t>
      </w:r>
      <w:r w:rsidRPr="006B06B4">
        <w:rPr>
          <w:b/>
        </w:rPr>
        <w:t>“Selain itu penyalahgunaan narkotika merupakan suatu pola penggunaan yang bersifat patogolik, berlangsung dalam jangka waktu tertentu dan menimbulkan gangguan fungsi sosial dan okupasional atau dapat dikatakan sebagai pemakai/pengguna narkotika”</w:t>
      </w:r>
      <w:r w:rsidRPr="006B06B4">
        <w:rPr>
          <w:rStyle w:val="FootnoteReference"/>
          <w:rFonts w:eastAsiaTheme="minorEastAsia"/>
        </w:rPr>
        <w:footnoteReference w:id="25"/>
      </w:r>
    </w:p>
    <w:p w:rsidR="00795C58" w:rsidRPr="006B06B4" w:rsidRDefault="00795C58" w:rsidP="00795C58">
      <w:pPr>
        <w:pStyle w:val="NormalWeb"/>
        <w:shd w:val="clear" w:color="auto" w:fill="FFFFFF"/>
        <w:tabs>
          <w:tab w:val="left" w:pos="720"/>
        </w:tabs>
        <w:spacing w:before="0" w:beforeAutospacing="0" w:afterLines="100" w:after="240" w:afterAutospacing="0" w:line="480" w:lineRule="auto"/>
        <w:jc w:val="both"/>
      </w:pPr>
      <w:r>
        <w:tab/>
      </w:r>
      <w:r w:rsidRPr="006B06B4">
        <w:t>Penyalahgunaan narkoba akan mempengaruhi kehidupan generasi muda dalam jangka waktu panjang dan pada gilirannya akan sangat mengganggu kelangsungan hidup bernegara. Diakui bahwa kehidupan dan kesejahteraan ribuan, bahkan jutaan individu di seluruh dunia tergantung kepada efektifitas pengawasan internasional terhadap pengedaran narkoba yang illegal. Bahaya penyalahgunaan narkotika terhadap individu maupun terhadap negara menurut ilmu pengetahuan sudah diakui oleh masayarakat internasional. Hal tersebut dapat di lihat adanya lembaga internasional yang mengawasi peredaran narkotika sebagai kejahatan internasional. Dalam hal ini kejahatan internasional da</w:t>
      </w:r>
      <w:r>
        <w:t>pat di jabarkan sebagai berikut</w:t>
      </w:r>
      <w:r w:rsidRPr="006B06B4">
        <w:t>:</w:t>
      </w:r>
    </w:p>
    <w:p w:rsidR="00795C58" w:rsidRDefault="00795C58" w:rsidP="00795C58">
      <w:pPr>
        <w:tabs>
          <w:tab w:val="left" w:pos="720"/>
        </w:tabs>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6B06B4">
        <w:rPr>
          <w:rFonts w:ascii="Times New Roman" w:hAnsi="Times New Roman" w:cs="Times New Roman"/>
          <w:sz w:val="24"/>
          <w:szCs w:val="24"/>
        </w:rPr>
        <w:t>Kejahatan internasional adalah perbuatan yang secara internasional di</w:t>
      </w:r>
      <w:r>
        <w:rPr>
          <w:rFonts w:ascii="Times New Roman" w:hAnsi="Times New Roman" w:cs="Times New Roman"/>
          <w:sz w:val="24"/>
          <w:szCs w:val="24"/>
        </w:rPr>
        <w:t>akui sebagai kejahatan, dimana hal itu </w:t>
      </w:r>
      <w:r w:rsidRPr="006B06B4">
        <w:rPr>
          <w:rFonts w:ascii="Times New Roman" w:hAnsi="Times New Roman" w:cs="Times New Roman"/>
          <w:sz w:val="24"/>
          <w:szCs w:val="24"/>
        </w:rPr>
        <w:t>dianggap sebagai masalah serius yang menjadi perhatian internasional dan untuk beberapa alasan yang valid hal tersebut tidak dapat ditinggalkan dalam juridiksi ekslusif negara yang memiliki hak untuk mengaturnya dalam keadaan yang biasa. Sudah sejak abad ke-18, masyarakat bangsa-bangsa mengenal dan mengakui kejahatan perompak di laut sebagai kejahatan internasional yang dikenal sebagai piracy de jure gentium. Kejahatan tersebut dianggap sangat merugikan kesejahteraan bangsa-bangsa pada saat itu dan dianggap sebagai musuh bangsa-bangsa. </w:t>
      </w:r>
      <w:r w:rsidRPr="006B06B4">
        <w:rPr>
          <w:rFonts w:ascii="Times New Roman" w:hAnsi="Times New Roman" w:cs="Times New Roman"/>
          <w:i/>
          <w:sz w:val="24"/>
          <w:szCs w:val="24"/>
        </w:rPr>
        <w:t xml:space="preserve">Piracy de juregentium </w:t>
      </w:r>
      <w:r w:rsidRPr="006B06B4">
        <w:rPr>
          <w:rFonts w:ascii="Times New Roman" w:hAnsi="Times New Roman" w:cs="Times New Roman"/>
          <w:sz w:val="24"/>
          <w:szCs w:val="24"/>
        </w:rPr>
        <w:t xml:space="preserve">kemudian ditetapkan sebagai kejahatan internasional karena merupakan satu-satunya tindak kriminal murni. Beberapa unsur </w:t>
      </w:r>
      <w:r>
        <w:rPr>
          <w:rFonts w:ascii="Times New Roman" w:hAnsi="Times New Roman" w:cs="Times New Roman"/>
          <w:sz w:val="24"/>
          <w:szCs w:val="24"/>
        </w:rPr>
        <w:t>Kejahatan Internasional menurut M Cherif Bassiouni </w:t>
      </w:r>
      <w:r w:rsidRPr="006B06B4">
        <w:rPr>
          <w:rFonts w:ascii="Times New Roman" w:hAnsi="Times New Roman" w:cs="Times New Roman"/>
          <w:sz w:val="24"/>
          <w:szCs w:val="24"/>
        </w:rPr>
        <w:t>terbagi menjadi tiga yaitu: Pertama, Unsur internasional yang terbagi menjadi 3 yaitu: a. Perbuatanyang dilakukan secara langsung mengancam perdamaian dan keamanan internasional, b. Perbuatan yang dilakukan secara tidak langsung dapat mengancam perdamaian dan keamanan internasional, c. Perbuatan tersebut menggoyahkan perasaan kemanusiaan. Kedua, Unsur transnasion</w:t>
      </w:r>
      <w:r>
        <w:rPr>
          <w:rFonts w:ascii="Times New Roman" w:hAnsi="Times New Roman" w:cs="Times New Roman"/>
          <w:sz w:val="24"/>
          <w:szCs w:val="24"/>
        </w:rPr>
        <w:t>al yang terbagi menjadi 3 yaitu</w:t>
      </w:r>
      <w:r w:rsidRPr="006B06B4">
        <w:rPr>
          <w:rFonts w:ascii="Times New Roman" w:hAnsi="Times New Roman" w:cs="Times New Roman"/>
          <w:sz w:val="24"/>
          <w:szCs w:val="24"/>
        </w:rPr>
        <w:t xml:space="preserve">: a. Akibat perbuatannya menimbulkan dampak lebih dari satu negara, b. Tindakannya melibatkan atau menimbulkan dampak lebih dari satu warganegara, c. Sarana atau methode yang digunakan dalam kejahatan melampaui batas-batas teritrial suatu negara.Dan yang Ketiga, Unsur </w:t>
      </w:r>
      <w:r w:rsidRPr="006B06B4">
        <w:rPr>
          <w:rFonts w:ascii="Times New Roman" w:hAnsi="Times New Roman" w:cs="Times New Roman"/>
          <w:i/>
          <w:sz w:val="24"/>
          <w:szCs w:val="24"/>
        </w:rPr>
        <w:t>necessity</w:t>
      </w:r>
      <w:r w:rsidRPr="006B06B4">
        <w:rPr>
          <w:rFonts w:ascii="Times New Roman" w:hAnsi="Times New Roman" w:cs="Times New Roman"/>
          <w:sz w:val="24"/>
          <w:szCs w:val="24"/>
        </w:rPr>
        <w:t xml:space="preserve"> (kepentingan) yaitu: Adanya kebutuha untuk melakukan kerjasama dalam pen</w:t>
      </w:r>
      <w:r>
        <w:rPr>
          <w:rFonts w:ascii="Times New Roman" w:hAnsi="Times New Roman" w:cs="Times New Roman"/>
          <w:sz w:val="24"/>
          <w:szCs w:val="24"/>
        </w:rPr>
        <w:t>egakan kejahatan internasional.</w:t>
      </w:r>
    </w:p>
    <w:p w:rsidR="00795C58" w:rsidRPr="006B06B4" w:rsidRDefault="00795C58" w:rsidP="00795C58">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6B06B4">
        <w:rPr>
          <w:rFonts w:ascii="Times New Roman" w:hAnsi="Times New Roman" w:cs="Times New Roman"/>
          <w:sz w:val="24"/>
          <w:szCs w:val="24"/>
        </w:rPr>
        <w:t xml:space="preserve">Dalam kejahatan internasional terdapat unsur transnasional, unsur transnasional melibatkan tindakan dan dampak bagi negara-negara. Berikut uraian </w:t>
      </w:r>
      <w:r w:rsidRPr="006B06B4">
        <w:rPr>
          <w:rFonts w:ascii="Times New Roman" w:hAnsi="Times New Roman" w:cs="Times New Roman"/>
          <w:sz w:val="24"/>
          <w:szCs w:val="24"/>
        </w:rPr>
        <w:lastRenderedPageBreak/>
        <w:t>dalam</w:t>
      </w:r>
      <w:r>
        <w:rPr>
          <w:rFonts w:ascii="Times New Roman" w:hAnsi="Times New Roman" w:cs="Times New Roman"/>
          <w:sz w:val="24"/>
          <w:szCs w:val="24"/>
        </w:rPr>
        <w:t xml:space="preserve"> kejahatan transnasional ialah</w:t>
      </w:r>
      <w:r w:rsidRPr="006B06B4">
        <w:rPr>
          <w:rFonts w:ascii="Times New Roman" w:hAnsi="Times New Roman" w:cs="Times New Roman"/>
          <w:sz w:val="24"/>
          <w:szCs w:val="24"/>
        </w:rPr>
        <w:t>: Ke</w:t>
      </w:r>
      <w:r w:rsidRPr="006B06B4">
        <w:rPr>
          <w:rFonts w:ascii="Times New Roman" w:hAnsi="Times New Roman" w:cs="Times New Roman"/>
          <w:bCs/>
          <w:sz w:val="24"/>
          <w:szCs w:val="24"/>
          <w:shd w:val="clear" w:color="auto" w:fill="FFFFFF"/>
        </w:rPr>
        <w:t>jahatan terorganisasi transnasional</w:t>
      </w:r>
      <w:r w:rsidRPr="006B06B4">
        <w:rPr>
          <w:rStyle w:val="apple-converted-space"/>
          <w:shd w:val="clear" w:color="auto" w:fill="FFFFFF"/>
        </w:rPr>
        <w:t> </w:t>
      </w:r>
      <w:r w:rsidRPr="006B06B4">
        <w:rPr>
          <w:rFonts w:ascii="Times New Roman" w:hAnsi="Times New Roman" w:cs="Times New Roman"/>
          <w:sz w:val="24"/>
          <w:szCs w:val="24"/>
          <w:shd w:val="clear" w:color="auto" w:fill="FFFFFF"/>
        </w:rPr>
        <w:t>(atau</w:t>
      </w:r>
      <w:r w:rsidRPr="006B06B4">
        <w:rPr>
          <w:rStyle w:val="apple-converted-space"/>
          <w:shd w:val="clear" w:color="auto" w:fill="FFFFFF"/>
        </w:rPr>
        <w:t> </w:t>
      </w:r>
      <w:r>
        <w:rPr>
          <w:rFonts w:ascii="Times New Roman" w:hAnsi="Times New Roman" w:cs="Times New Roman"/>
          <w:bCs/>
          <w:sz w:val="24"/>
          <w:szCs w:val="24"/>
          <w:shd w:val="clear" w:color="auto" w:fill="FFFFFF"/>
        </w:rPr>
        <w:t xml:space="preserve">kejahatan </w:t>
      </w:r>
      <w:r w:rsidRPr="006B06B4">
        <w:rPr>
          <w:rFonts w:ascii="Times New Roman" w:hAnsi="Times New Roman" w:cs="Times New Roman"/>
          <w:bCs/>
          <w:sz w:val="24"/>
          <w:szCs w:val="24"/>
          <w:shd w:val="clear" w:color="auto" w:fill="FFFFFF"/>
        </w:rPr>
        <w:t>transnasional</w:t>
      </w:r>
      <w:r w:rsidRPr="006B06B4">
        <w:rPr>
          <w:rFonts w:ascii="Times New Roman" w:hAnsi="Times New Roman" w:cs="Times New Roman"/>
          <w:sz w:val="24"/>
          <w:szCs w:val="24"/>
          <w:shd w:val="clear" w:color="auto" w:fill="FFFFFF"/>
        </w:rPr>
        <w:t xml:space="preserve">) adalah </w:t>
      </w:r>
      <w:hyperlink r:id="rId12" w:tooltip="Kejahatan terorganisasi (halaman belum tersedia)" w:history="1">
        <w:r w:rsidRPr="002A60E6">
          <w:rPr>
            <w:rStyle w:val="Hyperlink"/>
            <w:rFonts w:ascii="Times New Roman" w:hAnsi="Times New Roman" w:cs="Times New Roman"/>
            <w:sz w:val="24"/>
            <w:szCs w:val="24"/>
            <w:shd w:val="clear" w:color="auto" w:fill="FFFFFF"/>
          </w:rPr>
          <w:t>kejahatan terorganisasi</w:t>
        </w:r>
      </w:hyperlink>
      <w:r w:rsidRPr="006E7178">
        <w:rPr>
          <w:rStyle w:val="apple-converted-space"/>
          <w:shd w:val="clear" w:color="auto" w:fill="FFFFFF"/>
        </w:rPr>
        <w:t> </w:t>
      </w:r>
      <w:r w:rsidRPr="006E7178">
        <w:rPr>
          <w:rFonts w:ascii="Times New Roman" w:hAnsi="Times New Roman" w:cs="Times New Roman"/>
          <w:sz w:val="24"/>
          <w:szCs w:val="24"/>
          <w:shd w:val="clear" w:color="auto" w:fill="FFFFFF"/>
        </w:rPr>
        <w:t>yang</w:t>
      </w:r>
      <w:r w:rsidRPr="006B06B4">
        <w:rPr>
          <w:rFonts w:ascii="Times New Roman" w:hAnsi="Times New Roman" w:cs="Times New Roman"/>
          <w:sz w:val="24"/>
          <w:szCs w:val="24"/>
          <w:shd w:val="clear" w:color="auto" w:fill="FFFFFF"/>
        </w:rPr>
        <w:t xml:space="preserve"> terjadi lintas perbatasan negara dan melibatkan kelompok atau jaringan yang bekerja di lebih dari satu negara untuk merencanakan dan melaksanakan bisnis illegal.</w:t>
      </w:r>
      <w:r w:rsidRPr="006B06B4">
        <w:rPr>
          <w:rStyle w:val="FootnoteReference"/>
          <w:shd w:val="clear" w:color="auto" w:fill="FFFFFF"/>
        </w:rPr>
        <w:footnoteReference w:id="26"/>
      </w:r>
    </w:p>
    <w:p w:rsidR="00795C58" w:rsidRPr="006B06B4" w:rsidRDefault="00795C58" w:rsidP="00795C58">
      <w:pPr>
        <w:tabs>
          <w:tab w:val="left" w:pos="720"/>
        </w:tabs>
        <w:spacing w:afterLines="100" w:after="240" w:line="480" w:lineRule="auto"/>
        <w:jc w:val="both"/>
        <w:rPr>
          <w:rFonts w:ascii="Times New Roman" w:hAnsi="Times New Roman" w:cs="Times New Roman"/>
          <w:sz w:val="24"/>
          <w:szCs w:val="24"/>
        </w:rPr>
      </w:pPr>
      <w:r>
        <w:rPr>
          <w:rFonts w:ascii="Times New Roman" w:hAnsi="Times New Roman" w:cs="Times New Roman"/>
          <w:sz w:val="24"/>
          <w:szCs w:val="24"/>
        </w:rPr>
        <w:tab/>
      </w:r>
      <w:r w:rsidRPr="006B06B4">
        <w:rPr>
          <w:rFonts w:ascii="Times New Roman" w:hAnsi="Times New Roman" w:cs="Times New Roman"/>
          <w:sz w:val="24"/>
          <w:szCs w:val="24"/>
        </w:rPr>
        <w:t>Adapun definisi tentang kejahatan interna</w:t>
      </w:r>
      <w:r>
        <w:rPr>
          <w:rFonts w:ascii="Times New Roman" w:hAnsi="Times New Roman" w:cs="Times New Roman"/>
          <w:sz w:val="24"/>
          <w:szCs w:val="24"/>
        </w:rPr>
        <w:t>sional menurut Bassiouni adalah</w:t>
      </w:r>
      <w:r w:rsidRPr="006B06B4">
        <w:rPr>
          <w:rFonts w:ascii="Times New Roman" w:hAnsi="Times New Roman" w:cs="Times New Roman"/>
          <w:sz w:val="24"/>
          <w:szCs w:val="24"/>
        </w:rPr>
        <w:t>:</w:t>
      </w:r>
    </w:p>
    <w:p w:rsidR="00795C58" w:rsidRPr="006B06B4" w:rsidRDefault="00795C58" w:rsidP="00795C58">
      <w:pPr>
        <w:tabs>
          <w:tab w:val="left" w:pos="720"/>
          <w:tab w:val="left" w:pos="7380"/>
        </w:tabs>
        <w:spacing w:afterLines="100" w:after="240" w:line="480" w:lineRule="auto"/>
        <w:ind w:left="1440"/>
        <w:jc w:val="both"/>
        <w:rPr>
          <w:rFonts w:ascii="Times New Roman" w:eastAsia="Times New Roman" w:hAnsi="Times New Roman" w:cs="Times New Roman"/>
          <w:b/>
          <w:sz w:val="24"/>
          <w:szCs w:val="24"/>
        </w:rPr>
      </w:pPr>
      <w:r w:rsidRPr="006B06B4">
        <w:rPr>
          <w:rFonts w:ascii="Times New Roman" w:eastAsia="Times New Roman" w:hAnsi="Times New Roman" w:cs="Times New Roman"/>
          <w:sz w:val="24"/>
          <w:szCs w:val="24"/>
        </w:rPr>
        <w:t>“</w:t>
      </w:r>
      <w:r>
        <w:rPr>
          <w:rFonts w:ascii="Times New Roman" w:eastAsia="Times New Roman" w:hAnsi="Times New Roman" w:cs="Times New Roman"/>
          <w:b/>
          <w:sz w:val="24"/>
          <w:szCs w:val="24"/>
        </w:rPr>
        <w:t>K</w:t>
      </w:r>
      <w:r w:rsidRPr="006B06B4">
        <w:rPr>
          <w:rFonts w:ascii="Times New Roman" w:eastAsia="Times New Roman" w:hAnsi="Times New Roman" w:cs="Times New Roman"/>
          <w:b/>
          <w:sz w:val="24"/>
          <w:szCs w:val="24"/>
        </w:rPr>
        <w:t>ejahatan transnasional adalah kejahatan yang melibatkan atau memberikan dampak terhadap warga negara lebih dari satu negara, istilah kejahatan transnasional dimaksudkan untuk menunjukkan adanya kejahatan-kejahatan yang sebenarnya nasional (di dalam batas wilayah negara), tetapi dalam beberapa hal terkait kepentingan negara-negara lain. Sehingga tampak adanya dua atau lebih negara yang berkepentingan atau yang terkait dengan kejahatan itu. Sifatnya yang transnasional yang meliputi hampir semua aspek nasional maupun internasional, baik privat maupun publik,</w:t>
      </w:r>
      <w:r>
        <w:rPr>
          <w:rFonts w:ascii="Times New Roman" w:eastAsia="Times New Roman" w:hAnsi="Times New Roman" w:cs="Times New Roman"/>
          <w:b/>
          <w:sz w:val="24"/>
          <w:szCs w:val="24"/>
        </w:rPr>
        <w:t xml:space="preserve"> politik maupun bukan politik.”</w:t>
      </w:r>
    </w:p>
    <w:p w:rsidR="00795C58" w:rsidRPr="006E7178" w:rsidRDefault="00795C58" w:rsidP="00795C58">
      <w:pPr>
        <w:tabs>
          <w:tab w:val="left" w:pos="720"/>
        </w:tabs>
        <w:spacing w:afterLines="100" w:after="240" w:line="48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ab/>
      </w:r>
      <w:r w:rsidRPr="006B06B4">
        <w:rPr>
          <w:rFonts w:ascii="Times New Roman" w:eastAsia="Times New Roman" w:hAnsi="Times New Roman" w:cs="Times New Roman"/>
          <w:sz w:val="24"/>
          <w:szCs w:val="24"/>
        </w:rPr>
        <w:t>Sedangkan filosofi kejahatan transnasional menurut Martin dan Roman</w:t>
      </w:r>
      <w:r>
        <w:rPr>
          <w:rFonts w:ascii="Times New Roman" w:eastAsia="Times New Roman" w:hAnsi="Times New Roman" w:cs="Times New Roman"/>
          <w:sz w:val="24"/>
          <w:szCs w:val="24"/>
        </w:rPr>
        <w:t>o (1992:15), yaitu</w:t>
      </w:r>
      <w:r w:rsidRPr="006B06B4">
        <w:rPr>
          <w:rFonts w:ascii="Times New Roman" w:eastAsia="Times New Roman" w:hAnsi="Times New Roman" w:cs="Times New Roman"/>
          <w:sz w:val="24"/>
          <w:szCs w:val="24"/>
        </w:rPr>
        <w:t xml:space="preserve">: </w:t>
      </w:r>
      <w:r w:rsidRPr="006B06B4">
        <w:rPr>
          <w:rFonts w:ascii="Times New Roman" w:eastAsia="Times New Roman" w:hAnsi="Times New Roman" w:cs="Times New Roman"/>
          <w:b/>
          <w:i/>
          <w:sz w:val="24"/>
          <w:szCs w:val="24"/>
        </w:rPr>
        <w:t xml:space="preserve">“transnasional crime may be defined as a behavior of ongoing </w:t>
      </w:r>
      <w:r w:rsidRPr="006B06B4">
        <w:rPr>
          <w:rFonts w:ascii="Times New Roman" w:eastAsia="Times New Roman" w:hAnsi="Times New Roman" w:cs="Times New Roman"/>
          <w:b/>
          <w:i/>
          <w:sz w:val="24"/>
          <w:szCs w:val="24"/>
        </w:rPr>
        <w:lastRenderedPageBreak/>
        <w:t>organizazitons that involves two or more nations, with such behavior being defined as a criminal by at least one of these nations”</w:t>
      </w:r>
      <w:r w:rsidRPr="006B06B4">
        <w:rPr>
          <w:rStyle w:val="FootnoteReference"/>
          <w:rFonts w:eastAsia="Times New Roman"/>
          <w:i/>
        </w:rPr>
        <w:footnoteReference w:id="27"/>
      </w:r>
    </w:p>
    <w:p w:rsidR="00795C58" w:rsidRPr="006B06B4" w:rsidRDefault="00795C58" w:rsidP="00795C58">
      <w:pPr>
        <w:tabs>
          <w:tab w:val="left" w:pos="720"/>
        </w:tabs>
        <w:spacing w:afterLines="100" w:after="240" w:line="480" w:lineRule="auto"/>
        <w:jc w:val="both"/>
        <w:rPr>
          <w:rFonts w:ascii="Times New Roman" w:hAnsi="Times New Roman" w:cs="Times New Roman"/>
          <w:sz w:val="24"/>
          <w:szCs w:val="24"/>
        </w:rPr>
      </w:pPr>
      <w:r>
        <w:rPr>
          <w:rFonts w:ascii="Times New Roman" w:hAnsi="Times New Roman" w:cs="Times New Roman"/>
          <w:sz w:val="24"/>
          <w:szCs w:val="24"/>
        </w:rPr>
        <w:tab/>
      </w:r>
      <w:r w:rsidRPr="006B06B4">
        <w:rPr>
          <w:rFonts w:ascii="Times New Roman" w:hAnsi="Times New Roman" w:cs="Times New Roman"/>
          <w:sz w:val="24"/>
          <w:szCs w:val="24"/>
        </w:rPr>
        <w:t>Dalam Konvensi Wina 1988 menegaskan bahwa yang tergolong kepa</w:t>
      </w:r>
      <w:r>
        <w:rPr>
          <w:rFonts w:ascii="Times New Roman" w:hAnsi="Times New Roman" w:cs="Times New Roman"/>
          <w:sz w:val="24"/>
          <w:szCs w:val="24"/>
        </w:rPr>
        <w:t>da kejahatan narkoba itu adalah</w:t>
      </w:r>
      <w:r w:rsidRPr="006B06B4">
        <w:rPr>
          <w:rFonts w:ascii="Times New Roman" w:hAnsi="Times New Roman" w:cs="Times New Roman"/>
          <w:sz w:val="24"/>
          <w:szCs w:val="24"/>
        </w:rPr>
        <w:t xml:space="preserve">: </w:t>
      </w:r>
    </w:p>
    <w:p w:rsidR="00795C58" w:rsidRPr="00123C74" w:rsidRDefault="00795C58" w:rsidP="00795C58">
      <w:pPr>
        <w:tabs>
          <w:tab w:val="left" w:pos="720"/>
        </w:tabs>
        <w:spacing w:afterLines="100" w:after="240" w:line="480" w:lineRule="auto"/>
        <w:ind w:left="1440"/>
        <w:jc w:val="both"/>
        <w:rPr>
          <w:rFonts w:ascii="Times New Roman" w:hAnsi="Times New Roman" w:cs="Times New Roman"/>
          <w:b/>
          <w:i/>
          <w:sz w:val="24"/>
          <w:szCs w:val="24"/>
        </w:rPr>
      </w:pPr>
      <w:r w:rsidRPr="006B06B4">
        <w:rPr>
          <w:rFonts w:ascii="Times New Roman" w:hAnsi="Times New Roman" w:cs="Times New Roman"/>
          <w:b/>
          <w:sz w:val="24"/>
          <w:szCs w:val="24"/>
        </w:rPr>
        <w:t>“a.</w:t>
      </w:r>
      <w:r>
        <w:rPr>
          <w:rFonts w:ascii="Times New Roman" w:hAnsi="Times New Roman" w:cs="Times New Roman"/>
          <w:b/>
          <w:sz w:val="24"/>
          <w:szCs w:val="24"/>
        </w:rPr>
        <w:t>produksi, pembuatan, ekstraksi:</w:t>
      </w:r>
      <w:r w:rsidRPr="006B06B4">
        <w:rPr>
          <w:rFonts w:ascii="Times New Roman" w:hAnsi="Times New Roman" w:cs="Times New Roman"/>
          <w:b/>
          <w:sz w:val="24"/>
          <w:szCs w:val="24"/>
        </w:rPr>
        <w:t xml:space="preserve"> persiapan, penawaran, menawarkan untuk dijual, distribusi, penjualan, pengiriman pada </w:t>
      </w:r>
      <w:r>
        <w:rPr>
          <w:rFonts w:ascii="Times New Roman" w:hAnsi="Times New Roman" w:cs="Times New Roman"/>
          <w:b/>
          <w:sz w:val="24"/>
          <w:szCs w:val="24"/>
        </w:rPr>
        <w:t xml:space="preserve">istilah apapun, </w:t>
      </w:r>
      <w:r w:rsidRPr="006B06B4">
        <w:rPr>
          <w:rFonts w:ascii="Times New Roman" w:hAnsi="Times New Roman" w:cs="Times New Roman"/>
          <w:b/>
          <w:i/>
          <w:sz w:val="24"/>
          <w:szCs w:val="24"/>
        </w:rPr>
        <w:t>broker</w:t>
      </w:r>
      <w:r w:rsidRPr="006B06B4">
        <w:rPr>
          <w:rFonts w:ascii="Times New Roman" w:hAnsi="Times New Roman" w:cs="Times New Roman"/>
          <w:b/>
          <w:sz w:val="24"/>
          <w:szCs w:val="24"/>
        </w:rPr>
        <w:t>, pengiriman, pengiriman dalam transit, transportasi, impor atau ekspor obat obat bius atau zat psikotropika bertentangan dengan ketentuan Konvens</w:t>
      </w:r>
      <w:r>
        <w:rPr>
          <w:rFonts w:ascii="Times New Roman" w:hAnsi="Times New Roman" w:cs="Times New Roman"/>
          <w:b/>
          <w:sz w:val="24"/>
          <w:szCs w:val="24"/>
        </w:rPr>
        <w:t>i 1961, diubah ke Konvensi 1971: b.</w:t>
      </w:r>
      <w:r w:rsidRPr="006B06B4">
        <w:rPr>
          <w:rFonts w:ascii="Times New Roman" w:hAnsi="Times New Roman" w:cs="Times New Roman"/>
          <w:b/>
          <w:sz w:val="24"/>
          <w:szCs w:val="24"/>
        </w:rPr>
        <w:t xml:space="preserve">budidaya opium, </w:t>
      </w:r>
      <w:r w:rsidRPr="0057573C">
        <w:rPr>
          <w:rFonts w:ascii="Times New Roman" w:hAnsi="Times New Roman" w:cs="Times New Roman"/>
          <w:b/>
          <w:i/>
          <w:sz w:val="24"/>
          <w:szCs w:val="24"/>
        </w:rPr>
        <w:t>coca</w:t>
      </w:r>
      <w:r>
        <w:rPr>
          <w:rFonts w:ascii="Times New Roman" w:hAnsi="Times New Roman" w:cs="Times New Roman"/>
          <w:b/>
          <w:sz w:val="24"/>
          <w:szCs w:val="24"/>
        </w:rPr>
        <w:t xml:space="preserve"> atau tanaman ganja </w:t>
      </w:r>
      <w:r w:rsidRPr="006B06B4">
        <w:rPr>
          <w:rFonts w:ascii="Times New Roman" w:hAnsi="Times New Roman" w:cs="Times New Roman"/>
          <w:b/>
          <w:sz w:val="24"/>
          <w:szCs w:val="24"/>
        </w:rPr>
        <w:t>untuk produksi obat-obatan narkotika bertentangan dengan ketentuan Konvensi 1961 dan; c. pemilikan atau pembelian obat obat bius zat psikotropika untuk setiap kegiatan yang disebutkan dalam nomor a di atas; d. pembuatan, transportasi, distribusi peralatan, bahan-bahan atau zat-zat yang tercantum dalam nomor a dan nomor b, mengetahui bahwa mereka akan digunakan dalam perdagangan gelap, produksi atau pembuatan obat-obatan narkotika atau zat psikotropika</w:t>
      </w:r>
      <w:r>
        <w:rPr>
          <w:rFonts w:ascii="Times New Roman" w:hAnsi="Times New Roman" w:cs="Times New Roman"/>
          <w:b/>
          <w:sz w:val="24"/>
          <w:szCs w:val="24"/>
        </w:rPr>
        <w:t>.</w:t>
      </w:r>
      <w:r w:rsidRPr="006B06B4">
        <w:rPr>
          <w:rFonts w:ascii="Times New Roman" w:hAnsi="Times New Roman" w:cs="Times New Roman"/>
          <w:b/>
          <w:i/>
          <w:sz w:val="24"/>
          <w:szCs w:val="24"/>
        </w:rPr>
        <w:t>”</w:t>
      </w:r>
      <w:r w:rsidRPr="006B06B4">
        <w:rPr>
          <w:rStyle w:val="FootnoteReference"/>
        </w:rPr>
        <w:footnoteReference w:id="28"/>
      </w:r>
    </w:p>
    <w:p w:rsidR="00795C58" w:rsidRPr="006B06B4" w:rsidRDefault="00795C58" w:rsidP="00795C58">
      <w:pPr>
        <w:pStyle w:val="Style8"/>
        <w:tabs>
          <w:tab w:val="left" w:pos="720"/>
        </w:tabs>
        <w:spacing w:afterLines="100" w:after="240"/>
        <w:ind w:left="0" w:firstLine="0"/>
        <w:rPr>
          <w:b w:val="0"/>
        </w:rPr>
      </w:pPr>
      <w:r>
        <w:rPr>
          <w:b w:val="0"/>
        </w:rPr>
        <w:lastRenderedPageBreak/>
        <w:tab/>
      </w:r>
      <w:r w:rsidRPr="006B06B4">
        <w:rPr>
          <w:b w:val="0"/>
        </w:rPr>
        <w:t xml:space="preserve">Bassiouni mengategorikan kejahatan narkoba sebagai kejahatan internasional. </w:t>
      </w:r>
      <w:r w:rsidRPr="006B06B4">
        <w:rPr>
          <w:rFonts w:eastAsia="Times New Roman"/>
          <w:b w:val="0"/>
        </w:rPr>
        <w:t xml:space="preserve">Pengertian yang di kemukakan Bassiouni ini lebih melihat kepada ketentuan-kententuan normatif, karena kejahat internasional adalah kejahatan yang memang sudah di tetapkan dalan konvensi multilateral dan yang diikuti oleh sejumlah negara yang signifikan. </w:t>
      </w:r>
      <w:r w:rsidRPr="006B06B4">
        <w:rPr>
          <w:b w:val="0"/>
        </w:rPr>
        <w:t xml:space="preserve">Layaknya penjualan opium yang di distribusikan oleh Thailand ke suluruh pelosok Asia Tenggara. Dalam literatur kejahatan transnasional diartikan juga sebagai </w:t>
      </w:r>
      <w:r w:rsidRPr="006B06B4">
        <w:rPr>
          <w:b w:val="0"/>
          <w:i/>
        </w:rPr>
        <w:t xml:space="preserve">drug offenses </w:t>
      </w:r>
      <w:r w:rsidRPr="006B06B4">
        <w:rPr>
          <w:b w:val="0"/>
        </w:rPr>
        <w:t xml:space="preserve">atau bisa di sebut dengan </w:t>
      </w:r>
      <w:r w:rsidRPr="006B06B4">
        <w:rPr>
          <w:b w:val="0"/>
          <w:i/>
        </w:rPr>
        <w:t xml:space="preserve">drug trafficking, narcotic trafficking </w:t>
      </w:r>
      <w:r w:rsidRPr="006B06B4">
        <w:rPr>
          <w:b w:val="0"/>
        </w:rPr>
        <w:t xml:space="preserve">dan </w:t>
      </w:r>
      <w:r w:rsidRPr="006B06B4">
        <w:rPr>
          <w:b w:val="0"/>
          <w:i/>
        </w:rPr>
        <w:t xml:space="preserve">illicit drug trafficking. </w:t>
      </w:r>
      <w:r w:rsidRPr="006B06B4">
        <w:rPr>
          <w:b w:val="0"/>
        </w:rPr>
        <w:t xml:space="preserve">Secara umum </w:t>
      </w:r>
      <w:r w:rsidRPr="006B06B4">
        <w:rPr>
          <w:b w:val="0"/>
          <w:i/>
        </w:rPr>
        <w:t xml:space="preserve">drug trafficking </w:t>
      </w:r>
      <w:r w:rsidRPr="006B06B4">
        <w:rPr>
          <w:rFonts w:eastAsia="Times New Roman"/>
          <w:b w:val="0"/>
        </w:rPr>
        <w:t xml:space="preserve">di kemukakan dalam </w:t>
      </w:r>
      <w:r w:rsidRPr="006B06B4">
        <w:rPr>
          <w:rFonts w:eastAsia="Times New Roman"/>
          <w:b w:val="0"/>
          <w:i/>
        </w:rPr>
        <w:t>Encyclopedia of Social Science</w:t>
      </w:r>
      <w:r>
        <w:rPr>
          <w:rFonts w:eastAsia="Times New Roman"/>
          <w:b w:val="0"/>
        </w:rPr>
        <w:t>, yaitu</w:t>
      </w:r>
      <w:r w:rsidRPr="006B06B4">
        <w:rPr>
          <w:rFonts w:eastAsia="Times New Roman"/>
          <w:b w:val="0"/>
        </w:rPr>
        <w:t>:</w:t>
      </w:r>
    </w:p>
    <w:p w:rsidR="00795C58" w:rsidRPr="006B06B4" w:rsidRDefault="00795C58" w:rsidP="00795C58">
      <w:pPr>
        <w:tabs>
          <w:tab w:val="left" w:pos="720"/>
        </w:tabs>
        <w:spacing w:afterLines="100" w:after="240" w:line="480" w:lineRule="auto"/>
        <w:jc w:val="both"/>
        <w:rPr>
          <w:rFonts w:ascii="Times New Roman" w:eastAsia="Times New Roman" w:hAnsi="Times New Roman" w:cs="Times New Roman"/>
          <w:b/>
          <w:i/>
          <w:sz w:val="24"/>
          <w:szCs w:val="24"/>
        </w:rPr>
      </w:pPr>
      <w:r w:rsidRPr="006B06B4">
        <w:rPr>
          <w:rFonts w:ascii="Times New Roman" w:eastAsia="Times New Roman" w:hAnsi="Times New Roman" w:cs="Times New Roman"/>
          <w:b/>
          <w:i/>
          <w:sz w:val="24"/>
          <w:szCs w:val="24"/>
        </w:rPr>
        <w:t>“drug trafficking (or distribution) refers to the production, selling, transportation, and illegal import of unlow controlled substances such as marijuana, cocaine, heroin, methamphetamine, MDMA (ectasy), LSD, and variety of other ‘club drugs,’ such as GHB and rohypnol typically associated with the young adult “rave” dance-party scene”</w:t>
      </w:r>
      <w:r w:rsidRPr="006B06B4">
        <w:rPr>
          <w:rStyle w:val="FootnoteReference"/>
          <w:rFonts w:eastAsia="Times New Roman"/>
          <w:i/>
        </w:rPr>
        <w:footnoteReference w:id="29"/>
      </w:r>
    </w:p>
    <w:p w:rsidR="00795C58" w:rsidRPr="006B06B4" w:rsidRDefault="00795C58" w:rsidP="00795C58">
      <w:pPr>
        <w:pStyle w:val="NormalWeb"/>
        <w:shd w:val="clear" w:color="auto" w:fill="FFFFFF"/>
        <w:tabs>
          <w:tab w:val="left" w:pos="720"/>
        </w:tabs>
        <w:spacing w:before="0" w:beforeAutospacing="0" w:afterLines="100" w:after="240" w:afterAutospacing="0" w:line="480" w:lineRule="auto"/>
        <w:jc w:val="both"/>
      </w:pPr>
      <w:r w:rsidRPr="006B06B4">
        <w:rPr>
          <w:b/>
          <w:i/>
        </w:rPr>
        <w:tab/>
      </w:r>
      <w:r w:rsidRPr="006B06B4">
        <w:t>Sidang umum ICPO (</w:t>
      </w:r>
      <w:r w:rsidRPr="006B06B4">
        <w:rPr>
          <w:i/>
        </w:rPr>
        <w:t>Intenational Criminal Police Organization</w:t>
      </w:r>
      <w:r w:rsidRPr="006B06B4">
        <w:t xml:space="preserve">) ke-66 tahun 1977 di India yang diikuti oleh seluruh anggota yang berjumlah 177 negara. Sidang tersebut mengungkapkan bahwa narkotika khususnya jenisnya ekstasi telah meluas keseluruh dunia. Sehingga mayoritas anggota PBB telah menyepakati </w:t>
      </w:r>
      <w:r w:rsidRPr="006B06B4">
        <w:rPr>
          <w:i/>
        </w:rPr>
        <w:t>United Nation Convention Against the Delict Traffic in Narcotics Drugs and Psychotropic Substances</w:t>
      </w:r>
      <w:r w:rsidRPr="006B06B4">
        <w:t xml:space="preserve"> pada 1988. Konvensi 1988 yang bertujuan memberantas perdagangan gelap narkotika dan psikotropika. Hal lain adalah </w:t>
      </w:r>
      <w:r w:rsidRPr="006B06B4">
        <w:lastRenderedPageBreak/>
        <w:t>upaya untuk meningkatkan penanggulangan masalah narkotika bukan hanya pada sisi ketersediaan (</w:t>
      </w:r>
      <w:r w:rsidRPr="006B06B4">
        <w:rPr>
          <w:i/>
        </w:rPr>
        <w:t>supply</w:t>
      </w:r>
      <w:r w:rsidRPr="006B06B4">
        <w:t>), tetapi juga dari sisi permintaan (</w:t>
      </w:r>
      <w:r w:rsidRPr="006B06B4">
        <w:rPr>
          <w:i/>
        </w:rPr>
        <w:t>demand</w:t>
      </w:r>
      <w:r w:rsidRPr="006B06B4">
        <w:t>).</w:t>
      </w:r>
      <w:r w:rsidRPr="006B06B4">
        <w:rPr>
          <w:rStyle w:val="FootnoteReference"/>
          <w:rFonts w:eastAsiaTheme="minorEastAsia"/>
        </w:rPr>
        <w:footnoteReference w:id="30"/>
      </w:r>
    </w:p>
    <w:p w:rsidR="00795C58" w:rsidRPr="006B06B4" w:rsidRDefault="00795C58" w:rsidP="00795C58">
      <w:pPr>
        <w:pStyle w:val="NormalWeb"/>
        <w:shd w:val="clear" w:color="auto" w:fill="FFFFFF"/>
        <w:tabs>
          <w:tab w:val="left" w:pos="720"/>
        </w:tabs>
        <w:spacing w:before="0" w:beforeAutospacing="0" w:after="0" w:afterAutospacing="0" w:line="480" w:lineRule="auto"/>
        <w:jc w:val="both"/>
        <w:rPr>
          <w:i/>
        </w:rPr>
      </w:pPr>
      <w:r>
        <w:tab/>
      </w:r>
      <w:r w:rsidRPr="006B06B4">
        <w:t>Perdagangan narkoba yang semakin berkembang di seluruh dunia telah menjadi salah satu isu global mengenai kejahatan</w:t>
      </w:r>
      <w:r>
        <w:t xml:space="preserve"> transnasionalisme. Mobilisasi </w:t>
      </w:r>
      <w:r w:rsidRPr="006B06B4">
        <w:t xml:space="preserve">narkoba ke seluruh dunia seakan menjadi mudah dengan adanya globalisasi sebagi faktor pendorong. Masyarakat internasional untuk menangani perdagangan ilegal narkoba karena kejahatan perdagangan narkoba jelas bisa menganggu stabilitas keamanan global dan paparan kejahatan transnasional membernarkan mengenai bahwa ancaman itu dapat berasal dari dalam maupun luar negeri. Belakangan muncul berbagai terminologi. Pada prinsipnya, ancaman ini berasal dari luar tapal batas tetapi dapat menimbulkan masalah-masalah serius di dalam wilayah nasional suatu negara. Dalam hal ini tidak semua orang yang membawa narkotika terus dikatakn sebagai </w:t>
      </w:r>
      <w:r w:rsidRPr="006B06B4">
        <w:rPr>
          <w:i/>
        </w:rPr>
        <w:t>illicit drug trafficker.</w:t>
      </w:r>
    </w:p>
    <w:p w:rsidR="00795C58" w:rsidRPr="006B06B4" w:rsidRDefault="00795C58" w:rsidP="00795C58">
      <w:pPr>
        <w:pStyle w:val="NormalWeb"/>
        <w:shd w:val="clear" w:color="auto" w:fill="FFFFFF"/>
        <w:tabs>
          <w:tab w:val="left" w:pos="720"/>
        </w:tabs>
        <w:spacing w:before="0" w:beforeAutospacing="0" w:afterLines="100" w:after="240" w:afterAutospacing="0" w:line="480" w:lineRule="auto"/>
        <w:jc w:val="both"/>
      </w:pPr>
      <w:r>
        <w:rPr>
          <w:bdr w:val="none" w:sz="0" w:space="0" w:color="auto" w:frame="1"/>
        </w:rPr>
        <w:tab/>
      </w:r>
      <w:r w:rsidRPr="006B06B4">
        <w:rPr>
          <w:bdr w:val="none" w:sz="0" w:space="0" w:color="auto" w:frame="1"/>
        </w:rPr>
        <w:t xml:space="preserve">Perdagangan Ilegal membantu mengedarkan narkoba ke seluruh penjuru Asia Tenggara dengan cara di selundupkan, adapun mekanisme perdagangan ini terang teranganan sudah bekerja sama dengan para pelaku pasar. </w:t>
      </w:r>
      <w:r w:rsidRPr="006B06B4">
        <w:t xml:space="preserve">Narkotika dan obat-obatan terlarang yang dibawa masuk ke Thailand dilakukan melalui jalur darat, bandara, pelabuhan, dan sungai. Rute perdagangan narkotika dan obat-obatan terlarang melalui jalur darat di Thailand terbagi ke dalam lima wilayah, yaitu utara, barat, timur laut, selatan, dan timur. Perbatasan di sebelah utara merupakan jalur penyelundupan narkotika dan obat-obatan terlarang yang banyak digunakan oleh para pelaku perdagangan narkotika dan obat-obatan terlarang. Setiap tahunnya, sekitar 80% dari total narkotika dan obat-obatan terlarang yang </w:t>
      </w:r>
      <w:r w:rsidRPr="006B06B4">
        <w:lastRenderedPageBreak/>
        <w:t xml:space="preserve">diselundupkan dari negara-negara tetangga ke Thailand berasal dari perbatasan ini. Penyelundupan narkotika dan obat-obatan terlarang di perbatasan utara Thailand dilakukan melalui Chiang Rai, Chiang Mai, Mae Hong Son dan Provinsi Tak. </w:t>
      </w:r>
    </w:p>
    <w:p w:rsidR="00795C58" w:rsidRPr="006B06B4" w:rsidRDefault="00795C58" w:rsidP="00795C58">
      <w:pPr>
        <w:pStyle w:val="NormalWeb"/>
        <w:shd w:val="clear" w:color="auto" w:fill="FFFFFF"/>
        <w:tabs>
          <w:tab w:val="left" w:pos="720"/>
        </w:tabs>
        <w:spacing w:before="0" w:beforeAutospacing="0" w:afterLines="100" w:after="240" w:afterAutospacing="0" w:line="480" w:lineRule="auto"/>
        <w:jc w:val="both"/>
      </w:pPr>
      <w:r>
        <w:tab/>
      </w:r>
      <w:r w:rsidRPr="006B06B4">
        <w:t>Masyarakat internasio</w:t>
      </w:r>
      <w:r>
        <w:t xml:space="preserve">nal untuk menangani perdagangan </w:t>
      </w:r>
      <w:r w:rsidRPr="006B06B4">
        <w:t>ilegal narkoba karena kejahatan perdagangan narkoba jelas bisa menganggu stabilitas keamanan global dan paparan kejahatan transnasional membenarkan mengenai bahwa ancaman itu dapat berasal dari dalam maupun luar negeri. Belakangan muncul berbagai terminologi. Pada prinsipnya, ancaman ini berasal dari luar tapal batas tetapi dapat menimbulkan masalah-masalah serius di dalam wilayah nasional suatu negara. Mereka dapat mengancam</w:t>
      </w:r>
      <w:r>
        <w:t xml:space="preserve"> komponen keamaan seperti yang </w:t>
      </w:r>
      <w:r w:rsidRPr="006B06B4">
        <w:t xml:space="preserve">diidentifikasikan sebelumnya landasan fisik, landasan ideasional dan landasan institusional. Seperti halnya narkoba yang berkembang pesat di kawasan </w:t>
      </w:r>
      <w:r w:rsidRPr="006B06B4">
        <w:rPr>
          <w:i/>
        </w:rPr>
        <w:t xml:space="preserve">The Golden Triangle </w:t>
      </w:r>
      <w:r w:rsidRPr="006B06B4">
        <w:t xml:space="preserve">khusunya negara Thailand. Dalam hal ini negara negara harus mengedepannya kerjasamanya antar negara, dalam hal </w:t>
      </w:r>
      <w:r>
        <w:t xml:space="preserve">ini, </w:t>
      </w:r>
      <w:r w:rsidRPr="00AD613A">
        <w:rPr>
          <w:b/>
        </w:rPr>
        <w:t>Dougherty &amp; Pflatzgraff</w:t>
      </w:r>
      <w:r>
        <w:t>, memaknai kerjasama yaitu:</w:t>
      </w:r>
    </w:p>
    <w:p w:rsidR="00795C58" w:rsidRPr="006B06B4" w:rsidRDefault="00795C58" w:rsidP="00795C58">
      <w:pPr>
        <w:shd w:val="clear" w:color="auto" w:fill="FFFFFF"/>
        <w:tabs>
          <w:tab w:val="left" w:pos="720"/>
        </w:tabs>
        <w:spacing w:afterLines="100" w:after="240" w:line="480" w:lineRule="auto"/>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Pr="006B06B4">
        <w:rPr>
          <w:rFonts w:ascii="Times New Roman" w:eastAsia="Times New Roman" w:hAnsi="Times New Roman" w:cs="Times New Roman"/>
          <w:b/>
          <w:sz w:val="24"/>
          <w:szCs w:val="24"/>
        </w:rPr>
        <w:t>erjasamaterjadi karena adanya penyesuaian perilaku oleh para aktor sebagai respon dan antisipasi terhadap pilihan-pilihan yang diambil oleh aktor lain. Kerjasama dapat dijalankan dalam suatu proses perundingan yang secara nyata diadakan. Namun apabila masing-masing pihak telah saling mengetahui, perundingan tidak perlu lagi dilakukan.”</w:t>
      </w:r>
    </w:p>
    <w:p w:rsidR="00795C58" w:rsidRPr="006B06B4" w:rsidRDefault="00795C58" w:rsidP="00795C58">
      <w:pPr>
        <w:shd w:val="clear" w:color="auto" w:fill="FFFFFF"/>
        <w:tabs>
          <w:tab w:val="left" w:pos="720"/>
        </w:tabs>
        <w:spacing w:afterLines="10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Pr="006B06B4">
        <w:rPr>
          <w:rFonts w:ascii="Times New Roman" w:eastAsia="Times New Roman" w:hAnsi="Times New Roman" w:cs="Times New Roman"/>
          <w:sz w:val="24"/>
          <w:szCs w:val="24"/>
        </w:rPr>
        <w:t>Dougherty &amp; Pflatzgraff, memberikan lagi indaktor dalam sebuah k</w:t>
      </w:r>
      <w:r>
        <w:rPr>
          <w:rFonts w:ascii="Times New Roman" w:eastAsia="Times New Roman" w:hAnsi="Times New Roman" w:cs="Times New Roman"/>
          <w:sz w:val="24"/>
          <w:szCs w:val="24"/>
        </w:rPr>
        <w:t>erjasama ialah:</w:t>
      </w:r>
      <w:r w:rsidRPr="006B06B4">
        <w:rPr>
          <w:rFonts w:ascii="Times New Roman" w:eastAsia="Times New Roman" w:hAnsi="Times New Roman" w:cs="Times New Roman"/>
          <w:sz w:val="24"/>
          <w:szCs w:val="24"/>
        </w:rPr>
        <w:t xml:space="preserve"> Kerjasama dapat pula timbul dari adanya komitmen individu terhadap kesejahteraan bersama atau sebagai usaha memenuhi kebutuhan pribadi. Kunci penting dari perilaku bekerjasama yaitu pada sejauhmana setiap pribadi mempercayai bahwa pihak yang lainnya akan bekerjasama. Jadi, isu utama dari teori kerjasama adalah pemenuhan kepentingan pribadi, dimana hasil yang menguntungakan kedua belah pihak akan didapat melalui kerjasama, daripada berusaha memenuhi kepentingan sendiri dengan cara berusaha sendiri atau dengan berkompetisi.</w:t>
      </w:r>
    </w:p>
    <w:p w:rsidR="00795C58" w:rsidRPr="006B06B4" w:rsidRDefault="00795C58" w:rsidP="00795C58">
      <w:pPr>
        <w:tabs>
          <w:tab w:val="left" w:pos="720"/>
        </w:tabs>
        <w:spacing w:afterLines="100" w:after="240" w:line="48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b/>
      </w:r>
      <w:r w:rsidRPr="006B06B4">
        <w:rPr>
          <w:rFonts w:ascii="Times New Roman" w:eastAsia="Times New Roman" w:hAnsi="Times New Roman" w:cs="Times New Roman"/>
          <w:sz w:val="24"/>
          <w:szCs w:val="24"/>
          <w:shd w:val="clear" w:color="auto" w:fill="FFFFFF"/>
        </w:rPr>
        <w:t>Perwita dan Yani, menyebutkan bahwa dalam suatu kerjasama internasional bertemu berbagai macam kepentingan nasional dari berbagai negara dan bangsa yang tidak dapat dipenuhi di dalam negerinya sendiri. Kerjasama internasional adalah sisi lain dari konflik internasional yang juga merupakan salah satu aspek dalam hubungan internasional. Isu utama dari kerjasama internasional yaitu berdasarkan pada sejauh mana keuntungan bersama yang diperoleh melalui kerjasama tersebut dapat mendukung konsepsi dari kepentingan tindakan yang unilateral dan kompetitif. Kerjasama internasional terbentuk karena kehidupan internasional meliputi berbagai bidang seperti ideologi, politik, ekonomi, sosial budaya, lingkungan hidup, pertahanan dan keamanan.</w:t>
      </w:r>
    </w:p>
    <w:p w:rsidR="00795C58" w:rsidRPr="006B06B4" w:rsidRDefault="00795C58" w:rsidP="00795C58">
      <w:pPr>
        <w:shd w:val="clear" w:color="auto" w:fill="FFFFFF"/>
        <w:tabs>
          <w:tab w:val="left" w:pos="720"/>
        </w:tabs>
        <w:spacing w:afterLines="10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B06B4">
        <w:rPr>
          <w:rFonts w:ascii="Times New Roman" w:eastAsia="Times New Roman" w:hAnsi="Times New Roman" w:cs="Times New Roman"/>
          <w:sz w:val="24"/>
          <w:szCs w:val="24"/>
        </w:rPr>
        <w:t xml:space="preserve">Kerjasama internasional tidak dapat dihindari oleh negara atau aktor-aktor internasional lainnya. Keharusan tersebut diakibatkan adanya saling ketergantungan diantara aktor-aktor internasional dan kehidupan manusia yang </w:t>
      </w:r>
      <w:r w:rsidRPr="006B06B4">
        <w:rPr>
          <w:rFonts w:ascii="Times New Roman" w:eastAsia="Times New Roman" w:hAnsi="Times New Roman" w:cs="Times New Roman"/>
          <w:sz w:val="24"/>
          <w:szCs w:val="24"/>
        </w:rPr>
        <w:lastRenderedPageBreak/>
        <w:t>semakin kompleks, ditambah lagi dengan tidak meratanya sumber daya-sumber daya yang dibutuhkan oleh para aktor internasional.</w:t>
      </w:r>
    </w:p>
    <w:p w:rsidR="00795C58" w:rsidRPr="006B06B4" w:rsidRDefault="00795C58" w:rsidP="00795C58">
      <w:pPr>
        <w:shd w:val="clear" w:color="auto" w:fill="FFFFFF"/>
        <w:tabs>
          <w:tab w:val="left" w:pos="720"/>
        </w:tabs>
        <w:spacing w:afterLines="100" w:after="240" w:line="480" w:lineRule="auto"/>
        <w:jc w:val="both"/>
        <w:rPr>
          <w:rFonts w:ascii="Times New Roman" w:eastAsia="Times New Roman" w:hAnsi="Times New Roman" w:cs="Times New Roman"/>
          <w:sz w:val="24"/>
          <w:szCs w:val="24"/>
        </w:rPr>
      </w:pPr>
      <w:r w:rsidRPr="006B06B4">
        <w:rPr>
          <w:rFonts w:ascii="Times New Roman" w:eastAsia="Times New Roman" w:hAnsi="Times New Roman" w:cs="Times New Roman"/>
          <w:sz w:val="24"/>
          <w:szCs w:val="24"/>
        </w:rPr>
        <w:t xml:space="preserve">Beranjak dari paparan sebelumnya, secara lebih jelas </w:t>
      </w:r>
      <w:r w:rsidRPr="00AD613A">
        <w:rPr>
          <w:rFonts w:ascii="Times New Roman" w:eastAsia="Times New Roman" w:hAnsi="Times New Roman" w:cs="Times New Roman"/>
          <w:b/>
          <w:sz w:val="24"/>
          <w:szCs w:val="24"/>
        </w:rPr>
        <w:t>Koesnadi Kartasasmita</w:t>
      </w:r>
      <w:r w:rsidRPr="006B06B4">
        <w:rPr>
          <w:rFonts w:ascii="Times New Roman" w:eastAsia="Times New Roman" w:hAnsi="Times New Roman" w:cs="Times New Roman"/>
          <w:sz w:val="24"/>
          <w:szCs w:val="24"/>
        </w:rPr>
        <w:t xml:space="preserve"> dalam bukunya Organisasi dan Administrasi Internasional, menyebutkan bahwa kerjasama internasional dapat dipahami sebagai:</w:t>
      </w:r>
    </w:p>
    <w:p w:rsidR="00795C58" w:rsidRPr="00C77E70" w:rsidRDefault="00795C58" w:rsidP="00795C58">
      <w:pPr>
        <w:shd w:val="clear" w:color="auto" w:fill="FFFFFF"/>
        <w:tabs>
          <w:tab w:val="left" w:pos="720"/>
        </w:tabs>
        <w:spacing w:afterLines="100" w:after="240" w:line="480" w:lineRule="auto"/>
        <w:ind w:left="14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Pr="00C77E70">
        <w:rPr>
          <w:rFonts w:ascii="Times New Roman" w:eastAsia="Times New Roman" w:hAnsi="Times New Roman" w:cs="Times New Roman"/>
          <w:b/>
          <w:sz w:val="24"/>
          <w:szCs w:val="24"/>
        </w:rPr>
        <w:t>“Kerjasama dalam masyarakat internasional merupakan suatu keharusan sebagai akibat terdapatnya hubungan interdependensi dan bertambah kompleksnya hubungan manusia dalam masyarakat internasional. Kerjasama internasional terjadi karena adanya national understanding serta mempunyai tujuan yang sama, keinginan yang didukung oleh kondisi internasional yang saling membutuhkan. Kerjasama itu didasari oleh kepentingan bersama diantara negara-negara, namun kepentingan itu tidak identik.”</w:t>
      </w:r>
    </w:p>
    <w:p w:rsidR="00795C58" w:rsidRPr="006B06B4" w:rsidRDefault="00795C58" w:rsidP="00795C58">
      <w:pPr>
        <w:tabs>
          <w:tab w:val="left" w:pos="720"/>
        </w:tabs>
        <w:spacing w:afterLines="100" w:after="24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ab/>
      </w:r>
      <w:r w:rsidRPr="006B06B4">
        <w:rPr>
          <w:rFonts w:ascii="Times New Roman" w:hAnsi="Times New Roman" w:cs="Times New Roman"/>
          <w:sz w:val="24"/>
          <w:szCs w:val="24"/>
        </w:rPr>
        <w:t xml:space="preserve">Pada era globalisasi saat ini, batas antarnegara secara faktual semakin kabur meskipun secara yurisdiksi tetap tidak berubah. Namun para pelaku kejahatan tidak mengenal batas wilayah maupun batas yurisdiksi melalui operasi dari satu wilayah negara ke wilayah negara lain dengan bebas. Isu-isu keamanan, baik tradisional maupun nontradisional, menjadi sangat penting di kawasan Asia Tenggara mengingat hubungan yang terjalin diantara negara-negara ASEAN tidak akan dapat berjalan lancar tanpa adanya kondisi yang aman dari tiap-tiap negara di kawasan tersebu. Beberapa faktor yang menunjang kompleksitas </w:t>
      </w:r>
      <w:r w:rsidRPr="006B06B4">
        <w:rPr>
          <w:rFonts w:ascii="Times New Roman" w:hAnsi="Times New Roman" w:cs="Times New Roman"/>
          <w:sz w:val="24"/>
          <w:szCs w:val="24"/>
        </w:rPr>
        <w:lastRenderedPageBreak/>
        <w:t>perkembangan kejahatan lintas batas negara antara lain adalah globalisasi, migrasi atau pergerakan manusia, serta perkembangan teknologi informasi, komunikasi dan transportasi yang pesat, serta keadaan ekonomi dan politik global yang tidak stabil.</w:t>
      </w:r>
      <w:r w:rsidRPr="006B06B4">
        <w:rPr>
          <w:rStyle w:val="FootnoteReference"/>
        </w:rPr>
        <w:footnoteReference w:id="31"/>
      </w:r>
      <w:r w:rsidRPr="006B06B4">
        <w:rPr>
          <w:rFonts w:ascii="Times New Roman" w:hAnsi="Times New Roman" w:cs="Times New Roman"/>
          <w:sz w:val="24"/>
          <w:szCs w:val="24"/>
        </w:rPr>
        <w:t xml:space="preserve"> Kasus yang diangkat penulis dalam kejahatan lintas batas adalah perdagangan narkotika di </w:t>
      </w:r>
      <w:r w:rsidRPr="006B06B4">
        <w:rPr>
          <w:rFonts w:ascii="Times New Roman" w:hAnsi="Times New Roman" w:cs="Times New Roman"/>
          <w:i/>
          <w:sz w:val="24"/>
          <w:szCs w:val="24"/>
        </w:rPr>
        <w:t>The Golden Triangle</w:t>
      </w:r>
      <w:r w:rsidRPr="006B06B4">
        <w:rPr>
          <w:rFonts w:ascii="Times New Roman" w:hAnsi="Times New Roman" w:cs="Times New Roman"/>
          <w:sz w:val="24"/>
          <w:szCs w:val="24"/>
        </w:rPr>
        <w:t xml:space="preserve">, meliputi Thailand, Laos, dan Myanmar, yang merupakan tempat diproduksinya amphetamine, narkotika, dan heroin dan disebarkan ke seluruh penjuru dunia. Persoalan ini tak kunjung dapat diselesaikan karena mekanisme perdagangan yang sangat terorganisasi dan sulit untuk dilacak. Semakin beragam dan meluasnya tindak kejahatan lintas negara tersebut telah menarik perhatian dan mendorong negara-negara di dunia melakukan kerjasama untuk menanggulangi kejahatan tersebut di tingkat bilateral, regional dan multilateral. Selain itu peran pemerintah dapat membantu dengan caranya pemerintah dalam negara itu sendiri, </w:t>
      </w:r>
      <w:r w:rsidRPr="006B06B4">
        <w:rPr>
          <w:rFonts w:ascii="Times New Roman" w:hAnsi="Times New Roman" w:cs="Times New Roman"/>
          <w:sz w:val="24"/>
          <w:szCs w:val="24"/>
          <w:shd w:val="clear" w:color="auto" w:fill="FFFFFF"/>
        </w:rPr>
        <w:t>seperti dikemukakan oleh Ndraha bahwa: "</w:t>
      </w:r>
      <w:r w:rsidRPr="006B06B4">
        <w:rPr>
          <w:rFonts w:ascii="Times New Roman" w:hAnsi="Times New Roman" w:cs="Times New Roman"/>
          <w:iCs/>
          <w:sz w:val="24"/>
          <w:szCs w:val="24"/>
          <w:shd w:val="clear" w:color="auto" w:fill="FFFFFF"/>
        </w:rPr>
        <w:t xml:space="preserve">Pemerintah adalah semua badan yang memproduksi, mendistribusi atau menjual alat pemenuhan kebutuhan rakyat berbentuk jasa publik dan layanan sipil. Dimana penanganan kebutuhan masyarakat tersebut berlangsung pada tiga level, yaitu </w:t>
      </w:r>
      <w:r w:rsidRPr="006B06B4">
        <w:rPr>
          <w:rFonts w:ascii="Times New Roman" w:hAnsi="Times New Roman" w:cs="Times New Roman"/>
          <w:i/>
          <w:iCs/>
          <w:sz w:val="24"/>
          <w:szCs w:val="24"/>
          <w:shd w:val="clear" w:color="auto" w:fill="FFFFFF"/>
        </w:rPr>
        <w:t>policy</w:t>
      </w:r>
      <w:r w:rsidRPr="006B06B4">
        <w:rPr>
          <w:rFonts w:ascii="Times New Roman" w:hAnsi="Times New Roman" w:cs="Times New Roman"/>
          <w:iCs/>
          <w:sz w:val="24"/>
          <w:szCs w:val="24"/>
          <w:shd w:val="clear" w:color="auto" w:fill="FFFFFF"/>
        </w:rPr>
        <w:t>, manajemen dan teknis operasional.</w:t>
      </w:r>
      <w:r w:rsidRPr="006B06B4">
        <w:rPr>
          <w:rFonts w:ascii="Times New Roman" w:hAnsi="Times New Roman" w:cs="Times New Roman"/>
          <w:sz w:val="24"/>
          <w:szCs w:val="24"/>
          <w:shd w:val="clear" w:color="auto" w:fill="FFFFFF"/>
        </w:rPr>
        <w:t>"</w:t>
      </w:r>
      <w:r w:rsidRPr="006B06B4">
        <w:rPr>
          <w:rStyle w:val="FootnoteReference"/>
          <w:shd w:val="clear" w:color="auto" w:fill="FFFFFF"/>
        </w:rPr>
        <w:footnoteReference w:id="32"/>
      </w:r>
      <w:r w:rsidRPr="006B06B4">
        <w:rPr>
          <w:rFonts w:ascii="Times New Roman" w:hAnsi="Times New Roman" w:cs="Times New Roman"/>
          <w:sz w:val="24"/>
          <w:szCs w:val="24"/>
          <w:shd w:val="clear" w:color="auto" w:fill="FFFFFF"/>
        </w:rPr>
        <w:t xml:space="preserve"> Begitu pula yang di sampakain oleh Rasyid juga menyebutkan bahwa dalam menjalankan pemerintahan, maka tugas pokok yang harus dijalankan terdapat tiga fungsi yang hakiki yaitu: “Pelayanan (</w:t>
      </w:r>
      <w:r w:rsidRPr="006B06B4">
        <w:rPr>
          <w:rFonts w:ascii="Times New Roman" w:hAnsi="Times New Roman" w:cs="Times New Roman"/>
          <w:i/>
          <w:iCs/>
          <w:sz w:val="24"/>
          <w:szCs w:val="24"/>
          <w:shd w:val="clear" w:color="auto" w:fill="FFFFFF"/>
        </w:rPr>
        <w:t>service</w:t>
      </w:r>
      <w:r w:rsidRPr="006B06B4">
        <w:rPr>
          <w:rFonts w:ascii="Times New Roman" w:hAnsi="Times New Roman" w:cs="Times New Roman"/>
          <w:sz w:val="24"/>
          <w:szCs w:val="24"/>
          <w:shd w:val="clear" w:color="auto" w:fill="FFFFFF"/>
        </w:rPr>
        <w:t>), pemberdayaan (</w:t>
      </w:r>
      <w:r w:rsidRPr="006B06B4">
        <w:rPr>
          <w:rFonts w:ascii="Times New Roman" w:hAnsi="Times New Roman" w:cs="Times New Roman"/>
          <w:i/>
          <w:iCs/>
          <w:sz w:val="24"/>
          <w:szCs w:val="24"/>
          <w:shd w:val="clear" w:color="auto" w:fill="FFFFFF"/>
        </w:rPr>
        <w:t>empowerment</w:t>
      </w:r>
      <w:r w:rsidRPr="006B06B4">
        <w:rPr>
          <w:rFonts w:ascii="Times New Roman" w:hAnsi="Times New Roman" w:cs="Times New Roman"/>
          <w:sz w:val="24"/>
          <w:szCs w:val="24"/>
          <w:shd w:val="clear" w:color="auto" w:fill="FFFFFF"/>
        </w:rPr>
        <w:t>), dan pembangunan (</w:t>
      </w:r>
      <w:r w:rsidRPr="006B06B4">
        <w:rPr>
          <w:rFonts w:ascii="Times New Roman" w:hAnsi="Times New Roman" w:cs="Times New Roman"/>
          <w:i/>
          <w:iCs/>
          <w:sz w:val="24"/>
          <w:szCs w:val="24"/>
          <w:shd w:val="clear" w:color="auto" w:fill="FFFFFF"/>
        </w:rPr>
        <w:t>development</w:t>
      </w:r>
      <w:r w:rsidRPr="006B06B4">
        <w:rPr>
          <w:rFonts w:ascii="Times New Roman" w:hAnsi="Times New Roman" w:cs="Times New Roman"/>
          <w:sz w:val="24"/>
          <w:szCs w:val="24"/>
          <w:shd w:val="clear" w:color="auto" w:fill="FFFFFF"/>
        </w:rPr>
        <w:t>).” dalam hubungan ter</w:t>
      </w:r>
      <w:r>
        <w:rPr>
          <w:rFonts w:ascii="Times New Roman" w:hAnsi="Times New Roman" w:cs="Times New Roman"/>
          <w:sz w:val="24"/>
          <w:szCs w:val="24"/>
          <w:shd w:val="clear" w:color="auto" w:fill="FFFFFF"/>
        </w:rPr>
        <w:t>sebut Rasyid menjelaskan, bahwa</w:t>
      </w:r>
      <w:r w:rsidRPr="006B06B4">
        <w:rPr>
          <w:rFonts w:ascii="Times New Roman" w:hAnsi="Times New Roman" w:cs="Times New Roman"/>
          <w:sz w:val="24"/>
          <w:szCs w:val="24"/>
          <w:shd w:val="clear" w:color="auto" w:fill="FFFFFF"/>
        </w:rPr>
        <w:t xml:space="preserve">:“Pelayanan akan membuahkan keadilan dalam masyarakat, dan </w:t>
      </w:r>
      <w:r w:rsidRPr="006B06B4">
        <w:rPr>
          <w:rFonts w:ascii="Times New Roman" w:hAnsi="Times New Roman" w:cs="Times New Roman"/>
          <w:sz w:val="24"/>
          <w:szCs w:val="24"/>
          <w:shd w:val="clear" w:color="auto" w:fill="FFFFFF"/>
        </w:rPr>
        <w:lastRenderedPageBreak/>
        <w:t>pemberdayaan akan mendorong kemandirian masyarakat dan pembangunan akan menciptaka</w:t>
      </w:r>
      <w:r>
        <w:rPr>
          <w:rFonts w:ascii="Times New Roman" w:hAnsi="Times New Roman" w:cs="Times New Roman"/>
          <w:sz w:val="24"/>
          <w:szCs w:val="24"/>
          <w:shd w:val="clear" w:color="auto" w:fill="FFFFFF"/>
        </w:rPr>
        <w:t>n kemakmuran dalam masyarakat.”</w:t>
      </w:r>
    </w:p>
    <w:p w:rsidR="00795C58" w:rsidRPr="00A008A8" w:rsidRDefault="00795C58" w:rsidP="00795C58">
      <w:pPr>
        <w:tabs>
          <w:tab w:val="left" w:pos="720"/>
        </w:tabs>
        <w:spacing w:afterLines="100" w:after="240" w:line="480" w:lineRule="auto"/>
        <w:jc w:val="both"/>
        <w:rPr>
          <w:rFonts w:ascii="Times New Roman" w:hAnsi="Times New Roman" w:cs="Times New Roman"/>
          <w:sz w:val="24"/>
          <w:szCs w:val="24"/>
        </w:rPr>
      </w:pPr>
      <w:r>
        <w:rPr>
          <w:rFonts w:ascii="Times New Roman" w:hAnsi="Times New Roman" w:cs="Times New Roman"/>
          <w:sz w:val="24"/>
          <w:szCs w:val="24"/>
        </w:rPr>
        <w:tab/>
      </w:r>
      <w:r w:rsidRPr="006B06B4">
        <w:rPr>
          <w:rFonts w:ascii="Times New Roman" w:hAnsi="Times New Roman" w:cs="Times New Roman"/>
          <w:sz w:val="24"/>
          <w:szCs w:val="24"/>
        </w:rPr>
        <w:t>Dalam Hubungan Internasional terjadinya berbagai banyak macam perdagangan, terjadinya perdagangan internasional hingga perdagang ilegal mengenai narkoba yang merupakan obat-obatan terlarang yang dijual secara transnasional oleh berbagai pihak dari mulai di dalam negeri hingga mancanegara, Perdagangan ini</w:t>
      </w:r>
      <w:r>
        <w:rPr>
          <w:rFonts w:ascii="Times New Roman" w:hAnsi="Times New Roman" w:cs="Times New Roman"/>
          <w:sz w:val="24"/>
          <w:szCs w:val="24"/>
        </w:rPr>
        <w:t xml:space="preserve"> melalui jalur darat dan laut. N</w:t>
      </w:r>
      <w:r w:rsidRPr="006B06B4">
        <w:rPr>
          <w:rFonts w:ascii="Times New Roman" w:hAnsi="Times New Roman" w:cs="Times New Roman"/>
          <w:sz w:val="24"/>
          <w:szCs w:val="24"/>
        </w:rPr>
        <w:t xml:space="preserve">arkoba sendiri adalah obat-obatan yang termasuk dalam kejahatan transnasional yang dimana kejahatan tersebeut dapat merugikan kesejahteraan bangsa. Kejahatan narkoba ini dapat mengancam keamanan dan perdamaian internasional. Salah satu pendistribusian obata-obatan terlarang seperti opium dan narkotika di jual oleh negara Thailand ke seluruh pelosok Asia Tenggara. Maka dari itu dibuatlah kerjasama internasional antar negara wilayah </w:t>
      </w:r>
      <w:r w:rsidRPr="006B06B4">
        <w:rPr>
          <w:rFonts w:ascii="Times New Roman" w:hAnsi="Times New Roman" w:cs="Times New Roman"/>
          <w:i/>
          <w:sz w:val="24"/>
          <w:szCs w:val="24"/>
        </w:rPr>
        <w:t xml:space="preserve">The Golden Triangle </w:t>
      </w:r>
      <w:r w:rsidRPr="006B06B4">
        <w:rPr>
          <w:rFonts w:ascii="Times New Roman" w:hAnsi="Times New Roman" w:cs="Times New Roman"/>
          <w:sz w:val="24"/>
          <w:szCs w:val="24"/>
        </w:rPr>
        <w:t xml:space="preserve">yang dimana wilayah tersebut adalah wilayah perdagangan opium terbesar di Asia Tenggara, negara-negara yang tergabung dalam </w:t>
      </w:r>
      <w:r w:rsidRPr="006B06B4">
        <w:rPr>
          <w:rFonts w:ascii="Times New Roman" w:hAnsi="Times New Roman" w:cs="Times New Roman"/>
          <w:i/>
          <w:sz w:val="24"/>
          <w:szCs w:val="24"/>
        </w:rPr>
        <w:t>The Golden Triangle</w:t>
      </w:r>
      <w:r w:rsidRPr="006B06B4">
        <w:rPr>
          <w:rFonts w:ascii="Times New Roman" w:hAnsi="Times New Roman" w:cs="Times New Roman"/>
          <w:sz w:val="24"/>
          <w:szCs w:val="24"/>
        </w:rPr>
        <w:t xml:space="preserve"> ialah Thailand, Myanmar dan Laos. Ketiga negara tersebut bekerjasama dalam memberantas narkoba dengan cara memperketat adanya perjalanan laut yang berada dalam wilayah tersebut, memberantas tanaman opium yang menjadi mata pencaharian masyarakat setempat. Sedangkan peran pemerintah Thailand sendiri melakukan berbagai macam cara untuk memberantas narkoba di dalam negaranya sendiri, usaha terakhir yang pemerintah Thailand lakukan ialah </w:t>
      </w:r>
      <w:r w:rsidRPr="006B06B4">
        <w:rPr>
          <w:rFonts w:ascii="Times New Roman" w:hAnsi="Times New Roman" w:cs="Times New Roman"/>
          <w:i/>
          <w:sz w:val="24"/>
          <w:szCs w:val="24"/>
        </w:rPr>
        <w:t>War on Drug</w:t>
      </w:r>
      <w:r w:rsidRPr="006B06B4">
        <w:rPr>
          <w:rFonts w:ascii="Times New Roman" w:hAnsi="Times New Roman" w:cs="Times New Roman"/>
          <w:sz w:val="24"/>
          <w:szCs w:val="24"/>
        </w:rPr>
        <w:t xml:space="preserve"> yang dimana para pemerintah memerangi narkoba dengan cara penahanan pelaku pengedar kedalam penjara dan juga pemberantasan ini menybabkan 2.700 kematian sebagai tolak ukur keberhasilan dari kebijakan ini. Seiring dengan gencarnya upaya pemerintah </w:t>
      </w:r>
      <w:r w:rsidRPr="006B06B4">
        <w:rPr>
          <w:rFonts w:ascii="Times New Roman" w:hAnsi="Times New Roman" w:cs="Times New Roman"/>
          <w:sz w:val="24"/>
          <w:szCs w:val="24"/>
        </w:rPr>
        <w:lastRenderedPageBreak/>
        <w:t>dalam melawan budidaya, produksi, dan perdagangan narkotika dan obat-obatan terlarang membuat angka budidaya maupun pengolahan narkotika dan obat-obatan terlarang di Thailand mengalami penurunan. Namun upaya tersebut tidak sepenuhnya mampu mengurangi budidaya dan produksi narkotika dan obat-obatan terlarang secara keseluruhan karena pengolahan narkotika dan obat-obatan terlarang jenis tertentu justru mengalami fluktutasi dalam aktivitasnya</w:t>
      </w:r>
    </w:p>
    <w:p w:rsidR="00795C58" w:rsidRPr="00555687" w:rsidRDefault="00795C58" w:rsidP="00795C58">
      <w:pPr>
        <w:pStyle w:val="ListParagraph"/>
        <w:numPr>
          <w:ilvl w:val="0"/>
          <w:numId w:val="12"/>
        </w:numPr>
        <w:tabs>
          <w:tab w:val="left" w:pos="720"/>
        </w:tabs>
        <w:spacing w:afterLines="100" w:after="240" w:line="480" w:lineRule="auto"/>
        <w:ind w:left="0" w:firstLine="0"/>
        <w:outlineLvl w:val="2"/>
        <w:rPr>
          <w:rFonts w:ascii="Times New Roman" w:hAnsi="Times New Roman" w:cs="Times New Roman"/>
          <w:b/>
          <w:sz w:val="24"/>
          <w:szCs w:val="24"/>
          <w:lang w:val="id-ID"/>
        </w:rPr>
      </w:pPr>
      <w:bookmarkStart w:id="28" w:name="_Toc483269837"/>
      <w:bookmarkStart w:id="29" w:name="_Toc483909653"/>
      <w:r w:rsidRPr="00555687">
        <w:rPr>
          <w:rFonts w:ascii="Times New Roman" w:hAnsi="Times New Roman" w:cs="Times New Roman"/>
          <w:b/>
          <w:sz w:val="24"/>
          <w:szCs w:val="24"/>
        </w:rPr>
        <w:t>Hipotesis</w:t>
      </w:r>
      <w:r w:rsidRPr="00555687">
        <w:rPr>
          <w:rFonts w:ascii="Times New Roman" w:hAnsi="Times New Roman" w:cs="Times New Roman"/>
          <w:b/>
          <w:sz w:val="24"/>
          <w:szCs w:val="24"/>
          <w:lang w:val="id-ID"/>
        </w:rPr>
        <w:t xml:space="preserve"> Penelitian.</w:t>
      </w:r>
      <w:bookmarkEnd w:id="28"/>
      <w:bookmarkEnd w:id="29"/>
    </w:p>
    <w:p w:rsidR="00795C58" w:rsidRDefault="00795C58" w:rsidP="00795C58">
      <w:pPr>
        <w:shd w:val="clear" w:color="auto" w:fill="FFFFFF"/>
        <w:tabs>
          <w:tab w:val="left" w:pos="720"/>
        </w:tabs>
        <w:spacing w:afterLines="100" w:after="240" w:line="480" w:lineRule="auto"/>
        <w:jc w:val="both"/>
        <w:rPr>
          <w:rFonts w:ascii="Times New Roman" w:hAnsi="Times New Roman" w:cs="Times New Roman"/>
          <w:b/>
          <w:i/>
          <w:sz w:val="24"/>
          <w:szCs w:val="24"/>
        </w:rPr>
      </w:pPr>
      <w:r>
        <w:rPr>
          <w:rFonts w:ascii="Times New Roman" w:hAnsi="Times New Roman" w:cs="Times New Roman"/>
          <w:sz w:val="24"/>
          <w:szCs w:val="24"/>
        </w:rPr>
        <w:tab/>
      </w:r>
      <w:r w:rsidRPr="00A008A8">
        <w:rPr>
          <w:rFonts w:ascii="Times New Roman" w:hAnsi="Times New Roman" w:cs="Times New Roman"/>
          <w:sz w:val="24"/>
          <w:szCs w:val="24"/>
        </w:rPr>
        <w:t xml:space="preserve">Berdasarkan kerangka teoritis dan perumusan masalah di atas, makapenyusun menarik kesimpulan hipotesis sebagai berikut: </w:t>
      </w:r>
      <w:r w:rsidRPr="00FE78CA">
        <w:rPr>
          <w:rFonts w:ascii="Times New Roman" w:hAnsi="Times New Roman" w:cs="Times New Roman"/>
          <w:b/>
          <w:i/>
          <w:sz w:val="24"/>
          <w:szCs w:val="24"/>
        </w:rPr>
        <w:t>“</w:t>
      </w:r>
      <w:r>
        <w:rPr>
          <w:rFonts w:ascii="Times New Roman" w:hAnsi="Times New Roman" w:cs="Times New Roman"/>
          <w:b/>
          <w:sz w:val="24"/>
          <w:szCs w:val="24"/>
        </w:rPr>
        <w:t xml:space="preserve">Melalui program </w:t>
      </w:r>
      <w:r>
        <w:rPr>
          <w:rFonts w:ascii="Times New Roman" w:hAnsi="Times New Roman" w:cs="Times New Roman"/>
          <w:b/>
          <w:i/>
          <w:sz w:val="24"/>
          <w:szCs w:val="24"/>
        </w:rPr>
        <w:t xml:space="preserve">waron drug </w:t>
      </w:r>
      <w:r>
        <w:rPr>
          <w:rFonts w:ascii="Times New Roman" w:hAnsi="Times New Roman" w:cs="Times New Roman"/>
          <w:b/>
          <w:sz w:val="24"/>
          <w:szCs w:val="24"/>
        </w:rPr>
        <w:t xml:space="preserve">pemerintah Thailand memerangi perdagangan narkoba di </w:t>
      </w:r>
      <w:r>
        <w:rPr>
          <w:rFonts w:ascii="Times New Roman" w:hAnsi="Times New Roman" w:cs="Times New Roman"/>
          <w:b/>
          <w:i/>
          <w:sz w:val="24"/>
          <w:szCs w:val="24"/>
        </w:rPr>
        <w:t xml:space="preserve">The Golden Triangle </w:t>
      </w:r>
      <w:r>
        <w:rPr>
          <w:rFonts w:ascii="Times New Roman" w:hAnsi="Times New Roman" w:cs="Times New Roman"/>
          <w:b/>
          <w:sz w:val="24"/>
          <w:szCs w:val="24"/>
        </w:rPr>
        <w:t>sehingga pendistribusian narkoba berkurang</w:t>
      </w:r>
      <w:r w:rsidRPr="00FE78CA">
        <w:rPr>
          <w:rFonts w:ascii="Times New Roman" w:hAnsi="Times New Roman" w:cs="Times New Roman"/>
          <w:b/>
          <w:i/>
          <w:sz w:val="24"/>
          <w:szCs w:val="24"/>
        </w:rPr>
        <w:t>”</w:t>
      </w:r>
    </w:p>
    <w:p w:rsidR="00795C58" w:rsidRDefault="00795C58" w:rsidP="00795C58">
      <w:pPr>
        <w:shd w:val="clear" w:color="auto" w:fill="FFFFFF"/>
        <w:tabs>
          <w:tab w:val="left" w:pos="720"/>
        </w:tabs>
        <w:spacing w:afterLines="100" w:after="240" w:line="480" w:lineRule="auto"/>
        <w:jc w:val="both"/>
        <w:rPr>
          <w:rFonts w:ascii="Times New Roman" w:hAnsi="Times New Roman" w:cs="Times New Roman"/>
          <w:b/>
          <w:i/>
          <w:sz w:val="24"/>
          <w:szCs w:val="24"/>
        </w:rPr>
      </w:pPr>
    </w:p>
    <w:p w:rsidR="00795C58" w:rsidRDefault="00795C58" w:rsidP="00795C58">
      <w:pPr>
        <w:shd w:val="clear" w:color="auto" w:fill="FFFFFF"/>
        <w:tabs>
          <w:tab w:val="left" w:pos="720"/>
        </w:tabs>
        <w:spacing w:afterLines="100" w:after="240" w:line="480" w:lineRule="auto"/>
        <w:jc w:val="both"/>
        <w:rPr>
          <w:rFonts w:ascii="Times New Roman" w:hAnsi="Times New Roman" w:cs="Times New Roman"/>
          <w:b/>
          <w:i/>
          <w:sz w:val="24"/>
          <w:szCs w:val="24"/>
        </w:rPr>
      </w:pPr>
    </w:p>
    <w:p w:rsidR="00795C58" w:rsidRDefault="00795C58" w:rsidP="00795C58">
      <w:pPr>
        <w:shd w:val="clear" w:color="auto" w:fill="FFFFFF"/>
        <w:tabs>
          <w:tab w:val="left" w:pos="720"/>
        </w:tabs>
        <w:spacing w:afterLines="100" w:after="240" w:line="480" w:lineRule="auto"/>
        <w:jc w:val="both"/>
        <w:rPr>
          <w:rFonts w:ascii="Times New Roman" w:hAnsi="Times New Roman" w:cs="Times New Roman"/>
          <w:b/>
          <w:i/>
          <w:sz w:val="24"/>
          <w:szCs w:val="24"/>
        </w:rPr>
      </w:pPr>
    </w:p>
    <w:p w:rsidR="00795C58" w:rsidRDefault="00795C58" w:rsidP="00795C58">
      <w:pPr>
        <w:shd w:val="clear" w:color="auto" w:fill="FFFFFF"/>
        <w:tabs>
          <w:tab w:val="left" w:pos="720"/>
        </w:tabs>
        <w:spacing w:afterLines="100" w:after="240" w:line="480" w:lineRule="auto"/>
        <w:jc w:val="both"/>
        <w:rPr>
          <w:rFonts w:ascii="Times New Roman" w:hAnsi="Times New Roman" w:cs="Times New Roman"/>
          <w:b/>
          <w:i/>
          <w:sz w:val="24"/>
          <w:szCs w:val="24"/>
        </w:rPr>
      </w:pPr>
    </w:p>
    <w:p w:rsidR="00795C58" w:rsidRDefault="00795C58" w:rsidP="00795C58">
      <w:pPr>
        <w:shd w:val="clear" w:color="auto" w:fill="FFFFFF"/>
        <w:tabs>
          <w:tab w:val="left" w:pos="720"/>
        </w:tabs>
        <w:spacing w:afterLines="100" w:after="240" w:line="480" w:lineRule="auto"/>
        <w:jc w:val="both"/>
        <w:rPr>
          <w:rFonts w:ascii="Times New Roman" w:hAnsi="Times New Roman" w:cs="Times New Roman"/>
          <w:b/>
          <w:i/>
          <w:sz w:val="24"/>
          <w:szCs w:val="24"/>
        </w:rPr>
      </w:pPr>
    </w:p>
    <w:p w:rsidR="00795C58" w:rsidRDefault="00795C58" w:rsidP="00795C58">
      <w:pPr>
        <w:shd w:val="clear" w:color="auto" w:fill="FFFFFF"/>
        <w:tabs>
          <w:tab w:val="left" w:pos="720"/>
        </w:tabs>
        <w:spacing w:afterLines="100" w:after="240" w:line="480" w:lineRule="auto"/>
        <w:jc w:val="both"/>
        <w:rPr>
          <w:rFonts w:ascii="Times New Roman" w:hAnsi="Times New Roman" w:cs="Times New Roman"/>
          <w:b/>
          <w:i/>
          <w:sz w:val="24"/>
          <w:szCs w:val="24"/>
        </w:rPr>
      </w:pPr>
    </w:p>
    <w:p w:rsidR="00795C58" w:rsidRDefault="00795C58" w:rsidP="00795C58">
      <w:pPr>
        <w:shd w:val="clear" w:color="auto" w:fill="FFFFFF"/>
        <w:tabs>
          <w:tab w:val="left" w:pos="720"/>
        </w:tabs>
        <w:spacing w:afterLines="100" w:after="240" w:line="480" w:lineRule="auto"/>
        <w:jc w:val="both"/>
        <w:rPr>
          <w:rFonts w:ascii="Times New Roman" w:hAnsi="Times New Roman" w:cs="Times New Roman"/>
          <w:b/>
          <w:i/>
          <w:sz w:val="24"/>
          <w:szCs w:val="24"/>
        </w:rPr>
      </w:pPr>
    </w:p>
    <w:p w:rsidR="00795C58" w:rsidRDefault="00795C58" w:rsidP="00795C58">
      <w:pPr>
        <w:shd w:val="clear" w:color="auto" w:fill="FFFFFF"/>
        <w:tabs>
          <w:tab w:val="left" w:pos="720"/>
        </w:tabs>
        <w:spacing w:afterLines="100" w:after="240" w:line="480" w:lineRule="auto"/>
        <w:jc w:val="both"/>
        <w:rPr>
          <w:rFonts w:ascii="Times New Roman" w:hAnsi="Times New Roman" w:cs="Times New Roman"/>
          <w:b/>
          <w:i/>
          <w:sz w:val="24"/>
          <w:szCs w:val="24"/>
        </w:rPr>
      </w:pPr>
    </w:p>
    <w:p w:rsidR="00795C58" w:rsidRPr="00A008A8" w:rsidRDefault="00795C58" w:rsidP="00795C58">
      <w:pPr>
        <w:shd w:val="clear" w:color="auto" w:fill="FFFFFF"/>
        <w:tabs>
          <w:tab w:val="left" w:pos="720"/>
        </w:tabs>
        <w:spacing w:afterLines="100" w:after="240" w:line="480" w:lineRule="auto"/>
        <w:jc w:val="both"/>
        <w:rPr>
          <w:rFonts w:ascii="Times New Roman" w:hAnsi="Times New Roman" w:cs="Times New Roman"/>
          <w:sz w:val="24"/>
          <w:szCs w:val="24"/>
        </w:rPr>
      </w:pPr>
    </w:p>
    <w:p w:rsidR="00795C58" w:rsidRPr="00E63477" w:rsidRDefault="00795C58" w:rsidP="00795C58">
      <w:pPr>
        <w:pStyle w:val="ListParagraph"/>
        <w:numPr>
          <w:ilvl w:val="0"/>
          <w:numId w:val="12"/>
        </w:numPr>
        <w:tabs>
          <w:tab w:val="left" w:pos="720"/>
          <w:tab w:val="left" w:pos="2700"/>
        </w:tabs>
        <w:spacing w:afterLines="100" w:after="240" w:line="480" w:lineRule="auto"/>
        <w:ind w:left="0" w:firstLine="0"/>
        <w:outlineLvl w:val="2"/>
        <w:rPr>
          <w:rFonts w:ascii="Times New Roman" w:hAnsi="Times New Roman" w:cs="Times New Roman"/>
          <w:b/>
          <w:sz w:val="24"/>
          <w:szCs w:val="24"/>
          <w:lang w:val="id-ID"/>
        </w:rPr>
      </w:pPr>
      <w:bookmarkStart w:id="30" w:name="_Toc483269838"/>
      <w:bookmarkStart w:id="31" w:name="_Toc483909654"/>
      <w:r w:rsidRPr="00E63477">
        <w:rPr>
          <w:rFonts w:ascii="Times New Roman" w:hAnsi="Times New Roman" w:cs="Times New Roman"/>
          <w:b/>
          <w:sz w:val="24"/>
          <w:szCs w:val="24"/>
          <w:lang w:val="id-ID"/>
        </w:rPr>
        <w:lastRenderedPageBreak/>
        <w:t>Operasionalisasi Variabel</w:t>
      </w:r>
      <w:bookmarkEnd w:id="30"/>
      <w:bookmarkEnd w:id="31"/>
    </w:p>
    <w:p w:rsidR="00795C58" w:rsidRPr="00A008A8" w:rsidRDefault="00795C58" w:rsidP="00795C58">
      <w:pPr>
        <w:tabs>
          <w:tab w:val="left" w:pos="810"/>
          <w:tab w:val="left" w:pos="2700"/>
        </w:tabs>
        <w:spacing w:afterLines="100" w:after="240" w:line="480" w:lineRule="auto"/>
        <w:jc w:val="both"/>
        <w:rPr>
          <w:rFonts w:ascii="Times New Roman" w:hAnsi="Times New Roman" w:cs="Times New Roman"/>
          <w:sz w:val="24"/>
          <w:szCs w:val="24"/>
          <w:lang w:val="id-ID"/>
        </w:rPr>
      </w:pPr>
      <w:r w:rsidRPr="00A008A8">
        <w:rPr>
          <w:rFonts w:ascii="Times New Roman" w:hAnsi="Times New Roman" w:cs="Times New Roman"/>
          <w:sz w:val="24"/>
          <w:szCs w:val="24"/>
          <w:lang w:val="id-ID"/>
        </w:rPr>
        <w:t>Operasionalisasi variabel penelitian dapat penulis sampaikan, sebagai berikut :</w:t>
      </w:r>
    </w:p>
    <w:p w:rsidR="00795C58" w:rsidRPr="00A008A8" w:rsidRDefault="00795C58" w:rsidP="00795C58">
      <w:pPr>
        <w:tabs>
          <w:tab w:val="left" w:pos="720"/>
        </w:tabs>
        <w:spacing w:afterLines="100" w:after="240"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Tabel 1.1</w:t>
      </w:r>
    </w:p>
    <w:p w:rsidR="00795C58" w:rsidRPr="00A008A8" w:rsidRDefault="00795C58" w:rsidP="00795C58">
      <w:pPr>
        <w:tabs>
          <w:tab w:val="left" w:pos="720"/>
        </w:tabs>
        <w:spacing w:afterLines="100" w:after="240" w:line="480" w:lineRule="auto"/>
        <w:jc w:val="center"/>
        <w:rPr>
          <w:rFonts w:ascii="Times New Roman" w:hAnsi="Times New Roman" w:cs="Times New Roman"/>
          <w:sz w:val="24"/>
          <w:szCs w:val="24"/>
          <w:lang w:val="id-ID"/>
        </w:rPr>
      </w:pPr>
      <w:r w:rsidRPr="00A008A8">
        <w:rPr>
          <w:rFonts w:ascii="Times New Roman" w:hAnsi="Times New Roman" w:cs="Times New Roman"/>
          <w:sz w:val="24"/>
          <w:szCs w:val="24"/>
          <w:lang w:val="id-ID"/>
        </w:rPr>
        <w:t>Operasionalisasi Variabel</w:t>
      </w:r>
    </w:p>
    <w:tbl>
      <w:tblPr>
        <w:tblStyle w:val="TableGrid"/>
        <w:tblW w:w="8217" w:type="dxa"/>
        <w:tblInd w:w="715" w:type="dxa"/>
        <w:tblLayout w:type="fixed"/>
        <w:tblLook w:val="04A0" w:firstRow="1" w:lastRow="0" w:firstColumn="1" w:lastColumn="0" w:noHBand="0" w:noVBand="1"/>
      </w:tblPr>
      <w:tblGrid>
        <w:gridCol w:w="2340"/>
        <w:gridCol w:w="2283"/>
        <w:gridCol w:w="3594"/>
      </w:tblGrid>
      <w:tr w:rsidR="00795C58" w:rsidRPr="00A008A8" w:rsidTr="009A612C">
        <w:trPr>
          <w:trHeight w:val="288"/>
        </w:trPr>
        <w:tc>
          <w:tcPr>
            <w:tcW w:w="2340" w:type="dxa"/>
          </w:tcPr>
          <w:p w:rsidR="00795C58" w:rsidRPr="00FE78CA" w:rsidRDefault="00795C58" w:rsidP="009A612C">
            <w:pPr>
              <w:tabs>
                <w:tab w:val="left" w:pos="720"/>
              </w:tabs>
              <w:spacing w:line="480" w:lineRule="auto"/>
              <w:jc w:val="center"/>
              <w:rPr>
                <w:rFonts w:ascii="Times New Roman" w:hAnsi="Times New Roman" w:cs="Times New Roman"/>
                <w:sz w:val="24"/>
                <w:szCs w:val="24"/>
              </w:rPr>
            </w:pPr>
            <w:r w:rsidRPr="00FE78CA">
              <w:rPr>
                <w:rFonts w:ascii="Times New Roman" w:hAnsi="Times New Roman" w:cs="Times New Roman"/>
                <w:sz w:val="24"/>
                <w:szCs w:val="24"/>
              </w:rPr>
              <w:t>Variable dalam Hipotesis</w:t>
            </w:r>
          </w:p>
        </w:tc>
        <w:tc>
          <w:tcPr>
            <w:tcW w:w="2283" w:type="dxa"/>
          </w:tcPr>
          <w:p w:rsidR="00795C58" w:rsidRPr="00FE78CA" w:rsidRDefault="00795C58" w:rsidP="009A612C">
            <w:pPr>
              <w:tabs>
                <w:tab w:val="left" w:pos="720"/>
              </w:tabs>
              <w:spacing w:line="480" w:lineRule="auto"/>
              <w:jc w:val="center"/>
              <w:rPr>
                <w:rFonts w:ascii="Times New Roman" w:hAnsi="Times New Roman" w:cs="Times New Roman"/>
                <w:sz w:val="24"/>
                <w:szCs w:val="24"/>
              </w:rPr>
            </w:pPr>
            <w:r w:rsidRPr="00FE78CA">
              <w:rPr>
                <w:rFonts w:ascii="Times New Roman" w:hAnsi="Times New Roman" w:cs="Times New Roman"/>
                <w:sz w:val="24"/>
                <w:szCs w:val="24"/>
              </w:rPr>
              <w:t>Indikator</w:t>
            </w:r>
          </w:p>
          <w:p w:rsidR="00795C58" w:rsidRPr="00FE78CA" w:rsidRDefault="00795C58" w:rsidP="009A612C">
            <w:pPr>
              <w:tabs>
                <w:tab w:val="left" w:pos="720"/>
              </w:tabs>
              <w:spacing w:line="480" w:lineRule="auto"/>
              <w:jc w:val="center"/>
              <w:rPr>
                <w:rFonts w:ascii="Times New Roman" w:hAnsi="Times New Roman" w:cs="Times New Roman"/>
                <w:sz w:val="24"/>
                <w:szCs w:val="24"/>
              </w:rPr>
            </w:pPr>
            <w:r w:rsidRPr="00FE78CA">
              <w:rPr>
                <w:rFonts w:ascii="Times New Roman" w:hAnsi="Times New Roman" w:cs="Times New Roman"/>
                <w:sz w:val="24"/>
                <w:szCs w:val="24"/>
              </w:rPr>
              <w:t>(Empirik)</w:t>
            </w:r>
          </w:p>
        </w:tc>
        <w:tc>
          <w:tcPr>
            <w:tcW w:w="3594" w:type="dxa"/>
          </w:tcPr>
          <w:p w:rsidR="00795C58" w:rsidRPr="00FE78CA" w:rsidRDefault="00795C58" w:rsidP="009A612C">
            <w:pPr>
              <w:tabs>
                <w:tab w:val="left" w:pos="720"/>
              </w:tabs>
              <w:spacing w:line="480" w:lineRule="auto"/>
              <w:ind w:left="1030"/>
              <w:rPr>
                <w:rFonts w:ascii="Times New Roman" w:hAnsi="Times New Roman" w:cs="Times New Roman"/>
                <w:sz w:val="24"/>
                <w:szCs w:val="24"/>
              </w:rPr>
            </w:pPr>
            <w:r w:rsidRPr="00FE78CA">
              <w:rPr>
                <w:rFonts w:ascii="Times New Roman" w:hAnsi="Times New Roman" w:cs="Times New Roman"/>
                <w:sz w:val="24"/>
                <w:szCs w:val="24"/>
              </w:rPr>
              <w:t>Verifikasi</w:t>
            </w:r>
          </w:p>
          <w:p w:rsidR="00795C58" w:rsidRPr="00FE78CA" w:rsidRDefault="00795C58" w:rsidP="009A612C">
            <w:pPr>
              <w:tabs>
                <w:tab w:val="left" w:pos="720"/>
              </w:tabs>
              <w:spacing w:line="480" w:lineRule="auto"/>
              <w:ind w:left="742" w:right="955"/>
              <w:jc w:val="center"/>
              <w:rPr>
                <w:rFonts w:ascii="Times New Roman" w:hAnsi="Times New Roman" w:cs="Times New Roman"/>
                <w:sz w:val="24"/>
                <w:szCs w:val="24"/>
              </w:rPr>
            </w:pPr>
            <w:r w:rsidRPr="00FE78CA">
              <w:rPr>
                <w:rFonts w:ascii="Times New Roman" w:hAnsi="Times New Roman" w:cs="Times New Roman"/>
                <w:sz w:val="24"/>
                <w:szCs w:val="24"/>
              </w:rPr>
              <w:t>(Analisis)</w:t>
            </w:r>
          </w:p>
        </w:tc>
      </w:tr>
      <w:tr w:rsidR="00795C58" w:rsidRPr="00A008A8" w:rsidTr="009A612C">
        <w:trPr>
          <w:trHeight w:val="288"/>
        </w:trPr>
        <w:tc>
          <w:tcPr>
            <w:tcW w:w="2340" w:type="dxa"/>
          </w:tcPr>
          <w:p w:rsidR="00795C58" w:rsidRPr="00FE78CA" w:rsidRDefault="00795C58" w:rsidP="009A612C">
            <w:pPr>
              <w:tabs>
                <w:tab w:val="left" w:pos="720"/>
              </w:tabs>
              <w:spacing w:line="480" w:lineRule="auto"/>
              <w:jc w:val="both"/>
              <w:rPr>
                <w:rFonts w:ascii="Times New Roman" w:hAnsi="Times New Roman" w:cs="Times New Roman"/>
                <w:sz w:val="24"/>
                <w:szCs w:val="24"/>
              </w:rPr>
            </w:pPr>
            <w:r w:rsidRPr="00FE78CA">
              <w:rPr>
                <w:rFonts w:ascii="Times New Roman" w:hAnsi="Times New Roman" w:cs="Times New Roman"/>
                <w:sz w:val="24"/>
                <w:szCs w:val="24"/>
              </w:rPr>
              <w:t>Variable bebas :</w:t>
            </w:r>
          </w:p>
          <w:p w:rsidR="00795C58" w:rsidRPr="0078019E" w:rsidRDefault="00795C58" w:rsidP="009A612C">
            <w:pPr>
              <w:tabs>
                <w:tab w:val="left" w:pos="720"/>
              </w:tabs>
              <w:spacing w:line="480" w:lineRule="auto"/>
              <w:rPr>
                <w:rFonts w:ascii="Times New Roman" w:hAnsi="Times New Roman" w:cs="Times New Roman"/>
                <w:i/>
                <w:sz w:val="24"/>
                <w:szCs w:val="24"/>
              </w:rPr>
            </w:pPr>
            <w:r>
              <w:rPr>
                <w:rFonts w:ascii="Times New Roman" w:hAnsi="Times New Roman" w:cs="Times New Roman"/>
                <w:sz w:val="24"/>
                <w:szCs w:val="24"/>
              </w:rPr>
              <w:t xml:space="preserve">Melalui program </w:t>
            </w:r>
            <w:r>
              <w:rPr>
                <w:rFonts w:ascii="Times New Roman" w:hAnsi="Times New Roman" w:cs="Times New Roman"/>
                <w:i/>
                <w:sz w:val="24"/>
                <w:szCs w:val="24"/>
              </w:rPr>
              <w:t xml:space="preserve">war on drug </w:t>
            </w:r>
            <w:r>
              <w:rPr>
                <w:rFonts w:ascii="Times New Roman" w:hAnsi="Times New Roman" w:cs="Times New Roman"/>
                <w:sz w:val="24"/>
                <w:szCs w:val="24"/>
              </w:rPr>
              <w:t xml:space="preserve">pemerintah Thailand memerangi perdagangan narkoba di </w:t>
            </w:r>
            <w:r>
              <w:rPr>
                <w:rFonts w:ascii="Times New Roman" w:hAnsi="Times New Roman" w:cs="Times New Roman"/>
                <w:i/>
                <w:sz w:val="24"/>
                <w:szCs w:val="24"/>
              </w:rPr>
              <w:t>The Golden Triangle</w:t>
            </w:r>
          </w:p>
        </w:tc>
        <w:tc>
          <w:tcPr>
            <w:tcW w:w="2283" w:type="dxa"/>
          </w:tcPr>
          <w:p w:rsidR="00795C58" w:rsidRDefault="00795C58" w:rsidP="009A612C">
            <w:pPr>
              <w:tabs>
                <w:tab w:val="left" w:pos="720"/>
              </w:tabs>
              <w:spacing w:afterLines="100" w:after="240" w:line="480" w:lineRule="auto"/>
              <w:rPr>
                <w:rFonts w:ascii="Times New Roman" w:hAnsi="Times New Roman" w:cs="Times New Roman"/>
                <w:sz w:val="24"/>
                <w:szCs w:val="24"/>
              </w:rPr>
            </w:pPr>
            <w:r w:rsidRPr="00EB040C">
              <w:rPr>
                <w:rFonts w:ascii="Times New Roman" w:hAnsi="Times New Roman" w:cs="Times New Roman"/>
                <w:sz w:val="24"/>
                <w:szCs w:val="24"/>
              </w:rPr>
              <w:t>Peran Pemerintah Thailand</w:t>
            </w:r>
          </w:p>
          <w:p w:rsidR="00795C58" w:rsidRPr="00EB040C" w:rsidRDefault="00795C58" w:rsidP="009A612C">
            <w:pPr>
              <w:tabs>
                <w:tab w:val="left" w:pos="720"/>
              </w:tabs>
              <w:spacing w:afterLines="100" w:after="240" w:line="480" w:lineRule="auto"/>
              <w:rPr>
                <w:rFonts w:ascii="Times New Roman" w:hAnsi="Times New Roman" w:cs="Times New Roman"/>
                <w:sz w:val="24"/>
                <w:szCs w:val="24"/>
              </w:rPr>
            </w:pPr>
            <w:r>
              <w:rPr>
                <w:rFonts w:ascii="Times New Roman" w:hAnsi="Times New Roman" w:cs="Times New Roman"/>
                <w:sz w:val="24"/>
                <w:szCs w:val="24"/>
              </w:rPr>
              <w:t xml:space="preserve">a. Melalui </w:t>
            </w:r>
            <w:r w:rsidRPr="00EB040C">
              <w:rPr>
                <w:rFonts w:ascii="Times New Roman" w:hAnsi="Times New Roman" w:cs="Times New Roman"/>
                <w:i/>
                <w:sz w:val="24"/>
                <w:szCs w:val="24"/>
              </w:rPr>
              <w:t>War on Drug</w:t>
            </w:r>
          </w:p>
          <w:p w:rsidR="00795C58" w:rsidRPr="00FE78CA" w:rsidRDefault="00795C58" w:rsidP="009A612C">
            <w:pPr>
              <w:tabs>
                <w:tab w:val="left" w:pos="720"/>
              </w:tabs>
              <w:spacing w:afterLines="100" w:after="240" w:line="480" w:lineRule="auto"/>
              <w:jc w:val="both"/>
              <w:rPr>
                <w:rFonts w:ascii="Times New Roman" w:hAnsi="Times New Roman" w:cs="Times New Roman"/>
                <w:sz w:val="24"/>
                <w:szCs w:val="24"/>
              </w:rPr>
            </w:pPr>
          </w:p>
          <w:p w:rsidR="00795C58" w:rsidRDefault="00795C58" w:rsidP="009A612C">
            <w:pPr>
              <w:tabs>
                <w:tab w:val="left" w:pos="720"/>
              </w:tabs>
              <w:spacing w:afterLines="100" w:after="240" w:line="480" w:lineRule="auto"/>
              <w:jc w:val="both"/>
              <w:rPr>
                <w:rFonts w:ascii="Times New Roman" w:hAnsi="Times New Roman" w:cs="Times New Roman"/>
                <w:sz w:val="24"/>
                <w:szCs w:val="24"/>
              </w:rPr>
            </w:pPr>
          </w:p>
          <w:p w:rsidR="00795C58" w:rsidRDefault="00795C58" w:rsidP="009A612C">
            <w:pPr>
              <w:pStyle w:val="ListParagraph"/>
              <w:tabs>
                <w:tab w:val="left" w:pos="720"/>
              </w:tabs>
              <w:spacing w:afterLines="100" w:after="240" w:line="480" w:lineRule="auto"/>
              <w:ind w:left="0"/>
              <w:rPr>
                <w:rFonts w:ascii="Times New Roman" w:hAnsi="Times New Roman" w:cs="Times New Roman"/>
                <w:sz w:val="24"/>
                <w:szCs w:val="24"/>
              </w:rPr>
            </w:pPr>
          </w:p>
          <w:p w:rsidR="00795C58" w:rsidRDefault="00795C58" w:rsidP="009A612C">
            <w:pPr>
              <w:pStyle w:val="ListParagraph"/>
              <w:tabs>
                <w:tab w:val="left" w:pos="720"/>
              </w:tabs>
              <w:spacing w:afterLines="100" w:after="240" w:line="480" w:lineRule="auto"/>
              <w:ind w:left="0"/>
              <w:rPr>
                <w:rFonts w:ascii="Times New Roman" w:hAnsi="Times New Roman" w:cs="Times New Roman"/>
                <w:sz w:val="24"/>
                <w:szCs w:val="24"/>
              </w:rPr>
            </w:pPr>
          </w:p>
          <w:p w:rsidR="00795C58" w:rsidRPr="00927B9A" w:rsidRDefault="00795C58" w:rsidP="009A612C">
            <w:pPr>
              <w:pStyle w:val="ListParagraph"/>
              <w:tabs>
                <w:tab w:val="left" w:pos="720"/>
              </w:tabs>
              <w:spacing w:afterLines="100" w:after="240" w:line="480" w:lineRule="auto"/>
              <w:ind w:left="0" w:firstLine="64"/>
              <w:jc w:val="left"/>
              <w:rPr>
                <w:rFonts w:ascii="Times New Roman" w:hAnsi="Times New Roman" w:cs="Times New Roman"/>
                <w:sz w:val="24"/>
                <w:szCs w:val="24"/>
              </w:rPr>
            </w:pPr>
            <w:r>
              <w:rPr>
                <w:rFonts w:ascii="Times New Roman" w:hAnsi="Times New Roman" w:cs="Times New Roman"/>
                <w:sz w:val="24"/>
                <w:szCs w:val="24"/>
              </w:rPr>
              <w:t xml:space="preserve">b. Melalui </w:t>
            </w:r>
            <w:r w:rsidRPr="00927B9A">
              <w:rPr>
                <w:rFonts w:ascii="Times New Roman" w:hAnsi="Times New Roman" w:cs="Times New Roman"/>
                <w:sz w:val="24"/>
                <w:szCs w:val="24"/>
              </w:rPr>
              <w:t>Pemberantasan narkoba</w:t>
            </w:r>
          </w:p>
          <w:p w:rsidR="00795C58" w:rsidRPr="00FE78CA" w:rsidRDefault="00795C58" w:rsidP="009A612C">
            <w:pPr>
              <w:tabs>
                <w:tab w:val="left" w:pos="720"/>
              </w:tabs>
              <w:spacing w:afterLines="100" w:after="240" w:line="480" w:lineRule="auto"/>
              <w:jc w:val="both"/>
              <w:rPr>
                <w:rFonts w:ascii="Times New Roman" w:hAnsi="Times New Roman" w:cs="Times New Roman"/>
                <w:sz w:val="24"/>
                <w:szCs w:val="24"/>
              </w:rPr>
            </w:pPr>
          </w:p>
          <w:p w:rsidR="00795C58" w:rsidRDefault="00795C58" w:rsidP="009A612C">
            <w:pPr>
              <w:tabs>
                <w:tab w:val="left" w:pos="720"/>
              </w:tabs>
              <w:spacing w:afterLines="100" w:after="240" w:line="480" w:lineRule="auto"/>
              <w:jc w:val="both"/>
              <w:rPr>
                <w:rFonts w:ascii="Times New Roman" w:hAnsi="Times New Roman" w:cs="Times New Roman"/>
                <w:sz w:val="24"/>
                <w:szCs w:val="24"/>
              </w:rPr>
            </w:pPr>
          </w:p>
          <w:p w:rsidR="00795C58" w:rsidRDefault="00795C58" w:rsidP="009A612C">
            <w:pPr>
              <w:tabs>
                <w:tab w:val="left" w:pos="720"/>
              </w:tabs>
              <w:spacing w:afterLines="100" w:after="240" w:line="480" w:lineRule="auto"/>
              <w:jc w:val="both"/>
              <w:rPr>
                <w:rFonts w:ascii="Times New Roman" w:hAnsi="Times New Roman" w:cs="Times New Roman"/>
                <w:sz w:val="24"/>
                <w:szCs w:val="24"/>
              </w:rPr>
            </w:pPr>
          </w:p>
          <w:p w:rsidR="00795C58" w:rsidRDefault="00795C58" w:rsidP="009A612C">
            <w:pPr>
              <w:tabs>
                <w:tab w:val="left" w:pos="720"/>
              </w:tabs>
              <w:spacing w:afterLines="100" w:after="240" w:line="480" w:lineRule="auto"/>
              <w:jc w:val="both"/>
              <w:rPr>
                <w:rFonts w:ascii="Times New Roman" w:hAnsi="Times New Roman" w:cs="Times New Roman"/>
                <w:sz w:val="24"/>
                <w:szCs w:val="24"/>
              </w:rPr>
            </w:pPr>
          </w:p>
          <w:p w:rsidR="00795C58" w:rsidRDefault="00795C58" w:rsidP="009A612C">
            <w:pPr>
              <w:tabs>
                <w:tab w:val="left" w:pos="720"/>
              </w:tabs>
              <w:spacing w:afterLines="100" w:after="240" w:line="480" w:lineRule="auto"/>
              <w:jc w:val="both"/>
              <w:rPr>
                <w:rFonts w:ascii="Times New Roman" w:hAnsi="Times New Roman" w:cs="Times New Roman"/>
                <w:sz w:val="24"/>
                <w:szCs w:val="24"/>
              </w:rPr>
            </w:pPr>
          </w:p>
          <w:p w:rsidR="00795C58" w:rsidRDefault="00795C58" w:rsidP="009A612C">
            <w:pPr>
              <w:pStyle w:val="ListParagraph"/>
              <w:tabs>
                <w:tab w:val="left" w:pos="720"/>
              </w:tabs>
              <w:spacing w:afterLines="100" w:after="240" w:line="480" w:lineRule="auto"/>
              <w:ind w:left="0"/>
              <w:rPr>
                <w:rFonts w:ascii="Times New Roman" w:hAnsi="Times New Roman" w:cs="Times New Roman"/>
                <w:sz w:val="24"/>
                <w:szCs w:val="24"/>
              </w:rPr>
            </w:pPr>
          </w:p>
          <w:p w:rsidR="00795C58" w:rsidRDefault="00795C58" w:rsidP="009A612C">
            <w:pPr>
              <w:pStyle w:val="ListParagraph"/>
              <w:tabs>
                <w:tab w:val="left" w:pos="720"/>
              </w:tabs>
              <w:spacing w:afterLines="100" w:after="240" w:line="480" w:lineRule="auto"/>
              <w:ind w:left="0"/>
              <w:rPr>
                <w:rFonts w:ascii="Times New Roman" w:hAnsi="Times New Roman" w:cs="Times New Roman"/>
                <w:sz w:val="24"/>
                <w:szCs w:val="24"/>
              </w:rPr>
            </w:pPr>
          </w:p>
          <w:p w:rsidR="00795C58" w:rsidRDefault="00795C58" w:rsidP="009A612C">
            <w:pPr>
              <w:pStyle w:val="ListParagraph"/>
              <w:tabs>
                <w:tab w:val="left" w:pos="720"/>
              </w:tabs>
              <w:spacing w:afterLines="100" w:after="240" w:line="480" w:lineRule="auto"/>
              <w:ind w:left="0"/>
              <w:rPr>
                <w:rFonts w:ascii="Times New Roman" w:hAnsi="Times New Roman" w:cs="Times New Roman"/>
                <w:sz w:val="24"/>
                <w:szCs w:val="24"/>
              </w:rPr>
            </w:pPr>
          </w:p>
          <w:p w:rsidR="00795C58" w:rsidRDefault="00795C58" w:rsidP="009A612C">
            <w:pPr>
              <w:pStyle w:val="ListParagraph"/>
              <w:tabs>
                <w:tab w:val="left" w:pos="720"/>
              </w:tabs>
              <w:spacing w:afterLines="100" w:after="240" w:line="480" w:lineRule="auto"/>
              <w:ind w:left="0"/>
              <w:rPr>
                <w:rFonts w:ascii="Times New Roman" w:hAnsi="Times New Roman" w:cs="Times New Roman"/>
                <w:sz w:val="24"/>
                <w:szCs w:val="24"/>
              </w:rPr>
            </w:pPr>
          </w:p>
          <w:p w:rsidR="00795C58" w:rsidRPr="00796502" w:rsidRDefault="00795C58" w:rsidP="009A612C">
            <w:pPr>
              <w:pStyle w:val="ListParagraph"/>
              <w:tabs>
                <w:tab w:val="left" w:pos="206"/>
                <w:tab w:val="left" w:pos="1340"/>
              </w:tabs>
              <w:spacing w:afterLines="100" w:after="240" w:line="480" w:lineRule="auto"/>
              <w:ind w:left="0" w:right="727" w:firstLine="0"/>
              <w:rPr>
                <w:rFonts w:ascii="Times New Roman" w:hAnsi="Times New Roman" w:cs="Times New Roman"/>
                <w:sz w:val="24"/>
                <w:szCs w:val="24"/>
              </w:rPr>
            </w:pPr>
            <w:r>
              <w:rPr>
                <w:rFonts w:ascii="Times New Roman" w:hAnsi="Times New Roman" w:cs="Times New Roman"/>
                <w:sz w:val="24"/>
                <w:szCs w:val="24"/>
              </w:rPr>
              <w:t xml:space="preserve">c. Melalui </w:t>
            </w:r>
            <w:r w:rsidRPr="00796502">
              <w:rPr>
                <w:rFonts w:ascii="Times New Roman" w:hAnsi="Times New Roman" w:cs="Times New Roman"/>
                <w:sz w:val="24"/>
                <w:szCs w:val="24"/>
              </w:rPr>
              <w:t>Perdagangan narkoba</w:t>
            </w:r>
          </w:p>
          <w:p w:rsidR="00795C58" w:rsidRPr="00FE78CA" w:rsidRDefault="00795C58" w:rsidP="009A612C">
            <w:pPr>
              <w:tabs>
                <w:tab w:val="left" w:pos="720"/>
              </w:tabs>
              <w:spacing w:afterLines="100" w:after="240" w:line="480" w:lineRule="auto"/>
              <w:jc w:val="both"/>
              <w:rPr>
                <w:rFonts w:ascii="Times New Roman" w:hAnsi="Times New Roman" w:cs="Times New Roman"/>
                <w:sz w:val="24"/>
                <w:szCs w:val="24"/>
              </w:rPr>
            </w:pPr>
          </w:p>
          <w:p w:rsidR="00795C58" w:rsidRPr="00FE78CA" w:rsidRDefault="00795C58" w:rsidP="009A612C">
            <w:pPr>
              <w:tabs>
                <w:tab w:val="left" w:pos="720"/>
              </w:tabs>
              <w:spacing w:afterLines="100" w:after="240" w:line="480" w:lineRule="auto"/>
              <w:jc w:val="both"/>
              <w:rPr>
                <w:rFonts w:ascii="Times New Roman" w:hAnsi="Times New Roman" w:cs="Times New Roman"/>
                <w:sz w:val="24"/>
                <w:szCs w:val="24"/>
              </w:rPr>
            </w:pPr>
          </w:p>
          <w:p w:rsidR="00795C58" w:rsidRPr="00FE78CA" w:rsidRDefault="00795C58" w:rsidP="009A612C">
            <w:pPr>
              <w:tabs>
                <w:tab w:val="left" w:pos="720"/>
              </w:tabs>
              <w:spacing w:afterLines="100" w:after="240" w:line="480" w:lineRule="auto"/>
              <w:jc w:val="both"/>
              <w:rPr>
                <w:rFonts w:ascii="Times New Roman" w:hAnsi="Times New Roman" w:cs="Times New Roman"/>
                <w:sz w:val="24"/>
                <w:szCs w:val="24"/>
              </w:rPr>
            </w:pPr>
          </w:p>
          <w:p w:rsidR="00795C58" w:rsidRPr="00FE78CA" w:rsidRDefault="00795C58" w:rsidP="009A612C">
            <w:pPr>
              <w:tabs>
                <w:tab w:val="left" w:pos="720"/>
              </w:tabs>
              <w:spacing w:afterLines="100" w:after="240" w:line="480" w:lineRule="auto"/>
              <w:jc w:val="both"/>
              <w:rPr>
                <w:rFonts w:ascii="Times New Roman" w:hAnsi="Times New Roman" w:cs="Times New Roman"/>
                <w:sz w:val="24"/>
                <w:szCs w:val="24"/>
              </w:rPr>
            </w:pPr>
          </w:p>
          <w:p w:rsidR="00795C58" w:rsidRPr="00FE78CA" w:rsidRDefault="00795C58" w:rsidP="009A612C">
            <w:pPr>
              <w:tabs>
                <w:tab w:val="left" w:pos="720"/>
              </w:tabs>
              <w:spacing w:afterLines="100" w:after="240" w:line="480" w:lineRule="auto"/>
              <w:jc w:val="both"/>
              <w:rPr>
                <w:rFonts w:ascii="Times New Roman" w:hAnsi="Times New Roman" w:cs="Times New Roman"/>
                <w:sz w:val="24"/>
                <w:szCs w:val="24"/>
              </w:rPr>
            </w:pPr>
          </w:p>
          <w:p w:rsidR="00795C58" w:rsidRPr="00A051B6" w:rsidRDefault="00795C58" w:rsidP="009A612C">
            <w:pPr>
              <w:tabs>
                <w:tab w:val="left" w:pos="720"/>
              </w:tabs>
              <w:spacing w:afterLines="100" w:after="240" w:line="480" w:lineRule="auto"/>
              <w:jc w:val="both"/>
              <w:rPr>
                <w:rFonts w:ascii="Times New Roman" w:hAnsi="Times New Roman" w:cs="Times New Roman"/>
                <w:sz w:val="24"/>
                <w:szCs w:val="24"/>
              </w:rPr>
            </w:pPr>
          </w:p>
        </w:tc>
        <w:tc>
          <w:tcPr>
            <w:tcW w:w="3594" w:type="dxa"/>
            <w:vAlign w:val="center"/>
          </w:tcPr>
          <w:p w:rsidR="00795C58" w:rsidRDefault="00795C58" w:rsidP="009A612C">
            <w:pPr>
              <w:pStyle w:val="Default"/>
              <w:tabs>
                <w:tab w:val="left" w:pos="720"/>
              </w:tabs>
              <w:spacing w:afterLines="100" w:after="240" w:line="480" w:lineRule="auto"/>
              <w:jc w:val="both"/>
            </w:pPr>
            <w:r w:rsidRPr="00FE78CA">
              <w:lastRenderedPageBreak/>
              <w:t xml:space="preserve">Pemberantasan narkoba tahun 2002 menyebabkan 2.700 kematian sebagai tolak ukur keberhasilan dari kebijakan ini, dan penahanan pelaku pengedar ke dalam penjara. </w:t>
            </w:r>
            <w:r>
              <w:t>(</w:t>
            </w:r>
            <w:r w:rsidRPr="00025D5D">
              <w:rPr>
                <w:sz w:val="22"/>
                <w:szCs w:val="22"/>
              </w:rPr>
              <w:t>Tom Fawtrop. 2012. The New War on</w:t>
            </w:r>
            <w:r>
              <w:rPr>
                <w:sz w:val="22"/>
                <w:szCs w:val="22"/>
              </w:rPr>
              <w:t xml:space="preserve"> Drugs:ASEAN Style. Diakses</w:t>
            </w:r>
            <w:r w:rsidRPr="00025D5D">
              <w:rPr>
                <w:sz w:val="22"/>
                <w:szCs w:val="22"/>
              </w:rPr>
              <w:t xml:space="preserve"> (http://thediplomat.com/2012/11/the-newwar-on-drugs-in-southeast-asia/)</w:t>
            </w:r>
          </w:p>
          <w:p w:rsidR="00795C58" w:rsidRPr="00FE78CA" w:rsidRDefault="00795C58" w:rsidP="009A612C">
            <w:pPr>
              <w:pStyle w:val="Default"/>
              <w:tabs>
                <w:tab w:val="left" w:pos="720"/>
              </w:tabs>
              <w:spacing w:afterLines="100" w:after="240" w:line="480" w:lineRule="auto"/>
              <w:jc w:val="both"/>
            </w:pPr>
            <w:r>
              <w:t>P</w:t>
            </w:r>
            <w:r w:rsidRPr="00FE78CA">
              <w:t>engurangan dan penghapusan budidaya ilegal serta produksi dan perdagangan gelap narkotika dan obat-obatan terlarang.</w:t>
            </w:r>
            <w:r>
              <w:t xml:space="preserve"> (Anggia Wulansari “upaya dan tantangan thailand dalam penanggulangan </w:t>
            </w:r>
            <w:r>
              <w:lastRenderedPageBreak/>
              <w:t>narkotika dan obat terlarang menuju drug-free asean 2015”  dalam (</w:t>
            </w:r>
            <w:hyperlink r:id="rId13" w:history="1">
              <w:r>
                <w:rPr>
                  <w:rStyle w:val="Hyperlink"/>
                </w:rPr>
                <w:t>http://www.journal.unair.ac.id/filerPDF/Jurnal%20-%20Anggia%20Wulansari%20-%20071012064.doc)</w:t>
              </w:r>
            </w:hyperlink>
            <w:r>
              <w:t>)</w:t>
            </w:r>
          </w:p>
          <w:p w:rsidR="00795C58" w:rsidRPr="00FE78CA" w:rsidRDefault="00795C58" w:rsidP="009A612C">
            <w:pPr>
              <w:pStyle w:val="Default"/>
              <w:tabs>
                <w:tab w:val="left" w:pos="720"/>
              </w:tabs>
              <w:spacing w:afterLines="100" w:after="240" w:line="480" w:lineRule="auto"/>
              <w:jc w:val="both"/>
            </w:pPr>
          </w:p>
          <w:p w:rsidR="00795C58" w:rsidRPr="001311E5" w:rsidRDefault="00795C58" w:rsidP="009A612C">
            <w:pPr>
              <w:pStyle w:val="FootnoteText"/>
              <w:tabs>
                <w:tab w:val="left" w:pos="720"/>
              </w:tabs>
              <w:spacing w:afterLines="100" w:after="240" w:line="480" w:lineRule="auto"/>
              <w:jc w:val="both"/>
            </w:pPr>
            <w:r>
              <w:rPr>
                <w:rFonts w:ascii="Times New Roman" w:hAnsi="Times New Roman"/>
                <w:sz w:val="24"/>
                <w:szCs w:val="24"/>
              </w:rPr>
              <w:t>Munculnya berbagai masalah dan hambatan yang ditimbulkan oleh penyalahgunaan dan perdagangan narkotika ilegal ini membuat keberadaan suatu organisasi yang dapat menanggulangi masalah tersebut dirasakan sangat perlu. Kerjasama antar negara dalam pemberantasan peredaran gelap narkotika harus dikembangkan karena tidak mungkin suatu negara dapat memberantas peredaran gelap narkotika berdimensi internasional.</w:t>
            </w:r>
            <w:r>
              <w:t xml:space="preserve"> (</w:t>
            </w:r>
            <w:r w:rsidRPr="001311E5">
              <w:rPr>
                <w:rFonts w:ascii="Times New Roman" w:hAnsi="Times New Roman" w:cs="Times New Roman"/>
                <w:sz w:val="24"/>
                <w:szCs w:val="24"/>
              </w:rPr>
              <w:t xml:space="preserve">Elvira febrian palimbong, dalam upaya ASEAN </w:t>
            </w:r>
            <w:r w:rsidRPr="001311E5">
              <w:rPr>
                <w:rFonts w:ascii="Times New Roman" w:hAnsi="Times New Roman" w:cs="Times New Roman"/>
                <w:sz w:val="24"/>
                <w:szCs w:val="24"/>
              </w:rPr>
              <w:lastRenderedPageBreak/>
              <w:t>dalam menanggulangi perdagangan dan peredaran narkotika illegal di kawasan asia tenggara</w:t>
            </w:r>
            <w:r>
              <w:t>).</w:t>
            </w:r>
          </w:p>
        </w:tc>
      </w:tr>
      <w:tr w:rsidR="00795C58" w:rsidRPr="00A008A8" w:rsidTr="009A612C">
        <w:trPr>
          <w:trHeight w:val="144"/>
        </w:trPr>
        <w:tc>
          <w:tcPr>
            <w:tcW w:w="2340" w:type="dxa"/>
          </w:tcPr>
          <w:p w:rsidR="00795C58" w:rsidRPr="00FE78CA" w:rsidRDefault="00795C58" w:rsidP="009A612C">
            <w:pPr>
              <w:tabs>
                <w:tab w:val="left" w:pos="720"/>
              </w:tabs>
              <w:spacing w:afterLines="100" w:after="240" w:line="480" w:lineRule="auto"/>
              <w:jc w:val="both"/>
              <w:rPr>
                <w:rFonts w:ascii="Times New Roman" w:hAnsi="Times New Roman" w:cs="Times New Roman"/>
                <w:sz w:val="24"/>
                <w:szCs w:val="24"/>
              </w:rPr>
            </w:pPr>
            <w:r w:rsidRPr="00FE78CA">
              <w:rPr>
                <w:rFonts w:ascii="Times New Roman" w:hAnsi="Times New Roman" w:cs="Times New Roman"/>
                <w:sz w:val="24"/>
                <w:szCs w:val="24"/>
              </w:rPr>
              <w:lastRenderedPageBreak/>
              <w:t>Variable Terikat :</w:t>
            </w:r>
          </w:p>
          <w:p w:rsidR="00795C58" w:rsidRPr="00FE78CA" w:rsidRDefault="00795C58" w:rsidP="009A612C">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Sehingga pendistribusian narkoba berkurang</w:t>
            </w:r>
          </w:p>
        </w:tc>
        <w:tc>
          <w:tcPr>
            <w:tcW w:w="2283" w:type="dxa"/>
            <w:vAlign w:val="center"/>
          </w:tcPr>
          <w:p w:rsidR="00795C58" w:rsidRPr="00EE0FF2" w:rsidRDefault="00795C58" w:rsidP="009A612C">
            <w:pPr>
              <w:spacing w:afterLines="100" w:after="240" w:line="480" w:lineRule="auto"/>
              <w:rPr>
                <w:rFonts w:ascii="Times New Roman" w:hAnsi="Times New Roman" w:cs="Times New Roman"/>
                <w:sz w:val="24"/>
                <w:szCs w:val="24"/>
              </w:rPr>
            </w:pPr>
            <w:r>
              <w:rPr>
                <w:rFonts w:ascii="Times New Roman" w:hAnsi="Times New Roman" w:cs="Times New Roman"/>
                <w:sz w:val="24"/>
                <w:szCs w:val="24"/>
              </w:rPr>
              <w:t>Pendistribusian  narkoba</w:t>
            </w:r>
          </w:p>
          <w:p w:rsidR="00795C58" w:rsidRDefault="00795C58" w:rsidP="00795C58">
            <w:pPr>
              <w:pStyle w:val="ListParagraph"/>
              <w:numPr>
                <w:ilvl w:val="1"/>
                <w:numId w:val="11"/>
              </w:numPr>
              <w:tabs>
                <w:tab w:val="left" w:pos="720"/>
              </w:tabs>
              <w:spacing w:after="0" w:line="480" w:lineRule="auto"/>
              <w:ind w:left="360"/>
              <w:jc w:val="left"/>
              <w:rPr>
                <w:rFonts w:ascii="Times New Roman" w:hAnsi="Times New Roman" w:cs="Times New Roman"/>
                <w:sz w:val="24"/>
                <w:szCs w:val="24"/>
              </w:rPr>
            </w:pPr>
            <w:r>
              <w:rPr>
                <w:rFonts w:ascii="Times New Roman" w:hAnsi="Times New Roman" w:cs="Times New Roman"/>
                <w:sz w:val="24"/>
                <w:szCs w:val="24"/>
              </w:rPr>
              <w:t>Perketat perbatasan</w:t>
            </w:r>
          </w:p>
          <w:p w:rsidR="00795C58" w:rsidRDefault="00795C58" w:rsidP="009A612C">
            <w:pPr>
              <w:tabs>
                <w:tab w:val="left" w:pos="720"/>
              </w:tabs>
              <w:spacing w:afterLines="100" w:after="240" w:line="480" w:lineRule="auto"/>
              <w:rPr>
                <w:rFonts w:ascii="Times New Roman" w:hAnsi="Times New Roman" w:cs="Times New Roman"/>
                <w:sz w:val="24"/>
                <w:szCs w:val="24"/>
              </w:rPr>
            </w:pPr>
          </w:p>
          <w:p w:rsidR="00795C58" w:rsidRDefault="00795C58" w:rsidP="009A612C">
            <w:pPr>
              <w:tabs>
                <w:tab w:val="left" w:pos="720"/>
              </w:tabs>
              <w:spacing w:afterLines="100" w:after="240" w:line="480" w:lineRule="auto"/>
              <w:rPr>
                <w:rFonts w:ascii="Times New Roman" w:hAnsi="Times New Roman" w:cs="Times New Roman"/>
                <w:sz w:val="24"/>
                <w:szCs w:val="24"/>
              </w:rPr>
            </w:pPr>
          </w:p>
          <w:p w:rsidR="00795C58" w:rsidRDefault="00795C58" w:rsidP="009A612C">
            <w:pPr>
              <w:tabs>
                <w:tab w:val="left" w:pos="720"/>
              </w:tabs>
              <w:spacing w:afterLines="100" w:after="240" w:line="480" w:lineRule="auto"/>
              <w:rPr>
                <w:rFonts w:ascii="Times New Roman" w:hAnsi="Times New Roman" w:cs="Times New Roman"/>
                <w:sz w:val="24"/>
                <w:szCs w:val="24"/>
              </w:rPr>
            </w:pPr>
          </w:p>
          <w:p w:rsidR="00795C58" w:rsidRDefault="00795C58" w:rsidP="009A612C">
            <w:pPr>
              <w:tabs>
                <w:tab w:val="left" w:pos="720"/>
              </w:tabs>
              <w:spacing w:afterLines="100" w:after="240" w:line="480" w:lineRule="auto"/>
              <w:rPr>
                <w:rFonts w:ascii="Times New Roman" w:hAnsi="Times New Roman" w:cs="Times New Roman"/>
                <w:sz w:val="24"/>
                <w:szCs w:val="24"/>
              </w:rPr>
            </w:pPr>
          </w:p>
          <w:p w:rsidR="00795C58" w:rsidRDefault="00795C58" w:rsidP="009A612C">
            <w:pPr>
              <w:tabs>
                <w:tab w:val="left" w:pos="720"/>
              </w:tabs>
              <w:spacing w:afterLines="100" w:after="240" w:line="480" w:lineRule="auto"/>
              <w:rPr>
                <w:rFonts w:ascii="Times New Roman" w:hAnsi="Times New Roman" w:cs="Times New Roman"/>
                <w:sz w:val="24"/>
                <w:szCs w:val="24"/>
              </w:rPr>
            </w:pPr>
          </w:p>
          <w:p w:rsidR="00795C58" w:rsidRDefault="00795C58" w:rsidP="009A612C">
            <w:pPr>
              <w:tabs>
                <w:tab w:val="left" w:pos="720"/>
              </w:tabs>
              <w:spacing w:afterLines="100" w:after="240" w:line="480" w:lineRule="auto"/>
              <w:rPr>
                <w:rFonts w:ascii="Times New Roman" w:hAnsi="Times New Roman" w:cs="Times New Roman"/>
                <w:sz w:val="24"/>
                <w:szCs w:val="24"/>
              </w:rPr>
            </w:pPr>
          </w:p>
          <w:p w:rsidR="00795C58" w:rsidRDefault="00795C58" w:rsidP="009A612C">
            <w:pPr>
              <w:tabs>
                <w:tab w:val="left" w:pos="720"/>
              </w:tabs>
              <w:spacing w:afterLines="100" w:after="240" w:line="480" w:lineRule="auto"/>
              <w:rPr>
                <w:rFonts w:ascii="Times New Roman" w:hAnsi="Times New Roman" w:cs="Times New Roman"/>
                <w:sz w:val="24"/>
                <w:szCs w:val="24"/>
              </w:rPr>
            </w:pPr>
          </w:p>
          <w:p w:rsidR="00795C58" w:rsidRDefault="00795C58" w:rsidP="009A612C">
            <w:pPr>
              <w:tabs>
                <w:tab w:val="left" w:pos="720"/>
              </w:tabs>
              <w:spacing w:afterLines="100" w:after="240" w:line="480" w:lineRule="auto"/>
              <w:rPr>
                <w:rFonts w:ascii="Times New Roman" w:hAnsi="Times New Roman" w:cs="Times New Roman"/>
                <w:sz w:val="24"/>
                <w:szCs w:val="24"/>
              </w:rPr>
            </w:pPr>
          </w:p>
          <w:p w:rsidR="00795C58" w:rsidRDefault="00795C58" w:rsidP="009A612C">
            <w:pPr>
              <w:tabs>
                <w:tab w:val="left" w:pos="720"/>
              </w:tabs>
              <w:spacing w:afterLines="100" w:after="240" w:line="480" w:lineRule="auto"/>
              <w:rPr>
                <w:rFonts w:ascii="Times New Roman" w:hAnsi="Times New Roman" w:cs="Times New Roman"/>
                <w:sz w:val="24"/>
                <w:szCs w:val="24"/>
              </w:rPr>
            </w:pPr>
          </w:p>
          <w:p w:rsidR="00795C58" w:rsidRDefault="00795C58" w:rsidP="009A612C">
            <w:pPr>
              <w:tabs>
                <w:tab w:val="left" w:pos="720"/>
              </w:tabs>
              <w:spacing w:afterLines="100" w:after="240" w:line="480" w:lineRule="auto"/>
              <w:rPr>
                <w:rFonts w:ascii="Times New Roman" w:hAnsi="Times New Roman" w:cs="Times New Roman"/>
                <w:sz w:val="24"/>
                <w:szCs w:val="24"/>
              </w:rPr>
            </w:pPr>
          </w:p>
          <w:p w:rsidR="00795C58" w:rsidRDefault="00795C58" w:rsidP="009A612C">
            <w:pPr>
              <w:tabs>
                <w:tab w:val="left" w:pos="720"/>
              </w:tabs>
              <w:spacing w:afterLines="100" w:after="240" w:line="480" w:lineRule="auto"/>
              <w:rPr>
                <w:rFonts w:ascii="Times New Roman" w:hAnsi="Times New Roman" w:cs="Times New Roman"/>
                <w:sz w:val="24"/>
                <w:szCs w:val="24"/>
              </w:rPr>
            </w:pPr>
          </w:p>
          <w:p w:rsidR="00795C58" w:rsidRDefault="00795C58" w:rsidP="009A612C">
            <w:pPr>
              <w:tabs>
                <w:tab w:val="left" w:pos="720"/>
              </w:tabs>
              <w:spacing w:afterLines="100" w:after="240" w:line="480" w:lineRule="auto"/>
              <w:rPr>
                <w:rFonts w:ascii="Times New Roman" w:hAnsi="Times New Roman" w:cs="Times New Roman"/>
                <w:sz w:val="24"/>
                <w:szCs w:val="24"/>
              </w:rPr>
            </w:pPr>
          </w:p>
          <w:p w:rsidR="00795C58" w:rsidRDefault="00795C58" w:rsidP="009A612C">
            <w:pPr>
              <w:tabs>
                <w:tab w:val="left" w:pos="720"/>
              </w:tabs>
              <w:spacing w:afterLines="100" w:after="240" w:line="480" w:lineRule="auto"/>
              <w:rPr>
                <w:rFonts w:ascii="Times New Roman" w:hAnsi="Times New Roman" w:cs="Times New Roman"/>
                <w:sz w:val="24"/>
                <w:szCs w:val="24"/>
              </w:rPr>
            </w:pPr>
          </w:p>
          <w:p w:rsidR="00795C58" w:rsidRDefault="00795C58" w:rsidP="009A612C">
            <w:pPr>
              <w:tabs>
                <w:tab w:val="left" w:pos="720"/>
              </w:tabs>
              <w:spacing w:afterLines="100" w:after="240" w:line="480" w:lineRule="auto"/>
              <w:rPr>
                <w:rFonts w:ascii="Times New Roman" w:hAnsi="Times New Roman" w:cs="Times New Roman"/>
                <w:sz w:val="24"/>
                <w:szCs w:val="24"/>
              </w:rPr>
            </w:pPr>
          </w:p>
          <w:p w:rsidR="00795C58" w:rsidRDefault="00795C58" w:rsidP="009A612C">
            <w:pPr>
              <w:tabs>
                <w:tab w:val="left" w:pos="720"/>
              </w:tabs>
              <w:spacing w:afterLines="100" w:after="240" w:line="480" w:lineRule="auto"/>
              <w:rPr>
                <w:rFonts w:ascii="Times New Roman" w:hAnsi="Times New Roman" w:cs="Times New Roman"/>
                <w:sz w:val="24"/>
                <w:szCs w:val="24"/>
              </w:rPr>
            </w:pPr>
          </w:p>
          <w:p w:rsidR="00795C58" w:rsidRPr="00DA707A" w:rsidRDefault="00795C58" w:rsidP="00795C58">
            <w:pPr>
              <w:pStyle w:val="ListParagraph"/>
              <w:numPr>
                <w:ilvl w:val="1"/>
                <w:numId w:val="11"/>
              </w:numPr>
              <w:tabs>
                <w:tab w:val="left" w:pos="720"/>
              </w:tabs>
              <w:spacing w:afterLines="100" w:after="240" w:line="480" w:lineRule="auto"/>
              <w:ind w:left="0" w:firstLine="0"/>
              <w:jc w:val="left"/>
              <w:rPr>
                <w:rFonts w:ascii="Times New Roman" w:hAnsi="Times New Roman" w:cs="Times New Roman"/>
                <w:sz w:val="24"/>
                <w:szCs w:val="24"/>
              </w:rPr>
            </w:pPr>
            <w:r>
              <w:rPr>
                <w:rFonts w:ascii="Times New Roman" w:hAnsi="Times New Roman" w:cs="Times New Roman"/>
                <w:sz w:val="24"/>
                <w:szCs w:val="24"/>
              </w:rPr>
              <w:t>rehabilitasi</w:t>
            </w:r>
          </w:p>
          <w:p w:rsidR="00795C58" w:rsidRDefault="00795C58" w:rsidP="009A612C">
            <w:pPr>
              <w:tabs>
                <w:tab w:val="left" w:pos="720"/>
              </w:tabs>
              <w:spacing w:afterLines="100" w:after="240" w:line="480" w:lineRule="auto"/>
              <w:rPr>
                <w:rFonts w:ascii="Times New Roman" w:hAnsi="Times New Roman" w:cs="Times New Roman"/>
                <w:sz w:val="24"/>
                <w:szCs w:val="24"/>
              </w:rPr>
            </w:pPr>
          </w:p>
          <w:p w:rsidR="00795C58" w:rsidRDefault="00795C58" w:rsidP="009A612C">
            <w:pPr>
              <w:tabs>
                <w:tab w:val="left" w:pos="720"/>
              </w:tabs>
              <w:spacing w:afterLines="100" w:after="240" w:line="480" w:lineRule="auto"/>
              <w:rPr>
                <w:rFonts w:ascii="Times New Roman" w:hAnsi="Times New Roman" w:cs="Times New Roman"/>
                <w:sz w:val="24"/>
                <w:szCs w:val="24"/>
              </w:rPr>
            </w:pPr>
          </w:p>
          <w:p w:rsidR="00795C58" w:rsidRDefault="00795C58" w:rsidP="009A612C">
            <w:pPr>
              <w:tabs>
                <w:tab w:val="left" w:pos="720"/>
              </w:tabs>
              <w:spacing w:afterLines="100" w:after="240" w:line="480" w:lineRule="auto"/>
              <w:rPr>
                <w:rFonts w:ascii="Times New Roman" w:hAnsi="Times New Roman" w:cs="Times New Roman"/>
                <w:sz w:val="24"/>
                <w:szCs w:val="24"/>
              </w:rPr>
            </w:pPr>
          </w:p>
          <w:p w:rsidR="00795C58" w:rsidRDefault="00795C58" w:rsidP="009A612C">
            <w:pPr>
              <w:tabs>
                <w:tab w:val="left" w:pos="720"/>
              </w:tabs>
              <w:spacing w:afterLines="100" w:after="240" w:line="480" w:lineRule="auto"/>
              <w:rPr>
                <w:rFonts w:ascii="Times New Roman" w:hAnsi="Times New Roman" w:cs="Times New Roman"/>
                <w:sz w:val="24"/>
                <w:szCs w:val="24"/>
              </w:rPr>
            </w:pPr>
          </w:p>
          <w:p w:rsidR="00795C58" w:rsidRDefault="00795C58" w:rsidP="009A612C">
            <w:pPr>
              <w:tabs>
                <w:tab w:val="left" w:pos="720"/>
              </w:tabs>
              <w:spacing w:afterLines="100" w:after="240" w:line="480" w:lineRule="auto"/>
              <w:rPr>
                <w:rFonts w:ascii="Times New Roman" w:hAnsi="Times New Roman" w:cs="Times New Roman"/>
                <w:sz w:val="24"/>
                <w:szCs w:val="24"/>
              </w:rPr>
            </w:pPr>
          </w:p>
          <w:p w:rsidR="00795C58" w:rsidRDefault="00795C58" w:rsidP="009A612C">
            <w:pPr>
              <w:tabs>
                <w:tab w:val="left" w:pos="720"/>
              </w:tabs>
              <w:spacing w:afterLines="100" w:after="240" w:line="480" w:lineRule="auto"/>
              <w:rPr>
                <w:rFonts w:ascii="Times New Roman" w:hAnsi="Times New Roman" w:cs="Times New Roman"/>
                <w:sz w:val="24"/>
                <w:szCs w:val="24"/>
              </w:rPr>
            </w:pPr>
          </w:p>
          <w:p w:rsidR="00795C58" w:rsidRPr="00996E2F" w:rsidRDefault="00795C58" w:rsidP="009A612C">
            <w:pPr>
              <w:tabs>
                <w:tab w:val="left" w:pos="720"/>
              </w:tabs>
              <w:spacing w:after="0" w:line="480" w:lineRule="auto"/>
              <w:rPr>
                <w:rFonts w:ascii="Times New Roman" w:hAnsi="Times New Roman" w:cs="Times New Roman"/>
                <w:sz w:val="24"/>
                <w:szCs w:val="24"/>
              </w:rPr>
            </w:pPr>
          </w:p>
        </w:tc>
        <w:tc>
          <w:tcPr>
            <w:tcW w:w="3594" w:type="dxa"/>
            <w:vAlign w:val="center"/>
          </w:tcPr>
          <w:p w:rsidR="00795C58" w:rsidRDefault="00795C58" w:rsidP="009A612C">
            <w:pPr>
              <w:pStyle w:val="Default"/>
              <w:tabs>
                <w:tab w:val="left" w:pos="720"/>
              </w:tabs>
              <w:spacing w:afterLines="100" w:after="240" w:line="480" w:lineRule="auto"/>
            </w:pPr>
            <w:r w:rsidRPr="00FE78CA">
              <w:lastRenderedPageBreak/>
              <w:t>Tingginya angka narkotika dan obat-obatan terlarang yang diselundupkan melalui perbatasan ini membuat penegak hukum setempat memperketat perbatasan utara Thailand. Hal ini kemudian berimbas pada penurunan jumlah narkotika dan obat-obatan terlarang yang diselundupkan melalui perbatasan utara Thailand sebesar 20% di tahun 2007 yang diiringi peningkatan penyelundupan narkotika dan obat-obatan terlarang di perbatasan timur dan timur laut sebesar 20%</w:t>
            </w:r>
            <w:r>
              <w:t xml:space="preserve">. (Anggia Wulansari </w:t>
            </w:r>
            <w:r w:rsidRPr="00117ED4">
              <w:t>“upaya dan tantangan thailand dalam penanggulangan narkotika dan obat terlarang menuju drug-</w:t>
            </w:r>
            <w:r w:rsidRPr="00117ED4">
              <w:lastRenderedPageBreak/>
              <w:t>free asean 2015”  dalam (</w:t>
            </w:r>
            <w:hyperlink r:id="rId14" w:history="1">
              <w:r w:rsidRPr="00117ED4">
                <w:rPr>
                  <w:rStyle w:val="Hyperlink"/>
                </w:rPr>
                <w:t>http://www.journal.unair.ac.id/filerPDF/Jurnal%20-%20Anggia%20Wulansari%20-%20071012064.doc)</w:t>
              </w:r>
            </w:hyperlink>
            <w:r w:rsidRPr="00117ED4">
              <w:t>)</w:t>
            </w:r>
          </w:p>
          <w:p w:rsidR="00795C58" w:rsidRPr="00583DF3" w:rsidRDefault="00795C58" w:rsidP="009A612C">
            <w:pPr>
              <w:pStyle w:val="Default"/>
              <w:tabs>
                <w:tab w:val="left" w:pos="720"/>
              </w:tabs>
              <w:spacing w:afterLines="100" w:after="240" w:line="480" w:lineRule="auto"/>
            </w:pPr>
          </w:p>
          <w:p w:rsidR="00795C58" w:rsidRPr="00996E2F" w:rsidRDefault="00795C58" w:rsidP="009A612C">
            <w:pPr>
              <w:pStyle w:val="Default"/>
              <w:tabs>
                <w:tab w:val="left" w:pos="720"/>
              </w:tabs>
              <w:spacing w:afterLines="100" w:after="240" w:line="480" w:lineRule="auto"/>
            </w:pPr>
            <w:r>
              <w:t>Pengguna narkoba menjalani perawatan dan rehabilitasi yang disediakan oleh beberapa pihak yang ikut serta membantu menangani masalah narkoba. Dalam rangka untuk mengurangi permintaan narkoba, Thailand juga menekankan pada pencegahan penggunaan narkoba bagi para pemula. Pengurangan permintaan narkoba bertujuan untuk menghentikan penggunaan narkoba untuk membebaskan pengguna narkoba dari pemakaian narkoba yang berkelanjutan.</w:t>
            </w:r>
          </w:p>
        </w:tc>
      </w:tr>
    </w:tbl>
    <w:p w:rsidR="00795C58" w:rsidRDefault="00795C58" w:rsidP="00795C58">
      <w:pPr>
        <w:tabs>
          <w:tab w:val="left" w:pos="720"/>
        </w:tabs>
        <w:spacing w:afterLines="100" w:after="240" w:line="480" w:lineRule="auto"/>
        <w:jc w:val="both"/>
        <w:rPr>
          <w:rFonts w:ascii="Times New Roman" w:hAnsi="Times New Roman" w:cs="Times New Roman"/>
          <w:b/>
          <w:sz w:val="24"/>
          <w:szCs w:val="24"/>
        </w:rPr>
      </w:pPr>
    </w:p>
    <w:p w:rsidR="00795C58" w:rsidRPr="00A008A8" w:rsidRDefault="00795C58" w:rsidP="00795C58">
      <w:pPr>
        <w:tabs>
          <w:tab w:val="left" w:pos="720"/>
        </w:tabs>
        <w:spacing w:afterLines="100" w:after="240" w:line="480" w:lineRule="auto"/>
        <w:jc w:val="both"/>
        <w:rPr>
          <w:rFonts w:ascii="Times New Roman" w:hAnsi="Times New Roman" w:cs="Times New Roman"/>
          <w:b/>
          <w:sz w:val="24"/>
          <w:szCs w:val="24"/>
        </w:rPr>
      </w:pPr>
    </w:p>
    <w:p w:rsidR="00795C58" w:rsidRPr="00A008A8" w:rsidRDefault="00795C58" w:rsidP="00795C58">
      <w:pPr>
        <w:pStyle w:val="ListParagraph"/>
        <w:numPr>
          <w:ilvl w:val="0"/>
          <w:numId w:val="12"/>
        </w:numPr>
        <w:tabs>
          <w:tab w:val="left" w:pos="720"/>
        </w:tabs>
        <w:spacing w:afterLines="100" w:after="240" w:line="480" w:lineRule="auto"/>
        <w:ind w:left="0" w:firstLine="0"/>
        <w:outlineLvl w:val="2"/>
        <w:rPr>
          <w:rFonts w:ascii="Times New Roman" w:hAnsi="Times New Roman" w:cs="Times New Roman"/>
          <w:b/>
          <w:sz w:val="24"/>
          <w:szCs w:val="24"/>
          <w:lang w:val="id-ID"/>
        </w:rPr>
      </w:pPr>
      <w:bookmarkStart w:id="32" w:name="_Toc483269839"/>
      <w:bookmarkStart w:id="33" w:name="_Toc483909655"/>
      <w:r w:rsidRPr="00A008A8">
        <w:rPr>
          <w:rFonts w:ascii="Times New Roman" w:hAnsi="Times New Roman" w:cs="Times New Roman"/>
          <w:b/>
          <w:sz w:val="24"/>
          <w:szCs w:val="24"/>
          <w:lang w:val="id-ID"/>
        </w:rPr>
        <w:lastRenderedPageBreak/>
        <w:t>Skema Kerangka Teoritik</w:t>
      </w:r>
      <w:bookmarkEnd w:id="32"/>
      <w:bookmarkEnd w:id="33"/>
    </w:p>
    <w:p w:rsidR="00795C58" w:rsidRPr="00B64BBC" w:rsidRDefault="00795C58" w:rsidP="00795C58">
      <w:pPr>
        <w:pStyle w:val="ListParagraph"/>
        <w:tabs>
          <w:tab w:val="left" w:pos="720"/>
        </w:tabs>
        <w:spacing w:afterLines="100" w:after="240" w:line="480" w:lineRule="auto"/>
        <w:ind w:left="0"/>
        <w:rPr>
          <w:rFonts w:ascii="Times New Roman" w:hAnsi="Times New Roman" w:cs="Times New Roman"/>
          <w:b/>
          <w:sz w:val="24"/>
          <w:szCs w:val="24"/>
          <w:lang w:val="id-ID"/>
        </w:rPr>
      </w:pPr>
      <w:r w:rsidRPr="00A008A8">
        <w:rPr>
          <w:rFonts w:ascii="Times New Roman" w:hAnsi="Times New Roman" w:cs="Times New Roman"/>
          <w:sz w:val="24"/>
          <w:szCs w:val="24"/>
          <w:lang w:val="id-ID"/>
        </w:rPr>
        <w:t>Mempermudah pemahaman penelitian, penulis buatkan skema kerangka teoritik, sebagai berikut :</w:t>
      </w:r>
    </w:p>
    <w:p w:rsidR="00795C58" w:rsidRPr="00A008A8" w:rsidRDefault="00795C58" w:rsidP="00795C58">
      <w:pPr>
        <w:tabs>
          <w:tab w:val="left" w:pos="720"/>
        </w:tabs>
        <w:spacing w:afterLines="100" w:after="240" w:line="480" w:lineRule="auto"/>
        <w:jc w:val="both"/>
        <w:rPr>
          <w:rFonts w:ascii="Times New Roman" w:hAnsi="Times New Roman" w:cs="Times New Roman"/>
          <w:sz w:val="24"/>
          <w:szCs w:val="24"/>
        </w:rPr>
      </w:pPr>
      <w:r w:rsidRPr="00A008A8">
        <w:rPr>
          <w:rFonts w:ascii="Times New Roman" w:hAnsi="Times New Roman" w:cs="Times New Roman"/>
          <w:sz w:val="24"/>
          <w:szCs w:val="24"/>
        </w:rPr>
        <w:t>Skema Kerangka Teori</w:t>
      </w:r>
    </w:p>
    <w:p w:rsidR="00795C58" w:rsidRPr="00A008A8" w:rsidRDefault="00795C58" w:rsidP="00795C58">
      <w:pPr>
        <w:shd w:val="clear" w:color="auto" w:fill="FFFFFF"/>
        <w:tabs>
          <w:tab w:val="left" w:pos="720"/>
        </w:tabs>
        <w:spacing w:afterLines="100" w:after="240" w:line="480" w:lineRule="auto"/>
        <w:jc w:val="both"/>
        <w:textAlignment w:val="baseline"/>
        <w:rPr>
          <w:rFonts w:ascii="Times New Roman" w:eastAsia="Times New Roman" w:hAnsi="Times New Roman" w:cs="Times New Roman"/>
          <w:sz w:val="24"/>
          <w:szCs w:val="24"/>
        </w:rPr>
      </w:pPr>
      <w:r w:rsidRPr="00A008A8">
        <w:rPr>
          <w:rFonts w:ascii="Times New Roman" w:eastAsia="Times New Roman" w:hAnsi="Times New Roman" w:cs="Times New Roman"/>
          <w:noProof/>
          <w:sz w:val="24"/>
          <w:szCs w:val="24"/>
          <w:lang w:val="id-ID" w:eastAsia="id-ID"/>
        </w:rPr>
        <w:drawing>
          <wp:inline distT="0" distB="0" distL="0" distR="0" wp14:anchorId="10D54E77" wp14:editId="622FF52F">
            <wp:extent cx="5486400" cy="3200400"/>
            <wp:effectExtent l="0" t="38100" r="0" b="952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795C58" w:rsidRDefault="00795C58" w:rsidP="00795C58">
      <w:pPr>
        <w:tabs>
          <w:tab w:val="left" w:pos="720"/>
        </w:tabs>
        <w:spacing w:afterLines="100" w:after="240" w:line="480" w:lineRule="auto"/>
        <w:jc w:val="both"/>
        <w:rPr>
          <w:rFonts w:ascii="Times New Roman" w:hAnsi="Times New Roman" w:cs="Times New Roman"/>
          <w:b/>
          <w:sz w:val="24"/>
          <w:szCs w:val="24"/>
        </w:rPr>
      </w:pPr>
    </w:p>
    <w:p w:rsidR="00795C58" w:rsidRDefault="00795C58" w:rsidP="00795C58">
      <w:pPr>
        <w:tabs>
          <w:tab w:val="left" w:pos="720"/>
        </w:tabs>
        <w:spacing w:afterLines="100" w:after="240" w:line="480" w:lineRule="auto"/>
        <w:jc w:val="both"/>
        <w:rPr>
          <w:rFonts w:ascii="Times New Roman" w:hAnsi="Times New Roman" w:cs="Times New Roman"/>
          <w:b/>
          <w:sz w:val="24"/>
          <w:szCs w:val="24"/>
        </w:rPr>
      </w:pPr>
    </w:p>
    <w:p w:rsidR="00795C58" w:rsidRPr="00A008A8" w:rsidRDefault="00795C58" w:rsidP="00795C58">
      <w:pPr>
        <w:tabs>
          <w:tab w:val="left" w:pos="720"/>
        </w:tabs>
        <w:spacing w:afterLines="100" w:after="240" w:line="480" w:lineRule="auto"/>
        <w:jc w:val="both"/>
        <w:rPr>
          <w:rFonts w:ascii="Times New Roman" w:hAnsi="Times New Roman" w:cs="Times New Roman"/>
          <w:b/>
          <w:sz w:val="24"/>
          <w:szCs w:val="24"/>
        </w:rPr>
      </w:pPr>
    </w:p>
    <w:p w:rsidR="00795C58" w:rsidRPr="009963F2" w:rsidRDefault="00795C58" w:rsidP="00795C58">
      <w:pPr>
        <w:pStyle w:val="ListParagraph"/>
        <w:numPr>
          <w:ilvl w:val="0"/>
          <w:numId w:val="8"/>
        </w:numPr>
        <w:tabs>
          <w:tab w:val="left" w:pos="720"/>
        </w:tabs>
        <w:spacing w:afterLines="100" w:after="240" w:line="480" w:lineRule="auto"/>
        <w:ind w:left="0" w:firstLine="0"/>
        <w:outlineLvl w:val="1"/>
        <w:rPr>
          <w:rFonts w:ascii="Times New Roman" w:hAnsi="Times New Roman" w:cs="Times New Roman"/>
          <w:b/>
          <w:sz w:val="24"/>
          <w:szCs w:val="24"/>
        </w:rPr>
      </w:pPr>
      <w:bookmarkStart w:id="34" w:name="_Toc483269840"/>
      <w:bookmarkStart w:id="35" w:name="_Toc483909656"/>
      <w:r w:rsidRPr="00A008A8">
        <w:rPr>
          <w:rFonts w:ascii="Times New Roman" w:hAnsi="Times New Roman" w:cs="Times New Roman"/>
          <w:b/>
          <w:sz w:val="24"/>
          <w:szCs w:val="24"/>
        </w:rPr>
        <w:t>Metode Penelitian</w:t>
      </w:r>
      <w:r w:rsidRPr="00A008A8">
        <w:rPr>
          <w:rFonts w:ascii="Times New Roman" w:hAnsi="Times New Roman" w:cs="Times New Roman"/>
          <w:b/>
          <w:sz w:val="24"/>
          <w:szCs w:val="24"/>
          <w:lang w:val="id-ID"/>
        </w:rPr>
        <w:t xml:space="preserve"> dan Teknik Pengumpulan Data</w:t>
      </w:r>
      <w:bookmarkEnd w:id="34"/>
      <w:bookmarkEnd w:id="35"/>
    </w:p>
    <w:p w:rsidR="00795C58" w:rsidRPr="00A008A8" w:rsidRDefault="00795C58" w:rsidP="00795C58">
      <w:pPr>
        <w:pStyle w:val="ListParagraph"/>
        <w:numPr>
          <w:ilvl w:val="0"/>
          <w:numId w:val="6"/>
        </w:numPr>
        <w:tabs>
          <w:tab w:val="left" w:pos="720"/>
        </w:tabs>
        <w:spacing w:afterLines="100" w:after="240" w:line="480" w:lineRule="auto"/>
        <w:ind w:left="0" w:firstLine="0"/>
        <w:outlineLvl w:val="2"/>
        <w:rPr>
          <w:rFonts w:ascii="Times New Roman" w:hAnsi="Times New Roman" w:cs="Times New Roman"/>
          <w:b/>
          <w:sz w:val="24"/>
          <w:szCs w:val="24"/>
        </w:rPr>
      </w:pPr>
      <w:bookmarkStart w:id="36" w:name="_Toc483269841"/>
      <w:bookmarkStart w:id="37" w:name="_Toc483909657"/>
      <w:r w:rsidRPr="00A008A8">
        <w:rPr>
          <w:rFonts w:ascii="Times New Roman" w:hAnsi="Times New Roman" w:cs="Times New Roman"/>
          <w:b/>
          <w:sz w:val="24"/>
          <w:szCs w:val="24"/>
          <w:lang w:val="id-ID"/>
        </w:rPr>
        <w:t>Metode Penelitian</w:t>
      </w:r>
      <w:bookmarkEnd w:id="36"/>
      <w:bookmarkEnd w:id="37"/>
    </w:p>
    <w:p w:rsidR="00795C58" w:rsidRPr="008454D0" w:rsidRDefault="00795C58" w:rsidP="00795C58">
      <w:pPr>
        <w:pStyle w:val="ListParagraph"/>
        <w:numPr>
          <w:ilvl w:val="0"/>
          <w:numId w:val="17"/>
        </w:numPr>
        <w:tabs>
          <w:tab w:val="left" w:pos="720"/>
        </w:tabs>
        <w:spacing w:afterLines="100" w:after="240" w:line="480" w:lineRule="auto"/>
        <w:ind w:left="0" w:firstLine="0"/>
        <w:rPr>
          <w:rFonts w:ascii="Times New Roman" w:hAnsi="Times New Roman" w:cs="Times New Roman"/>
          <w:sz w:val="24"/>
          <w:szCs w:val="24"/>
        </w:rPr>
      </w:pPr>
      <w:r w:rsidRPr="00A008A8">
        <w:rPr>
          <w:rFonts w:ascii="Times New Roman" w:hAnsi="Times New Roman" w:cs="Times New Roman"/>
          <w:sz w:val="24"/>
          <w:szCs w:val="24"/>
        </w:rPr>
        <w:t>Metode penelitian yang di gunakan ad</w:t>
      </w:r>
      <w:r>
        <w:rPr>
          <w:rFonts w:ascii="Times New Roman" w:hAnsi="Times New Roman" w:cs="Times New Roman"/>
          <w:sz w:val="24"/>
          <w:szCs w:val="24"/>
        </w:rPr>
        <w:t>alah metode deskriptif analisis. M</w:t>
      </w:r>
      <w:r w:rsidRPr="00A008A8">
        <w:rPr>
          <w:rFonts w:ascii="Times New Roman" w:hAnsi="Times New Roman" w:cs="Times New Roman"/>
          <w:sz w:val="24"/>
          <w:szCs w:val="24"/>
        </w:rPr>
        <w:t xml:space="preserve">etode penelitian deskriptif merupakan metode yang bertujuan untuk mendeskriptipkan atau menjelaskan peristiwa dan kejadian yang ada pada masa </w:t>
      </w:r>
      <w:r w:rsidRPr="00A008A8">
        <w:rPr>
          <w:rFonts w:ascii="Times New Roman" w:hAnsi="Times New Roman" w:cs="Times New Roman"/>
          <w:sz w:val="24"/>
          <w:szCs w:val="24"/>
        </w:rPr>
        <w:lastRenderedPageBreak/>
        <w:t>sekarang</w:t>
      </w:r>
      <w:r>
        <w:rPr>
          <w:rFonts w:ascii="Times New Roman" w:hAnsi="Times New Roman" w:cs="Times New Roman"/>
          <w:sz w:val="24"/>
          <w:szCs w:val="24"/>
        </w:rPr>
        <w:t>. D</w:t>
      </w:r>
      <w:r w:rsidRPr="00A008A8">
        <w:rPr>
          <w:rFonts w:ascii="Times New Roman" w:hAnsi="Times New Roman" w:cs="Times New Roman"/>
          <w:sz w:val="24"/>
          <w:szCs w:val="24"/>
        </w:rPr>
        <w:t>engan cara mengumpulan, menyusun menginprestasikan data yang kemudian di ajukan dengan menganalisa fenomena tersebut serta suatu metode menganalisa suatu objek, suatu set kondisi, suatu s</w:t>
      </w:r>
      <w:r w:rsidRPr="00A008A8">
        <w:rPr>
          <w:rFonts w:ascii="Times New Roman" w:hAnsi="Times New Roman" w:cs="Times New Roman"/>
          <w:sz w:val="24"/>
          <w:szCs w:val="24"/>
          <w:lang w:val="id-ID"/>
        </w:rPr>
        <w:t>i</w:t>
      </w:r>
      <w:r w:rsidRPr="00A008A8">
        <w:rPr>
          <w:rFonts w:ascii="Times New Roman" w:hAnsi="Times New Roman" w:cs="Times New Roman"/>
          <w:sz w:val="24"/>
          <w:szCs w:val="24"/>
        </w:rPr>
        <w:t xml:space="preserve">stem pemikiran dan peristiwa masa sekarang yang ada hubungan dengan Peran Pemerintah Thailand dalam memberantas </w:t>
      </w:r>
      <w:r>
        <w:rPr>
          <w:rFonts w:ascii="Times New Roman" w:hAnsi="Times New Roman" w:cs="Times New Roman"/>
          <w:sz w:val="24"/>
          <w:szCs w:val="24"/>
        </w:rPr>
        <w:t>perdagangan narkoba</w:t>
      </w:r>
      <w:r w:rsidRPr="00A008A8">
        <w:rPr>
          <w:rFonts w:ascii="Times New Roman" w:hAnsi="Times New Roman" w:cs="Times New Roman"/>
          <w:sz w:val="24"/>
          <w:szCs w:val="24"/>
        </w:rPr>
        <w:t xml:space="preserve">di wilayah </w:t>
      </w:r>
      <w:r w:rsidRPr="00A008A8">
        <w:rPr>
          <w:rFonts w:ascii="Times New Roman" w:hAnsi="Times New Roman" w:cs="Times New Roman"/>
          <w:i/>
          <w:sz w:val="24"/>
          <w:szCs w:val="24"/>
        </w:rPr>
        <w:t>The Golden Triangle.</w:t>
      </w:r>
    </w:p>
    <w:p w:rsidR="00795C58" w:rsidRPr="00927B9A" w:rsidRDefault="00795C58" w:rsidP="00795C58">
      <w:pPr>
        <w:pStyle w:val="FootnoteText"/>
        <w:numPr>
          <w:ilvl w:val="0"/>
          <w:numId w:val="17"/>
        </w:numPr>
        <w:tabs>
          <w:tab w:val="left" w:pos="720"/>
        </w:tabs>
        <w:spacing w:afterLines="100" w:after="240" w:line="480" w:lineRule="auto"/>
        <w:ind w:left="0" w:firstLine="0"/>
        <w:jc w:val="both"/>
        <w:rPr>
          <w:rFonts w:ascii="Times New Roman" w:hAnsi="Times New Roman" w:cs="Times New Roman"/>
          <w:sz w:val="24"/>
          <w:szCs w:val="24"/>
        </w:rPr>
      </w:pPr>
      <w:r>
        <w:rPr>
          <w:rFonts w:ascii="Times New Roman" w:hAnsi="Times New Roman" w:cs="Times New Roman"/>
          <w:sz w:val="24"/>
        </w:rPr>
        <w:t xml:space="preserve">Metode Historis Analitis </w:t>
      </w:r>
      <w:r w:rsidRPr="00F73664">
        <w:rPr>
          <w:rFonts w:ascii="Times New Roman" w:hAnsi="Times New Roman" w:cs="Times New Roman"/>
          <w:sz w:val="24"/>
        </w:rPr>
        <w:t>yaitu metode yang digunakan dalam menelaah terhadap kejadian-kejadian, perkembangan dan pengalaman masa lalu serta merupakan interprestasi dari data yang tersedia, di mana metode historis ini bertujuan mengkonstruksi masa lalu secara sistematis dengan mengumpulkan dan mengklasifikasikan semua bukti untuk menetapkan fakta dan mencapai konklusi yang dapat dipertahankan sehubungan dengan</w:t>
      </w:r>
      <w:r w:rsidRPr="00A008A8">
        <w:rPr>
          <w:rFonts w:ascii="Times New Roman" w:hAnsi="Times New Roman" w:cs="Times New Roman"/>
          <w:sz w:val="24"/>
          <w:szCs w:val="24"/>
        </w:rPr>
        <w:t xml:space="preserve">Peran Pemerintah Thailand dalam memberantas </w:t>
      </w:r>
      <w:r>
        <w:rPr>
          <w:rFonts w:ascii="Times New Roman" w:hAnsi="Times New Roman" w:cs="Times New Roman"/>
          <w:sz w:val="24"/>
          <w:szCs w:val="24"/>
        </w:rPr>
        <w:t>perdagangan narkoba</w:t>
      </w:r>
      <w:r w:rsidRPr="00A008A8">
        <w:rPr>
          <w:rFonts w:ascii="Times New Roman" w:hAnsi="Times New Roman" w:cs="Times New Roman"/>
          <w:sz w:val="24"/>
          <w:szCs w:val="24"/>
        </w:rPr>
        <w:t xml:space="preserve">di wilayah </w:t>
      </w:r>
      <w:r>
        <w:rPr>
          <w:rFonts w:ascii="Times New Roman" w:hAnsi="Times New Roman" w:cs="Times New Roman"/>
          <w:i/>
          <w:sz w:val="24"/>
          <w:szCs w:val="24"/>
        </w:rPr>
        <w:t>The Golden Triangle</w:t>
      </w:r>
    </w:p>
    <w:p w:rsidR="00795C58" w:rsidRPr="00A008A8" w:rsidRDefault="00795C58" w:rsidP="00795C58">
      <w:pPr>
        <w:pStyle w:val="ListParagraph"/>
        <w:numPr>
          <w:ilvl w:val="0"/>
          <w:numId w:val="6"/>
        </w:numPr>
        <w:tabs>
          <w:tab w:val="left" w:pos="720"/>
        </w:tabs>
        <w:spacing w:afterLines="100" w:after="240" w:line="480" w:lineRule="auto"/>
        <w:ind w:left="0" w:firstLine="0"/>
        <w:outlineLvl w:val="2"/>
        <w:rPr>
          <w:rFonts w:ascii="Times New Roman" w:hAnsi="Times New Roman" w:cs="Times New Roman"/>
          <w:b/>
          <w:sz w:val="24"/>
          <w:szCs w:val="24"/>
        </w:rPr>
      </w:pPr>
      <w:bookmarkStart w:id="38" w:name="_Toc483269842"/>
      <w:bookmarkStart w:id="39" w:name="_Toc483909658"/>
      <w:r w:rsidRPr="00A008A8">
        <w:rPr>
          <w:rFonts w:ascii="Times New Roman" w:hAnsi="Times New Roman" w:cs="Times New Roman"/>
          <w:b/>
          <w:sz w:val="24"/>
          <w:szCs w:val="24"/>
        </w:rPr>
        <w:t>Teknik Pengumpulan Data</w:t>
      </w:r>
      <w:bookmarkEnd w:id="38"/>
      <w:bookmarkEnd w:id="39"/>
    </w:p>
    <w:p w:rsidR="00795C58" w:rsidRPr="00B64BBC" w:rsidRDefault="00795C58" w:rsidP="00795C58">
      <w:pPr>
        <w:spacing w:afterLines="100" w:after="240" w:line="480" w:lineRule="auto"/>
        <w:jc w:val="both"/>
        <w:rPr>
          <w:rFonts w:ascii="Times New Roman" w:hAnsi="Times New Roman" w:cs="Times New Roman"/>
          <w:sz w:val="24"/>
          <w:szCs w:val="24"/>
        </w:rPr>
      </w:pPr>
      <w:r>
        <w:rPr>
          <w:rFonts w:ascii="Times New Roman" w:hAnsi="Times New Roman" w:cs="Times New Roman"/>
          <w:sz w:val="24"/>
          <w:szCs w:val="24"/>
        </w:rPr>
        <w:tab/>
      </w:r>
      <w:r w:rsidRPr="00F73664">
        <w:rPr>
          <w:rFonts w:ascii="Times New Roman" w:hAnsi="Times New Roman" w:cs="Times New Roman"/>
          <w:sz w:val="24"/>
          <w:szCs w:val="24"/>
        </w:rPr>
        <w:t>Teknik pengumpulan data yang digunakan penulis dalam penelitian ini adalah studi kepustakaan atau literature, yaitu teknik pengumpulan data berdasarkan penelusuran literature. Pada skripsi ini penulis mengambil data</w:t>
      </w:r>
      <w:r w:rsidRPr="00F73664">
        <w:rPr>
          <w:rFonts w:ascii="Times New Roman" w:hAnsi="Times New Roman" w:cs="Times New Roman"/>
          <w:sz w:val="24"/>
          <w:szCs w:val="24"/>
          <w:lang w:val="id-ID"/>
        </w:rPr>
        <w:t>-</w:t>
      </w:r>
      <w:r w:rsidRPr="00F73664">
        <w:rPr>
          <w:rFonts w:ascii="Times New Roman" w:hAnsi="Times New Roman" w:cs="Times New Roman"/>
          <w:sz w:val="24"/>
          <w:szCs w:val="24"/>
        </w:rPr>
        <w:t>data yang bersumber dari buku</w:t>
      </w:r>
      <w:r w:rsidRPr="00F73664">
        <w:rPr>
          <w:rFonts w:ascii="Times New Roman" w:hAnsi="Times New Roman" w:cs="Times New Roman"/>
          <w:sz w:val="24"/>
          <w:szCs w:val="24"/>
          <w:lang w:val="id-ID"/>
        </w:rPr>
        <w:t>-</w:t>
      </w:r>
      <w:r w:rsidRPr="00F73664">
        <w:rPr>
          <w:rFonts w:ascii="Times New Roman" w:hAnsi="Times New Roman" w:cs="Times New Roman"/>
          <w:sz w:val="24"/>
          <w:szCs w:val="24"/>
        </w:rPr>
        <w:t>buku, arsip</w:t>
      </w:r>
      <w:r w:rsidRPr="00F73664">
        <w:rPr>
          <w:rFonts w:ascii="Times New Roman" w:hAnsi="Times New Roman" w:cs="Times New Roman"/>
          <w:sz w:val="24"/>
          <w:szCs w:val="24"/>
          <w:lang w:val="id-ID"/>
        </w:rPr>
        <w:t>-</w:t>
      </w:r>
      <w:r w:rsidRPr="00F73664">
        <w:rPr>
          <w:rFonts w:ascii="Times New Roman" w:hAnsi="Times New Roman" w:cs="Times New Roman"/>
          <w:sz w:val="24"/>
          <w:szCs w:val="24"/>
        </w:rPr>
        <w:t>arsip artikel, jurnal, majalah, surat kabar dokumen serta media elektronik yang berkaitan dengan masalah yang di teliti.</w:t>
      </w:r>
    </w:p>
    <w:p w:rsidR="00795C58" w:rsidRPr="00927B9A" w:rsidRDefault="00795C58" w:rsidP="00795C58">
      <w:pPr>
        <w:pStyle w:val="ListParagraph"/>
        <w:numPr>
          <w:ilvl w:val="0"/>
          <w:numId w:val="8"/>
        </w:numPr>
        <w:tabs>
          <w:tab w:val="left" w:pos="720"/>
        </w:tabs>
        <w:spacing w:afterLines="100" w:after="240" w:line="480" w:lineRule="auto"/>
        <w:ind w:left="0" w:firstLine="0"/>
        <w:outlineLvl w:val="1"/>
        <w:rPr>
          <w:rFonts w:ascii="Times New Roman" w:hAnsi="Times New Roman" w:cs="Times New Roman"/>
          <w:b/>
          <w:sz w:val="24"/>
          <w:szCs w:val="24"/>
          <w:lang w:val="id-ID"/>
        </w:rPr>
      </w:pPr>
      <w:bookmarkStart w:id="40" w:name="_Toc483269843"/>
      <w:bookmarkStart w:id="41" w:name="_Toc483909659"/>
      <w:r w:rsidRPr="00A008A8">
        <w:rPr>
          <w:rFonts w:ascii="Times New Roman" w:hAnsi="Times New Roman" w:cs="Times New Roman"/>
          <w:b/>
          <w:sz w:val="24"/>
          <w:szCs w:val="24"/>
        </w:rPr>
        <w:t xml:space="preserve">Lokasi </w:t>
      </w:r>
      <w:r w:rsidRPr="00A008A8">
        <w:rPr>
          <w:rFonts w:ascii="Times New Roman" w:hAnsi="Times New Roman" w:cs="Times New Roman"/>
          <w:b/>
          <w:sz w:val="24"/>
          <w:szCs w:val="24"/>
          <w:lang w:val="id-ID"/>
        </w:rPr>
        <w:t xml:space="preserve">dan Lama </w:t>
      </w:r>
      <w:r w:rsidRPr="00A008A8">
        <w:rPr>
          <w:rFonts w:ascii="Times New Roman" w:hAnsi="Times New Roman" w:cs="Times New Roman"/>
          <w:b/>
          <w:sz w:val="24"/>
          <w:szCs w:val="24"/>
        </w:rPr>
        <w:t>Penelitian</w:t>
      </w:r>
      <w:bookmarkEnd w:id="40"/>
      <w:bookmarkEnd w:id="41"/>
    </w:p>
    <w:p w:rsidR="00795C58" w:rsidRPr="00A008A8" w:rsidRDefault="00795C58" w:rsidP="00795C58">
      <w:pPr>
        <w:pStyle w:val="ListParagraph"/>
        <w:numPr>
          <w:ilvl w:val="0"/>
          <w:numId w:val="7"/>
        </w:numPr>
        <w:tabs>
          <w:tab w:val="left" w:pos="720"/>
        </w:tabs>
        <w:spacing w:afterLines="100" w:after="240" w:line="480" w:lineRule="auto"/>
        <w:ind w:left="0" w:firstLine="0"/>
        <w:outlineLvl w:val="2"/>
        <w:rPr>
          <w:rFonts w:ascii="Times New Roman" w:hAnsi="Times New Roman" w:cs="Times New Roman"/>
          <w:b/>
          <w:sz w:val="24"/>
          <w:szCs w:val="24"/>
        </w:rPr>
      </w:pPr>
      <w:bookmarkStart w:id="42" w:name="_Toc483269844"/>
      <w:bookmarkStart w:id="43" w:name="_Toc483909660"/>
      <w:r w:rsidRPr="00A008A8">
        <w:rPr>
          <w:rFonts w:ascii="Times New Roman" w:hAnsi="Times New Roman" w:cs="Times New Roman"/>
          <w:b/>
          <w:sz w:val="24"/>
          <w:szCs w:val="24"/>
          <w:lang w:val="id-ID"/>
        </w:rPr>
        <w:t>Lokasi Penelitian.</w:t>
      </w:r>
      <w:bookmarkEnd w:id="42"/>
      <w:bookmarkEnd w:id="43"/>
      <w:r>
        <w:rPr>
          <w:rFonts w:ascii="Times New Roman" w:hAnsi="Times New Roman" w:cs="Times New Roman"/>
          <w:b/>
          <w:sz w:val="24"/>
          <w:szCs w:val="24"/>
          <w:lang w:val="id-ID"/>
        </w:rPr>
        <w:tab/>
      </w:r>
    </w:p>
    <w:p w:rsidR="00795C58" w:rsidRPr="00A008A8" w:rsidRDefault="00795C58" w:rsidP="00795C58">
      <w:pPr>
        <w:tabs>
          <w:tab w:val="left" w:pos="720"/>
        </w:tabs>
        <w:spacing w:afterLines="100" w:after="240" w:line="480" w:lineRule="auto"/>
        <w:jc w:val="both"/>
        <w:rPr>
          <w:rFonts w:ascii="Times New Roman" w:hAnsi="Times New Roman" w:cs="Times New Roman"/>
          <w:sz w:val="24"/>
          <w:szCs w:val="24"/>
        </w:rPr>
      </w:pPr>
      <w:r>
        <w:rPr>
          <w:rFonts w:ascii="Times New Roman" w:hAnsi="Times New Roman" w:cs="Times New Roman"/>
          <w:sz w:val="24"/>
          <w:szCs w:val="24"/>
        </w:rPr>
        <w:tab/>
      </w:r>
      <w:r w:rsidRPr="00A008A8">
        <w:rPr>
          <w:rFonts w:ascii="Times New Roman" w:hAnsi="Times New Roman" w:cs="Times New Roman"/>
          <w:sz w:val="24"/>
          <w:szCs w:val="24"/>
        </w:rPr>
        <w:t xml:space="preserve">Dalam penelitian ini penyusun memperoleh data dan informasi yang bersumber dari berbagi tempat </w:t>
      </w:r>
      <w:r>
        <w:rPr>
          <w:rFonts w:ascii="Times New Roman" w:hAnsi="Times New Roman" w:cs="Times New Roman"/>
          <w:sz w:val="24"/>
          <w:szCs w:val="24"/>
        </w:rPr>
        <w:t>dia antaranya</w:t>
      </w:r>
      <w:r w:rsidRPr="00A008A8">
        <w:rPr>
          <w:rFonts w:ascii="Times New Roman" w:hAnsi="Times New Roman" w:cs="Times New Roman"/>
          <w:sz w:val="24"/>
          <w:szCs w:val="24"/>
        </w:rPr>
        <w:t xml:space="preserve">: </w:t>
      </w:r>
    </w:p>
    <w:p w:rsidR="00795C58" w:rsidRPr="00A008A8" w:rsidRDefault="00795C58" w:rsidP="00795C58">
      <w:pPr>
        <w:pStyle w:val="ListParagraph"/>
        <w:numPr>
          <w:ilvl w:val="0"/>
          <w:numId w:val="3"/>
        </w:numPr>
        <w:tabs>
          <w:tab w:val="left" w:pos="720"/>
        </w:tabs>
        <w:spacing w:afterLines="100" w:after="240" w:line="480" w:lineRule="auto"/>
        <w:ind w:left="0" w:firstLine="0"/>
        <w:rPr>
          <w:rFonts w:ascii="Times New Roman" w:hAnsi="Times New Roman" w:cs="Times New Roman"/>
          <w:sz w:val="24"/>
          <w:szCs w:val="24"/>
        </w:rPr>
      </w:pPr>
      <w:r w:rsidRPr="00A008A8">
        <w:rPr>
          <w:rFonts w:ascii="Times New Roman" w:hAnsi="Times New Roman" w:cs="Times New Roman"/>
          <w:sz w:val="24"/>
          <w:szCs w:val="24"/>
        </w:rPr>
        <w:lastRenderedPageBreak/>
        <w:t>Perpustakaan FISIP UNPAS</w:t>
      </w:r>
    </w:p>
    <w:p w:rsidR="00795C58" w:rsidRPr="00A008A8" w:rsidRDefault="00795C58" w:rsidP="00795C58">
      <w:pPr>
        <w:pStyle w:val="ListParagraph"/>
        <w:tabs>
          <w:tab w:val="left" w:pos="720"/>
        </w:tabs>
        <w:spacing w:afterLines="100" w:after="240" w:line="480" w:lineRule="auto"/>
        <w:ind w:left="0"/>
        <w:rPr>
          <w:rFonts w:ascii="Times New Roman" w:hAnsi="Times New Roman" w:cs="Times New Roman"/>
          <w:sz w:val="24"/>
          <w:szCs w:val="24"/>
          <w:lang w:val="id-ID"/>
        </w:rPr>
      </w:pPr>
      <w:r w:rsidRPr="00A008A8">
        <w:rPr>
          <w:rFonts w:ascii="Times New Roman" w:hAnsi="Times New Roman" w:cs="Times New Roman"/>
          <w:sz w:val="24"/>
          <w:szCs w:val="24"/>
        </w:rPr>
        <w:t>Jalan Lengkong Besar No.68 Bandung</w:t>
      </w:r>
    </w:p>
    <w:p w:rsidR="00795C58" w:rsidRPr="00A008A8" w:rsidRDefault="00795C58" w:rsidP="00795C58">
      <w:pPr>
        <w:pStyle w:val="ListParagraph"/>
        <w:numPr>
          <w:ilvl w:val="0"/>
          <w:numId w:val="3"/>
        </w:numPr>
        <w:tabs>
          <w:tab w:val="left" w:pos="720"/>
        </w:tabs>
        <w:spacing w:afterLines="100" w:after="240" w:line="480" w:lineRule="auto"/>
        <w:ind w:left="0" w:firstLine="0"/>
        <w:rPr>
          <w:rFonts w:ascii="Times New Roman" w:hAnsi="Times New Roman" w:cs="Times New Roman"/>
          <w:sz w:val="24"/>
          <w:szCs w:val="24"/>
          <w:lang w:val="id-ID"/>
        </w:rPr>
      </w:pPr>
      <w:r w:rsidRPr="00A008A8">
        <w:rPr>
          <w:rFonts w:ascii="Times New Roman" w:hAnsi="Times New Roman" w:cs="Times New Roman"/>
          <w:sz w:val="24"/>
          <w:szCs w:val="24"/>
        </w:rPr>
        <w:t>Badan Pusat Arsip Daerah Jawa Barat (BAPUSIPDA)</w:t>
      </w:r>
    </w:p>
    <w:p w:rsidR="00795C58" w:rsidRDefault="00795C58" w:rsidP="00795C58">
      <w:pPr>
        <w:tabs>
          <w:tab w:val="left" w:pos="720"/>
        </w:tabs>
        <w:spacing w:afterLines="100" w:after="240" w:line="480" w:lineRule="auto"/>
        <w:jc w:val="both"/>
        <w:rPr>
          <w:rFonts w:ascii="Times New Roman" w:hAnsi="Times New Roman" w:cs="Times New Roman"/>
          <w:sz w:val="24"/>
          <w:szCs w:val="24"/>
        </w:rPr>
      </w:pPr>
      <w:r w:rsidRPr="00A008A8">
        <w:rPr>
          <w:rFonts w:ascii="Times New Roman" w:hAnsi="Times New Roman" w:cs="Times New Roman"/>
          <w:sz w:val="24"/>
          <w:szCs w:val="24"/>
        </w:rPr>
        <w:t>Jalan Kawaluyaan Indah II</w:t>
      </w:r>
      <w:r>
        <w:rPr>
          <w:rFonts w:ascii="Times New Roman" w:hAnsi="Times New Roman" w:cs="Times New Roman"/>
          <w:sz w:val="24"/>
          <w:szCs w:val="24"/>
        </w:rPr>
        <w:t xml:space="preserve"> No.4, Sukapura, Kiaracondong, </w:t>
      </w:r>
      <w:r w:rsidRPr="00A008A8">
        <w:rPr>
          <w:rFonts w:ascii="Times New Roman" w:hAnsi="Times New Roman" w:cs="Times New Roman"/>
          <w:sz w:val="24"/>
          <w:szCs w:val="24"/>
        </w:rPr>
        <w:t>Kota Bandung.</w:t>
      </w:r>
    </w:p>
    <w:p w:rsidR="00795C58" w:rsidRPr="00E63477" w:rsidRDefault="00795C58" w:rsidP="00795C58">
      <w:pPr>
        <w:pStyle w:val="ListParagraph"/>
        <w:numPr>
          <w:ilvl w:val="0"/>
          <w:numId w:val="3"/>
        </w:numPr>
        <w:tabs>
          <w:tab w:val="left" w:pos="720"/>
        </w:tabs>
        <w:spacing w:afterLines="100" w:after="240" w:line="480" w:lineRule="auto"/>
        <w:ind w:left="0" w:firstLine="0"/>
        <w:rPr>
          <w:rFonts w:ascii="Times New Roman" w:hAnsi="Times New Roman" w:cs="Times New Roman"/>
          <w:sz w:val="24"/>
          <w:szCs w:val="24"/>
        </w:rPr>
      </w:pPr>
      <w:r w:rsidRPr="00E63477">
        <w:rPr>
          <w:rFonts w:ascii="Times New Roman" w:hAnsi="Times New Roman" w:cs="Times New Roman"/>
          <w:sz w:val="24"/>
          <w:szCs w:val="24"/>
        </w:rPr>
        <w:t>National Library</w:t>
      </w:r>
    </w:p>
    <w:p w:rsidR="00795C58" w:rsidRDefault="00795C58" w:rsidP="00795C58">
      <w:pPr>
        <w:tabs>
          <w:tab w:val="left" w:pos="720"/>
        </w:tabs>
        <w:spacing w:afterLines="100" w:after="240" w:line="480" w:lineRule="auto"/>
        <w:jc w:val="both"/>
        <w:rPr>
          <w:rFonts w:ascii="Times New Roman" w:hAnsi="Times New Roman" w:cs="Times New Roman"/>
          <w:sz w:val="24"/>
          <w:szCs w:val="24"/>
        </w:rPr>
      </w:pPr>
      <w:r>
        <w:rPr>
          <w:rFonts w:ascii="Times New Roman" w:hAnsi="Times New Roman" w:cs="Times New Roman"/>
          <w:sz w:val="24"/>
          <w:szCs w:val="24"/>
        </w:rPr>
        <w:t>Jalan Salemba Raya 28 Jakarta Pusat 10430</w:t>
      </w:r>
    </w:p>
    <w:p w:rsidR="00795C58" w:rsidRDefault="00795C58" w:rsidP="00795C58">
      <w:pPr>
        <w:pStyle w:val="ListParagraph"/>
        <w:numPr>
          <w:ilvl w:val="0"/>
          <w:numId w:val="3"/>
        </w:numPr>
        <w:tabs>
          <w:tab w:val="left" w:pos="720"/>
        </w:tabs>
        <w:spacing w:afterLines="100" w:after="240" w:line="480" w:lineRule="auto"/>
        <w:ind w:left="0" w:firstLine="0"/>
        <w:rPr>
          <w:rFonts w:ascii="Times New Roman" w:hAnsi="Times New Roman" w:cs="Times New Roman"/>
          <w:sz w:val="24"/>
          <w:szCs w:val="24"/>
        </w:rPr>
      </w:pPr>
      <w:r w:rsidRPr="00E63477">
        <w:rPr>
          <w:rFonts w:ascii="Times New Roman" w:hAnsi="Times New Roman" w:cs="Times New Roman"/>
          <w:sz w:val="24"/>
          <w:szCs w:val="24"/>
        </w:rPr>
        <w:t>Perpustakaan umum DKI Jakarta</w:t>
      </w:r>
    </w:p>
    <w:p w:rsidR="00795C58" w:rsidRDefault="00795C58" w:rsidP="00795C58">
      <w:pPr>
        <w:pStyle w:val="ListParagraph"/>
        <w:tabs>
          <w:tab w:val="left" w:pos="720"/>
        </w:tabs>
        <w:spacing w:afterLines="100" w:after="240" w:line="480" w:lineRule="auto"/>
        <w:ind w:left="0"/>
        <w:rPr>
          <w:rFonts w:ascii="Times New Roman" w:hAnsi="Times New Roman" w:cs="Times New Roman"/>
          <w:sz w:val="24"/>
          <w:szCs w:val="24"/>
        </w:rPr>
      </w:pPr>
      <w:r w:rsidRPr="00E63477">
        <w:rPr>
          <w:rFonts w:ascii="Times New Roman" w:hAnsi="Times New Roman" w:cs="Times New Roman"/>
          <w:sz w:val="24"/>
          <w:szCs w:val="24"/>
        </w:rPr>
        <w:t xml:space="preserve">Jalan HR Rasuna Said Kav. C No. </w:t>
      </w:r>
      <w:r>
        <w:rPr>
          <w:rFonts w:ascii="Times New Roman" w:hAnsi="Times New Roman" w:cs="Times New Roman"/>
          <w:sz w:val="24"/>
          <w:szCs w:val="24"/>
        </w:rPr>
        <w:t>22, Jakarta Selatan, DKI Jakarta</w:t>
      </w:r>
    </w:p>
    <w:p w:rsidR="00795C58" w:rsidRDefault="00795C58" w:rsidP="00795C58">
      <w:pPr>
        <w:pStyle w:val="ListParagraph"/>
        <w:tabs>
          <w:tab w:val="left" w:pos="720"/>
        </w:tabs>
        <w:spacing w:afterLines="100" w:after="240" w:line="480" w:lineRule="auto"/>
        <w:ind w:left="0"/>
        <w:rPr>
          <w:rFonts w:ascii="Times New Roman" w:hAnsi="Times New Roman" w:cs="Times New Roman"/>
          <w:sz w:val="24"/>
          <w:szCs w:val="24"/>
        </w:rPr>
      </w:pPr>
    </w:p>
    <w:p w:rsidR="00795C58" w:rsidRDefault="00795C58" w:rsidP="00795C58">
      <w:pPr>
        <w:pStyle w:val="ListParagraph"/>
        <w:tabs>
          <w:tab w:val="left" w:pos="720"/>
        </w:tabs>
        <w:spacing w:afterLines="100" w:after="240" w:line="480" w:lineRule="auto"/>
        <w:ind w:left="0"/>
        <w:rPr>
          <w:rFonts w:ascii="Times New Roman" w:hAnsi="Times New Roman" w:cs="Times New Roman"/>
          <w:sz w:val="24"/>
          <w:szCs w:val="24"/>
        </w:rPr>
      </w:pPr>
    </w:p>
    <w:p w:rsidR="00795C58" w:rsidRDefault="00795C58" w:rsidP="00795C58">
      <w:pPr>
        <w:pStyle w:val="ListParagraph"/>
        <w:tabs>
          <w:tab w:val="left" w:pos="720"/>
        </w:tabs>
        <w:spacing w:afterLines="100" w:after="240" w:line="480" w:lineRule="auto"/>
        <w:ind w:left="0"/>
        <w:rPr>
          <w:rFonts w:ascii="Times New Roman" w:hAnsi="Times New Roman" w:cs="Times New Roman"/>
          <w:sz w:val="24"/>
          <w:szCs w:val="24"/>
        </w:rPr>
      </w:pPr>
    </w:p>
    <w:p w:rsidR="00795C58" w:rsidRDefault="00795C58" w:rsidP="00795C58">
      <w:pPr>
        <w:pStyle w:val="ListParagraph"/>
        <w:tabs>
          <w:tab w:val="left" w:pos="720"/>
        </w:tabs>
        <w:spacing w:afterLines="100" w:after="240" w:line="480" w:lineRule="auto"/>
        <w:ind w:left="0"/>
        <w:rPr>
          <w:rFonts w:ascii="Times New Roman" w:hAnsi="Times New Roman" w:cs="Times New Roman"/>
          <w:sz w:val="24"/>
          <w:szCs w:val="24"/>
        </w:rPr>
      </w:pPr>
    </w:p>
    <w:p w:rsidR="00795C58" w:rsidRDefault="00795C58" w:rsidP="00795C58">
      <w:pPr>
        <w:pStyle w:val="ListParagraph"/>
        <w:tabs>
          <w:tab w:val="left" w:pos="720"/>
        </w:tabs>
        <w:spacing w:afterLines="100" w:after="240" w:line="480" w:lineRule="auto"/>
        <w:ind w:left="0"/>
        <w:rPr>
          <w:rFonts w:ascii="Times New Roman" w:hAnsi="Times New Roman" w:cs="Times New Roman"/>
          <w:sz w:val="24"/>
          <w:szCs w:val="24"/>
        </w:rPr>
      </w:pPr>
    </w:p>
    <w:p w:rsidR="00795C58" w:rsidRDefault="00795C58" w:rsidP="00795C58">
      <w:pPr>
        <w:pStyle w:val="ListParagraph"/>
        <w:tabs>
          <w:tab w:val="left" w:pos="720"/>
        </w:tabs>
        <w:spacing w:afterLines="100" w:after="240" w:line="480" w:lineRule="auto"/>
        <w:ind w:left="0"/>
        <w:rPr>
          <w:rFonts w:ascii="Times New Roman" w:hAnsi="Times New Roman" w:cs="Times New Roman"/>
          <w:sz w:val="24"/>
          <w:szCs w:val="24"/>
        </w:rPr>
      </w:pPr>
    </w:p>
    <w:p w:rsidR="00795C58" w:rsidRDefault="00795C58" w:rsidP="00795C58">
      <w:pPr>
        <w:pStyle w:val="ListParagraph"/>
        <w:tabs>
          <w:tab w:val="left" w:pos="720"/>
        </w:tabs>
        <w:spacing w:afterLines="100" w:after="240" w:line="480" w:lineRule="auto"/>
        <w:ind w:left="0"/>
        <w:rPr>
          <w:rFonts w:ascii="Times New Roman" w:hAnsi="Times New Roman" w:cs="Times New Roman"/>
          <w:sz w:val="24"/>
          <w:szCs w:val="24"/>
        </w:rPr>
      </w:pPr>
    </w:p>
    <w:p w:rsidR="00795C58" w:rsidRDefault="00795C58" w:rsidP="00795C58">
      <w:pPr>
        <w:tabs>
          <w:tab w:val="left" w:pos="720"/>
        </w:tabs>
        <w:spacing w:afterLines="100" w:after="240" w:line="480" w:lineRule="auto"/>
        <w:jc w:val="both"/>
        <w:rPr>
          <w:rFonts w:ascii="Times New Roman" w:eastAsiaTheme="minorHAnsi" w:hAnsi="Times New Roman" w:cs="Times New Roman"/>
          <w:sz w:val="24"/>
          <w:szCs w:val="24"/>
        </w:rPr>
      </w:pPr>
    </w:p>
    <w:p w:rsidR="00795C58" w:rsidRDefault="00795C58" w:rsidP="00795C58">
      <w:pPr>
        <w:tabs>
          <w:tab w:val="left" w:pos="720"/>
        </w:tabs>
        <w:spacing w:afterLines="100" w:after="240" w:line="480" w:lineRule="auto"/>
        <w:jc w:val="both"/>
        <w:rPr>
          <w:rFonts w:ascii="Times New Roman" w:hAnsi="Times New Roman" w:cs="Times New Roman"/>
          <w:sz w:val="24"/>
          <w:szCs w:val="24"/>
        </w:rPr>
      </w:pPr>
    </w:p>
    <w:p w:rsidR="00795C58" w:rsidRDefault="00795C58" w:rsidP="00795C58">
      <w:pPr>
        <w:tabs>
          <w:tab w:val="left" w:pos="720"/>
        </w:tabs>
        <w:spacing w:afterLines="100" w:after="240" w:line="480" w:lineRule="auto"/>
        <w:jc w:val="both"/>
        <w:rPr>
          <w:rFonts w:ascii="Times New Roman" w:hAnsi="Times New Roman" w:cs="Times New Roman"/>
          <w:sz w:val="24"/>
          <w:szCs w:val="24"/>
        </w:rPr>
      </w:pPr>
    </w:p>
    <w:p w:rsidR="00795C58" w:rsidRDefault="00795C58" w:rsidP="00795C58">
      <w:pPr>
        <w:tabs>
          <w:tab w:val="left" w:pos="720"/>
        </w:tabs>
        <w:spacing w:afterLines="100" w:after="240" w:line="480" w:lineRule="auto"/>
        <w:jc w:val="both"/>
        <w:rPr>
          <w:rFonts w:ascii="Times New Roman" w:hAnsi="Times New Roman" w:cs="Times New Roman"/>
          <w:sz w:val="24"/>
          <w:szCs w:val="24"/>
        </w:rPr>
      </w:pPr>
    </w:p>
    <w:p w:rsidR="00795C58" w:rsidRPr="00336710" w:rsidRDefault="00795C58" w:rsidP="00795C58">
      <w:pPr>
        <w:tabs>
          <w:tab w:val="left" w:pos="720"/>
        </w:tabs>
        <w:spacing w:afterLines="100" w:after="240" w:line="480" w:lineRule="auto"/>
        <w:jc w:val="both"/>
        <w:rPr>
          <w:rFonts w:ascii="Times New Roman" w:hAnsi="Times New Roman" w:cs="Times New Roman"/>
          <w:sz w:val="24"/>
          <w:szCs w:val="24"/>
        </w:rPr>
      </w:pPr>
    </w:p>
    <w:p w:rsidR="00795C58" w:rsidRPr="0051277D" w:rsidRDefault="00795C58" w:rsidP="00795C58">
      <w:pPr>
        <w:pStyle w:val="ListParagraph"/>
        <w:numPr>
          <w:ilvl w:val="0"/>
          <w:numId w:val="7"/>
        </w:numPr>
        <w:tabs>
          <w:tab w:val="left" w:pos="720"/>
        </w:tabs>
        <w:spacing w:afterLines="100" w:after="240" w:line="480" w:lineRule="auto"/>
        <w:ind w:left="0" w:firstLine="0"/>
        <w:outlineLvl w:val="2"/>
        <w:rPr>
          <w:rFonts w:ascii="Times New Roman" w:hAnsi="Times New Roman" w:cs="Times New Roman"/>
          <w:b/>
          <w:sz w:val="24"/>
          <w:szCs w:val="24"/>
          <w:lang w:val="id-ID"/>
        </w:rPr>
      </w:pPr>
      <w:bookmarkStart w:id="44" w:name="_Toc483269845"/>
      <w:bookmarkStart w:id="45" w:name="_Toc483909661"/>
      <w:r w:rsidRPr="0051277D">
        <w:rPr>
          <w:rFonts w:ascii="Times New Roman" w:hAnsi="Times New Roman" w:cs="Times New Roman"/>
          <w:b/>
          <w:sz w:val="24"/>
          <w:szCs w:val="24"/>
          <w:lang w:val="id-ID"/>
        </w:rPr>
        <w:lastRenderedPageBreak/>
        <w:t>LamanyaPenelitian</w:t>
      </w:r>
      <w:bookmarkEnd w:id="44"/>
      <w:bookmarkEnd w:id="45"/>
    </w:p>
    <w:p w:rsidR="00795C58" w:rsidRDefault="00795C58" w:rsidP="00795C58">
      <w:pPr>
        <w:pStyle w:val="ListParagraph"/>
        <w:spacing w:afterLines="100" w:after="240" w:line="480" w:lineRule="auto"/>
        <w:ind w:left="0"/>
        <w:jc w:val="center"/>
        <w:rPr>
          <w:rFonts w:ascii="Times New Roman" w:hAnsi="Times New Roman" w:cs="Times New Roman"/>
          <w:b/>
          <w:sz w:val="24"/>
          <w:szCs w:val="24"/>
        </w:rPr>
      </w:pPr>
      <w:r w:rsidRPr="00F73664">
        <w:rPr>
          <w:rFonts w:ascii="Times New Roman" w:hAnsi="Times New Roman" w:cs="Times New Roman"/>
          <w:b/>
          <w:sz w:val="24"/>
          <w:szCs w:val="24"/>
        </w:rPr>
        <w:t>TABEL 1</w:t>
      </w:r>
      <w:r>
        <w:rPr>
          <w:rFonts w:ascii="Times New Roman" w:hAnsi="Times New Roman" w:cs="Times New Roman"/>
          <w:b/>
          <w:sz w:val="24"/>
          <w:szCs w:val="24"/>
        </w:rPr>
        <w:t>.2</w:t>
      </w:r>
    </w:p>
    <w:p w:rsidR="00795C58" w:rsidRPr="00996E2F" w:rsidRDefault="00795C58" w:rsidP="00795C58">
      <w:pPr>
        <w:pStyle w:val="ListParagraph"/>
        <w:spacing w:afterLines="100" w:after="240" w:line="480" w:lineRule="auto"/>
        <w:ind w:left="0"/>
        <w:jc w:val="center"/>
        <w:rPr>
          <w:rFonts w:ascii="Times New Roman" w:hAnsi="Times New Roman" w:cs="Times New Roman"/>
          <w:b/>
          <w:sz w:val="24"/>
          <w:szCs w:val="24"/>
        </w:rPr>
      </w:pPr>
      <w:r w:rsidRPr="00F73664">
        <w:rPr>
          <w:rFonts w:ascii="Times New Roman" w:hAnsi="Times New Roman" w:cs="Times New Roman"/>
          <w:b/>
          <w:sz w:val="24"/>
          <w:szCs w:val="24"/>
        </w:rPr>
        <w:t>JADWAL LAMANYA PENELITIAN</w:t>
      </w:r>
    </w:p>
    <w:tbl>
      <w:tblPr>
        <w:tblStyle w:val="TableGrid"/>
        <w:tblW w:w="7817" w:type="dxa"/>
        <w:tblInd w:w="1080" w:type="dxa"/>
        <w:tblLayout w:type="fixed"/>
        <w:tblLook w:val="04A0" w:firstRow="1" w:lastRow="0" w:firstColumn="1" w:lastColumn="0" w:noHBand="0" w:noVBand="1"/>
      </w:tblPr>
      <w:tblGrid>
        <w:gridCol w:w="510"/>
        <w:gridCol w:w="1919"/>
        <w:gridCol w:w="236"/>
        <w:gridCol w:w="284"/>
        <w:gridCol w:w="236"/>
        <w:gridCol w:w="237"/>
        <w:gridCol w:w="283"/>
        <w:gridCol w:w="284"/>
        <w:gridCol w:w="283"/>
        <w:gridCol w:w="284"/>
        <w:gridCol w:w="283"/>
        <w:gridCol w:w="284"/>
        <w:gridCol w:w="283"/>
        <w:gridCol w:w="284"/>
        <w:gridCol w:w="283"/>
        <w:gridCol w:w="284"/>
        <w:gridCol w:w="283"/>
        <w:gridCol w:w="284"/>
        <w:gridCol w:w="236"/>
        <w:gridCol w:w="236"/>
        <w:gridCol w:w="237"/>
        <w:gridCol w:w="284"/>
      </w:tblGrid>
      <w:tr w:rsidR="00795C58" w:rsidRPr="00F73664" w:rsidTr="009A612C">
        <w:trPr>
          <w:trHeight w:val="533"/>
        </w:trPr>
        <w:tc>
          <w:tcPr>
            <w:tcW w:w="510" w:type="dxa"/>
          </w:tcPr>
          <w:p w:rsidR="00795C58" w:rsidRPr="00996E2F" w:rsidRDefault="00795C58" w:rsidP="009A612C">
            <w:pPr>
              <w:rPr>
                <w:rFonts w:ascii="Times New Roman" w:hAnsi="Times New Roman" w:cs="Times New Roman"/>
                <w:sz w:val="24"/>
              </w:rPr>
            </w:pPr>
            <w:r>
              <w:rPr>
                <w:rFonts w:ascii="Times New Roman" w:hAnsi="Times New Roman" w:cs="Times New Roman"/>
                <w:sz w:val="24"/>
              </w:rPr>
              <w:t>No</w:t>
            </w:r>
          </w:p>
        </w:tc>
        <w:tc>
          <w:tcPr>
            <w:tcW w:w="1919" w:type="dxa"/>
          </w:tcPr>
          <w:p w:rsidR="00795C58" w:rsidRPr="00F73664" w:rsidRDefault="00795C58" w:rsidP="009A612C">
            <w:pPr>
              <w:pStyle w:val="ListParagraph"/>
              <w:ind w:left="0" w:firstLine="0"/>
              <w:jc w:val="left"/>
              <w:rPr>
                <w:rFonts w:ascii="Times New Roman" w:hAnsi="Times New Roman" w:cs="Times New Roman"/>
                <w:sz w:val="24"/>
              </w:rPr>
            </w:pPr>
            <w:r w:rsidRPr="00F73664">
              <w:rPr>
                <w:rFonts w:ascii="Times New Roman" w:hAnsi="Times New Roman" w:cs="Times New Roman"/>
                <w:sz w:val="24"/>
              </w:rPr>
              <w:t>Bulan &amp; Minggu Kegiatan</w:t>
            </w:r>
          </w:p>
        </w:tc>
        <w:tc>
          <w:tcPr>
            <w:tcW w:w="993" w:type="dxa"/>
            <w:gridSpan w:val="4"/>
          </w:tcPr>
          <w:p w:rsidR="00795C58" w:rsidRPr="00F73664" w:rsidRDefault="00795C58" w:rsidP="009A612C">
            <w:pPr>
              <w:pStyle w:val="ListParagraph"/>
              <w:ind w:left="0" w:firstLine="0"/>
              <w:jc w:val="left"/>
              <w:rPr>
                <w:rFonts w:ascii="Times New Roman" w:hAnsi="Times New Roman" w:cs="Times New Roman"/>
                <w:sz w:val="24"/>
              </w:rPr>
            </w:pPr>
            <w:r w:rsidRPr="00F73664">
              <w:rPr>
                <w:rFonts w:ascii="Times New Roman" w:hAnsi="Times New Roman" w:cs="Times New Roman"/>
                <w:sz w:val="24"/>
              </w:rPr>
              <w:t>Januari 2017</w:t>
            </w:r>
          </w:p>
        </w:tc>
        <w:tc>
          <w:tcPr>
            <w:tcW w:w="1134" w:type="dxa"/>
            <w:gridSpan w:val="4"/>
          </w:tcPr>
          <w:p w:rsidR="00795C58" w:rsidRPr="00F73664" w:rsidRDefault="00795C58" w:rsidP="009A612C">
            <w:pPr>
              <w:pStyle w:val="ListParagraph"/>
              <w:ind w:left="0" w:firstLine="0"/>
              <w:jc w:val="left"/>
              <w:rPr>
                <w:rFonts w:ascii="Times New Roman" w:hAnsi="Times New Roman" w:cs="Times New Roman"/>
                <w:sz w:val="24"/>
              </w:rPr>
            </w:pPr>
            <w:r w:rsidRPr="00F73664">
              <w:rPr>
                <w:rFonts w:ascii="Times New Roman" w:hAnsi="Times New Roman" w:cs="Times New Roman"/>
                <w:sz w:val="24"/>
              </w:rPr>
              <w:t>Februari 2017</w:t>
            </w:r>
          </w:p>
        </w:tc>
        <w:tc>
          <w:tcPr>
            <w:tcW w:w="1134" w:type="dxa"/>
            <w:gridSpan w:val="4"/>
          </w:tcPr>
          <w:p w:rsidR="00795C58" w:rsidRPr="00F73664" w:rsidRDefault="00795C58" w:rsidP="009A612C">
            <w:pPr>
              <w:pStyle w:val="ListParagraph"/>
              <w:ind w:left="0" w:firstLine="0"/>
              <w:jc w:val="left"/>
              <w:rPr>
                <w:rFonts w:ascii="Times New Roman" w:hAnsi="Times New Roman" w:cs="Times New Roman"/>
                <w:sz w:val="24"/>
              </w:rPr>
            </w:pPr>
            <w:r w:rsidRPr="00F73664">
              <w:rPr>
                <w:rFonts w:ascii="Times New Roman" w:hAnsi="Times New Roman" w:cs="Times New Roman"/>
                <w:sz w:val="24"/>
              </w:rPr>
              <w:t>Maret 2017</w:t>
            </w:r>
          </w:p>
        </w:tc>
        <w:tc>
          <w:tcPr>
            <w:tcW w:w="1134" w:type="dxa"/>
            <w:gridSpan w:val="4"/>
          </w:tcPr>
          <w:p w:rsidR="00795C58" w:rsidRPr="00F73664" w:rsidRDefault="00795C58" w:rsidP="009A612C">
            <w:pPr>
              <w:pStyle w:val="ListParagraph"/>
              <w:ind w:left="0" w:firstLine="0"/>
              <w:jc w:val="left"/>
              <w:rPr>
                <w:rFonts w:ascii="Times New Roman" w:hAnsi="Times New Roman" w:cs="Times New Roman"/>
                <w:sz w:val="24"/>
              </w:rPr>
            </w:pPr>
            <w:r>
              <w:rPr>
                <w:rFonts w:ascii="Times New Roman" w:hAnsi="Times New Roman" w:cs="Times New Roman"/>
                <w:sz w:val="24"/>
              </w:rPr>
              <w:t xml:space="preserve">April            </w:t>
            </w:r>
            <w:r w:rsidRPr="00F73664">
              <w:rPr>
                <w:rFonts w:ascii="Times New Roman" w:hAnsi="Times New Roman" w:cs="Times New Roman"/>
                <w:sz w:val="24"/>
              </w:rPr>
              <w:t>2017</w:t>
            </w:r>
          </w:p>
        </w:tc>
        <w:tc>
          <w:tcPr>
            <w:tcW w:w="993" w:type="dxa"/>
            <w:gridSpan w:val="4"/>
          </w:tcPr>
          <w:p w:rsidR="00795C58" w:rsidRDefault="00795C58" w:rsidP="009A612C">
            <w:pPr>
              <w:pStyle w:val="ListParagraph"/>
              <w:ind w:left="0" w:firstLine="0"/>
              <w:jc w:val="left"/>
              <w:rPr>
                <w:rFonts w:ascii="Times New Roman" w:hAnsi="Times New Roman" w:cs="Times New Roman"/>
                <w:sz w:val="24"/>
              </w:rPr>
            </w:pPr>
            <w:r>
              <w:rPr>
                <w:rFonts w:ascii="Times New Roman" w:hAnsi="Times New Roman" w:cs="Times New Roman"/>
                <w:sz w:val="24"/>
              </w:rPr>
              <w:t>Mei</w:t>
            </w:r>
          </w:p>
          <w:p w:rsidR="00795C58" w:rsidRPr="00F73664" w:rsidRDefault="00795C58" w:rsidP="009A612C">
            <w:pPr>
              <w:pStyle w:val="ListParagraph"/>
              <w:ind w:left="0" w:firstLine="0"/>
              <w:jc w:val="left"/>
              <w:rPr>
                <w:rFonts w:ascii="Times New Roman" w:hAnsi="Times New Roman" w:cs="Times New Roman"/>
                <w:sz w:val="24"/>
              </w:rPr>
            </w:pPr>
            <w:r>
              <w:rPr>
                <w:rFonts w:ascii="Times New Roman" w:hAnsi="Times New Roman" w:cs="Times New Roman"/>
                <w:sz w:val="24"/>
              </w:rPr>
              <w:t>2017</w:t>
            </w:r>
          </w:p>
        </w:tc>
      </w:tr>
      <w:tr w:rsidR="00795C58" w:rsidRPr="00F73664" w:rsidTr="009A612C">
        <w:trPr>
          <w:trHeight w:val="533"/>
        </w:trPr>
        <w:tc>
          <w:tcPr>
            <w:tcW w:w="510" w:type="dxa"/>
          </w:tcPr>
          <w:p w:rsidR="00795C58" w:rsidRPr="00F73664" w:rsidRDefault="00795C58" w:rsidP="009A612C">
            <w:pPr>
              <w:pStyle w:val="ListParagraph"/>
              <w:ind w:left="0"/>
              <w:rPr>
                <w:rFonts w:ascii="Times New Roman" w:hAnsi="Times New Roman" w:cs="Times New Roman"/>
                <w:sz w:val="24"/>
              </w:rPr>
            </w:pPr>
            <w:r w:rsidRPr="00F73664">
              <w:rPr>
                <w:rFonts w:ascii="Times New Roman" w:hAnsi="Times New Roman" w:cs="Times New Roman"/>
                <w:sz w:val="24"/>
              </w:rPr>
              <w:t>1.</w:t>
            </w:r>
          </w:p>
        </w:tc>
        <w:tc>
          <w:tcPr>
            <w:tcW w:w="1919" w:type="dxa"/>
          </w:tcPr>
          <w:p w:rsidR="00795C58" w:rsidRPr="00F73664" w:rsidRDefault="00795C58" w:rsidP="009A612C">
            <w:pPr>
              <w:pStyle w:val="ListParagraph"/>
              <w:ind w:left="0"/>
              <w:rPr>
                <w:rFonts w:ascii="Times New Roman" w:hAnsi="Times New Roman" w:cs="Times New Roman"/>
                <w:sz w:val="24"/>
              </w:rPr>
            </w:pPr>
            <w:r w:rsidRPr="00F73664">
              <w:rPr>
                <w:rFonts w:ascii="Times New Roman" w:hAnsi="Times New Roman" w:cs="Times New Roman"/>
                <w:sz w:val="24"/>
              </w:rPr>
              <w:t>Tahap Persiapan:</w:t>
            </w:r>
          </w:p>
          <w:p w:rsidR="00795C58" w:rsidRPr="00F73664" w:rsidRDefault="00795C58" w:rsidP="00795C58">
            <w:pPr>
              <w:pStyle w:val="ListParagraph"/>
              <w:numPr>
                <w:ilvl w:val="0"/>
                <w:numId w:val="18"/>
              </w:numPr>
              <w:spacing w:after="0" w:line="240" w:lineRule="auto"/>
              <w:ind w:left="358" w:hanging="358"/>
              <w:rPr>
                <w:rFonts w:ascii="Times New Roman" w:hAnsi="Times New Roman" w:cs="Times New Roman"/>
                <w:sz w:val="24"/>
              </w:rPr>
            </w:pPr>
            <w:r w:rsidRPr="00F73664">
              <w:rPr>
                <w:rFonts w:ascii="Times New Roman" w:hAnsi="Times New Roman" w:cs="Times New Roman"/>
                <w:sz w:val="24"/>
              </w:rPr>
              <w:t>Konsultasi</w:t>
            </w:r>
          </w:p>
        </w:tc>
        <w:tc>
          <w:tcPr>
            <w:tcW w:w="236" w:type="dxa"/>
            <w:shd w:val="clear" w:color="auto" w:fill="000000" w:themeFill="text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6"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7"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6"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6"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7"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r>
      <w:tr w:rsidR="00795C58" w:rsidRPr="00F73664" w:rsidTr="009A612C">
        <w:trPr>
          <w:trHeight w:val="258"/>
        </w:trPr>
        <w:tc>
          <w:tcPr>
            <w:tcW w:w="510" w:type="dxa"/>
          </w:tcPr>
          <w:p w:rsidR="00795C58" w:rsidRPr="00F73664" w:rsidRDefault="00795C58" w:rsidP="009A612C">
            <w:pPr>
              <w:pStyle w:val="ListParagraph"/>
              <w:ind w:left="0"/>
              <w:rPr>
                <w:rFonts w:ascii="Times New Roman" w:hAnsi="Times New Roman" w:cs="Times New Roman"/>
                <w:sz w:val="24"/>
              </w:rPr>
            </w:pPr>
          </w:p>
        </w:tc>
        <w:tc>
          <w:tcPr>
            <w:tcW w:w="1919" w:type="dxa"/>
          </w:tcPr>
          <w:p w:rsidR="00795C58" w:rsidRPr="00F73664" w:rsidRDefault="00795C58" w:rsidP="00795C58">
            <w:pPr>
              <w:pStyle w:val="ListParagraph"/>
              <w:numPr>
                <w:ilvl w:val="0"/>
                <w:numId w:val="18"/>
              </w:numPr>
              <w:spacing w:after="0" w:line="240" w:lineRule="auto"/>
              <w:ind w:left="358" w:hanging="358"/>
              <w:rPr>
                <w:rFonts w:ascii="Times New Roman" w:hAnsi="Times New Roman" w:cs="Times New Roman"/>
                <w:sz w:val="24"/>
              </w:rPr>
            </w:pPr>
            <w:r w:rsidRPr="00F73664">
              <w:rPr>
                <w:rFonts w:ascii="Times New Roman" w:hAnsi="Times New Roman" w:cs="Times New Roman"/>
                <w:sz w:val="24"/>
              </w:rPr>
              <w:t>Pengajuan Judul</w:t>
            </w:r>
          </w:p>
        </w:tc>
        <w:tc>
          <w:tcPr>
            <w:tcW w:w="236"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000000" w:themeFill="text1"/>
          </w:tcPr>
          <w:p w:rsidR="00795C58" w:rsidRPr="00F73664" w:rsidRDefault="00795C58" w:rsidP="009A612C">
            <w:pPr>
              <w:pStyle w:val="ListParagraph"/>
              <w:ind w:left="0"/>
              <w:rPr>
                <w:rFonts w:ascii="Times New Roman" w:hAnsi="Times New Roman" w:cs="Times New Roman"/>
                <w:sz w:val="24"/>
              </w:rPr>
            </w:pPr>
          </w:p>
        </w:tc>
        <w:tc>
          <w:tcPr>
            <w:tcW w:w="236"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7"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6"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6"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7" w:type="dxa"/>
          </w:tcPr>
          <w:p w:rsidR="00795C58" w:rsidRPr="00F73664" w:rsidRDefault="00795C58" w:rsidP="009A612C">
            <w:pPr>
              <w:pStyle w:val="ListParagraph"/>
              <w:ind w:left="0"/>
              <w:rPr>
                <w:rFonts w:ascii="Times New Roman" w:hAnsi="Times New Roman" w:cs="Times New Roman"/>
                <w:sz w:val="24"/>
              </w:rPr>
            </w:pPr>
          </w:p>
        </w:tc>
        <w:tc>
          <w:tcPr>
            <w:tcW w:w="284" w:type="dxa"/>
          </w:tcPr>
          <w:p w:rsidR="00795C58" w:rsidRPr="00F73664" w:rsidRDefault="00795C58" w:rsidP="009A612C">
            <w:pPr>
              <w:pStyle w:val="ListParagraph"/>
              <w:ind w:left="0"/>
              <w:rPr>
                <w:rFonts w:ascii="Times New Roman" w:hAnsi="Times New Roman" w:cs="Times New Roman"/>
                <w:sz w:val="24"/>
              </w:rPr>
            </w:pPr>
          </w:p>
        </w:tc>
      </w:tr>
      <w:tr w:rsidR="00795C58" w:rsidRPr="00F73664" w:rsidTr="009A612C">
        <w:trPr>
          <w:trHeight w:val="516"/>
        </w:trPr>
        <w:tc>
          <w:tcPr>
            <w:tcW w:w="510" w:type="dxa"/>
          </w:tcPr>
          <w:p w:rsidR="00795C58" w:rsidRPr="00F73664" w:rsidRDefault="00795C58" w:rsidP="009A612C">
            <w:pPr>
              <w:pStyle w:val="ListParagraph"/>
              <w:ind w:left="0"/>
              <w:rPr>
                <w:rFonts w:ascii="Times New Roman" w:hAnsi="Times New Roman" w:cs="Times New Roman"/>
                <w:sz w:val="24"/>
              </w:rPr>
            </w:pPr>
          </w:p>
        </w:tc>
        <w:tc>
          <w:tcPr>
            <w:tcW w:w="1919" w:type="dxa"/>
          </w:tcPr>
          <w:p w:rsidR="00795C58" w:rsidRPr="00F73664" w:rsidRDefault="00795C58" w:rsidP="00795C58">
            <w:pPr>
              <w:pStyle w:val="ListParagraph"/>
              <w:numPr>
                <w:ilvl w:val="0"/>
                <w:numId w:val="18"/>
              </w:numPr>
              <w:spacing w:after="0" w:line="240" w:lineRule="auto"/>
              <w:ind w:left="358" w:hanging="358"/>
              <w:rPr>
                <w:rFonts w:ascii="Times New Roman" w:hAnsi="Times New Roman" w:cs="Times New Roman"/>
                <w:sz w:val="24"/>
              </w:rPr>
            </w:pPr>
            <w:r w:rsidRPr="00F73664">
              <w:rPr>
                <w:rFonts w:ascii="Times New Roman" w:hAnsi="Times New Roman" w:cs="Times New Roman"/>
                <w:sz w:val="24"/>
              </w:rPr>
              <w:t>Penyusunan Proposal</w:t>
            </w:r>
          </w:p>
        </w:tc>
        <w:tc>
          <w:tcPr>
            <w:tcW w:w="236"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6" w:type="dxa"/>
            <w:shd w:val="clear" w:color="auto" w:fill="000000" w:themeFill="text1"/>
          </w:tcPr>
          <w:p w:rsidR="00795C58" w:rsidRPr="00F73664" w:rsidRDefault="00795C58" w:rsidP="009A612C">
            <w:pPr>
              <w:pStyle w:val="ListParagraph"/>
              <w:ind w:left="0"/>
              <w:rPr>
                <w:rFonts w:ascii="Times New Roman" w:hAnsi="Times New Roman" w:cs="Times New Roman"/>
                <w:sz w:val="24"/>
              </w:rPr>
            </w:pPr>
          </w:p>
        </w:tc>
        <w:tc>
          <w:tcPr>
            <w:tcW w:w="237" w:type="dxa"/>
            <w:shd w:val="clear" w:color="auto" w:fill="000000" w:themeFill="text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000000" w:themeFill="text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000000" w:themeFill="text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000000" w:themeFill="text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6"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6"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7" w:type="dxa"/>
          </w:tcPr>
          <w:p w:rsidR="00795C58" w:rsidRPr="00F73664" w:rsidRDefault="00795C58" w:rsidP="009A612C">
            <w:pPr>
              <w:pStyle w:val="ListParagraph"/>
              <w:ind w:left="0"/>
              <w:rPr>
                <w:rFonts w:ascii="Times New Roman" w:hAnsi="Times New Roman" w:cs="Times New Roman"/>
                <w:sz w:val="24"/>
              </w:rPr>
            </w:pPr>
          </w:p>
        </w:tc>
        <w:tc>
          <w:tcPr>
            <w:tcW w:w="284" w:type="dxa"/>
          </w:tcPr>
          <w:p w:rsidR="00795C58" w:rsidRPr="00F73664" w:rsidRDefault="00795C58" w:rsidP="009A612C">
            <w:pPr>
              <w:pStyle w:val="ListParagraph"/>
              <w:ind w:left="0"/>
              <w:rPr>
                <w:rFonts w:ascii="Times New Roman" w:hAnsi="Times New Roman" w:cs="Times New Roman"/>
                <w:sz w:val="24"/>
              </w:rPr>
            </w:pPr>
          </w:p>
        </w:tc>
      </w:tr>
      <w:tr w:rsidR="00795C58" w:rsidRPr="00F73664" w:rsidTr="009A612C">
        <w:trPr>
          <w:trHeight w:val="533"/>
        </w:trPr>
        <w:tc>
          <w:tcPr>
            <w:tcW w:w="510" w:type="dxa"/>
          </w:tcPr>
          <w:p w:rsidR="00795C58" w:rsidRPr="00F73664" w:rsidRDefault="00795C58" w:rsidP="009A612C">
            <w:pPr>
              <w:pStyle w:val="ListParagraph"/>
              <w:ind w:left="0"/>
              <w:rPr>
                <w:rFonts w:ascii="Times New Roman" w:hAnsi="Times New Roman" w:cs="Times New Roman"/>
                <w:sz w:val="24"/>
              </w:rPr>
            </w:pPr>
          </w:p>
        </w:tc>
        <w:tc>
          <w:tcPr>
            <w:tcW w:w="1919" w:type="dxa"/>
          </w:tcPr>
          <w:p w:rsidR="00795C58" w:rsidRPr="00F73664" w:rsidRDefault="00795C58" w:rsidP="00795C58">
            <w:pPr>
              <w:pStyle w:val="ListParagraph"/>
              <w:numPr>
                <w:ilvl w:val="0"/>
                <w:numId w:val="18"/>
              </w:numPr>
              <w:spacing w:after="0" w:line="240" w:lineRule="auto"/>
              <w:ind w:left="358" w:hanging="358"/>
              <w:rPr>
                <w:rFonts w:ascii="Times New Roman" w:hAnsi="Times New Roman" w:cs="Times New Roman"/>
                <w:sz w:val="24"/>
              </w:rPr>
            </w:pPr>
            <w:r w:rsidRPr="00F73664">
              <w:rPr>
                <w:rFonts w:ascii="Times New Roman" w:hAnsi="Times New Roman" w:cs="Times New Roman"/>
                <w:sz w:val="24"/>
              </w:rPr>
              <w:t>Seminar Proposal</w:t>
            </w:r>
          </w:p>
        </w:tc>
        <w:tc>
          <w:tcPr>
            <w:tcW w:w="236"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6"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7"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000000" w:themeFill="text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6"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6"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7" w:type="dxa"/>
          </w:tcPr>
          <w:p w:rsidR="00795C58" w:rsidRPr="00F73664" w:rsidRDefault="00795C58" w:rsidP="009A612C">
            <w:pPr>
              <w:pStyle w:val="ListParagraph"/>
              <w:ind w:left="0"/>
              <w:rPr>
                <w:rFonts w:ascii="Times New Roman" w:hAnsi="Times New Roman" w:cs="Times New Roman"/>
                <w:sz w:val="24"/>
              </w:rPr>
            </w:pPr>
          </w:p>
        </w:tc>
        <w:tc>
          <w:tcPr>
            <w:tcW w:w="284" w:type="dxa"/>
          </w:tcPr>
          <w:p w:rsidR="00795C58" w:rsidRPr="00F73664" w:rsidRDefault="00795C58" w:rsidP="009A612C">
            <w:pPr>
              <w:pStyle w:val="ListParagraph"/>
              <w:ind w:left="0"/>
              <w:rPr>
                <w:rFonts w:ascii="Times New Roman" w:hAnsi="Times New Roman" w:cs="Times New Roman"/>
                <w:sz w:val="24"/>
              </w:rPr>
            </w:pPr>
          </w:p>
        </w:tc>
      </w:tr>
      <w:tr w:rsidR="00795C58" w:rsidRPr="00F73664" w:rsidTr="009A612C">
        <w:trPr>
          <w:trHeight w:val="516"/>
        </w:trPr>
        <w:tc>
          <w:tcPr>
            <w:tcW w:w="510" w:type="dxa"/>
          </w:tcPr>
          <w:p w:rsidR="00795C58" w:rsidRPr="00F73664" w:rsidRDefault="00795C58" w:rsidP="009A612C">
            <w:pPr>
              <w:pStyle w:val="ListParagraph"/>
              <w:ind w:left="0"/>
              <w:rPr>
                <w:rFonts w:ascii="Times New Roman" w:hAnsi="Times New Roman" w:cs="Times New Roman"/>
                <w:sz w:val="24"/>
              </w:rPr>
            </w:pPr>
          </w:p>
        </w:tc>
        <w:tc>
          <w:tcPr>
            <w:tcW w:w="1919" w:type="dxa"/>
          </w:tcPr>
          <w:p w:rsidR="00795C58" w:rsidRPr="00F73664" w:rsidRDefault="00795C58" w:rsidP="00795C58">
            <w:pPr>
              <w:pStyle w:val="ListParagraph"/>
              <w:numPr>
                <w:ilvl w:val="0"/>
                <w:numId w:val="18"/>
              </w:numPr>
              <w:spacing w:after="0" w:line="240" w:lineRule="auto"/>
              <w:ind w:left="358" w:hanging="358"/>
              <w:rPr>
                <w:rFonts w:ascii="Times New Roman" w:hAnsi="Times New Roman" w:cs="Times New Roman"/>
                <w:sz w:val="24"/>
              </w:rPr>
            </w:pPr>
            <w:r w:rsidRPr="00F73664">
              <w:rPr>
                <w:rFonts w:ascii="Times New Roman" w:hAnsi="Times New Roman" w:cs="Times New Roman"/>
                <w:sz w:val="24"/>
              </w:rPr>
              <w:t>Perencanaan Penelitian</w:t>
            </w:r>
          </w:p>
        </w:tc>
        <w:tc>
          <w:tcPr>
            <w:tcW w:w="236"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6"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7"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000000" w:themeFill="text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6"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6"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7" w:type="dxa"/>
          </w:tcPr>
          <w:p w:rsidR="00795C58" w:rsidRPr="00F73664" w:rsidRDefault="00795C58" w:rsidP="009A612C">
            <w:pPr>
              <w:pStyle w:val="ListParagraph"/>
              <w:ind w:left="0"/>
              <w:rPr>
                <w:rFonts w:ascii="Times New Roman" w:hAnsi="Times New Roman" w:cs="Times New Roman"/>
                <w:sz w:val="24"/>
              </w:rPr>
            </w:pPr>
          </w:p>
        </w:tc>
        <w:tc>
          <w:tcPr>
            <w:tcW w:w="284" w:type="dxa"/>
          </w:tcPr>
          <w:p w:rsidR="00795C58" w:rsidRPr="00F73664" w:rsidRDefault="00795C58" w:rsidP="009A612C">
            <w:pPr>
              <w:pStyle w:val="ListParagraph"/>
              <w:ind w:left="0"/>
              <w:rPr>
                <w:rFonts w:ascii="Times New Roman" w:hAnsi="Times New Roman" w:cs="Times New Roman"/>
                <w:sz w:val="24"/>
              </w:rPr>
            </w:pPr>
          </w:p>
        </w:tc>
      </w:tr>
      <w:tr w:rsidR="00795C58" w:rsidRPr="00F73664" w:rsidTr="009A612C">
        <w:trPr>
          <w:trHeight w:val="533"/>
        </w:trPr>
        <w:tc>
          <w:tcPr>
            <w:tcW w:w="510" w:type="dxa"/>
          </w:tcPr>
          <w:p w:rsidR="00795C58" w:rsidRPr="00F73664" w:rsidRDefault="00795C58" w:rsidP="009A612C">
            <w:pPr>
              <w:pStyle w:val="ListParagraph"/>
              <w:ind w:left="0"/>
              <w:rPr>
                <w:rFonts w:ascii="Times New Roman" w:hAnsi="Times New Roman" w:cs="Times New Roman"/>
                <w:sz w:val="24"/>
              </w:rPr>
            </w:pPr>
          </w:p>
        </w:tc>
        <w:tc>
          <w:tcPr>
            <w:tcW w:w="1919" w:type="dxa"/>
          </w:tcPr>
          <w:p w:rsidR="00795C58" w:rsidRPr="00F73664" w:rsidRDefault="00795C58" w:rsidP="00795C58">
            <w:pPr>
              <w:pStyle w:val="ListParagraph"/>
              <w:numPr>
                <w:ilvl w:val="0"/>
                <w:numId w:val="18"/>
              </w:numPr>
              <w:spacing w:after="0" w:line="240" w:lineRule="auto"/>
              <w:ind w:left="358" w:hanging="358"/>
              <w:rPr>
                <w:rFonts w:ascii="Times New Roman" w:hAnsi="Times New Roman" w:cs="Times New Roman"/>
                <w:sz w:val="24"/>
              </w:rPr>
            </w:pPr>
            <w:r w:rsidRPr="00F73664">
              <w:rPr>
                <w:rFonts w:ascii="Times New Roman" w:hAnsi="Times New Roman" w:cs="Times New Roman"/>
                <w:sz w:val="24"/>
              </w:rPr>
              <w:t>Pengurusan Surat Izin</w:t>
            </w:r>
          </w:p>
        </w:tc>
        <w:tc>
          <w:tcPr>
            <w:tcW w:w="236"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6"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7"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000000" w:themeFill="text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6"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6"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7" w:type="dxa"/>
          </w:tcPr>
          <w:p w:rsidR="00795C58" w:rsidRPr="00F73664" w:rsidRDefault="00795C58" w:rsidP="009A612C">
            <w:pPr>
              <w:pStyle w:val="ListParagraph"/>
              <w:ind w:left="0"/>
              <w:rPr>
                <w:rFonts w:ascii="Times New Roman" w:hAnsi="Times New Roman" w:cs="Times New Roman"/>
                <w:sz w:val="24"/>
              </w:rPr>
            </w:pPr>
          </w:p>
        </w:tc>
        <w:tc>
          <w:tcPr>
            <w:tcW w:w="284" w:type="dxa"/>
          </w:tcPr>
          <w:p w:rsidR="00795C58" w:rsidRPr="00F73664" w:rsidRDefault="00795C58" w:rsidP="009A612C">
            <w:pPr>
              <w:pStyle w:val="ListParagraph"/>
              <w:ind w:left="0"/>
              <w:rPr>
                <w:rFonts w:ascii="Times New Roman" w:hAnsi="Times New Roman" w:cs="Times New Roman"/>
                <w:sz w:val="24"/>
              </w:rPr>
            </w:pPr>
          </w:p>
        </w:tc>
      </w:tr>
      <w:tr w:rsidR="00795C58" w:rsidRPr="00F73664" w:rsidTr="009A612C">
        <w:trPr>
          <w:trHeight w:val="258"/>
        </w:trPr>
        <w:tc>
          <w:tcPr>
            <w:tcW w:w="510" w:type="dxa"/>
          </w:tcPr>
          <w:p w:rsidR="00795C58" w:rsidRPr="00F73664" w:rsidRDefault="00795C58" w:rsidP="009A612C">
            <w:pPr>
              <w:pStyle w:val="ListParagraph"/>
              <w:ind w:left="0"/>
              <w:rPr>
                <w:rFonts w:ascii="Times New Roman" w:hAnsi="Times New Roman" w:cs="Times New Roman"/>
                <w:sz w:val="24"/>
              </w:rPr>
            </w:pPr>
            <w:r w:rsidRPr="00F73664">
              <w:rPr>
                <w:rFonts w:ascii="Times New Roman" w:hAnsi="Times New Roman" w:cs="Times New Roman"/>
                <w:sz w:val="24"/>
              </w:rPr>
              <w:t>2.</w:t>
            </w:r>
          </w:p>
        </w:tc>
        <w:tc>
          <w:tcPr>
            <w:tcW w:w="1919" w:type="dxa"/>
          </w:tcPr>
          <w:p w:rsidR="00795C58" w:rsidRPr="00F73664" w:rsidRDefault="00795C58" w:rsidP="009A612C">
            <w:pPr>
              <w:pStyle w:val="ListParagraph"/>
              <w:ind w:left="0"/>
              <w:rPr>
                <w:rFonts w:ascii="Times New Roman" w:hAnsi="Times New Roman" w:cs="Times New Roman"/>
                <w:sz w:val="24"/>
              </w:rPr>
            </w:pPr>
            <w:r w:rsidRPr="00F73664">
              <w:rPr>
                <w:rFonts w:ascii="Times New Roman" w:hAnsi="Times New Roman" w:cs="Times New Roman"/>
                <w:sz w:val="24"/>
              </w:rPr>
              <w:t>Pengumpulan Data</w:t>
            </w:r>
          </w:p>
        </w:tc>
        <w:tc>
          <w:tcPr>
            <w:tcW w:w="236"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6"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7"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000000" w:themeFill="text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000000" w:themeFill="text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000000" w:themeFill="text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6"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6"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7" w:type="dxa"/>
          </w:tcPr>
          <w:p w:rsidR="00795C58" w:rsidRPr="00F73664" w:rsidRDefault="00795C58" w:rsidP="009A612C">
            <w:pPr>
              <w:pStyle w:val="ListParagraph"/>
              <w:ind w:left="0"/>
              <w:rPr>
                <w:rFonts w:ascii="Times New Roman" w:hAnsi="Times New Roman" w:cs="Times New Roman"/>
                <w:sz w:val="24"/>
              </w:rPr>
            </w:pPr>
          </w:p>
        </w:tc>
        <w:tc>
          <w:tcPr>
            <w:tcW w:w="284" w:type="dxa"/>
          </w:tcPr>
          <w:p w:rsidR="00795C58" w:rsidRPr="00F73664" w:rsidRDefault="00795C58" w:rsidP="009A612C">
            <w:pPr>
              <w:pStyle w:val="ListParagraph"/>
              <w:ind w:left="0"/>
              <w:rPr>
                <w:rFonts w:ascii="Times New Roman" w:hAnsi="Times New Roman" w:cs="Times New Roman"/>
                <w:sz w:val="24"/>
              </w:rPr>
            </w:pPr>
          </w:p>
        </w:tc>
      </w:tr>
      <w:tr w:rsidR="00795C58" w:rsidRPr="00F73664" w:rsidTr="009A612C">
        <w:trPr>
          <w:trHeight w:val="258"/>
        </w:trPr>
        <w:tc>
          <w:tcPr>
            <w:tcW w:w="510" w:type="dxa"/>
          </w:tcPr>
          <w:p w:rsidR="00795C58" w:rsidRPr="00F73664" w:rsidRDefault="00795C58" w:rsidP="009A612C">
            <w:pPr>
              <w:pStyle w:val="ListParagraph"/>
              <w:ind w:left="0"/>
              <w:rPr>
                <w:rFonts w:ascii="Times New Roman" w:hAnsi="Times New Roman" w:cs="Times New Roman"/>
                <w:sz w:val="24"/>
              </w:rPr>
            </w:pPr>
            <w:r w:rsidRPr="00F73664">
              <w:rPr>
                <w:rFonts w:ascii="Times New Roman" w:hAnsi="Times New Roman" w:cs="Times New Roman"/>
                <w:sz w:val="24"/>
              </w:rPr>
              <w:t>3.</w:t>
            </w:r>
          </w:p>
        </w:tc>
        <w:tc>
          <w:tcPr>
            <w:tcW w:w="1919" w:type="dxa"/>
          </w:tcPr>
          <w:p w:rsidR="00795C58" w:rsidRPr="00F73664" w:rsidRDefault="00795C58" w:rsidP="009A612C">
            <w:pPr>
              <w:rPr>
                <w:rFonts w:ascii="Times New Roman" w:hAnsi="Times New Roman" w:cs="Times New Roman"/>
                <w:sz w:val="24"/>
              </w:rPr>
            </w:pPr>
            <w:r w:rsidRPr="00F73664">
              <w:rPr>
                <w:rFonts w:ascii="Times New Roman" w:hAnsi="Times New Roman" w:cs="Times New Roman"/>
                <w:sz w:val="24"/>
              </w:rPr>
              <w:t>Pengolahan Data</w:t>
            </w:r>
          </w:p>
        </w:tc>
        <w:tc>
          <w:tcPr>
            <w:tcW w:w="236"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6"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7"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000000" w:themeFill="text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000000" w:themeFill="text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6"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6"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7" w:type="dxa"/>
          </w:tcPr>
          <w:p w:rsidR="00795C58" w:rsidRPr="00F73664" w:rsidRDefault="00795C58" w:rsidP="009A612C">
            <w:pPr>
              <w:pStyle w:val="ListParagraph"/>
              <w:ind w:left="0"/>
              <w:rPr>
                <w:rFonts w:ascii="Times New Roman" w:hAnsi="Times New Roman" w:cs="Times New Roman"/>
                <w:sz w:val="24"/>
              </w:rPr>
            </w:pPr>
          </w:p>
        </w:tc>
        <w:tc>
          <w:tcPr>
            <w:tcW w:w="284" w:type="dxa"/>
          </w:tcPr>
          <w:p w:rsidR="00795C58" w:rsidRPr="00F73664" w:rsidRDefault="00795C58" w:rsidP="009A612C">
            <w:pPr>
              <w:pStyle w:val="ListParagraph"/>
              <w:ind w:left="0"/>
              <w:rPr>
                <w:rFonts w:ascii="Times New Roman" w:hAnsi="Times New Roman" w:cs="Times New Roman"/>
                <w:sz w:val="24"/>
              </w:rPr>
            </w:pPr>
          </w:p>
        </w:tc>
      </w:tr>
      <w:tr w:rsidR="00795C58" w:rsidRPr="00F73664" w:rsidTr="009A612C">
        <w:trPr>
          <w:trHeight w:val="533"/>
        </w:trPr>
        <w:tc>
          <w:tcPr>
            <w:tcW w:w="510" w:type="dxa"/>
          </w:tcPr>
          <w:p w:rsidR="00795C58" w:rsidRPr="00F73664" w:rsidRDefault="00795C58" w:rsidP="009A612C">
            <w:pPr>
              <w:pStyle w:val="ListParagraph"/>
              <w:ind w:left="0"/>
              <w:rPr>
                <w:rFonts w:ascii="Times New Roman" w:hAnsi="Times New Roman" w:cs="Times New Roman"/>
                <w:sz w:val="24"/>
              </w:rPr>
            </w:pPr>
            <w:r w:rsidRPr="00F73664">
              <w:rPr>
                <w:rFonts w:ascii="Times New Roman" w:hAnsi="Times New Roman" w:cs="Times New Roman"/>
                <w:sz w:val="24"/>
              </w:rPr>
              <w:t xml:space="preserve">4. </w:t>
            </w:r>
          </w:p>
        </w:tc>
        <w:tc>
          <w:tcPr>
            <w:tcW w:w="1919" w:type="dxa"/>
          </w:tcPr>
          <w:p w:rsidR="00795C58" w:rsidRPr="00F73664" w:rsidRDefault="00795C58" w:rsidP="009A612C">
            <w:pPr>
              <w:rPr>
                <w:rFonts w:ascii="Times New Roman" w:hAnsi="Times New Roman" w:cs="Times New Roman"/>
                <w:sz w:val="24"/>
              </w:rPr>
            </w:pPr>
            <w:r w:rsidRPr="00F73664">
              <w:rPr>
                <w:rFonts w:ascii="Times New Roman" w:hAnsi="Times New Roman" w:cs="Times New Roman"/>
                <w:sz w:val="24"/>
              </w:rPr>
              <w:t>Penyusunan Laporan</w:t>
            </w:r>
          </w:p>
        </w:tc>
        <w:tc>
          <w:tcPr>
            <w:tcW w:w="236"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6"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7"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000000" w:themeFill="text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000000" w:themeFill="text1"/>
          </w:tcPr>
          <w:p w:rsidR="00795C58" w:rsidRPr="00F73664" w:rsidRDefault="00795C58" w:rsidP="009A612C">
            <w:pPr>
              <w:pStyle w:val="ListParagraph"/>
              <w:ind w:left="0"/>
              <w:rPr>
                <w:rFonts w:ascii="Times New Roman" w:hAnsi="Times New Roman" w:cs="Times New Roman"/>
                <w:sz w:val="24"/>
              </w:rPr>
            </w:pPr>
          </w:p>
        </w:tc>
        <w:tc>
          <w:tcPr>
            <w:tcW w:w="236" w:type="dxa"/>
            <w:shd w:val="clear" w:color="auto" w:fill="000000" w:themeFill="text1"/>
          </w:tcPr>
          <w:p w:rsidR="00795C58" w:rsidRPr="00F73664" w:rsidRDefault="00795C58" w:rsidP="009A612C">
            <w:pPr>
              <w:pStyle w:val="ListParagraph"/>
              <w:ind w:left="0"/>
              <w:rPr>
                <w:rFonts w:ascii="Times New Roman" w:hAnsi="Times New Roman" w:cs="Times New Roman"/>
                <w:sz w:val="24"/>
              </w:rPr>
            </w:pPr>
          </w:p>
        </w:tc>
        <w:tc>
          <w:tcPr>
            <w:tcW w:w="236" w:type="dxa"/>
            <w:shd w:val="clear" w:color="auto" w:fill="000000" w:themeFill="text1"/>
          </w:tcPr>
          <w:p w:rsidR="00795C58" w:rsidRPr="00F73664" w:rsidRDefault="00795C58" w:rsidP="009A612C">
            <w:pPr>
              <w:pStyle w:val="ListParagraph"/>
              <w:ind w:left="0"/>
              <w:rPr>
                <w:rFonts w:ascii="Times New Roman" w:hAnsi="Times New Roman" w:cs="Times New Roman"/>
                <w:sz w:val="24"/>
              </w:rPr>
            </w:pPr>
          </w:p>
        </w:tc>
        <w:tc>
          <w:tcPr>
            <w:tcW w:w="237" w:type="dxa"/>
            <w:shd w:val="clear" w:color="auto" w:fill="000000" w:themeFill="text1"/>
          </w:tcPr>
          <w:p w:rsidR="00795C58" w:rsidRPr="00F73664" w:rsidRDefault="00795C58" w:rsidP="009A612C">
            <w:pPr>
              <w:pStyle w:val="ListParagraph"/>
              <w:ind w:left="0"/>
              <w:rPr>
                <w:rFonts w:ascii="Times New Roman" w:hAnsi="Times New Roman" w:cs="Times New Roman"/>
                <w:sz w:val="24"/>
              </w:rPr>
            </w:pPr>
          </w:p>
        </w:tc>
        <w:tc>
          <w:tcPr>
            <w:tcW w:w="284" w:type="dxa"/>
          </w:tcPr>
          <w:p w:rsidR="00795C58" w:rsidRPr="00F73664" w:rsidRDefault="00795C58" w:rsidP="009A612C">
            <w:pPr>
              <w:pStyle w:val="ListParagraph"/>
              <w:ind w:left="0"/>
              <w:rPr>
                <w:rFonts w:ascii="Times New Roman" w:hAnsi="Times New Roman" w:cs="Times New Roman"/>
                <w:sz w:val="24"/>
              </w:rPr>
            </w:pPr>
          </w:p>
        </w:tc>
      </w:tr>
      <w:tr w:rsidR="00795C58" w:rsidRPr="00F73664" w:rsidTr="009A612C">
        <w:trPr>
          <w:trHeight w:val="258"/>
        </w:trPr>
        <w:tc>
          <w:tcPr>
            <w:tcW w:w="510" w:type="dxa"/>
          </w:tcPr>
          <w:p w:rsidR="00795C58" w:rsidRPr="00F73664" w:rsidRDefault="00795C58" w:rsidP="009A612C">
            <w:pPr>
              <w:pStyle w:val="ListParagraph"/>
              <w:ind w:left="0"/>
              <w:rPr>
                <w:rFonts w:ascii="Times New Roman" w:hAnsi="Times New Roman" w:cs="Times New Roman"/>
                <w:sz w:val="24"/>
              </w:rPr>
            </w:pPr>
            <w:r w:rsidRPr="00F73664">
              <w:rPr>
                <w:rFonts w:ascii="Times New Roman" w:hAnsi="Times New Roman" w:cs="Times New Roman"/>
                <w:sz w:val="24"/>
              </w:rPr>
              <w:t>5.</w:t>
            </w:r>
          </w:p>
        </w:tc>
        <w:tc>
          <w:tcPr>
            <w:tcW w:w="1919" w:type="dxa"/>
          </w:tcPr>
          <w:p w:rsidR="00795C58" w:rsidRPr="00F73664" w:rsidRDefault="00795C58" w:rsidP="009A612C">
            <w:pPr>
              <w:pStyle w:val="ListParagraph"/>
              <w:ind w:left="0"/>
              <w:rPr>
                <w:rFonts w:ascii="Times New Roman" w:hAnsi="Times New Roman" w:cs="Times New Roman"/>
                <w:sz w:val="24"/>
              </w:rPr>
            </w:pPr>
            <w:r w:rsidRPr="00F73664">
              <w:rPr>
                <w:rFonts w:ascii="Times New Roman" w:hAnsi="Times New Roman" w:cs="Times New Roman"/>
                <w:sz w:val="24"/>
              </w:rPr>
              <w:t>Seminar Draft</w:t>
            </w:r>
          </w:p>
        </w:tc>
        <w:tc>
          <w:tcPr>
            <w:tcW w:w="236"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6"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7"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6"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6"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7" w:type="dxa"/>
          </w:tcPr>
          <w:p w:rsidR="00795C58" w:rsidRPr="00F73664" w:rsidRDefault="00795C58" w:rsidP="009A612C">
            <w:pPr>
              <w:pStyle w:val="ListParagraph"/>
              <w:ind w:left="0"/>
              <w:rPr>
                <w:rFonts w:ascii="Times New Roman" w:hAnsi="Times New Roman" w:cs="Times New Roman"/>
                <w:sz w:val="24"/>
              </w:rPr>
            </w:pPr>
          </w:p>
        </w:tc>
        <w:tc>
          <w:tcPr>
            <w:tcW w:w="284" w:type="dxa"/>
          </w:tcPr>
          <w:p w:rsidR="00795C58" w:rsidRPr="00F73664" w:rsidRDefault="00795C58" w:rsidP="009A612C">
            <w:pPr>
              <w:pStyle w:val="ListParagraph"/>
              <w:ind w:left="0"/>
              <w:rPr>
                <w:rFonts w:ascii="Times New Roman" w:hAnsi="Times New Roman" w:cs="Times New Roman"/>
                <w:sz w:val="24"/>
              </w:rPr>
            </w:pPr>
          </w:p>
        </w:tc>
      </w:tr>
      <w:tr w:rsidR="00795C58" w:rsidRPr="00F73664" w:rsidTr="009A612C">
        <w:trPr>
          <w:trHeight w:val="516"/>
        </w:trPr>
        <w:tc>
          <w:tcPr>
            <w:tcW w:w="510" w:type="dxa"/>
          </w:tcPr>
          <w:p w:rsidR="00795C58" w:rsidRPr="00F73664" w:rsidRDefault="00795C58" w:rsidP="009A612C">
            <w:pPr>
              <w:rPr>
                <w:rFonts w:ascii="Times New Roman" w:hAnsi="Times New Roman" w:cs="Times New Roman"/>
                <w:sz w:val="24"/>
              </w:rPr>
            </w:pPr>
            <w:r w:rsidRPr="00F73664">
              <w:rPr>
                <w:rFonts w:ascii="Times New Roman" w:hAnsi="Times New Roman" w:cs="Times New Roman"/>
                <w:sz w:val="24"/>
              </w:rPr>
              <w:t xml:space="preserve">6. </w:t>
            </w:r>
          </w:p>
        </w:tc>
        <w:tc>
          <w:tcPr>
            <w:tcW w:w="1919" w:type="dxa"/>
          </w:tcPr>
          <w:p w:rsidR="00795C58" w:rsidRPr="00F73664" w:rsidRDefault="00795C58" w:rsidP="009A612C">
            <w:pPr>
              <w:pStyle w:val="ListParagraph"/>
              <w:ind w:left="0"/>
              <w:rPr>
                <w:rFonts w:ascii="Times New Roman" w:hAnsi="Times New Roman" w:cs="Times New Roman"/>
                <w:sz w:val="24"/>
              </w:rPr>
            </w:pPr>
            <w:r w:rsidRPr="00F73664">
              <w:rPr>
                <w:rFonts w:ascii="Times New Roman" w:hAnsi="Times New Roman" w:cs="Times New Roman"/>
                <w:sz w:val="24"/>
              </w:rPr>
              <w:t>Perbaikan Seminar Draft</w:t>
            </w:r>
          </w:p>
        </w:tc>
        <w:tc>
          <w:tcPr>
            <w:tcW w:w="236"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6"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7"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6"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6"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7" w:type="dxa"/>
          </w:tcPr>
          <w:p w:rsidR="00795C58" w:rsidRPr="00F73664" w:rsidRDefault="00795C58" w:rsidP="009A612C">
            <w:pPr>
              <w:pStyle w:val="ListParagraph"/>
              <w:ind w:left="0"/>
              <w:rPr>
                <w:rFonts w:ascii="Times New Roman" w:hAnsi="Times New Roman" w:cs="Times New Roman"/>
                <w:sz w:val="24"/>
              </w:rPr>
            </w:pPr>
          </w:p>
        </w:tc>
        <w:tc>
          <w:tcPr>
            <w:tcW w:w="284" w:type="dxa"/>
          </w:tcPr>
          <w:p w:rsidR="00795C58" w:rsidRPr="00F73664" w:rsidRDefault="00795C58" w:rsidP="009A612C">
            <w:pPr>
              <w:pStyle w:val="ListParagraph"/>
              <w:ind w:left="0"/>
              <w:rPr>
                <w:rFonts w:ascii="Times New Roman" w:hAnsi="Times New Roman" w:cs="Times New Roman"/>
                <w:sz w:val="24"/>
              </w:rPr>
            </w:pPr>
          </w:p>
        </w:tc>
      </w:tr>
      <w:tr w:rsidR="00795C58" w:rsidRPr="00F73664" w:rsidTr="009A612C">
        <w:trPr>
          <w:trHeight w:val="275"/>
        </w:trPr>
        <w:tc>
          <w:tcPr>
            <w:tcW w:w="510" w:type="dxa"/>
          </w:tcPr>
          <w:p w:rsidR="00795C58" w:rsidRPr="00F73664" w:rsidRDefault="00795C58" w:rsidP="009A612C">
            <w:pPr>
              <w:pStyle w:val="ListParagraph"/>
              <w:ind w:left="0"/>
              <w:rPr>
                <w:rFonts w:ascii="Times New Roman" w:hAnsi="Times New Roman" w:cs="Times New Roman"/>
                <w:sz w:val="24"/>
              </w:rPr>
            </w:pPr>
            <w:r w:rsidRPr="00F73664">
              <w:rPr>
                <w:rFonts w:ascii="Times New Roman" w:hAnsi="Times New Roman" w:cs="Times New Roman"/>
                <w:sz w:val="24"/>
              </w:rPr>
              <w:t>7.</w:t>
            </w:r>
          </w:p>
        </w:tc>
        <w:tc>
          <w:tcPr>
            <w:tcW w:w="1919" w:type="dxa"/>
          </w:tcPr>
          <w:p w:rsidR="00795C58" w:rsidRPr="00F73664" w:rsidRDefault="00795C58" w:rsidP="009A612C">
            <w:pPr>
              <w:rPr>
                <w:rFonts w:ascii="Times New Roman" w:hAnsi="Times New Roman" w:cs="Times New Roman"/>
                <w:sz w:val="24"/>
              </w:rPr>
            </w:pPr>
            <w:r w:rsidRPr="00F73664">
              <w:rPr>
                <w:rFonts w:ascii="Times New Roman" w:hAnsi="Times New Roman" w:cs="Times New Roman"/>
                <w:sz w:val="24"/>
              </w:rPr>
              <w:t>Presentasi</w:t>
            </w:r>
          </w:p>
        </w:tc>
        <w:tc>
          <w:tcPr>
            <w:tcW w:w="236"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6"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7"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3"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6"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6" w:type="dxa"/>
            <w:shd w:val="clear" w:color="auto" w:fill="FFFFFF" w:themeFill="background1"/>
          </w:tcPr>
          <w:p w:rsidR="00795C58" w:rsidRPr="00F73664" w:rsidRDefault="00795C58" w:rsidP="009A612C">
            <w:pPr>
              <w:pStyle w:val="ListParagraph"/>
              <w:ind w:left="0"/>
              <w:rPr>
                <w:rFonts w:ascii="Times New Roman" w:hAnsi="Times New Roman" w:cs="Times New Roman"/>
                <w:sz w:val="24"/>
              </w:rPr>
            </w:pPr>
          </w:p>
        </w:tc>
        <w:tc>
          <w:tcPr>
            <w:tcW w:w="237" w:type="dxa"/>
          </w:tcPr>
          <w:p w:rsidR="00795C58" w:rsidRPr="00F73664" w:rsidRDefault="00795C58" w:rsidP="009A612C">
            <w:pPr>
              <w:pStyle w:val="ListParagraph"/>
              <w:ind w:left="0"/>
              <w:rPr>
                <w:rFonts w:ascii="Times New Roman" w:hAnsi="Times New Roman" w:cs="Times New Roman"/>
                <w:sz w:val="24"/>
              </w:rPr>
            </w:pPr>
          </w:p>
        </w:tc>
        <w:tc>
          <w:tcPr>
            <w:tcW w:w="284" w:type="dxa"/>
            <w:shd w:val="clear" w:color="auto" w:fill="000000" w:themeFill="text1"/>
          </w:tcPr>
          <w:p w:rsidR="00795C58" w:rsidRPr="00F73664" w:rsidRDefault="00795C58" w:rsidP="009A612C">
            <w:pPr>
              <w:pStyle w:val="ListParagraph"/>
              <w:ind w:left="0"/>
              <w:rPr>
                <w:rFonts w:ascii="Times New Roman" w:hAnsi="Times New Roman" w:cs="Times New Roman"/>
                <w:sz w:val="24"/>
              </w:rPr>
            </w:pPr>
          </w:p>
        </w:tc>
      </w:tr>
    </w:tbl>
    <w:p w:rsidR="00795C58" w:rsidRPr="00996E2F" w:rsidRDefault="00795C58" w:rsidP="00795C58">
      <w:pPr>
        <w:tabs>
          <w:tab w:val="left" w:pos="720"/>
        </w:tabs>
        <w:spacing w:afterLines="100" w:after="240" w:line="480" w:lineRule="auto"/>
        <w:rPr>
          <w:rFonts w:ascii="Times New Roman" w:hAnsi="Times New Roman" w:cs="Times New Roman"/>
          <w:b/>
          <w:sz w:val="24"/>
          <w:szCs w:val="24"/>
        </w:rPr>
      </w:pPr>
    </w:p>
    <w:p w:rsidR="00795C58" w:rsidRPr="00A008A8" w:rsidRDefault="00795C58" w:rsidP="00795C58">
      <w:pPr>
        <w:pStyle w:val="ListParagraph"/>
        <w:numPr>
          <w:ilvl w:val="0"/>
          <w:numId w:val="4"/>
        </w:numPr>
        <w:tabs>
          <w:tab w:val="left" w:pos="720"/>
        </w:tabs>
        <w:spacing w:afterLines="100" w:after="240" w:line="480" w:lineRule="auto"/>
        <w:ind w:left="0" w:firstLine="0"/>
        <w:outlineLvl w:val="1"/>
        <w:rPr>
          <w:rFonts w:ascii="Times New Roman" w:hAnsi="Times New Roman" w:cs="Times New Roman"/>
          <w:b/>
          <w:sz w:val="24"/>
          <w:szCs w:val="24"/>
        </w:rPr>
      </w:pPr>
      <w:bookmarkStart w:id="46" w:name="_Toc483269846"/>
      <w:bookmarkStart w:id="47" w:name="_Toc483909662"/>
      <w:r w:rsidRPr="00A008A8">
        <w:rPr>
          <w:rFonts w:ascii="Times New Roman" w:hAnsi="Times New Roman" w:cs="Times New Roman"/>
          <w:b/>
          <w:sz w:val="24"/>
          <w:szCs w:val="24"/>
        </w:rPr>
        <w:t>Sistematika Penulisan</w:t>
      </w:r>
      <w:bookmarkEnd w:id="46"/>
      <w:bookmarkEnd w:id="47"/>
    </w:p>
    <w:p w:rsidR="00795C58" w:rsidRPr="00A008A8" w:rsidRDefault="00795C58" w:rsidP="00795C58">
      <w:pPr>
        <w:pStyle w:val="ListParagraph"/>
        <w:tabs>
          <w:tab w:val="left" w:pos="720"/>
        </w:tabs>
        <w:spacing w:afterLines="100" w:after="240" w:line="480" w:lineRule="auto"/>
        <w:ind w:left="0"/>
        <w:rPr>
          <w:rFonts w:ascii="Times New Roman" w:hAnsi="Times New Roman" w:cs="Times New Roman"/>
          <w:sz w:val="24"/>
          <w:szCs w:val="24"/>
        </w:rPr>
      </w:pPr>
      <w:r>
        <w:rPr>
          <w:rFonts w:ascii="Times New Roman" w:hAnsi="Times New Roman" w:cs="Times New Roman"/>
          <w:sz w:val="24"/>
          <w:szCs w:val="24"/>
        </w:rPr>
        <w:tab/>
      </w:r>
      <w:r w:rsidRPr="00A008A8">
        <w:rPr>
          <w:rFonts w:ascii="Times New Roman" w:hAnsi="Times New Roman" w:cs="Times New Roman"/>
          <w:sz w:val="24"/>
          <w:szCs w:val="24"/>
        </w:rPr>
        <w:t xml:space="preserve">Sistematika penelitian ini terdiri dari </w:t>
      </w:r>
      <w:r w:rsidRPr="00A008A8">
        <w:rPr>
          <w:rFonts w:ascii="Times New Roman" w:hAnsi="Times New Roman" w:cs="Times New Roman"/>
          <w:sz w:val="24"/>
          <w:szCs w:val="24"/>
          <w:lang w:val="id-ID"/>
        </w:rPr>
        <w:t>5</w:t>
      </w:r>
      <w:r w:rsidRPr="00A008A8">
        <w:rPr>
          <w:rFonts w:ascii="Times New Roman" w:hAnsi="Times New Roman" w:cs="Times New Roman"/>
          <w:sz w:val="24"/>
          <w:szCs w:val="24"/>
        </w:rPr>
        <w:t xml:space="preserve"> B</w:t>
      </w:r>
      <w:r w:rsidRPr="00A008A8">
        <w:rPr>
          <w:rFonts w:ascii="Times New Roman" w:hAnsi="Times New Roman" w:cs="Times New Roman"/>
          <w:sz w:val="24"/>
          <w:szCs w:val="24"/>
          <w:lang w:val="id-ID"/>
        </w:rPr>
        <w:t xml:space="preserve">ab </w:t>
      </w:r>
      <w:r w:rsidRPr="00A008A8">
        <w:rPr>
          <w:rFonts w:ascii="Times New Roman" w:hAnsi="Times New Roman" w:cs="Times New Roman"/>
          <w:sz w:val="24"/>
          <w:szCs w:val="24"/>
        </w:rPr>
        <w:t>dari masing-masing bab akan dibagi menjadi beberapa sub bab yang akan menjelaskan sebagai secara detail. Berikut adalah sistematika penulisannya:</w:t>
      </w:r>
    </w:p>
    <w:p w:rsidR="00795C58" w:rsidRPr="00A008A8" w:rsidRDefault="00795C58" w:rsidP="00795C58">
      <w:pPr>
        <w:pStyle w:val="ListParagraph"/>
        <w:tabs>
          <w:tab w:val="left" w:pos="720"/>
        </w:tabs>
        <w:spacing w:afterLines="100" w:after="240" w:line="480" w:lineRule="auto"/>
        <w:ind w:left="0"/>
        <w:rPr>
          <w:rFonts w:ascii="Times New Roman" w:hAnsi="Times New Roman" w:cs="Times New Roman"/>
          <w:sz w:val="24"/>
          <w:szCs w:val="24"/>
        </w:rPr>
      </w:pPr>
      <w:r w:rsidRPr="00A008A8">
        <w:rPr>
          <w:rFonts w:ascii="Times New Roman" w:hAnsi="Times New Roman" w:cs="Times New Roman"/>
          <w:sz w:val="24"/>
          <w:szCs w:val="24"/>
        </w:rPr>
        <w:lastRenderedPageBreak/>
        <w:t>BAB I: Pendahuluan</w:t>
      </w:r>
      <w:r w:rsidRPr="00A008A8">
        <w:rPr>
          <w:rFonts w:ascii="Times New Roman" w:hAnsi="Times New Roman" w:cs="Times New Roman"/>
          <w:sz w:val="24"/>
          <w:szCs w:val="24"/>
          <w:lang w:val="id-ID"/>
        </w:rPr>
        <w:t>:</w:t>
      </w:r>
      <w:r w:rsidRPr="00A008A8">
        <w:rPr>
          <w:rFonts w:ascii="Times New Roman" w:hAnsi="Times New Roman" w:cs="Times New Roman"/>
          <w:sz w:val="24"/>
          <w:szCs w:val="24"/>
        </w:rPr>
        <w:t xml:space="preserve"> Berisi latar belakang masalah, identifikasi masalah, pembatasan masalah, rumusan masalah, tujuan dan kegunaan penelitian, kerangka pemikiran, metode penelitian, teknik pengumpulan data, lokasi penelitian, jadwal dan kegiatan penelitian, sistematika penelitian.</w:t>
      </w:r>
    </w:p>
    <w:p w:rsidR="00795C58" w:rsidRPr="001E1744" w:rsidRDefault="00795C58" w:rsidP="00795C58">
      <w:pPr>
        <w:tabs>
          <w:tab w:val="left" w:pos="720"/>
        </w:tabs>
        <w:spacing w:afterLines="100" w:after="240" w:line="480" w:lineRule="auto"/>
        <w:jc w:val="both"/>
        <w:rPr>
          <w:rFonts w:ascii="Times New Roman" w:hAnsi="Times New Roman" w:cs="Times New Roman"/>
          <w:i/>
          <w:sz w:val="24"/>
          <w:szCs w:val="24"/>
        </w:rPr>
      </w:pPr>
      <w:r w:rsidRPr="00A008A8">
        <w:rPr>
          <w:rFonts w:ascii="Times New Roman" w:hAnsi="Times New Roman" w:cs="Times New Roman"/>
          <w:sz w:val="24"/>
          <w:szCs w:val="24"/>
          <w:lang w:val="id-ID"/>
        </w:rPr>
        <w:t xml:space="preserve">BAB II : Pembahasan Variabel Bebas : Berisi tentang pembahasan </w:t>
      </w:r>
      <w:r w:rsidRPr="00A008A8">
        <w:rPr>
          <w:rFonts w:ascii="Times New Roman" w:hAnsi="Times New Roman" w:cs="Times New Roman"/>
          <w:sz w:val="24"/>
          <w:szCs w:val="24"/>
        </w:rPr>
        <w:t>mengenai</w:t>
      </w:r>
      <w:r>
        <w:rPr>
          <w:rFonts w:ascii="Times New Roman" w:hAnsi="Times New Roman" w:cs="Times New Roman"/>
          <w:sz w:val="24"/>
          <w:szCs w:val="24"/>
        </w:rPr>
        <w:t xml:space="preserve"> gambaran umum peran pemerintah Thailand dalam pemberantasan narkoba di wilayah</w:t>
      </w:r>
      <w:r w:rsidRPr="00A008A8">
        <w:rPr>
          <w:rFonts w:ascii="Times New Roman" w:hAnsi="Times New Roman" w:cs="Times New Roman"/>
          <w:i/>
          <w:sz w:val="24"/>
          <w:szCs w:val="24"/>
        </w:rPr>
        <w:t>The Golden Triangle</w:t>
      </w:r>
      <w:r>
        <w:rPr>
          <w:rFonts w:ascii="Times New Roman" w:hAnsi="Times New Roman" w:cs="Times New Roman"/>
          <w:sz w:val="24"/>
          <w:szCs w:val="24"/>
        </w:rPr>
        <w:t xml:space="preserve">melalui </w:t>
      </w:r>
      <w:r>
        <w:rPr>
          <w:rFonts w:ascii="Times New Roman" w:hAnsi="Times New Roman" w:cs="Times New Roman"/>
          <w:i/>
          <w:sz w:val="24"/>
          <w:szCs w:val="24"/>
        </w:rPr>
        <w:t>war on drug</w:t>
      </w:r>
    </w:p>
    <w:p w:rsidR="00795C58" w:rsidRPr="00927B9A" w:rsidRDefault="00795C58" w:rsidP="00795C58">
      <w:pPr>
        <w:tabs>
          <w:tab w:val="left" w:pos="720"/>
        </w:tabs>
        <w:spacing w:afterLines="100" w:after="240" w:line="480" w:lineRule="auto"/>
        <w:jc w:val="both"/>
        <w:rPr>
          <w:rFonts w:ascii="Times New Roman" w:hAnsi="Times New Roman" w:cs="Times New Roman"/>
          <w:i/>
          <w:sz w:val="24"/>
          <w:szCs w:val="24"/>
        </w:rPr>
      </w:pPr>
      <w:r w:rsidRPr="00A008A8">
        <w:rPr>
          <w:rFonts w:ascii="Times New Roman" w:hAnsi="Times New Roman" w:cs="Times New Roman"/>
          <w:sz w:val="24"/>
          <w:szCs w:val="24"/>
        </w:rPr>
        <w:t xml:space="preserve">BAB </w:t>
      </w:r>
      <w:r>
        <w:rPr>
          <w:rFonts w:ascii="Times New Roman" w:hAnsi="Times New Roman" w:cs="Times New Roman"/>
          <w:sz w:val="24"/>
          <w:szCs w:val="24"/>
          <w:lang w:val="id-ID"/>
        </w:rPr>
        <w:t>III</w:t>
      </w:r>
      <w:r w:rsidRPr="00A008A8">
        <w:rPr>
          <w:rFonts w:ascii="Times New Roman" w:hAnsi="Times New Roman" w:cs="Times New Roman"/>
          <w:sz w:val="24"/>
          <w:szCs w:val="24"/>
        </w:rPr>
        <w:t>: Pembahasan</w:t>
      </w:r>
      <w:r>
        <w:rPr>
          <w:rFonts w:ascii="Times New Roman" w:hAnsi="Times New Roman" w:cs="Times New Roman"/>
          <w:sz w:val="24"/>
          <w:szCs w:val="24"/>
          <w:lang w:val="id-ID"/>
        </w:rPr>
        <w:t xml:space="preserve"> Variabel Terikat</w:t>
      </w:r>
      <w:r w:rsidRPr="00A008A8">
        <w:rPr>
          <w:rFonts w:ascii="Times New Roman" w:hAnsi="Times New Roman" w:cs="Times New Roman"/>
          <w:sz w:val="24"/>
          <w:szCs w:val="24"/>
          <w:lang w:val="id-ID"/>
        </w:rPr>
        <w:t xml:space="preserve">: </w:t>
      </w:r>
      <w:r w:rsidRPr="00A008A8">
        <w:rPr>
          <w:rFonts w:ascii="Times New Roman" w:hAnsi="Times New Roman" w:cs="Times New Roman"/>
          <w:sz w:val="24"/>
          <w:szCs w:val="24"/>
        </w:rPr>
        <w:t xml:space="preserve">Berisi tentang pembahasan </w:t>
      </w:r>
      <w:r>
        <w:rPr>
          <w:rFonts w:ascii="Times New Roman" w:hAnsi="Times New Roman" w:cs="Times New Roman"/>
          <w:sz w:val="24"/>
          <w:szCs w:val="24"/>
        </w:rPr>
        <w:t xml:space="preserve">mengenai gambaran umum peredaran narkoba di wilayah Thailand dan </w:t>
      </w:r>
      <w:r>
        <w:rPr>
          <w:rFonts w:ascii="Times New Roman" w:hAnsi="Times New Roman" w:cs="Times New Roman"/>
          <w:i/>
          <w:sz w:val="24"/>
          <w:szCs w:val="24"/>
        </w:rPr>
        <w:t>the golden triangle</w:t>
      </w:r>
    </w:p>
    <w:p w:rsidR="00795C58" w:rsidRPr="00927B9A" w:rsidRDefault="00795C58" w:rsidP="00795C58">
      <w:pPr>
        <w:tabs>
          <w:tab w:val="left" w:pos="720"/>
        </w:tabs>
        <w:spacing w:afterLines="100" w:after="240" w:line="480" w:lineRule="auto"/>
        <w:jc w:val="both"/>
        <w:rPr>
          <w:rFonts w:ascii="Times New Roman" w:hAnsi="Times New Roman" w:cs="Times New Roman"/>
          <w:i/>
          <w:sz w:val="24"/>
          <w:szCs w:val="24"/>
        </w:rPr>
      </w:pPr>
      <w:r>
        <w:rPr>
          <w:rFonts w:ascii="Times New Roman" w:hAnsi="Times New Roman" w:cs="Times New Roman"/>
          <w:sz w:val="24"/>
          <w:szCs w:val="24"/>
          <w:lang w:val="id-ID"/>
        </w:rPr>
        <w:t>BAB IV</w:t>
      </w:r>
      <w:r w:rsidRPr="00A008A8">
        <w:rPr>
          <w:rFonts w:ascii="Times New Roman" w:hAnsi="Times New Roman" w:cs="Times New Roman"/>
          <w:sz w:val="24"/>
          <w:szCs w:val="24"/>
          <w:lang w:val="id-ID"/>
        </w:rPr>
        <w:t xml:space="preserve">:   Pembahasan Analisis : Berisi hasil analisa </w:t>
      </w:r>
      <w:r>
        <w:rPr>
          <w:rFonts w:ascii="Times New Roman" w:hAnsi="Times New Roman" w:cs="Times New Roman"/>
          <w:sz w:val="24"/>
          <w:szCs w:val="24"/>
        </w:rPr>
        <w:t xml:space="preserve">program pemberantasan narkoba di wilayah Thailand dan </w:t>
      </w:r>
      <w:r>
        <w:rPr>
          <w:rFonts w:ascii="Times New Roman" w:hAnsi="Times New Roman" w:cs="Times New Roman"/>
          <w:i/>
          <w:sz w:val="24"/>
          <w:szCs w:val="24"/>
        </w:rPr>
        <w:t>the golden triangle</w:t>
      </w:r>
    </w:p>
    <w:p w:rsidR="00795C58" w:rsidRPr="00A008A8" w:rsidRDefault="00795C58" w:rsidP="00795C58">
      <w:pPr>
        <w:tabs>
          <w:tab w:val="left" w:pos="720"/>
        </w:tabs>
        <w:spacing w:afterLines="100" w:after="240" w:line="480" w:lineRule="auto"/>
        <w:jc w:val="both"/>
        <w:rPr>
          <w:rFonts w:ascii="Times New Roman" w:hAnsi="Times New Roman" w:cs="Times New Roman"/>
          <w:sz w:val="24"/>
          <w:szCs w:val="24"/>
          <w:lang w:val="id-ID"/>
        </w:rPr>
      </w:pPr>
      <w:r w:rsidRPr="00A008A8">
        <w:rPr>
          <w:rFonts w:ascii="Times New Roman" w:hAnsi="Times New Roman" w:cs="Times New Roman"/>
          <w:sz w:val="24"/>
          <w:szCs w:val="24"/>
        </w:rPr>
        <w:t xml:space="preserve">BAB </w:t>
      </w:r>
      <w:r>
        <w:rPr>
          <w:rFonts w:ascii="Times New Roman" w:hAnsi="Times New Roman" w:cs="Times New Roman"/>
          <w:sz w:val="24"/>
          <w:szCs w:val="24"/>
          <w:lang w:val="id-ID"/>
        </w:rPr>
        <w:t>V</w:t>
      </w:r>
      <w:r w:rsidRPr="00A008A8">
        <w:rPr>
          <w:rFonts w:ascii="Times New Roman" w:hAnsi="Times New Roman" w:cs="Times New Roman"/>
          <w:sz w:val="24"/>
          <w:szCs w:val="24"/>
        </w:rPr>
        <w:t>:     Kesimpulan</w:t>
      </w:r>
      <w:r w:rsidRPr="00A008A8">
        <w:rPr>
          <w:rFonts w:ascii="Times New Roman" w:hAnsi="Times New Roman" w:cs="Times New Roman"/>
          <w:sz w:val="24"/>
          <w:szCs w:val="24"/>
          <w:lang w:val="id-ID"/>
        </w:rPr>
        <w:t xml:space="preserve">: </w:t>
      </w:r>
      <w:r w:rsidRPr="00A008A8">
        <w:rPr>
          <w:rFonts w:ascii="Times New Roman" w:hAnsi="Times New Roman" w:cs="Times New Roman"/>
          <w:sz w:val="24"/>
          <w:szCs w:val="24"/>
        </w:rPr>
        <w:t>Meliputi kesimpulan dari hasil penelitian yang dibaha</w:t>
      </w:r>
      <w:r w:rsidRPr="00A008A8">
        <w:rPr>
          <w:rFonts w:ascii="Times New Roman" w:hAnsi="Times New Roman" w:cs="Times New Roman"/>
          <w:sz w:val="24"/>
          <w:szCs w:val="24"/>
          <w:lang w:val="id-ID"/>
        </w:rPr>
        <w:t>s.</w:t>
      </w:r>
    </w:p>
    <w:p w:rsidR="00795C58" w:rsidRDefault="00795C58" w:rsidP="00795C58">
      <w:pPr>
        <w:jc w:val="both"/>
        <w:rPr>
          <w:rFonts w:ascii="Times New Roman" w:hAnsi="Times New Roman" w:cs="Times New Roman"/>
          <w:sz w:val="24"/>
          <w:szCs w:val="24"/>
        </w:rPr>
        <w:sectPr w:rsidR="00795C58" w:rsidSect="00336710">
          <w:headerReference w:type="default" r:id="rId20"/>
          <w:footerReference w:type="default" r:id="rId21"/>
          <w:footerReference w:type="first" r:id="rId22"/>
          <w:pgSz w:w="11906" w:h="16838" w:code="9"/>
          <w:pgMar w:top="1701" w:right="1701" w:bottom="1701" w:left="2268" w:header="708" w:footer="708" w:gutter="0"/>
          <w:pgNumType w:start="1"/>
          <w:cols w:space="708"/>
          <w:titlePg/>
          <w:docGrid w:linePitch="360"/>
        </w:sectPr>
      </w:pPr>
    </w:p>
    <w:p w:rsidR="0014235E" w:rsidRDefault="0014235E">
      <w:bookmarkStart w:id="48" w:name="_GoBack"/>
      <w:bookmarkEnd w:id="48"/>
    </w:p>
    <w:sectPr w:rsidR="001423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C58" w:rsidRDefault="00795C58" w:rsidP="00795C58">
      <w:pPr>
        <w:spacing w:after="0" w:line="240" w:lineRule="auto"/>
      </w:pPr>
      <w:r>
        <w:separator/>
      </w:r>
    </w:p>
  </w:endnote>
  <w:endnote w:type="continuationSeparator" w:id="0">
    <w:p w:rsidR="00795C58" w:rsidRDefault="00795C58" w:rsidP="00795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C58" w:rsidRDefault="00795C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27611"/>
      <w:docPartObj>
        <w:docPartGallery w:val="Page Numbers (Bottom of Page)"/>
        <w:docPartUnique/>
      </w:docPartObj>
    </w:sdtPr>
    <w:sdtContent>
      <w:p w:rsidR="00795C58" w:rsidRDefault="00795C5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95C58" w:rsidRDefault="00795C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C58" w:rsidRDefault="00795C58" w:rsidP="00795C58">
      <w:pPr>
        <w:spacing w:after="0" w:line="240" w:lineRule="auto"/>
      </w:pPr>
      <w:r>
        <w:separator/>
      </w:r>
    </w:p>
  </w:footnote>
  <w:footnote w:type="continuationSeparator" w:id="0">
    <w:p w:rsidR="00795C58" w:rsidRDefault="00795C58" w:rsidP="00795C58">
      <w:pPr>
        <w:spacing w:after="0" w:line="240" w:lineRule="auto"/>
      </w:pPr>
      <w:r>
        <w:continuationSeparator/>
      </w:r>
    </w:p>
  </w:footnote>
  <w:footnote w:id="1">
    <w:p w:rsidR="00795C58" w:rsidRPr="00D06FBF" w:rsidRDefault="00795C58" w:rsidP="00795C58">
      <w:pPr>
        <w:pStyle w:val="FootnoteText"/>
        <w:tabs>
          <w:tab w:val="left" w:pos="284"/>
        </w:tabs>
        <w:ind w:left="288" w:hanging="288"/>
        <w:rPr>
          <w:rFonts w:ascii="Times New Roman" w:hAnsi="Times New Roman" w:cs="Times New Roman"/>
        </w:rPr>
      </w:pPr>
      <w:r w:rsidRPr="00D06FBF">
        <w:rPr>
          <w:rStyle w:val="FootnoteReference"/>
        </w:rPr>
        <w:footnoteRef/>
      </w:r>
      <w:r w:rsidRPr="00D06FBF">
        <w:rPr>
          <w:rFonts w:ascii="Times New Roman" w:hAnsi="Times New Roman" w:cs="Times New Roman"/>
        </w:rPr>
        <w:tab/>
        <w:t xml:space="preserve">James E. Dougherty. 1981. “The Configuration of the Global System”, dalam Gavin Boyd and Charles Pentland (eds.), </w:t>
      </w:r>
      <w:r w:rsidRPr="00D06FBF">
        <w:rPr>
          <w:rFonts w:ascii="Times New Roman" w:hAnsi="Times New Roman" w:cs="Times New Roman"/>
          <w:i/>
        </w:rPr>
        <w:t xml:space="preserve">Issues in Global Politics, </w:t>
      </w:r>
      <w:r w:rsidRPr="00D06FBF">
        <w:rPr>
          <w:rFonts w:ascii="Times New Roman" w:hAnsi="Times New Roman" w:cs="Times New Roman"/>
        </w:rPr>
        <w:t>London: The Free Press, hal. 6.</w:t>
      </w:r>
    </w:p>
  </w:footnote>
  <w:footnote w:id="2">
    <w:p w:rsidR="00795C58" w:rsidRPr="00D06FBF" w:rsidRDefault="00795C58" w:rsidP="00795C58">
      <w:pPr>
        <w:pStyle w:val="FootnoteText"/>
        <w:rPr>
          <w:rFonts w:ascii="Times New Roman" w:hAnsi="Times New Roman" w:cs="Times New Roman"/>
        </w:rPr>
      </w:pPr>
      <w:r w:rsidRPr="00D06FBF">
        <w:rPr>
          <w:rStyle w:val="FootnoteReference"/>
        </w:rPr>
        <w:t>2</w:t>
      </w:r>
      <w:r w:rsidRPr="00D06FBF">
        <w:rPr>
          <w:rFonts w:ascii="Times New Roman" w:hAnsi="Times New Roman" w:cs="Times New Roman"/>
        </w:rPr>
        <w:t xml:space="preserve"> Charas Shuwanwela dan Vichai Posyachinda. Drug Abuse in Asia. (Drug Dependence Research Center, Institute of Health Research, Chulalongkorn University, Bangkok, Thailand. 1986).</w:t>
      </w:r>
    </w:p>
  </w:footnote>
  <w:footnote w:id="3">
    <w:p w:rsidR="00795C58" w:rsidRPr="00D06FBF" w:rsidRDefault="00795C58" w:rsidP="00795C58">
      <w:pPr>
        <w:pStyle w:val="FootnoteText"/>
        <w:rPr>
          <w:rFonts w:ascii="Times New Roman" w:hAnsi="Times New Roman" w:cs="Times New Roman"/>
        </w:rPr>
      </w:pPr>
      <w:r w:rsidRPr="00D06FBF">
        <w:rPr>
          <w:rStyle w:val="FootnoteReference"/>
        </w:rPr>
        <w:t>3</w:t>
      </w:r>
      <w:r w:rsidRPr="00D06FBF">
        <w:rPr>
          <w:rFonts w:ascii="Times New Roman" w:hAnsi="Times New Roman" w:cs="Times New Roman"/>
        </w:rPr>
        <w:t>Sarah &amp; Pazli, “Efektifitas ASOD (Asean Senior Officials On Drugs Matters) Dalam Menanggulangi Industri Narkotika di Kawasan ASEAN 2004-2009”, &lt;http://download.portalgaruda.org/article.php?article=262267&amp;val=2274&amp;title=Efektifitas%20ASOD%20(Asean%20Senior%20Officials%20On%20Drugs%20Matters)%20Dalam%20Menanggulangi%20Industri%20Narkotika%20di%20Kawasan%20ASEAN%202004-2009)&gt;, diakses pada 10 januari 2017</w:t>
      </w:r>
    </w:p>
  </w:footnote>
  <w:footnote w:id="4">
    <w:p w:rsidR="00795C58" w:rsidRPr="00D06FBF" w:rsidRDefault="00795C58" w:rsidP="00795C58">
      <w:pPr>
        <w:pStyle w:val="FootnoteText"/>
        <w:rPr>
          <w:rFonts w:ascii="Times New Roman" w:hAnsi="Times New Roman" w:cs="Times New Roman"/>
        </w:rPr>
      </w:pPr>
      <w:r w:rsidRPr="00D06FBF">
        <w:rPr>
          <w:rStyle w:val="FootnoteReference"/>
        </w:rPr>
        <w:t xml:space="preserve">4 </w:t>
      </w:r>
      <w:r w:rsidRPr="00D06FBF">
        <w:rPr>
          <w:rFonts w:ascii="Times New Roman" w:hAnsi="Times New Roman" w:cs="Times New Roman"/>
        </w:rPr>
        <w:t>“</w:t>
      </w:r>
      <w:r w:rsidRPr="00D06FBF">
        <w:rPr>
          <w:rFonts w:ascii="Times New Roman" w:hAnsi="Times New Roman" w:cs="Times New Roman"/>
          <w:i/>
        </w:rPr>
        <w:t>Dependency Theory and Indonesia”,</w:t>
      </w:r>
      <w:r w:rsidRPr="00D06FBF">
        <w:rPr>
          <w:rFonts w:ascii="Times New Roman" w:hAnsi="Times New Roman" w:cs="Times New Roman"/>
        </w:rPr>
        <w:t>Kompasiana (Online),dalam (</w:t>
      </w:r>
      <w:hyperlink r:id="rId1" w:history="1">
        <w:r w:rsidRPr="00D06FBF">
          <w:rPr>
            <w:rStyle w:val="Hyperlink"/>
            <w:rFonts w:ascii="Times New Roman" w:hAnsi="Times New Roman" w:cs="Times New Roman"/>
          </w:rPr>
          <w:t>www.kompasiana.com/post/bisnis/2009/06/26/dependency-theory-and-indonesia</w:t>
        </w:r>
      </w:hyperlink>
      <w:r w:rsidRPr="00D06FBF">
        <w:rPr>
          <w:rFonts w:ascii="Times New Roman" w:hAnsi="Times New Roman" w:cs="Times New Roman"/>
        </w:rPr>
        <w:t>), diakses 8 Januari 2017.</w:t>
      </w:r>
    </w:p>
  </w:footnote>
  <w:footnote w:id="5">
    <w:p w:rsidR="00795C58" w:rsidRPr="00D06FBF" w:rsidRDefault="00795C58" w:rsidP="00795C58">
      <w:pPr>
        <w:rPr>
          <w:rFonts w:ascii="Times New Roman" w:hAnsi="Times New Roman" w:cs="Times New Roman"/>
          <w:sz w:val="20"/>
          <w:szCs w:val="20"/>
        </w:rPr>
      </w:pPr>
      <w:r w:rsidRPr="00D06FBF">
        <w:rPr>
          <w:rStyle w:val="FootnoteReference"/>
        </w:rPr>
        <w:t>5</w:t>
      </w:r>
      <w:r w:rsidRPr="00D06FBF">
        <w:t xml:space="preserve"> Anggia Wulansari “</w:t>
      </w:r>
      <w:r w:rsidRPr="00D06FBF">
        <w:rPr>
          <w:rFonts w:ascii="Times New Roman" w:hAnsi="Times New Roman" w:cs="Times New Roman"/>
          <w:sz w:val="20"/>
          <w:szCs w:val="20"/>
        </w:rPr>
        <w:t xml:space="preserve">upaya dan tantangan thailand dalam penanggulangan narkotika dan obat terlarang menuju drug-free asean 2015”  &lt;http://www.journal.unair.ac.id/filerPDF/Jurnal%20-%20Anggia%20Wulansari%20-%20071012064.doc)&gt;., </w:t>
      </w:r>
      <w:r w:rsidRPr="00D06FBF">
        <w:rPr>
          <w:rStyle w:val="Hyperlink"/>
          <w:rFonts w:ascii="Times New Roman" w:hAnsi="Times New Roman" w:cs="Times New Roman"/>
        </w:rPr>
        <w:t xml:space="preserve"> diakses 8 januri 2017</w:t>
      </w:r>
    </w:p>
  </w:footnote>
  <w:footnote w:id="6">
    <w:p w:rsidR="00795C58" w:rsidRPr="00D06FBF" w:rsidRDefault="00795C58" w:rsidP="00795C58">
      <w:pPr>
        <w:pStyle w:val="FootnoteText"/>
        <w:rPr>
          <w:rFonts w:ascii="Times New Roman" w:hAnsi="Times New Roman" w:cs="Times New Roman"/>
        </w:rPr>
      </w:pPr>
      <w:r w:rsidRPr="00D06FBF">
        <w:rPr>
          <w:rStyle w:val="FootnoteReference"/>
        </w:rPr>
        <w:footnoteRef/>
      </w:r>
      <w:r w:rsidRPr="00D06FBF">
        <w:rPr>
          <w:rFonts w:ascii="Times New Roman" w:hAnsi="Times New Roman" w:cs="Times New Roman"/>
        </w:rPr>
        <w:t xml:space="preserve">Sejarah Ganja di Thailand, </w:t>
      </w:r>
      <w:r w:rsidRPr="00D06FBF">
        <w:rPr>
          <w:rFonts w:ascii="Times New Roman" w:hAnsi="Times New Roman" w:cs="Times New Roman"/>
          <w:i/>
        </w:rPr>
        <w:t xml:space="preserve">Indonesia Cannabis News </w:t>
      </w:r>
      <w:r w:rsidRPr="00D06FBF">
        <w:rPr>
          <w:rFonts w:ascii="Times New Roman" w:hAnsi="Times New Roman" w:cs="Times New Roman"/>
        </w:rPr>
        <w:t>&amp;</w:t>
      </w:r>
      <w:r w:rsidRPr="00D06FBF">
        <w:rPr>
          <w:rFonts w:ascii="Times New Roman" w:hAnsi="Times New Roman" w:cs="Times New Roman"/>
          <w:i/>
        </w:rPr>
        <w:t>Movement,</w:t>
      </w:r>
      <w:hyperlink r:id="rId2" w:history="1">
        <w:r w:rsidRPr="00D06FBF">
          <w:rPr>
            <w:rStyle w:val="Hyperlink"/>
            <w:rFonts w:ascii="Times New Roman" w:hAnsi="Times New Roman" w:cs="Times New Roman"/>
          </w:rPr>
          <w:t>http://www.lgn.or.id/sejarah-ganja-di-thailand-iii/</w:t>
        </w:r>
      </w:hyperlink>
      <w:r w:rsidRPr="00D06FBF">
        <w:rPr>
          <w:rFonts w:ascii="Times New Roman" w:hAnsi="Times New Roman" w:cs="Times New Roman"/>
        </w:rPr>
        <w:t xml:space="preserve"> Diakses pada tanggal 01 Februari 2017</w:t>
      </w:r>
    </w:p>
  </w:footnote>
  <w:footnote w:id="7">
    <w:p w:rsidR="00795C58" w:rsidRPr="00D06FBF" w:rsidRDefault="00795C58" w:rsidP="00795C58">
      <w:pPr>
        <w:pStyle w:val="FootnoteText"/>
        <w:ind w:firstLine="288"/>
        <w:rPr>
          <w:rFonts w:ascii="Times New Roman" w:hAnsi="Times New Roman" w:cs="Times New Roman"/>
        </w:rPr>
      </w:pPr>
      <w:r w:rsidRPr="00D06FBF">
        <w:rPr>
          <w:rStyle w:val="FootnoteReference"/>
        </w:rPr>
        <w:footnoteRef/>
      </w:r>
      <w:r w:rsidRPr="00D06FBF">
        <w:rPr>
          <w:rFonts w:ascii="Times New Roman" w:hAnsi="Times New Roman" w:cs="Times New Roman"/>
          <w:bCs/>
          <w:shd w:val="clear" w:color="auto" w:fill="FFFFFF"/>
        </w:rPr>
        <w:t>Metamfetamina</w:t>
      </w:r>
      <w:r w:rsidRPr="00D06FBF">
        <w:rPr>
          <w:rStyle w:val="apple-converted-space"/>
          <w:shd w:val="clear" w:color="auto" w:fill="FFFFFF"/>
        </w:rPr>
        <w:t> </w:t>
      </w:r>
      <w:r w:rsidRPr="00D06FBF">
        <w:rPr>
          <w:rFonts w:ascii="Times New Roman" w:hAnsi="Times New Roman" w:cs="Times New Roman"/>
          <w:shd w:val="clear" w:color="auto" w:fill="FFFFFF"/>
        </w:rPr>
        <w:t>(</w:t>
      </w:r>
      <w:r w:rsidRPr="00D06FBF">
        <w:rPr>
          <w:rFonts w:ascii="Times New Roman" w:hAnsi="Times New Roman" w:cs="Times New Roman"/>
          <w:bCs/>
          <w:shd w:val="clear" w:color="auto" w:fill="FFFFFF"/>
        </w:rPr>
        <w:t>metil</w:t>
      </w:r>
      <w:hyperlink r:id="rId3" w:tooltip="Amfetamina (halaman belum tersedia)" w:history="1">
        <w:r w:rsidRPr="00D06FBF">
          <w:rPr>
            <w:rStyle w:val="Hyperlink"/>
            <w:rFonts w:ascii="Times New Roman" w:hAnsi="Times New Roman" w:cs="Times New Roman"/>
            <w:bCs/>
            <w:shd w:val="clear" w:color="auto" w:fill="FFFFFF"/>
          </w:rPr>
          <w:t>amfetamina</w:t>
        </w:r>
      </w:hyperlink>
      <w:r w:rsidRPr="00D06FBF">
        <w:rPr>
          <w:rStyle w:val="apple-converted-space"/>
          <w:shd w:val="clear" w:color="auto" w:fill="FFFFFF"/>
        </w:rPr>
        <w:t> </w:t>
      </w:r>
      <w:r w:rsidRPr="00D06FBF">
        <w:rPr>
          <w:rFonts w:ascii="Times New Roman" w:hAnsi="Times New Roman" w:cs="Times New Roman"/>
          <w:shd w:val="clear" w:color="auto" w:fill="FFFFFF"/>
        </w:rPr>
        <w:t>atau</w:t>
      </w:r>
      <w:r w:rsidRPr="00D06FBF">
        <w:rPr>
          <w:rStyle w:val="apple-converted-space"/>
          <w:shd w:val="clear" w:color="auto" w:fill="FFFFFF"/>
        </w:rPr>
        <w:t> </w:t>
      </w:r>
      <w:r w:rsidRPr="00D06FBF">
        <w:rPr>
          <w:rFonts w:ascii="Times New Roman" w:hAnsi="Times New Roman" w:cs="Times New Roman"/>
          <w:bCs/>
          <w:shd w:val="clear" w:color="auto" w:fill="FFFFFF"/>
        </w:rPr>
        <w:t>desoksiefedrin</w:t>
      </w:r>
      <w:r w:rsidRPr="00D06FBF">
        <w:rPr>
          <w:rFonts w:ascii="Times New Roman" w:hAnsi="Times New Roman" w:cs="Times New Roman"/>
          <w:shd w:val="clear" w:color="auto" w:fill="FFFFFF"/>
        </w:rPr>
        <w:t>) atau bahasa lokalnya Ya Baa, dan dikenal di</w:t>
      </w:r>
      <w:r w:rsidRPr="00D06FBF">
        <w:rPr>
          <w:rStyle w:val="apple-converted-space"/>
          <w:shd w:val="clear" w:color="auto" w:fill="FFFFFF"/>
        </w:rPr>
        <w:t> </w:t>
      </w:r>
      <w:hyperlink r:id="rId4" w:tooltip="Indonesia" w:history="1">
        <w:r w:rsidRPr="00D06FBF">
          <w:rPr>
            <w:rStyle w:val="Hyperlink"/>
            <w:rFonts w:ascii="Times New Roman" w:hAnsi="Times New Roman" w:cs="Times New Roman"/>
            <w:shd w:val="clear" w:color="auto" w:fill="FFFFFF"/>
          </w:rPr>
          <w:t>Indonesia</w:t>
        </w:r>
      </w:hyperlink>
      <w:r w:rsidRPr="00D06FBF">
        <w:rPr>
          <w:rStyle w:val="apple-converted-space"/>
          <w:shd w:val="clear" w:color="auto" w:fill="FFFFFF"/>
        </w:rPr>
        <w:t> </w:t>
      </w:r>
      <w:r w:rsidRPr="00D06FBF">
        <w:rPr>
          <w:rFonts w:ascii="Times New Roman" w:hAnsi="Times New Roman" w:cs="Times New Roman"/>
          <w:shd w:val="clear" w:color="auto" w:fill="FFFFFF"/>
        </w:rPr>
        <w:t>sebagai</w:t>
      </w:r>
      <w:r w:rsidRPr="00D06FBF">
        <w:rPr>
          <w:rStyle w:val="apple-converted-space"/>
          <w:shd w:val="clear" w:color="auto" w:fill="FFFFFF"/>
        </w:rPr>
        <w:t> </w:t>
      </w:r>
      <w:r w:rsidRPr="00D06FBF">
        <w:rPr>
          <w:rFonts w:ascii="Times New Roman" w:hAnsi="Times New Roman" w:cs="Times New Roman"/>
          <w:bCs/>
          <w:shd w:val="clear" w:color="auto" w:fill="FFFFFF"/>
        </w:rPr>
        <w:t>sabu-sabu</w:t>
      </w:r>
      <w:r w:rsidRPr="00D06FBF">
        <w:rPr>
          <w:rFonts w:ascii="Times New Roman" w:hAnsi="Times New Roman" w:cs="Times New Roman"/>
          <w:shd w:val="clear" w:color="auto" w:fill="FFFFFF"/>
        </w:rPr>
        <w:t>, adalah obat psikostimulansia dan</w:t>
      </w:r>
      <w:r w:rsidRPr="00D06FBF">
        <w:rPr>
          <w:rStyle w:val="apple-converted-space"/>
          <w:shd w:val="clear" w:color="auto" w:fill="FFFFFF"/>
        </w:rPr>
        <w:t> </w:t>
      </w:r>
      <w:hyperlink r:id="rId5" w:tooltip="Simpatomimetik (halaman belum tersedia)" w:history="1">
        <w:r w:rsidRPr="00D06FBF">
          <w:rPr>
            <w:rStyle w:val="Hyperlink"/>
            <w:rFonts w:ascii="Times New Roman" w:hAnsi="Times New Roman" w:cs="Times New Roman"/>
            <w:shd w:val="clear" w:color="auto" w:fill="FFFFFF"/>
          </w:rPr>
          <w:t>simpatomimetik</w:t>
        </w:r>
      </w:hyperlink>
      <w:r w:rsidRPr="00D06FBF">
        <w:rPr>
          <w:rFonts w:ascii="Times New Roman" w:hAnsi="Times New Roman" w:cs="Times New Roman"/>
          <w:shd w:val="clear" w:color="auto" w:fill="FFFFFF"/>
        </w:rPr>
        <w:t>. Dipasarkan untuk kasus parah</w:t>
      </w:r>
      <w:r w:rsidRPr="00D06FBF">
        <w:rPr>
          <w:rStyle w:val="apple-converted-space"/>
          <w:shd w:val="clear" w:color="auto" w:fill="FFFFFF"/>
        </w:rPr>
        <w:t> </w:t>
      </w:r>
      <w:hyperlink r:id="rId6" w:tooltip="Gangguan hiperaktivitas kekurangan perhatian (halaman belum tersedia)" w:history="1">
        <w:r w:rsidRPr="00D06FBF">
          <w:rPr>
            <w:rStyle w:val="Hyperlink"/>
            <w:rFonts w:ascii="Times New Roman" w:hAnsi="Times New Roman" w:cs="Times New Roman"/>
            <w:shd w:val="clear" w:color="auto" w:fill="FFFFFF"/>
          </w:rPr>
          <w:t>gangguan hiperaktivitas kekurangan perhatian</w:t>
        </w:r>
      </w:hyperlink>
      <w:r w:rsidRPr="00D06FBF">
        <w:rPr>
          <w:rStyle w:val="apple-converted-space"/>
          <w:shd w:val="clear" w:color="auto" w:fill="FFFFFF"/>
        </w:rPr>
        <w:t> </w:t>
      </w:r>
      <w:r w:rsidRPr="00D06FBF">
        <w:rPr>
          <w:rFonts w:ascii="Times New Roman" w:hAnsi="Times New Roman" w:cs="Times New Roman"/>
          <w:shd w:val="clear" w:color="auto" w:fill="FFFFFF"/>
        </w:rPr>
        <w:t>atau</w:t>
      </w:r>
      <w:r w:rsidRPr="00D06FBF">
        <w:rPr>
          <w:rStyle w:val="apple-converted-space"/>
          <w:shd w:val="clear" w:color="auto" w:fill="FFFFFF"/>
        </w:rPr>
        <w:t> </w:t>
      </w:r>
      <w:hyperlink r:id="rId7" w:tooltip="Narkolepsi" w:history="1">
        <w:r w:rsidRPr="00D06FBF">
          <w:rPr>
            <w:rStyle w:val="Hyperlink"/>
            <w:rFonts w:ascii="Times New Roman" w:hAnsi="Times New Roman" w:cs="Times New Roman"/>
            <w:shd w:val="clear" w:color="auto" w:fill="FFFFFF"/>
          </w:rPr>
          <w:t>narkolepsi</w:t>
        </w:r>
      </w:hyperlink>
      <w:r w:rsidRPr="00D06FBF">
        <w:rPr>
          <w:rStyle w:val="apple-converted-space"/>
          <w:shd w:val="clear" w:color="auto" w:fill="FFFFFF"/>
        </w:rPr>
        <w:t> </w:t>
      </w:r>
      <w:r w:rsidRPr="00D06FBF">
        <w:rPr>
          <w:rFonts w:ascii="Times New Roman" w:hAnsi="Times New Roman" w:cs="Times New Roman"/>
          <w:shd w:val="clear" w:color="auto" w:fill="FFFFFF"/>
        </w:rPr>
        <w:t>dengan nama dagang</w:t>
      </w:r>
      <w:r w:rsidRPr="00D06FBF">
        <w:rPr>
          <w:rStyle w:val="apple-converted-space"/>
          <w:shd w:val="clear" w:color="auto" w:fill="FFFFFF"/>
        </w:rPr>
        <w:t> </w:t>
      </w:r>
      <w:hyperlink r:id="rId8" w:tooltip="Desoxyn (halaman belum tersedia)" w:history="1">
        <w:r w:rsidRPr="00D06FBF">
          <w:rPr>
            <w:rStyle w:val="Hyperlink"/>
            <w:rFonts w:ascii="Times New Roman" w:hAnsi="Times New Roman" w:cs="Times New Roman"/>
            <w:i/>
            <w:iCs/>
            <w:shd w:val="clear" w:color="auto" w:fill="FFFFFF"/>
          </w:rPr>
          <w:t>Desoxyn</w:t>
        </w:r>
      </w:hyperlink>
      <w:r w:rsidRPr="00D06FBF">
        <w:rPr>
          <w:rFonts w:ascii="Times New Roman" w:hAnsi="Times New Roman" w:cs="Times New Roman"/>
          <w:shd w:val="clear" w:color="auto" w:fill="FFFFFF"/>
        </w:rPr>
        <w:t>, juga disalahgunakan sebagai</w:t>
      </w:r>
      <w:r w:rsidRPr="00D06FBF">
        <w:rPr>
          <w:rStyle w:val="apple-converted-space"/>
          <w:shd w:val="clear" w:color="auto" w:fill="FFFFFF"/>
        </w:rPr>
        <w:t> </w:t>
      </w:r>
      <w:hyperlink r:id="rId9" w:tooltip="Narkotika" w:history="1">
        <w:r w:rsidRPr="00D06FBF">
          <w:rPr>
            <w:rStyle w:val="Hyperlink"/>
            <w:rFonts w:ascii="Times New Roman" w:hAnsi="Times New Roman" w:cs="Times New Roman"/>
            <w:shd w:val="clear" w:color="auto" w:fill="FFFFFF"/>
          </w:rPr>
          <w:t>narkotika</w:t>
        </w:r>
      </w:hyperlink>
      <w:r w:rsidRPr="00D06FBF">
        <w:rPr>
          <w:rFonts w:ascii="Times New Roman" w:hAnsi="Times New Roman" w:cs="Times New Roman"/>
          <w:shd w:val="clear" w:color="auto" w:fill="FFFFFF"/>
        </w:rPr>
        <w:t>.</w:t>
      </w:r>
    </w:p>
  </w:footnote>
  <w:footnote w:id="8">
    <w:p w:rsidR="00795C58" w:rsidRPr="00D06FBF" w:rsidRDefault="00795C58" w:rsidP="00795C58">
      <w:pPr>
        <w:pStyle w:val="FootnoteText"/>
        <w:rPr>
          <w:rFonts w:ascii="Times New Roman" w:hAnsi="Times New Roman" w:cs="Times New Roman"/>
        </w:rPr>
      </w:pPr>
      <w:r w:rsidRPr="00D06FBF">
        <w:rPr>
          <w:rStyle w:val="FootnoteReference"/>
        </w:rPr>
        <w:footnoteRef/>
      </w:r>
      <w:r w:rsidRPr="00D06FBF">
        <w:rPr>
          <w:rFonts w:ascii="Times New Roman" w:hAnsi="Times New Roman" w:cs="Times New Roman"/>
        </w:rPr>
        <w:t xml:space="preserve">  Muhaimin, “Thailand mempertimbangkan legalkan sabu-sabu” SindoNews (Online), &lt;</w:t>
      </w:r>
      <w:hyperlink r:id="rId10" w:history="1">
        <w:r w:rsidRPr="00D06FBF">
          <w:rPr>
            <w:rStyle w:val="Hyperlink"/>
            <w:rFonts w:ascii="Times New Roman" w:hAnsi="Times New Roman" w:cs="Times New Roman"/>
          </w:rPr>
          <w:t>http://international.sindonews.com/read/1117558/40/thailand-mempertimbangkan-legalkan-sabu-sabu-1466156645</w:t>
        </w:r>
      </w:hyperlink>
      <w:r w:rsidRPr="00D06FBF">
        <w:rPr>
          <w:rStyle w:val="Hyperlink"/>
          <w:rFonts w:ascii="Times New Roman" w:hAnsi="Times New Roman" w:cs="Times New Roman"/>
        </w:rPr>
        <w:t>&gt;</w:t>
      </w:r>
      <w:r w:rsidRPr="00D06FBF">
        <w:rPr>
          <w:rFonts w:ascii="Times New Roman" w:hAnsi="Times New Roman" w:cs="Times New Roman"/>
        </w:rPr>
        <w:t>, Diakses pada 10 Januari 2017</w:t>
      </w:r>
    </w:p>
  </w:footnote>
  <w:footnote w:id="9">
    <w:p w:rsidR="00795C58" w:rsidRPr="00D06FBF" w:rsidRDefault="00795C58" w:rsidP="00795C58">
      <w:pPr>
        <w:pStyle w:val="FootnoteText"/>
        <w:rPr>
          <w:rFonts w:ascii="Times New Roman" w:hAnsi="Times New Roman" w:cs="Times New Roman"/>
        </w:rPr>
      </w:pPr>
      <w:r w:rsidRPr="00D06FBF">
        <w:rPr>
          <w:rStyle w:val="FootnoteReference"/>
        </w:rPr>
        <w:footnoteRef/>
      </w:r>
      <w:r w:rsidRPr="00D06FBF">
        <w:t>Syafri Harto &amp; Arif Sebastian, “Peranan ASEAN Senior Official on Drugs Matters (ASOD) Dalam Menanggulangi Drugs Trafficking di Negara Thailand 2005-2010” &lt;</w:t>
      </w:r>
      <w:hyperlink r:id="rId11" w:history="1">
        <w:r w:rsidRPr="00D06FBF">
          <w:rPr>
            <w:rStyle w:val="Hyperlink"/>
          </w:rPr>
          <w:t>http://download.portalgaruda.org/article.php%3Farticle%3D138974%26val%3D2274%26title%3DPeranan%2520ASEAN%2520Senior%2520Official%2520on%2520Drugs%2520Matters%2520</w:t>
        </w:r>
      </w:hyperlink>
      <w:r w:rsidRPr="00D06FBF">
        <w:t>&gt;, diakses 10 Januari 2017</w:t>
      </w:r>
    </w:p>
  </w:footnote>
  <w:footnote w:id="10">
    <w:p w:rsidR="00795C58" w:rsidRPr="00D06FBF" w:rsidRDefault="00795C58" w:rsidP="00795C58">
      <w:pPr>
        <w:pStyle w:val="FootnoteText"/>
        <w:rPr>
          <w:rFonts w:ascii="Times New Roman" w:hAnsi="Times New Roman" w:cs="Times New Roman"/>
        </w:rPr>
      </w:pPr>
      <w:r w:rsidRPr="00D06FBF">
        <w:rPr>
          <w:rStyle w:val="FootnoteReference"/>
        </w:rPr>
        <w:footnoteRef/>
      </w:r>
      <w:r w:rsidRPr="00D06FBF">
        <w:rPr>
          <w:rFonts w:ascii="Times New Roman" w:hAnsi="Times New Roman" w:cs="Times New Roman"/>
        </w:rPr>
        <w:t xml:space="preserve"> “Narcotics” , &lt;</w:t>
      </w:r>
      <w:hyperlink r:id="rId12" w:history="1">
        <w:r w:rsidRPr="00D06FBF">
          <w:rPr>
            <w:rStyle w:val="Hyperlink"/>
            <w:rFonts w:ascii="Times New Roman" w:hAnsi="Times New Roman" w:cs="Times New Roman"/>
          </w:rPr>
          <w:t>http://www.thaiembdc.org/socials/narcotics.html</w:t>
        </w:r>
      </w:hyperlink>
      <w:r w:rsidRPr="00D06FBF">
        <w:rPr>
          <w:rStyle w:val="Hyperlink"/>
          <w:rFonts w:ascii="Times New Roman" w:hAnsi="Times New Roman" w:cs="Times New Roman"/>
        </w:rPr>
        <w:t>&gt;,</w:t>
      </w:r>
      <w:r w:rsidRPr="00D06FBF">
        <w:rPr>
          <w:rFonts w:ascii="Times New Roman" w:hAnsi="Times New Roman" w:cs="Times New Roman"/>
        </w:rPr>
        <w:t xml:space="preserve"> diakses 10 januari 2010</w:t>
      </w:r>
    </w:p>
  </w:footnote>
  <w:footnote w:id="11">
    <w:p w:rsidR="00795C58" w:rsidRPr="00D06FBF" w:rsidRDefault="00795C58" w:rsidP="00795C58">
      <w:pPr>
        <w:pStyle w:val="FootnoteText"/>
        <w:rPr>
          <w:rFonts w:ascii="Times New Roman" w:hAnsi="Times New Roman" w:cs="Times New Roman"/>
        </w:rPr>
      </w:pPr>
      <w:r w:rsidRPr="00D06FBF">
        <w:rPr>
          <w:rStyle w:val="FootnoteReference"/>
        </w:rPr>
        <w:footnoteRef/>
      </w:r>
      <w:r w:rsidRPr="00D06FBF">
        <w:rPr>
          <w:rFonts w:ascii="Times New Roman" w:hAnsi="Times New Roman" w:cs="Times New Roman"/>
        </w:rPr>
        <w:t xml:space="preserve"> Thailand Narcotics Annual Report. 1998-1999, hal 30.</w:t>
      </w:r>
    </w:p>
  </w:footnote>
  <w:footnote w:id="12">
    <w:p w:rsidR="00795C58" w:rsidRPr="00D06FBF" w:rsidRDefault="00795C58" w:rsidP="00795C58">
      <w:pPr>
        <w:pStyle w:val="FootnoteText"/>
        <w:rPr>
          <w:rFonts w:ascii="Times New Roman" w:hAnsi="Times New Roman" w:cs="Times New Roman"/>
        </w:rPr>
      </w:pPr>
      <w:r w:rsidRPr="00D06FBF">
        <w:rPr>
          <w:rStyle w:val="FootnoteReference"/>
        </w:rPr>
        <w:footnoteRef/>
      </w:r>
      <w:r w:rsidRPr="00D06FBF">
        <w:rPr>
          <w:rFonts w:ascii="Times New Roman" w:hAnsi="Times New Roman" w:cs="Times New Roman"/>
        </w:rPr>
        <w:t xml:space="preserve"> “Under Strict Embargo to Bangkok”, &lt;</w:t>
      </w:r>
      <w:hyperlink r:id="rId13" w:history="1">
        <w:r w:rsidRPr="00D06FBF">
          <w:rPr>
            <w:rStyle w:val="Hyperlink"/>
            <w:rFonts w:ascii="Times New Roman" w:hAnsi="Times New Roman" w:cs="Times New Roman"/>
          </w:rPr>
          <w:t>https://www.unodc.org/documents/southeastasiaandpacific/2014/12/opium-survey/2014_11_28_Opium_PR_2014_Final_Translated_Indonesian_rev.pdf</w:t>
        </w:r>
      </w:hyperlink>
      <w:r w:rsidRPr="00D06FBF">
        <w:rPr>
          <w:rStyle w:val="Hyperlink"/>
          <w:rFonts w:ascii="Times New Roman" w:hAnsi="Times New Roman" w:cs="Times New Roman"/>
        </w:rPr>
        <w:t>&gt;, diakses</w:t>
      </w:r>
      <w:r w:rsidRPr="00D06FBF">
        <w:rPr>
          <w:rFonts w:ascii="Times New Roman" w:hAnsi="Times New Roman" w:cs="Times New Roman"/>
        </w:rPr>
        <w:t xml:space="preserve"> 10 januari 2017</w:t>
      </w:r>
    </w:p>
  </w:footnote>
  <w:footnote w:id="13">
    <w:p w:rsidR="00795C58" w:rsidRPr="00D06FBF" w:rsidRDefault="00795C58" w:rsidP="00795C58">
      <w:pPr>
        <w:pStyle w:val="FootnoteText"/>
        <w:rPr>
          <w:rFonts w:ascii="Times New Roman" w:hAnsi="Times New Roman" w:cs="Times New Roman"/>
        </w:rPr>
      </w:pPr>
      <w:r w:rsidRPr="00D06FBF">
        <w:rPr>
          <w:rStyle w:val="FootnoteReference"/>
        </w:rPr>
        <w:footnoteRef/>
      </w:r>
      <w:r w:rsidRPr="00D06FBF">
        <w:rPr>
          <w:rFonts w:ascii="Times New Roman" w:hAnsi="Times New Roman" w:cs="Times New Roman"/>
        </w:rPr>
        <w:t>Sarah &amp; Pazli, “Efektifitas ASOD (Asean Senior Officials On Drugs Matters) Dalam Menanggulangi Industri Narkotika di Kawasan ASEAN 2004-2009” &lt;http://download.portalgaruda.org/article.php?article=262267&amp;val=2274&amp;title=Efektifitas%20ASOD%20(Asean%20Senior%20Officials%20On%20Drugs%20Matters)%20Dalam%20Menanggulangi%20Industri%20Narkotika%20di%20Kawasan%20ASEAN%202004-2009&gt;, diakses pada 10 januari 2017</w:t>
      </w:r>
    </w:p>
  </w:footnote>
  <w:footnote w:id="14">
    <w:p w:rsidR="00795C58" w:rsidRPr="00D06FBF" w:rsidRDefault="00795C58" w:rsidP="00795C58">
      <w:pPr>
        <w:spacing w:after="0"/>
        <w:rPr>
          <w:rFonts w:ascii="Times New Roman" w:hAnsi="Times New Roman" w:cs="Times New Roman"/>
          <w:sz w:val="20"/>
          <w:szCs w:val="20"/>
        </w:rPr>
      </w:pPr>
      <w:r w:rsidRPr="00D06FBF">
        <w:rPr>
          <w:rFonts w:ascii="Times New Roman" w:hAnsi="Times New Roman" w:cs="Times New Roman"/>
          <w:sz w:val="20"/>
          <w:szCs w:val="20"/>
          <w:vertAlign w:val="superscript"/>
        </w:rPr>
        <w:footnoteRef/>
      </w:r>
      <w:r w:rsidRPr="00D06FBF">
        <w:rPr>
          <w:rFonts w:ascii="Times New Roman" w:hAnsi="Times New Roman" w:cs="Times New Roman"/>
          <w:sz w:val="20"/>
          <w:szCs w:val="20"/>
        </w:rPr>
        <w:t>Amphetamine merupakan salah satu jenis dari senyawa phenethylamine dan adalah satu jenis obat sintetik terlarang yg dapat mengakibatkan meningkatnya kadar hormon norepinephrine/noradrenaline, serotonin, dan dopamine di dalam otak seseorang. Amphetamine sangat memiliki relasi yg erat dengan ephedrine yaitu senyawa yg terdapat pada tumbuhan Ephedra sinica (Ma huang). Efek yang ditimbulkan oleh amphetamine adalah meningkatnya konsentrasi pikiran &amp; semangat untuk bekerja, hilangnya rasa kantuk, cenderung banyak berbicara, meningkatnya rasa percaya diri, mulut menjadi kering, meningkatnya keringat, detak jantung yang cepat, sukar berbicara dengan jelas, dan berkurangnya nafsu makan. Napzah, pengertian Cafeein, Amphetamine, Alcohol, &lt;</w:t>
      </w:r>
      <w:hyperlink r:id="rId14" w:history="1">
        <w:r w:rsidRPr="00D06FBF">
          <w:rPr>
            <w:rStyle w:val="Hyperlink"/>
            <w:rFonts w:ascii="Times New Roman" w:hAnsi="Times New Roman" w:cs="Times New Roman"/>
          </w:rPr>
          <w:t>http://xpress-hery.blogspot.co.id/2013/11/pengertian-caffein-amphetamine-alcohol.html</w:t>
        </w:r>
      </w:hyperlink>
      <w:r w:rsidRPr="00D06FBF">
        <w:rPr>
          <w:rFonts w:ascii="Times New Roman" w:hAnsi="Times New Roman" w:cs="Times New Roman"/>
          <w:sz w:val="20"/>
          <w:szCs w:val="20"/>
        </w:rPr>
        <w:t xml:space="preserve">&gt; diakses pada 10 April 2017 </w:t>
      </w:r>
    </w:p>
  </w:footnote>
  <w:footnote w:id="15">
    <w:p w:rsidR="00795C58" w:rsidRPr="00D06FBF" w:rsidRDefault="00795C58" w:rsidP="00795C58">
      <w:pPr>
        <w:pStyle w:val="FootnoteText"/>
        <w:rPr>
          <w:rFonts w:ascii="Times New Roman" w:hAnsi="Times New Roman" w:cs="Times New Roman"/>
          <w:sz w:val="22"/>
          <w:szCs w:val="22"/>
        </w:rPr>
      </w:pPr>
      <w:r w:rsidRPr="00D06FBF">
        <w:rPr>
          <w:rStyle w:val="FootnoteReference"/>
          <w:sz w:val="22"/>
          <w:szCs w:val="22"/>
        </w:rPr>
        <w:footnoteRef/>
      </w:r>
      <w:r w:rsidRPr="00D06FBF">
        <w:rPr>
          <w:rFonts w:ascii="Times New Roman" w:hAnsi="Times New Roman" w:cs="Times New Roman"/>
          <w:sz w:val="22"/>
          <w:szCs w:val="22"/>
        </w:rPr>
        <w:t xml:space="preserve"> Country Report of Thailand. The 6th Meeting of the AIPA Fact-Finding Committee (AIFOCOM) to Combat the Drug Menace. &lt;http://www.aipasecretariat.org/wpcontent/uploads/2010/09/14-CountryReport-Thailand-Final-Report.pdf&gt; pada 21 Februari 2017</w:t>
      </w:r>
    </w:p>
  </w:footnote>
  <w:footnote w:id="16">
    <w:p w:rsidR="00795C58" w:rsidRPr="00D06FBF" w:rsidRDefault="00795C58" w:rsidP="00795C58">
      <w:pPr>
        <w:pStyle w:val="FootnoteText"/>
        <w:rPr>
          <w:rFonts w:ascii="Times New Roman" w:hAnsi="Times New Roman" w:cs="Times New Roman"/>
          <w:sz w:val="22"/>
          <w:szCs w:val="22"/>
        </w:rPr>
      </w:pPr>
      <w:r w:rsidRPr="00D06FBF">
        <w:rPr>
          <w:rStyle w:val="FootnoteReference"/>
          <w:sz w:val="22"/>
          <w:szCs w:val="22"/>
        </w:rPr>
        <w:footnoteRef/>
      </w:r>
      <w:r w:rsidRPr="00D06FBF">
        <w:rPr>
          <w:rFonts w:ascii="Times New Roman" w:hAnsi="Times New Roman" w:cs="Times New Roman"/>
          <w:sz w:val="22"/>
          <w:szCs w:val="22"/>
        </w:rPr>
        <w:t xml:space="preserve"> Tom Fawtrop. 2012. The New War on Drugs:ASEAN Style. Diakses &lt;http://thediplomat.com/2012/11/the-newwar-on-drugs-in-southeast-asia/&gt; pada 21 Februari 2017</w:t>
      </w:r>
    </w:p>
  </w:footnote>
  <w:footnote w:id="17">
    <w:p w:rsidR="00795C58" w:rsidRPr="00D06FBF" w:rsidRDefault="00795C58" w:rsidP="00795C58">
      <w:pPr>
        <w:pStyle w:val="FootnoteText"/>
        <w:rPr>
          <w:rFonts w:ascii="Times New Roman" w:hAnsi="Times New Roman" w:cs="Times New Roman"/>
        </w:rPr>
      </w:pPr>
      <w:r w:rsidRPr="00D06FBF">
        <w:rPr>
          <w:rStyle w:val="FootnoteReference"/>
        </w:rPr>
        <w:footnoteRef/>
      </w:r>
      <w:r w:rsidRPr="00D06FBF">
        <w:rPr>
          <w:rFonts w:ascii="Times New Roman" w:hAnsi="Times New Roman" w:cs="Times New Roman"/>
        </w:rPr>
        <w:t>Riduwan Effendi Siregar, “UPAYA THAILAND DALAM PENANGGULANGAN DRUGS TRAFFICKING MENUJU DRUG-FREE ASEAN 2015” &lt;</w:t>
      </w:r>
      <w:hyperlink r:id="rId15" w:history="1">
        <w:r w:rsidRPr="00D06FBF">
          <w:rPr>
            <w:rStyle w:val="Hyperlink"/>
            <w:rFonts w:ascii="Times New Roman" w:hAnsi="Times New Roman" w:cs="Times New Roman"/>
          </w:rPr>
          <w:t>http://download.portalgaruda.org/article.php?article=187316&amp;val=6444&amp;title=UPAYA%20THAILAND%20DALAM%20PENANGGULANGAN%20DRUGS%20TRAFFICKING%20MENUJU%20DRUG-FREE%20ASEAN%202015</w:t>
        </w:r>
      </w:hyperlink>
      <w:r w:rsidRPr="00D06FBF">
        <w:rPr>
          <w:rFonts w:ascii="Times New Roman" w:hAnsi="Times New Roman" w:cs="Times New Roman"/>
        </w:rPr>
        <w:t>&gt; pada 20 Januari 2017</w:t>
      </w:r>
    </w:p>
  </w:footnote>
  <w:footnote w:id="18">
    <w:p w:rsidR="00795C58" w:rsidRPr="00D06FBF" w:rsidRDefault="00795C58" w:rsidP="00795C58">
      <w:pPr>
        <w:pStyle w:val="FootnoteText"/>
      </w:pPr>
      <w:r w:rsidRPr="00D06FBF">
        <w:rPr>
          <w:rStyle w:val="FootnoteReference"/>
        </w:rPr>
        <w:footnoteRef/>
      </w:r>
      <w:r w:rsidRPr="00D06FBF">
        <w:t xml:space="preserve"> Office of The Narcotis Control Board of Thailand. (2005). Thailand Country Report.</w:t>
      </w:r>
    </w:p>
  </w:footnote>
  <w:footnote w:id="19">
    <w:p w:rsidR="00795C58" w:rsidRPr="00D06FBF" w:rsidRDefault="00795C58" w:rsidP="00795C58">
      <w:pPr>
        <w:pStyle w:val="FootnoteText"/>
        <w:rPr>
          <w:rFonts w:ascii="Times New Roman" w:hAnsi="Times New Roman" w:cs="Times New Roman"/>
        </w:rPr>
      </w:pPr>
      <w:r w:rsidRPr="00D06FBF">
        <w:rPr>
          <w:rStyle w:val="FootnoteReference"/>
        </w:rPr>
        <w:footnoteRef/>
      </w:r>
      <w:r w:rsidRPr="00D06FBF">
        <w:rPr>
          <w:rFonts w:ascii="Times New Roman" w:hAnsi="Times New Roman" w:cs="Times New Roman"/>
        </w:rPr>
        <w:t>Amanio Araujo, “Konsep Dasar Dalam Hubungan Internasional”, &lt;</w:t>
      </w:r>
      <w:hyperlink r:id="rId16" w:history="1">
        <w:r w:rsidRPr="00D06FBF">
          <w:rPr>
            <w:rStyle w:val="Hyperlink"/>
            <w:rFonts w:ascii="Times New Roman" w:hAnsi="Times New Roman" w:cs="Times New Roman"/>
          </w:rPr>
          <w:t>https://www.academia.edu/7462591/Konsep-e28093-konsep-dasar-dalam-ilmu-hubungan-internasional</w:t>
        </w:r>
      </w:hyperlink>
      <w:r w:rsidRPr="00D06FBF">
        <w:rPr>
          <w:rStyle w:val="Hyperlink"/>
          <w:rFonts w:ascii="Times New Roman" w:hAnsi="Times New Roman" w:cs="Times New Roman"/>
        </w:rPr>
        <w:t>&gt;</w:t>
      </w:r>
      <w:r w:rsidRPr="00D06FBF">
        <w:rPr>
          <w:rFonts w:ascii="Times New Roman" w:hAnsi="Times New Roman" w:cs="Times New Roman"/>
        </w:rPr>
        <w:t>, diakses pada 23 Februari 2017</w:t>
      </w:r>
    </w:p>
  </w:footnote>
  <w:footnote w:id="20">
    <w:p w:rsidR="00795C58" w:rsidRPr="00D06FBF" w:rsidRDefault="00795C58" w:rsidP="00795C58">
      <w:pPr>
        <w:pStyle w:val="FootnoteText"/>
        <w:ind w:firstLine="720"/>
      </w:pPr>
      <w:r w:rsidRPr="00D06FBF">
        <w:rPr>
          <w:rStyle w:val="FootnoteReference"/>
        </w:rPr>
        <w:footnoteRef/>
      </w:r>
      <w:r w:rsidRPr="00D06FBF">
        <w:rPr>
          <w:rFonts w:ascii="Times New Roman" w:hAnsi="Times New Roman" w:cs="Times New Roman"/>
          <w:shd w:val="clear" w:color="auto" w:fill="FFFFFF"/>
        </w:rPr>
        <w:t>Autarki adalah kedaulatan mutlak, baik dalam pemerintahan maupun dalam ekonomi, dengan menetapkan kebijakan nasional untuk menghindarkan ketergantungan kepada negara lain. dalam (https://brainly.co.id/tugas/1074060)</w:t>
      </w:r>
    </w:p>
  </w:footnote>
  <w:footnote w:id="21">
    <w:p w:rsidR="00795C58" w:rsidRPr="00D06FBF" w:rsidRDefault="00795C58" w:rsidP="00795C58">
      <w:pPr>
        <w:pStyle w:val="FootnoteText"/>
        <w:rPr>
          <w:rFonts w:ascii="Times New Roman" w:hAnsi="Times New Roman" w:cs="Times New Roman"/>
        </w:rPr>
      </w:pPr>
      <w:r w:rsidRPr="00D06FBF">
        <w:rPr>
          <w:rStyle w:val="FootnoteReference"/>
        </w:rPr>
        <w:footnoteRef/>
      </w:r>
      <w:r w:rsidRPr="00D06FBF">
        <w:rPr>
          <w:rFonts w:ascii="Times New Roman" w:hAnsi="Times New Roman" w:cs="Times New Roman"/>
        </w:rPr>
        <w:t>Hari Rahma Dewanti, “ Dampak Perdagangan Internasional” &lt;</w:t>
      </w:r>
      <w:hyperlink r:id="rId17" w:history="1">
        <w:r w:rsidRPr="00D06FBF">
          <w:rPr>
            <w:rStyle w:val="Hyperlink"/>
            <w:rFonts w:ascii="Times New Roman" w:hAnsi="Times New Roman" w:cs="Times New Roman"/>
          </w:rPr>
          <w:t>http://lib.ui.ac.id/file?file=digital/127032-6709-Dampak%20perdagangan-Pendahuluan.pdf</w:t>
        </w:r>
      </w:hyperlink>
      <w:r w:rsidRPr="00D06FBF">
        <w:rPr>
          <w:rStyle w:val="Hyperlink"/>
          <w:rFonts w:ascii="Times New Roman" w:hAnsi="Times New Roman" w:cs="Times New Roman"/>
        </w:rPr>
        <w:t>&gt;</w:t>
      </w:r>
      <w:r w:rsidRPr="00D06FBF">
        <w:rPr>
          <w:rFonts w:ascii="Times New Roman" w:hAnsi="Times New Roman" w:cs="Times New Roman"/>
        </w:rPr>
        <w:t xml:space="preserve"> diakses 23 Februari 2017</w:t>
      </w:r>
    </w:p>
  </w:footnote>
  <w:footnote w:id="22">
    <w:p w:rsidR="00795C58" w:rsidRPr="00D06FBF" w:rsidRDefault="00795C58" w:rsidP="00795C58">
      <w:pPr>
        <w:pStyle w:val="FootnoteText"/>
        <w:rPr>
          <w:rFonts w:ascii="Times New Roman" w:hAnsi="Times New Roman" w:cs="Times New Roman"/>
        </w:rPr>
      </w:pPr>
      <w:r w:rsidRPr="00D06FBF">
        <w:rPr>
          <w:rStyle w:val="FootnoteReference"/>
        </w:rPr>
        <w:footnoteRef/>
      </w:r>
      <w:r w:rsidRPr="00D06FBF">
        <w:rPr>
          <w:rFonts w:ascii="Times New Roman" w:hAnsi="Times New Roman" w:cs="Times New Roman"/>
        </w:rPr>
        <w:t xml:space="preserve"> Robertson, R. (1992), ‘Globality and Modernity’, in Theory Culture and Society, halaman 9.</w:t>
      </w:r>
    </w:p>
  </w:footnote>
  <w:footnote w:id="23">
    <w:p w:rsidR="00795C58" w:rsidRPr="00D06FBF" w:rsidRDefault="00795C58" w:rsidP="00795C58">
      <w:pPr>
        <w:pStyle w:val="FootnoteText"/>
        <w:rPr>
          <w:rFonts w:ascii="Times New Roman" w:hAnsi="Times New Roman" w:cs="Times New Roman"/>
        </w:rPr>
      </w:pPr>
      <w:r w:rsidRPr="00D06FBF">
        <w:rPr>
          <w:rStyle w:val="FootnoteReference"/>
        </w:rPr>
        <w:footnoteRef/>
      </w:r>
      <w:r w:rsidRPr="00D06FBF">
        <w:rPr>
          <w:rFonts w:ascii="Times New Roman" w:hAnsi="Times New Roman" w:cs="Times New Roman"/>
        </w:rPr>
        <w:t>http://repository.usu.ac.id/bitstream/123456789/51896/3/Chapter%20II.pdf , diakses 28 Februari 2017</w:t>
      </w:r>
    </w:p>
  </w:footnote>
  <w:footnote w:id="24">
    <w:p w:rsidR="00795C58" w:rsidRPr="00D06FBF" w:rsidRDefault="00795C58" w:rsidP="00795C58">
      <w:pPr>
        <w:pStyle w:val="FootnoteText"/>
        <w:rPr>
          <w:rFonts w:ascii="Times New Roman" w:hAnsi="Times New Roman" w:cs="Times New Roman"/>
        </w:rPr>
      </w:pPr>
      <w:r w:rsidRPr="00D06FBF">
        <w:rPr>
          <w:rStyle w:val="FootnoteReference"/>
        </w:rPr>
        <w:footnoteRef/>
      </w:r>
      <w:r w:rsidRPr="00D06FBF">
        <w:rPr>
          <w:rFonts w:ascii="Times New Roman" w:hAnsi="Times New Roman" w:cs="Times New Roman"/>
        </w:rPr>
        <w:t xml:space="preserve">Sudikno Mertokusumo, </w:t>
      </w:r>
      <w:r w:rsidRPr="00D06FBF">
        <w:rPr>
          <w:rFonts w:ascii="Times New Roman" w:hAnsi="Times New Roman" w:cs="Times New Roman"/>
          <w:i/>
        </w:rPr>
        <w:t>Mengenal Hukum</w:t>
      </w:r>
      <w:r w:rsidRPr="00D06FBF">
        <w:rPr>
          <w:rFonts w:ascii="Times New Roman" w:hAnsi="Times New Roman" w:cs="Times New Roman"/>
        </w:rPr>
        <w:t>, (Yogyakarta: Liberty, 2003), hlm.40.</w:t>
      </w:r>
    </w:p>
  </w:footnote>
  <w:footnote w:id="25">
    <w:p w:rsidR="00795C58" w:rsidRPr="00D06FBF" w:rsidRDefault="00795C58" w:rsidP="00795C58">
      <w:pPr>
        <w:pStyle w:val="FootnoteText"/>
        <w:rPr>
          <w:rFonts w:ascii="Times New Roman" w:hAnsi="Times New Roman" w:cs="Times New Roman"/>
        </w:rPr>
      </w:pPr>
      <w:r w:rsidRPr="00D06FBF">
        <w:rPr>
          <w:rStyle w:val="FootnoteReference"/>
        </w:rPr>
        <w:footnoteRef/>
      </w:r>
      <w:r w:rsidRPr="00D06FBF">
        <w:rPr>
          <w:rFonts w:ascii="Times New Roman" w:hAnsi="Times New Roman" w:cs="Times New Roman"/>
        </w:rPr>
        <w:t>Sri Handayani “pengaruh keluarga, masyarakat dan pendidikan terhadap pencegahan bahaya narkoba dikalangan remaja”, &lt;</w:t>
      </w:r>
      <w:hyperlink r:id="rId18" w:history="1">
        <w:r w:rsidRPr="00D06FBF">
          <w:rPr>
            <w:rStyle w:val="Hyperlink"/>
            <w:rFonts w:ascii="Times New Roman" w:hAnsi="Times New Roman" w:cs="Times New Roman"/>
          </w:rPr>
          <w:t>http://lib.ui.ac.id/file?file=digital/20292435-T%2029667-Pengaruh%20keluarga-full%20text.pdf</w:t>
        </w:r>
      </w:hyperlink>
      <w:r w:rsidRPr="00D06FBF">
        <w:rPr>
          <w:rFonts w:ascii="Times New Roman" w:hAnsi="Times New Roman" w:cs="Times New Roman"/>
        </w:rPr>
        <w:t>&gt;, diakses 28 Februari 2017</w:t>
      </w:r>
    </w:p>
  </w:footnote>
  <w:footnote w:id="26">
    <w:p w:rsidR="00795C58" w:rsidRPr="00D06FBF" w:rsidRDefault="00795C58" w:rsidP="00795C58">
      <w:pPr>
        <w:pStyle w:val="FootnoteText"/>
        <w:rPr>
          <w:rFonts w:ascii="Times New Roman" w:hAnsi="Times New Roman" w:cs="Times New Roman"/>
        </w:rPr>
      </w:pPr>
      <w:r w:rsidRPr="00D06FBF">
        <w:rPr>
          <w:rStyle w:val="FootnoteReference"/>
        </w:rPr>
        <w:footnoteRef/>
      </w:r>
      <w:r w:rsidRPr="00D06FBF">
        <w:rPr>
          <w:rFonts w:ascii="Times New Roman" w:hAnsi="Times New Roman" w:cs="Times New Roman"/>
        </w:rPr>
        <w:t>“Transnational Crime” &lt;</w:t>
      </w:r>
      <w:hyperlink r:id="rId19" w:history="1">
        <w:r w:rsidRPr="00D06FBF">
          <w:rPr>
            <w:rStyle w:val="Hyperlink"/>
            <w:rFonts w:ascii="Times New Roman" w:hAnsi="Times New Roman" w:cs="Times New Roman"/>
          </w:rPr>
          <w:t>https://www.ncjrs.gov/App/Publications/abstract.aspx?ID=184773</w:t>
        </w:r>
      </w:hyperlink>
      <w:r w:rsidRPr="00D06FBF">
        <w:rPr>
          <w:rStyle w:val="Hyperlink"/>
          <w:rFonts w:ascii="Times New Roman" w:hAnsi="Times New Roman" w:cs="Times New Roman"/>
        </w:rPr>
        <w:t>&gt; ,</w:t>
      </w:r>
      <w:r w:rsidRPr="00D06FBF">
        <w:rPr>
          <w:rFonts w:ascii="Times New Roman" w:hAnsi="Times New Roman" w:cs="Times New Roman"/>
        </w:rPr>
        <w:t xml:space="preserve"> diakses 28 Desember 2016</w:t>
      </w:r>
    </w:p>
  </w:footnote>
  <w:footnote w:id="27">
    <w:p w:rsidR="00795C58" w:rsidRPr="00D06FBF" w:rsidRDefault="00795C58" w:rsidP="00795C58">
      <w:pPr>
        <w:pStyle w:val="FootnoteText"/>
        <w:ind w:firstLine="720"/>
        <w:rPr>
          <w:rFonts w:ascii="Times New Roman" w:hAnsi="Times New Roman" w:cs="Times New Roman"/>
        </w:rPr>
      </w:pPr>
      <w:r w:rsidRPr="00D06FBF">
        <w:rPr>
          <w:rStyle w:val="FootnoteReference"/>
        </w:rPr>
        <w:footnoteRef/>
      </w:r>
      <w:r w:rsidRPr="00D06FBF">
        <w:rPr>
          <w:rFonts w:ascii="Times New Roman" w:hAnsi="Times New Roman" w:cs="Times New Roman"/>
        </w:rPr>
        <w:t>Panji Senopati Nusantara, dalam “Upaya ASEANAPOL dalam Menangani Kejahatan Dunia Maya (</w:t>
      </w:r>
      <w:r w:rsidRPr="00D06FBF">
        <w:rPr>
          <w:rFonts w:ascii="Times New Roman" w:hAnsi="Times New Roman" w:cs="Times New Roman"/>
          <w:i/>
        </w:rPr>
        <w:t>Cyber Crime</w:t>
      </w:r>
      <w:r w:rsidRPr="00D06FBF">
        <w:rPr>
          <w:rFonts w:ascii="Times New Roman" w:hAnsi="Times New Roman" w:cs="Times New Roman"/>
        </w:rPr>
        <w:t>) di Indonesia”, skripsi S-1 Hubungan Internasional FISIP UNPAD, tidak diterbitkan. 2015. Hlm.16</w:t>
      </w:r>
    </w:p>
  </w:footnote>
  <w:footnote w:id="28">
    <w:p w:rsidR="00795C58" w:rsidRPr="00D06FBF" w:rsidRDefault="00795C58" w:rsidP="00795C58">
      <w:pPr>
        <w:pStyle w:val="FootnoteText"/>
        <w:rPr>
          <w:rFonts w:ascii="Times New Roman" w:hAnsi="Times New Roman" w:cs="Times New Roman"/>
        </w:rPr>
      </w:pPr>
      <w:r w:rsidRPr="00D06FBF">
        <w:rPr>
          <w:rStyle w:val="FootnoteReference"/>
        </w:rPr>
        <w:footnoteRef/>
      </w:r>
      <w:r w:rsidRPr="00D06FBF">
        <w:rPr>
          <w:rFonts w:ascii="Times New Roman" w:hAnsi="Times New Roman" w:cs="Times New Roman"/>
        </w:rPr>
        <w:t>Christya, “Perdagangan obat terlarang” dalam (closetodrugs.blogspot.co.id), diakses 28 februari 2017</w:t>
      </w:r>
    </w:p>
  </w:footnote>
  <w:footnote w:id="29">
    <w:p w:rsidR="00795C58" w:rsidRPr="00D06FBF" w:rsidRDefault="00795C58" w:rsidP="00795C58">
      <w:pPr>
        <w:pStyle w:val="FootnoteText"/>
      </w:pPr>
      <w:r w:rsidRPr="00D06FBF">
        <w:rPr>
          <w:rStyle w:val="FootnoteReference"/>
        </w:rPr>
        <w:footnoteRef/>
      </w:r>
      <w:r w:rsidRPr="00D06FBF">
        <w:rPr>
          <w:rFonts w:ascii="Times New Roman" w:hAnsi="Times New Roman" w:cs="Times New Roman"/>
        </w:rPr>
        <w:t>Christya, p. 1</w:t>
      </w:r>
    </w:p>
  </w:footnote>
  <w:footnote w:id="30">
    <w:p w:rsidR="00795C58" w:rsidRPr="00D06FBF" w:rsidRDefault="00795C58" w:rsidP="00795C58">
      <w:pPr>
        <w:pStyle w:val="FootnoteText"/>
        <w:rPr>
          <w:rFonts w:ascii="Times New Roman" w:hAnsi="Times New Roman" w:cs="Times New Roman"/>
        </w:rPr>
      </w:pPr>
      <w:r w:rsidRPr="00D06FBF">
        <w:rPr>
          <w:rStyle w:val="FootnoteReference"/>
        </w:rPr>
        <w:footnoteRef/>
      </w:r>
      <w:r w:rsidRPr="00D06FBF">
        <w:rPr>
          <w:rFonts w:ascii="Times New Roman" w:hAnsi="Times New Roman" w:cs="Times New Roman"/>
        </w:rPr>
        <w:t>http://repository.usu.ac.id/bitstream/123456789/47172/4/Chapter%20I.pdf diakses 23 Februari 2017.</w:t>
      </w:r>
    </w:p>
  </w:footnote>
  <w:footnote w:id="31">
    <w:p w:rsidR="00795C58" w:rsidRPr="00D06FBF" w:rsidRDefault="00795C58" w:rsidP="00795C58">
      <w:pPr>
        <w:pStyle w:val="FootnoteText"/>
      </w:pPr>
      <w:r w:rsidRPr="00D06FBF">
        <w:rPr>
          <w:rStyle w:val="FootnoteReference"/>
        </w:rPr>
        <w:footnoteRef/>
      </w:r>
      <w:r w:rsidRPr="00D06FBF">
        <w:rPr>
          <w:rFonts w:ascii="Times New Roman" w:hAnsi="Times New Roman" w:cs="Times New Roman"/>
        </w:rPr>
        <w:t>PutrinyaPerwira, “Segitiga Emas Asia Tenggara” , &lt;</w:t>
      </w:r>
      <w:hyperlink r:id="rId20" w:history="1">
        <w:r w:rsidRPr="00D06FBF">
          <w:rPr>
            <w:rStyle w:val="Hyperlink"/>
            <w:rFonts w:ascii="Times New Roman" w:hAnsi="Times New Roman" w:cs="Times New Roman"/>
          </w:rPr>
          <w:t>http://putrinyaperwira-fisip09.web.unair.ac.id/artikel_detail-64066-Masyarakat%20Budaya%20dan%20Politik%20Asia%20Tenggara-Segitiga%20Emas%20Asia%20Tenggara.html</w:t>
        </w:r>
      </w:hyperlink>
      <w:r w:rsidRPr="00D06FBF">
        <w:rPr>
          <w:rFonts w:ascii="Times New Roman" w:hAnsi="Times New Roman" w:cs="Times New Roman"/>
        </w:rPr>
        <w:t>&gt;, diakses pada 27 Februari 2017</w:t>
      </w:r>
    </w:p>
  </w:footnote>
  <w:footnote w:id="32">
    <w:p w:rsidR="00795C58" w:rsidRPr="00D06FBF" w:rsidRDefault="00795C58" w:rsidP="00795C58">
      <w:pPr>
        <w:pStyle w:val="FootnoteText"/>
        <w:rPr>
          <w:rFonts w:ascii="Times New Roman" w:hAnsi="Times New Roman" w:cs="Times New Roman"/>
        </w:rPr>
      </w:pPr>
      <w:r w:rsidRPr="00D06FBF">
        <w:rPr>
          <w:rStyle w:val="FootnoteReference"/>
        </w:rPr>
        <w:footnoteRef/>
      </w:r>
      <w:r w:rsidRPr="00D06FBF">
        <w:rPr>
          <w:rFonts w:ascii="Times New Roman" w:hAnsi="Times New Roman" w:cs="Times New Roman"/>
        </w:rPr>
        <w:t>Taliziduhu Ndraha (Ed.), Kybernology (Jakarta: Rineka Cipta, 2003). Hlm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03511"/>
      <w:docPartObj>
        <w:docPartGallery w:val="Page Numbers (Top of Page)"/>
        <w:docPartUnique/>
      </w:docPartObj>
    </w:sdtPr>
    <w:sdtContent>
      <w:p w:rsidR="00795C58" w:rsidRDefault="00795C58">
        <w:pPr>
          <w:pStyle w:val="Header"/>
          <w:jc w:val="right"/>
        </w:pPr>
        <w:r>
          <w:fldChar w:fldCharType="begin"/>
        </w:r>
        <w:r>
          <w:instrText xml:space="preserve"> PAGE   \* MERGEFORMAT </w:instrText>
        </w:r>
        <w:r>
          <w:fldChar w:fldCharType="separate"/>
        </w:r>
        <w:r>
          <w:rPr>
            <w:noProof/>
          </w:rPr>
          <w:t>46</w:t>
        </w:r>
        <w:r>
          <w:rPr>
            <w:noProof/>
          </w:rPr>
          <w:fldChar w:fldCharType="end"/>
        </w:r>
      </w:p>
    </w:sdtContent>
  </w:sdt>
  <w:p w:rsidR="00795C58" w:rsidRDefault="00795C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5F34"/>
    <w:multiLevelType w:val="hybridMultilevel"/>
    <w:tmpl w:val="51C2DFC6"/>
    <w:lvl w:ilvl="0" w:tplc="7082AE00">
      <w:start w:val="1"/>
      <w:numFmt w:val="lowerLetter"/>
      <w:lvlText w:val="%1."/>
      <w:lvlJc w:val="left"/>
      <w:pPr>
        <w:ind w:left="2160" w:hanging="360"/>
      </w:pPr>
      <w:rPr>
        <w:rFonts w:ascii="Times New Roman" w:eastAsiaTheme="minorEastAsia"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EEA49BF"/>
    <w:multiLevelType w:val="hybridMultilevel"/>
    <w:tmpl w:val="2BEEBE1A"/>
    <w:lvl w:ilvl="0" w:tplc="0A1C53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511F93"/>
    <w:multiLevelType w:val="hybridMultilevel"/>
    <w:tmpl w:val="3B0E047E"/>
    <w:lvl w:ilvl="0" w:tplc="24A66F3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15CC771D"/>
    <w:multiLevelType w:val="hybridMultilevel"/>
    <w:tmpl w:val="892AB8F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DD426C"/>
    <w:multiLevelType w:val="multilevel"/>
    <w:tmpl w:val="C6566E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85773BF"/>
    <w:multiLevelType w:val="hybridMultilevel"/>
    <w:tmpl w:val="36D033A8"/>
    <w:lvl w:ilvl="0" w:tplc="382691A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1B6A9B"/>
    <w:multiLevelType w:val="hybridMultilevel"/>
    <w:tmpl w:val="F2A8D4B8"/>
    <w:lvl w:ilvl="0" w:tplc="12DE0F9A">
      <w:start w:val="1"/>
      <w:numFmt w:val="decimal"/>
      <w:pStyle w:val="Style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8E4855"/>
    <w:multiLevelType w:val="hybridMultilevel"/>
    <w:tmpl w:val="2A6E181A"/>
    <w:lvl w:ilvl="0" w:tplc="7C7871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2E91FCA"/>
    <w:multiLevelType w:val="hybridMultilevel"/>
    <w:tmpl w:val="8A3EE968"/>
    <w:lvl w:ilvl="0" w:tplc="C5A4A5C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538447E6"/>
    <w:multiLevelType w:val="hybridMultilevel"/>
    <w:tmpl w:val="3C7CAAEA"/>
    <w:lvl w:ilvl="0" w:tplc="E24E54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0D935A3"/>
    <w:multiLevelType w:val="hybridMultilevel"/>
    <w:tmpl w:val="416AFA88"/>
    <w:lvl w:ilvl="0" w:tplc="276CD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39F081C"/>
    <w:multiLevelType w:val="hybridMultilevel"/>
    <w:tmpl w:val="80301C44"/>
    <w:lvl w:ilvl="0" w:tplc="BFB417A0">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5165695"/>
    <w:multiLevelType w:val="hybridMultilevel"/>
    <w:tmpl w:val="85CED368"/>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AD9627E"/>
    <w:multiLevelType w:val="hybridMultilevel"/>
    <w:tmpl w:val="DF787C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0B798F"/>
    <w:multiLevelType w:val="hybridMultilevel"/>
    <w:tmpl w:val="C3FE5F4C"/>
    <w:lvl w:ilvl="0" w:tplc="47781848">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E28451D"/>
    <w:multiLevelType w:val="hybridMultilevel"/>
    <w:tmpl w:val="35AC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C82348"/>
    <w:multiLevelType w:val="hybridMultilevel"/>
    <w:tmpl w:val="C5E0C9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836519"/>
    <w:multiLevelType w:val="hybridMultilevel"/>
    <w:tmpl w:val="9F4E1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0"/>
  </w:num>
  <w:num w:numId="4">
    <w:abstractNumId w:val="14"/>
  </w:num>
  <w:num w:numId="5">
    <w:abstractNumId w:val="11"/>
  </w:num>
  <w:num w:numId="6">
    <w:abstractNumId w:val="17"/>
  </w:num>
  <w:num w:numId="7">
    <w:abstractNumId w:val="15"/>
  </w:num>
  <w:num w:numId="8">
    <w:abstractNumId w:val="3"/>
  </w:num>
  <w:num w:numId="9">
    <w:abstractNumId w:val="7"/>
  </w:num>
  <w:num w:numId="10">
    <w:abstractNumId w:val="0"/>
  </w:num>
  <w:num w:numId="11">
    <w:abstractNumId w:val="5"/>
  </w:num>
  <w:num w:numId="12">
    <w:abstractNumId w:val="13"/>
  </w:num>
  <w:num w:numId="13">
    <w:abstractNumId w:val="8"/>
  </w:num>
  <w:num w:numId="14">
    <w:abstractNumId w:val="2"/>
  </w:num>
  <w:num w:numId="15">
    <w:abstractNumId w:val="12"/>
  </w:num>
  <w:num w:numId="16">
    <w:abstractNumId w:val="1"/>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C58"/>
    <w:rsid w:val="0014235E"/>
    <w:rsid w:val="00795C5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C58"/>
    <w:pPr>
      <w:spacing w:after="120"/>
    </w:pPr>
    <w:rPr>
      <w:rFonts w:eastAsiaTheme="minorEastAsia"/>
      <w:lang w:val="en-US"/>
    </w:rPr>
  </w:style>
  <w:style w:type="paragraph" w:styleId="Heading1">
    <w:name w:val="heading 1"/>
    <w:basedOn w:val="Normal"/>
    <w:next w:val="Normal"/>
    <w:link w:val="Heading1Char"/>
    <w:uiPriority w:val="9"/>
    <w:qFormat/>
    <w:rsid w:val="00795C58"/>
    <w:pPr>
      <w:keepNext/>
      <w:keepLines/>
      <w:spacing w:before="240" w:after="0"/>
      <w:ind w:firstLine="720"/>
      <w:jc w:val="both"/>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95C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5C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C58"/>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semiHidden/>
    <w:rsid w:val="00795C58"/>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795C58"/>
    <w:rPr>
      <w:rFonts w:asciiTheme="majorHAnsi" w:eastAsiaTheme="majorEastAsia" w:hAnsiTheme="majorHAnsi" w:cstheme="majorBidi"/>
      <w:b/>
      <w:bCs/>
      <w:color w:val="4F81BD" w:themeColor="accent1"/>
      <w:lang w:val="en-US"/>
    </w:rPr>
  </w:style>
  <w:style w:type="paragraph" w:styleId="Header">
    <w:name w:val="header"/>
    <w:basedOn w:val="Normal"/>
    <w:link w:val="HeaderChar"/>
    <w:uiPriority w:val="99"/>
    <w:unhideWhenUsed/>
    <w:rsid w:val="00795C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C58"/>
    <w:rPr>
      <w:rFonts w:eastAsiaTheme="minorEastAsia"/>
      <w:lang w:val="en-US"/>
    </w:rPr>
  </w:style>
  <w:style w:type="paragraph" w:styleId="Footer">
    <w:name w:val="footer"/>
    <w:basedOn w:val="Normal"/>
    <w:link w:val="FooterChar"/>
    <w:uiPriority w:val="99"/>
    <w:unhideWhenUsed/>
    <w:rsid w:val="00795C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C58"/>
    <w:rPr>
      <w:rFonts w:eastAsiaTheme="minorEastAsia"/>
      <w:lang w:val="en-US"/>
    </w:rPr>
  </w:style>
  <w:style w:type="paragraph" w:styleId="ListParagraph">
    <w:name w:val="List Paragraph"/>
    <w:basedOn w:val="Normal"/>
    <w:link w:val="ListParagraphChar"/>
    <w:uiPriority w:val="34"/>
    <w:qFormat/>
    <w:rsid w:val="00795C58"/>
    <w:pPr>
      <w:spacing w:after="160" w:line="259" w:lineRule="auto"/>
      <w:ind w:left="720" w:firstLine="720"/>
      <w:contextualSpacing/>
      <w:jc w:val="both"/>
    </w:pPr>
    <w:rPr>
      <w:rFonts w:eastAsiaTheme="minorHAnsi"/>
    </w:rPr>
  </w:style>
  <w:style w:type="character" w:customStyle="1" w:styleId="ListParagraphChar">
    <w:name w:val="List Paragraph Char"/>
    <w:basedOn w:val="DefaultParagraphFont"/>
    <w:link w:val="ListParagraph"/>
    <w:uiPriority w:val="34"/>
    <w:rsid w:val="00795C58"/>
    <w:rPr>
      <w:lang w:val="en-US"/>
    </w:rPr>
  </w:style>
  <w:style w:type="character" w:styleId="Hyperlink">
    <w:name w:val="Hyperlink"/>
    <w:basedOn w:val="DefaultParagraphFont"/>
    <w:uiPriority w:val="99"/>
    <w:unhideWhenUsed/>
    <w:rsid w:val="00795C58"/>
    <w:rPr>
      <w:color w:val="0000FF" w:themeColor="hyperlink"/>
      <w:u w:val="single"/>
    </w:rPr>
  </w:style>
  <w:style w:type="paragraph" w:styleId="FootnoteText">
    <w:name w:val="footnote text"/>
    <w:basedOn w:val="Normal"/>
    <w:link w:val="FootnoteTextChar"/>
    <w:uiPriority w:val="99"/>
    <w:unhideWhenUsed/>
    <w:rsid w:val="00795C58"/>
    <w:pPr>
      <w:spacing w:after="0" w:line="240" w:lineRule="auto"/>
    </w:pPr>
    <w:rPr>
      <w:sz w:val="20"/>
      <w:szCs w:val="20"/>
    </w:rPr>
  </w:style>
  <w:style w:type="character" w:customStyle="1" w:styleId="FootnoteTextChar">
    <w:name w:val="Footnote Text Char"/>
    <w:basedOn w:val="DefaultParagraphFont"/>
    <w:link w:val="FootnoteText"/>
    <w:uiPriority w:val="99"/>
    <w:rsid w:val="00795C58"/>
    <w:rPr>
      <w:rFonts w:eastAsiaTheme="minorEastAsia"/>
      <w:sz w:val="20"/>
      <w:szCs w:val="20"/>
      <w:lang w:val="en-US"/>
    </w:rPr>
  </w:style>
  <w:style w:type="character" w:styleId="FootnoteReference">
    <w:name w:val="footnote reference"/>
    <w:basedOn w:val="DefaultParagraphFont"/>
    <w:uiPriority w:val="99"/>
    <w:semiHidden/>
    <w:unhideWhenUsed/>
    <w:rsid w:val="00795C58"/>
    <w:rPr>
      <w:vertAlign w:val="superscript"/>
    </w:rPr>
  </w:style>
  <w:style w:type="character" w:customStyle="1" w:styleId="apple-converted-space">
    <w:name w:val="apple-converted-space"/>
    <w:basedOn w:val="DefaultParagraphFont"/>
    <w:rsid w:val="00795C58"/>
  </w:style>
  <w:style w:type="paragraph" w:customStyle="1" w:styleId="Style7">
    <w:name w:val="Style7"/>
    <w:basedOn w:val="ListParagraph"/>
    <w:link w:val="Style7Char"/>
    <w:rsid w:val="00795C58"/>
    <w:pPr>
      <w:numPr>
        <w:numId w:val="2"/>
      </w:numPr>
      <w:spacing w:after="120" w:line="480" w:lineRule="auto"/>
    </w:pPr>
    <w:rPr>
      <w:rFonts w:ascii="Times New Roman" w:eastAsiaTheme="minorEastAsia" w:hAnsi="Times New Roman" w:cs="Times New Roman"/>
      <w:b/>
      <w:sz w:val="24"/>
      <w:szCs w:val="24"/>
    </w:rPr>
  </w:style>
  <w:style w:type="paragraph" w:customStyle="1" w:styleId="Style8">
    <w:name w:val="Style8"/>
    <w:basedOn w:val="ListParagraph"/>
    <w:link w:val="Style8Char"/>
    <w:rsid w:val="00795C58"/>
    <w:pPr>
      <w:spacing w:after="120" w:line="480" w:lineRule="auto"/>
      <w:ind w:left="360" w:hanging="360"/>
    </w:pPr>
    <w:rPr>
      <w:rFonts w:ascii="Times New Roman" w:eastAsiaTheme="minorEastAsia" w:hAnsi="Times New Roman" w:cs="Times New Roman"/>
      <w:b/>
      <w:sz w:val="24"/>
      <w:szCs w:val="24"/>
    </w:rPr>
  </w:style>
  <w:style w:type="character" w:customStyle="1" w:styleId="Style7Char">
    <w:name w:val="Style7 Char"/>
    <w:basedOn w:val="ListParagraphChar"/>
    <w:link w:val="Style7"/>
    <w:rsid w:val="00795C58"/>
    <w:rPr>
      <w:rFonts w:ascii="Times New Roman" w:eastAsiaTheme="minorEastAsia" w:hAnsi="Times New Roman" w:cs="Times New Roman"/>
      <w:b/>
      <w:sz w:val="24"/>
      <w:szCs w:val="24"/>
      <w:lang w:val="en-US"/>
    </w:rPr>
  </w:style>
  <w:style w:type="character" w:customStyle="1" w:styleId="Style8Char">
    <w:name w:val="Style8 Char"/>
    <w:basedOn w:val="ListParagraphChar"/>
    <w:link w:val="Style8"/>
    <w:rsid w:val="00795C58"/>
    <w:rPr>
      <w:rFonts w:ascii="Times New Roman" w:eastAsiaTheme="minorEastAsia" w:hAnsi="Times New Roman" w:cs="Times New Roman"/>
      <w:b/>
      <w:sz w:val="24"/>
      <w:szCs w:val="24"/>
      <w:lang w:val="en-US"/>
    </w:rPr>
  </w:style>
  <w:style w:type="paragraph" w:styleId="NormalWeb">
    <w:name w:val="Normal (Web)"/>
    <w:basedOn w:val="Normal"/>
    <w:uiPriority w:val="99"/>
    <w:unhideWhenUsed/>
    <w:rsid w:val="00795C5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95C58"/>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5C58"/>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C58"/>
    <w:pPr>
      <w:spacing w:after="120"/>
    </w:pPr>
    <w:rPr>
      <w:rFonts w:eastAsiaTheme="minorEastAsia"/>
      <w:lang w:val="en-US"/>
    </w:rPr>
  </w:style>
  <w:style w:type="paragraph" w:styleId="Heading1">
    <w:name w:val="heading 1"/>
    <w:basedOn w:val="Normal"/>
    <w:next w:val="Normal"/>
    <w:link w:val="Heading1Char"/>
    <w:uiPriority w:val="9"/>
    <w:qFormat/>
    <w:rsid w:val="00795C58"/>
    <w:pPr>
      <w:keepNext/>
      <w:keepLines/>
      <w:spacing w:before="240" w:after="0"/>
      <w:ind w:firstLine="720"/>
      <w:jc w:val="both"/>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95C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5C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C58"/>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semiHidden/>
    <w:rsid w:val="00795C58"/>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795C58"/>
    <w:rPr>
      <w:rFonts w:asciiTheme="majorHAnsi" w:eastAsiaTheme="majorEastAsia" w:hAnsiTheme="majorHAnsi" w:cstheme="majorBidi"/>
      <w:b/>
      <w:bCs/>
      <w:color w:val="4F81BD" w:themeColor="accent1"/>
      <w:lang w:val="en-US"/>
    </w:rPr>
  </w:style>
  <w:style w:type="paragraph" w:styleId="Header">
    <w:name w:val="header"/>
    <w:basedOn w:val="Normal"/>
    <w:link w:val="HeaderChar"/>
    <w:uiPriority w:val="99"/>
    <w:unhideWhenUsed/>
    <w:rsid w:val="00795C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C58"/>
    <w:rPr>
      <w:rFonts w:eastAsiaTheme="minorEastAsia"/>
      <w:lang w:val="en-US"/>
    </w:rPr>
  </w:style>
  <w:style w:type="paragraph" w:styleId="Footer">
    <w:name w:val="footer"/>
    <w:basedOn w:val="Normal"/>
    <w:link w:val="FooterChar"/>
    <w:uiPriority w:val="99"/>
    <w:unhideWhenUsed/>
    <w:rsid w:val="00795C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C58"/>
    <w:rPr>
      <w:rFonts w:eastAsiaTheme="minorEastAsia"/>
      <w:lang w:val="en-US"/>
    </w:rPr>
  </w:style>
  <w:style w:type="paragraph" w:styleId="ListParagraph">
    <w:name w:val="List Paragraph"/>
    <w:basedOn w:val="Normal"/>
    <w:link w:val="ListParagraphChar"/>
    <w:uiPriority w:val="34"/>
    <w:qFormat/>
    <w:rsid w:val="00795C58"/>
    <w:pPr>
      <w:spacing w:after="160" w:line="259" w:lineRule="auto"/>
      <w:ind w:left="720" w:firstLine="720"/>
      <w:contextualSpacing/>
      <w:jc w:val="both"/>
    </w:pPr>
    <w:rPr>
      <w:rFonts w:eastAsiaTheme="minorHAnsi"/>
    </w:rPr>
  </w:style>
  <w:style w:type="character" w:customStyle="1" w:styleId="ListParagraphChar">
    <w:name w:val="List Paragraph Char"/>
    <w:basedOn w:val="DefaultParagraphFont"/>
    <w:link w:val="ListParagraph"/>
    <w:uiPriority w:val="34"/>
    <w:rsid w:val="00795C58"/>
    <w:rPr>
      <w:lang w:val="en-US"/>
    </w:rPr>
  </w:style>
  <w:style w:type="character" w:styleId="Hyperlink">
    <w:name w:val="Hyperlink"/>
    <w:basedOn w:val="DefaultParagraphFont"/>
    <w:uiPriority w:val="99"/>
    <w:unhideWhenUsed/>
    <w:rsid w:val="00795C58"/>
    <w:rPr>
      <w:color w:val="0000FF" w:themeColor="hyperlink"/>
      <w:u w:val="single"/>
    </w:rPr>
  </w:style>
  <w:style w:type="paragraph" w:styleId="FootnoteText">
    <w:name w:val="footnote text"/>
    <w:basedOn w:val="Normal"/>
    <w:link w:val="FootnoteTextChar"/>
    <w:uiPriority w:val="99"/>
    <w:unhideWhenUsed/>
    <w:rsid w:val="00795C58"/>
    <w:pPr>
      <w:spacing w:after="0" w:line="240" w:lineRule="auto"/>
    </w:pPr>
    <w:rPr>
      <w:sz w:val="20"/>
      <w:szCs w:val="20"/>
    </w:rPr>
  </w:style>
  <w:style w:type="character" w:customStyle="1" w:styleId="FootnoteTextChar">
    <w:name w:val="Footnote Text Char"/>
    <w:basedOn w:val="DefaultParagraphFont"/>
    <w:link w:val="FootnoteText"/>
    <w:uiPriority w:val="99"/>
    <w:rsid w:val="00795C58"/>
    <w:rPr>
      <w:rFonts w:eastAsiaTheme="minorEastAsia"/>
      <w:sz w:val="20"/>
      <w:szCs w:val="20"/>
      <w:lang w:val="en-US"/>
    </w:rPr>
  </w:style>
  <w:style w:type="character" w:styleId="FootnoteReference">
    <w:name w:val="footnote reference"/>
    <w:basedOn w:val="DefaultParagraphFont"/>
    <w:uiPriority w:val="99"/>
    <w:semiHidden/>
    <w:unhideWhenUsed/>
    <w:rsid w:val="00795C58"/>
    <w:rPr>
      <w:vertAlign w:val="superscript"/>
    </w:rPr>
  </w:style>
  <w:style w:type="character" w:customStyle="1" w:styleId="apple-converted-space">
    <w:name w:val="apple-converted-space"/>
    <w:basedOn w:val="DefaultParagraphFont"/>
    <w:rsid w:val="00795C58"/>
  </w:style>
  <w:style w:type="paragraph" w:customStyle="1" w:styleId="Style7">
    <w:name w:val="Style7"/>
    <w:basedOn w:val="ListParagraph"/>
    <w:link w:val="Style7Char"/>
    <w:rsid w:val="00795C58"/>
    <w:pPr>
      <w:numPr>
        <w:numId w:val="2"/>
      </w:numPr>
      <w:spacing w:after="120" w:line="480" w:lineRule="auto"/>
    </w:pPr>
    <w:rPr>
      <w:rFonts w:ascii="Times New Roman" w:eastAsiaTheme="minorEastAsia" w:hAnsi="Times New Roman" w:cs="Times New Roman"/>
      <w:b/>
      <w:sz w:val="24"/>
      <w:szCs w:val="24"/>
    </w:rPr>
  </w:style>
  <w:style w:type="paragraph" w:customStyle="1" w:styleId="Style8">
    <w:name w:val="Style8"/>
    <w:basedOn w:val="ListParagraph"/>
    <w:link w:val="Style8Char"/>
    <w:rsid w:val="00795C58"/>
    <w:pPr>
      <w:spacing w:after="120" w:line="480" w:lineRule="auto"/>
      <w:ind w:left="360" w:hanging="360"/>
    </w:pPr>
    <w:rPr>
      <w:rFonts w:ascii="Times New Roman" w:eastAsiaTheme="minorEastAsia" w:hAnsi="Times New Roman" w:cs="Times New Roman"/>
      <w:b/>
      <w:sz w:val="24"/>
      <w:szCs w:val="24"/>
    </w:rPr>
  </w:style>
  <w:style w:type="character" w:customStyle="1" w:styleId="Style7Char">
    <w:name w:val="Style7 Char"/>
    <w:basedOn w:val="ListParagraphChar"/>
    <w:link w:val="Style7"/>
    <w:rsid w:val="00795C58"/>
    <w:rPr>
      <w:rFonts w:ascii="Times New Roman" w:eastAsiaTheme="minorEastAsia" w:hAnsi="Times New Roman" w:cs="Times New Roman"/>
      <w:b/>
      <w:sz w:val="24"/>
      <w:szCs w:val="24"/>
      <w:lang w:val="en-US"/>
    </w:rPr>
  </w:style>
  <w:style w:type="character" w:customStyle="1" w:styleId="Style8Char">
    <w:name w:val="Style8 Char"/>
    <w:basedOn w:val="ListParagraphChar"/>
    <w:link w:val="Style8"/>
    <w:rsid w:val="00795C58"/>
    <w:rPr>
      <w:rFonts w:ascii="Times New Roman" w:eastAsiaTheme="minorEastAsia" w:hAnsi="Times New Roman" w:cs="Times New Roman"/>
      <w:b/>
      <w:sz w:val="24"/>
      <w:szCs w:val="24"/>
      <w:lang w:val="en-US"/>
    </w:rPr>
  </w:style>
  <w:style w:type="paragraph" w:styleId="NormalWeb">
    <w:name w:val="Normal (Web)"/>
    <w:basedOn w:val="Normal"/>
    <w:uiPriority w:val="99"/>
    <w:unhideWhenUsed/>
    <w:rsid w:val="00795C5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95C58"/>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5C58"/>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Ekonomi" TargetMode="External"/><Relationship Id="rId13" Type="http://schemas.openxmlformats.org/officeDocument/2006/relationships/hyperlink" Target="http://www.journal.unair.ac.id/filerPDF/Jurnal%20-%20Anggia%20Wulansari%20-%20071012064.doc)" TargetMode="External"/><Relationship Id="rId18" Type="http://schemas.openxmlformats.org/officeDocument/2006/relationships/diagramColors" Target="diagrams/colors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d.wikipedia.org/w/index.php?title=Kejahatan_terorganisasi&amp;action=edit&amp;redlink=1" TargetMode="External"/><Relationship Id="rId17"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d.wikipedia.org/wiki/Paja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fontTable" Target="fontTable.xml"/><Relationship Id="rId10" Type="http://schemas.openxmlformats.org/officeDocument/2006/relationships/hyperlink" Target="http://id.wikipedia.org/w/index.php?title=Perdagangan_obat-obatan_terlarang&amp;action=edit&amp;redlink=1"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id.wikipedia.org/wiki/Senjata" TargetMode="External"/><Relationship Id="rId14" Type="http://schemas.openxmlformats.org/officeDocument/2006/relationships/hyperlink" Target="http://www.journal.unair.ac.id/filerPDF/Jurnal%20-%20Anggia%20Wulansari%20-%20071012064.doc)"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id.wikipedia.org/w/index.php?title=Desoxyn&amp;action=edit&amp;redlink=1" TargetMode="External"/><Relationship Id="rId13" Type="http://schemas.openxmlformats.org/officeDocument/2006/relationships/hyperlink" Target="https://www.unodc.org/documents/southeastasiaandpacific/2014/12/opium-survey/2014_11_28_Opium_PR_2014_Final_Translated_Indonesian_rev.pdf" TargetMode="External"/><Relationship Id="rId18" Type="http://schemas.openxmlformats.org/officeDocument/2006/relationships/hyperlink" Target="http://lib.ui.ac.id/file?file=digital/20292435-T%2029667-Pengaruh%20keluarga-full%20text.pdf" TargetMode="External"/><Relationship Id="rId3" Type="http://schemas.openxmlformats.org/officeDocument/2006/relationships/hyperlink" Target="https://id.wikipedia.org/w/index.php?title=Amfetamina&amp;action=edit&amp;redlink=1" TargetMode="External"/><Relationship Id="rId7" Type="http://schemas.openxmlformats.org/officeDocument/2006/relationships/hyperlink" Target="https://id.wikipedia.org/wiki/Narkolepsi" TargetMode="External"/><Relationship Id="rId12" Type="http://schemas.openxmlformats.org/officeDocument/2006/relationships/hyperlink" Target="http://www.thaiembdc.org/socials/narcotics.html" TargetMode="External"/><Relationship Id="rId17" Type="http://schemas.openxmlformats.org/officeDocument/2006/relationships/hyperlink" Target="http://lib.ui.ac.id/file?file=digital/127032-6709-Dampak%20perdagangan-Pendahuluan.pdf" TargetMode="External"/><Relationship Id="rId2" Type="http://schemas.openxmlformats.org/officeDocument/2006/relationships/hyperlink" Target="http://www.lgn.or.id/sejarah-ganja-di-thailand-iii/" TargetMode="External"/><Relationship Id="rId16" Type="http://schemas.openxmlformats.org/officeDocument/2006/relationships/hyperlink" Target="https://www.academia.edu/7462591/Konsep-e28093-konsep-dasar-dalam-ilmu-hubungan-internasional" TargetMode="External"/><Relationship Id="rId20" Type="http://schemas.openxmlformats.org/officeDocument/2006/relationships/hyperlink" Target="http://putrinyaperwira-fisip09.web.unair.ac.id/artikel_detail-64066-Masyarakat%20Budaya%20dan%20Politik%20Asia%20Tenggara-Segitiga%20Emas%20Asia%20Tenggara.html" TargetMode="External"/><Relationship Id="rId1" Type="http://schemas.openxmlformats.org/officeDocument/2006/relationships/hyperlink" Target="http://www.kompasiana.com/post/bisnis/2009/06/26/dependency-theory-and-indonesia" TargetMode="External"/><Relationship Id="rId6" Type="http://schemas.openxmlformats.org/officeDocument/2006/relationships/hyperlink" Target="https://id.wikipedia.org/w/index.php?title=Gangguan_hiperaktivitas_kekurangan_perhatian&amp;action=edit&amp;redlink=1" TargetMode="External"/><Relationship Id="rId11" Type="http://schemas.openxmlformats.org/officeDocument/2006/relationships/hyperlink" Target="http://download.portalgaruda.org/article.php%3Farticle%3D138974%26val%3D2274%26title%3DPeranan%2520ASEAN%2520Senior%2520Official%2520on%2520Drugs%2520Matters%2520" TargetMode="External"/><Relationship Id="rId5" Type="http://schemas.openxmlformats.org/officeDocument/2006/relationships/hyperlink" Target="https://id.wikipedia.org/w/index.php?title=Simpatomimetik&amp;action=edit&amp;redlink=1" TargetMode="External"/><Relationship Id="rId15" Type="http://schemas.openxmlformats.org/officeDocument/2006/relationships/hyperlink" Target="http://download.portalgaruda.org/article.php?article=187316&amp;val=6444&amp;title=UPAYA%20THAILAND%20DALAM%20PENANGGULANGAN%20DRUGS%20TRAFFICKING%20MENUJU%20DRUG-FREE%20ASEAN%202015" TargetMode="External"/><Relationship Id="rId10" Type="http://schemas.openxmlformats.org/officeDocument/2006/relationships/hyperlink" Target="http://international.sindonews.com/read/1117558/40/thailand-mempertimbangkan-legalkan-sabu-sabu-1466156645" TargetMode="External"/><Relationship Id="rId19" Type="http://schemas.openxmlformats.org/officeDocument/2006/relationships/hyperlink" Target="https://www.ncjrs.gov/App/Publications/abstract.aspx?ID=184773" TargetMode="External"/><Relationship Id="rId4" Type="http://schemas.openxmlformats.org/officeDocument/2006/relationships/hyperlink" Target="https://id.wikipedia.org/wiki/Indonesia" TargetMode="External"/><Relationship Id="rId9" Type="http://schemas.openxmlformats.org/officeDocument/2006/relationships/hyperlink" Target="https://id.wikipedia.org/wiki/Narkotika" TargetMode="External"/><Relationship Id="rId14" Type="http://schemas.openxmlformats.org/officeDocument/2006/relationships/hyperlink" Target="http://xpress-hery.blogspot.co.id/2013/11/pengertian-caffein-amphetamine-alcohol.html"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805723-44E5-4DE3-9264-333BA1084D8D}" type="doc">
      <dgm:prSet loTypeId="urn:microsoft.com/office/officeart/2005/8/layout/StepDownProcess" loCatId="process" qsTypeId="urn:microsoft.com/office/officeart/2005/8/quickstyle/3d3" qsCatId="3D" csTypeId="urn:microsoft.com/office/officeart/2005/8/colors/accent0_2" csCatId="mainScheme" phldr="1"/>
      <dgm:spPr/>
      <dgm:t>
        <a:bodyPr/>
        <a:lstStyle/>
        <a:p>
          <a:endParaRPr lang="en-US"/>
        </a:p>
      </dgm:t>
    </dgm:pt>
    <dgm:pt modelId="{28ACC2C2-0FB2-4594-B224-A2453F0E6BDA}">
      <dgm:prSet phldrT="[Text]"/>
      <dgm:spPr/>
      <dgm:t>
        <a:bodyPr/>
        <a:lstStyle/>
        <a:p>
          <a:r>
            <a:rPr lang="en-US"/>
            <a:t>Thailand</a:t>
          </a:r>
        </a:p>
      </dgm:t>
    </dgm:pt>
    <dgm:pt modelId="{E5B19191-6EBD-478D-B0AD-FF5D962A8FE6}" type="parTrans" cxnId="{682D4253-E141-4802-90BF-986876462558}">
      <dgm:prSet/>
      <dgm:spPr/>
      <dgm:t>
        <a:bodyPr/>
        <a:lstStyle/>
        <a:p>
          <a:endParaRPr lang="en-US"/>
        </a:p>
      </dgm:t>
    </dgm:pt>
    <dgm:pt modelId="{19709D06-77D5-4CE7-8056-BE8DF89BC77C}" type="sibTrans" cxnId="{682D4253-E141-4802-90BF-986876462558}">
      <dgm:prSet/>
      <dgm:spPr/>
      <dgm:t>
        <a:bodyPr/>
        <a:lstStyle/>
        <a:p>
          <a:endParaRPr lang="en-US"/>
        </a:p>
      </dgm:t>
    </dgm:pt>
    <dgm:pt modelId="{E8A0AA1B-A1AF-47B1-9070-DBAF1A345A15}">
      <dgm:prSet phldrT="[Text]"/>
      <dgm:spPr/>
      <dgm:t>
        <a:bodyPr/>
        <a:lstStyle/>
        <a:p>
          <a:r>
            <a:rPr lang="en-US" i="1"/>
            <a:t>The Golden Triangle</a:t>
          </a:r>
        </a:p>
      </dgm:t>
    </dgm:pt>
    <dgm:pt modelId="{2614395B-1DFE-4B81-8E0F-4B4D113DE940}" type="parTrans" cxnId="{ABFFFA80-701F-4106-9343-F45B49A44032}">
      <dgm:prSet/>
      <dgm:spPr/>
      <dgm:t>
        <a:bodyPr/>
        <a:lstStyle/>
        <a:p>
          <a:endParaRPr lang="en-US"/>
        </a:p>
      </dgm:t>
    </dgm:pt>
    <dgm:pt modelId="{84B19398-3A22-43D6-ACB2-29A53DF5AED8}" type="sibTrans" cxnId="{ABFFFA80-701F-4106-9343-F45B49A44032}">
      <dgm:prSet/>
      <dgm:spPr/>
      <dgm:t>
        <a:bodyPr/>
        <a:lstStyle/>
        <a:p>
          <a:endParaRPr lang="en-US"/>
        </a:p>
      </dgm:t>
    </dgm:pt>
    <dgm:pt modelId="{91EC4EDE-7DDF-4DF6-9333-C3F92CB2E52B}">
      <dgm:prSet phldrT="[Text]"/>
      <dgm:spPr/>
      <dgm:t>
        <a:bodyPr/>
        <a:lstStyle/>
        <a:p>
          <a:r>
            <a:rPr lang="en-US"/>
            <a:t>Perdagangan Narkoba</a:t>
          </a:r>
        </a:p>
      </dgm:t>
    </dgm:pt>
    <dgm:pt modelId="{E40FA743-CC8D-4972-B173-92F7CB664B57}" type="parTrans" cxnId="{324CEE6A-2B2C-4365-B95C-65913850F889}">
      <dgm:prSet/>
      <dgm:spPr/>
      <dgm:t>
        <a:bodyPr/>
        <a:lstStyle/>
        <a:p>
          <a:endParaRPr lang="en-US"/>
        </a:p>
      </dgm:t>
    </dgm:pt>
    <dgm:pt modelId="{D3F1D3DD-7BEC-463E-9089-13BF3C689FA0}" type="sibTrans" cxnId="{324CEE6A-2B2C-4365-B95C-65913850F889}">
      <dgm:prSet/>
      <dgm:spPr/>
      <dgm:t>
        <a:bodyPr/>
        <a:lstStyle/>
        <a:p>
          <a:endParaRPr lang="en-US"/>
        </a:p>
      </dgm:t>
    </dgm:pt>
    <dgm:pt modelId="{7083350A-5285-477B-94DF-60BA2E95AC05}">
      <dgm:prSet phldrT="[Text]"/>
      <dgm:spPr/>
      <dgm:t>
        <a:bodyPr/>
        <a:lstStyle/>
        <a:p>
          <a:r>
            <a:rPr lang="en-US" i="1"/>
            <a:t>War On Drugs</a:t>
          </a:r>
        </a:p>
      </dgm:t>
    </dgm:pt>
    <dgm:pt modelId="{B55A4B20-7A32-46CE-846D-2EEDF5442495}" type="parTrans" cxnId="{847A8C90-64A6-4448-A7FF-95E4CB629157}">
      <dgm:prSet/>
      <dgm:spPr/>
      <dgm:t>
        <a:bodyPr/>
        <a:lstStyle/>
        <a:p>
          <a:endParaRPr lang="en-US"/>
        </a:p>
      </dgm:t>
    </dgm:pt>
    <dgm:pt modelId="{77C716BC-1625-4D68-B0C4-8434825FA9AE}" type="sibTrans" cxnId="{847A8C90-64A6-4448-A7FF-95E4CB629157}">
      <dgm:prSet/>
      <dgm:spPr/>
      <dgm:t>
        <a:bodyPr/>
        <a:lstStyle/>
        <a:p>
          <a:endParaRPr lang="en-US"/>
        </a:p>
      </dgm:t>
    </dgm:pt>
    <dgm:pt modelId="{5FE07B2D-DDA8-4DA9-8965-398570E61365}" type="pres">
      <dgm:prSet presAssocID="{CC805723-44E5-4DE3-9264-333BA1084D8D}" presName="rootnode" presStyleCnt="0">
        <dgm:presLayoutVars>
          <dgm:chMax/>
          <dgm:chPref/>
          <dgm:dir/>
          <dgm:animLvl val="lvl"/>
        </dgm:presLayoutVars>
      </dgm:prSet>
      <dgm:spPr/>
      <dgm:t>
        <a:bodyPr/>
        <a:lstStyle/>
        <a:p>
          <a:endParaRPr lang="en-US"/>
        </a:p>
      </dgm:t>
    </dgm:pt>
    <dgm:pt modelId="{3C20FFFD-5268-4015-BD09-F8772C603806}" type="pres">
      <dgm:prSet presAssocID="{28ACC2C2-0FB2-4594-B224-A2453F0E6BDA}" presName="composite" presStyleCnt="0"/>
      <dgm:spPr/>
    </dgm:pt>
    <dgm:pt modelId="{7B9AAA44-7993-4E44-86FF-CEB95AFBC72B}" type="pres">
      <dgm:prSet presAssocID="{28ACC2C2-0FB2-4594-B224-A2453F0E6BDA}" presName="bentUpArrow1" presStyleLbl="alignImgPlace1" presStyleIdx="0" presStyleCnt="3"/>
      <dgm:spPr/>
    </dgm:pt>
    <dgm:pt modelId="{7416E551-A9F6-4DA6-9D23-CA2CCB3D797F}" type="pres">
      <dgm:prSet presAssocID="{28ACC2C2-0FB2-4594-B224-A2453F0E6BDA}" presName="ParentText" presStyleLbl="node1" presStyleIdx="0" presStyleCnt="4">
        <dgm:presLayoutVars>
          <dgm:chMax val="1"/>
          <dgm:chPref val="1"/>
          <dgm:bulletEnabled val="1"/>
        </dgm:presLayoutVars>
      </dgm:prSet>
      <dgm:spPr/>
      <dgm:t>
        <a:bodyPr/>
        <a:lstStyle/>
        <a:p>
          <a:endParaRPr lang="en-US"/>
        </a:p>
      </dgm:t>
    </dgm:pt>
    <dgm:pt modelId="{47A0E61D-C5EA-4954-A7E9-BC8501C93785}" type="pres">
      <dgm:prSet presAssocID="{28ACC2C2-0FB2-4594-B224-A2453F0E6BDA}" presName="ChildText" presStyleLbl="revTx" presStyleIdx="0" presStyleCnt="3">
        <dgm:presLayoutVars>
          <dgm:chMax val="0"/>
          <dgm:chPref val="0"/>
          <dgm:bulletEnabled val="1"/>
        </dgm:presLayoutVars>
      </dgm:prSet>
      <dgm:spPr/>
    </dgm:pt>
    <dgm:pt modelId="{D61B55B1-3207-4482-AF53-2F8A8D9F5AC7}" type="pres">
      <dgm:prSet presAssocID="{19709D06-77D5-4CE7-8056-BE8DF89BC77C}" presName="sibTrans" presStyleCnt="0"/>
      <dgm:spPr/>
    </dgm:pt>
    <dgm:pt modelId="{AADEDBD7-422D-4025-B2FF-A8B5A5D5A222}" type="pres">
      <dgm:prSet presAssocID="{E8A0AA1B-A1AF-47B1-9070-DBAF1A345A15}" presName="composite" presStyleCnt="0"/>
      <dgm:spPr/>
    </dgm:pt>
    <dgm:pt modelId="{B97337B2-C191-4E01-84B4-6515A3BF4279}" type="pres">
      <dgm:prSet presAssocID="{E8A0AA1B-A1AF-47B1-9070-DBAF1A345A15}" presName="bentUpArrow1" presStyleLbl="alignImgPlace1" presStyleIdx="1" presStyleCnt="3"/>
      <dgm:spPr/>
    </dgm:pt>
    <dgm:pt modelId="{FD81EB53-A888-4819-B5DF-AD8FB62CD85E}" type="pres">
      <dgm:prSet presAssocID="{E8A0AA1B-A1AF-47B1-9070-DBAF1A345A15}" presName="ParentText" presStyleLbl="node1" presStyleIdx="1" presStyleCnt="4">
        <dgm:presLayoutVars>
          <dgm:chMax val="1"/>
          <dgm:chPref val="1"/>
          <dgm:bulletEnabled val="1"/>
        </dgm:presLayoutVars>
      </dgm:prSet>
      <dgm:spPr/>
      <dgm:t>
        <a:bodyPr/>
        <a:lstStyle/>
        <a:p>
          <a:endParaRPr lang="en-US"/>
        </a:p>
      </dgm:t>
    </dgm:pt>
    <dgm:pt modelId="{1CB0FEB9-E263-4A9C-A131-59D1872467A4}" type="pres">
      <dgm:prSet presAssocID="{E8A0AA1B-A1AF-47B1-9070-DBAF1A345A15}" presName="ChildText" presStyleLbl="revTx" presStyleIdx="1" presStyleCnt="3">
        <dgm:presLayoutVars>
          <dgm:chMax val="0"/>
          <dgm:chPref val="0"/>
          <dgm:bulletEnabled val="1"/>
        </dgm:presLayoutVars>
      </dgm:prSet>
      <dgm:spPr/>
    </dgm:pt>
    <dgm:pt modelId="{17649E81-DDDC-4001-8602-7FC34FDA89A3}" type="pres">
      <dgm:prSet presAssocID="{84B19398-3A22-43D6-ACB2-29A53DF5AED8}" presName="sibTrans" presStyleCnt="0"/>
      <dgm:spPr/>
    </dgm:pt>
    <dgm:pt modelId="{CE2E0F49-E0C9-4BFD-B8DC-981EEA31315B}" type="pres">
      <dgm:prSet presAssocID="{91EC4EDE-7DDF-4DF6-9333-C3F92CB2E52B}" presName="composite" presStyleCnt="0"/>
      <dgm:spPr/>
    </dgm:pt>
    <dgm:pt modelId="{1F7E9A40-E4C3-442B-9BE6-052979E4890B}" type="pres">
      <dgm:prSet presAssocID="{91EC4EDE-7DDF-4DF6-9333-C3F92CB2E52B}" presName="bentUpArrow1" presStyleLbl="alignImgPlace1" presStyleIdx="2" presStyleCnt="3"/>
      <dgm:spPr/>
    </dgm:pt>
    <dgm:pt modelId="{799ED6F7-111C-42B1-92B0-9D5C1404F63C}" type="pres">
      <dgm:prSet presAssocID="{91EC4EDE-7DDF-4DF6-9333-C3F92CB2E52B}" presName="ParentText" presStyleLbl="node1" presStyleIdx="2" presStyleCnt="4">
        <dgm:presLayoutVars>
          <dgm:chMax val="1"/>
          <dgm:chPref val="1"/>
          <dgm:bulletEnabled val="1"/>
        </dgm:presLayoutVars>
      </dgm:prSet>
      <dgm:spPr/>
      <dgm:t>
        <a:bodyPr/>
        <a:lstStyle/>
        <a:p>
          <a:endParaRPr lang="en-US"/>
        </a:p>
      </dgm:t>
    </dgm:pt>
    <dgm:pt modelId="{8142FCBB-F797-4742-B0C1-D549179271F3}" type="pres">
      <dgm:prSet presAssocID="{91EC4EDE-7DDF-4DF6-9333-C3F92CB2E52B}" presName="ChildText" presStyleLbl="revTx" presStyleIdx="2" presStyleCnt="3">
        <dgm:presLayoutVars>
          <dgm:chMax val="0"/>
          <dgm:chPref val="0"/>
          <dgm:bulletEnabled val="1"/>
        </dgm:presLayoutVars>
      </dgm:prSet>
      <dgm:spPr/>
    </dgm:pt>
    <dgm:pt modelId="{551D08AC-CC3A-4A96-B095-AEF08A37F975}" type="pres">
      <dgm:prSet presAssocID="{D3F1D3DD-7BEC-463E-9089-13BF3C689FA0}" presName="sibTrans" presStyleCnt="0"/>
      <dgm:spPr/>
    </dgm:pt>
    <dgm:pt modelId="{213EA89A-F984-4E96-861A-17055E892236}" type="pres">
      <dgm:prSet presAssocID="{7083350A-5285-477B-94DF-60BA2E95AC05}" presName="composite" presStyleCnt="0"/>
      <dgm:spPr/>
    </dgm:pt>
    <dgm:pt modelId="{14D0DC18-3D3E-48FD-9983-730D392BA914}" type="pres">
      <dgm:prSet presAssocID="{7083350A-5285-477B-94DF-60BA2E95AC05}" presName="ParentText" presStyleLbl="node1" presStyleIdx="3" presStyleCnt="4">
        <dgm:presLayoutVars>
          <dgm:chMax val="1"/>
          <dgm:chPref val="1"/>
          <dgm:bulletEnabled val="1"/>
        </dgm:presLayoutVars>
      </dgm:prSet>
      <dgm:spPr/>
      <dgm:t>
        <a:bodyPr/>
        <a:lstStyle/>
        <a:p>
          <a:endParaRPr lang="en-US"/>
        </a:p>
      </dgm:t>
    </dgm:pt>
  </dgm:ptLst>
  <dgm:cxnLst>
    <dgm:cxn modelId="{324CEE6A-2B2C-4365-B95C-65913850F889}" srcId="{CC805723-44E5-4DE3-9264-333BA1084D8D}" destId="{91EC4EDE-7DDF-4DF6-9333-C3F92CB2E52B}" srcOrd="2" destOrd="0" parTransId="{E40FA743-CC8D-4972-B173-92F7CB664B57}" sibTransId="{D3F1D3DD-7BEC-463E-9089-13BF3C689FA0}"/>
    <dgm:cxn modelId="{ABFFFA80-701F-4106-9343-F45B49A44032}" srcId="{CC805723-44E5-4DE3-9264-333BA1084D8D}" destId="{E8A0AA1B-A1AF-47B1-9070-DBAF1A345A15}" srcOrd="1" destOrd="0" parTransId="{2614395B-1DFE-4B81-8E0F-4B4D113DE940}" sibTransId="{84B19398-3A22-43D6-ACB2-29A53DF5AED8}"/>
    <dgm:cxn modelId="{48980C8C-3A1D-4C08-8F35-D63A499E2AEA}" type="presOf" srcId="{CC805723-44E5-4DE3-9264-333BA1084D8D}" destId="{5FE07B2D-DDA8-4DA9-8965-398570E61365}" srcOrd="0" destOrd="0" presId="urn:microsoft.com/office/officeart/2005/8/layout/StepDownProcess"/>
    <dgm:cxn modelId="{F5BD4956-4CA6-48BD-989D-5C19312D3D9C}" type="presOf" srcId="{28ACC2C2-0FB2-4594-B224-A2453F0E6BDA}" destId="{7416E551-A9F6-4DA6-9D23-CA2CCB3D797F}" srcOrd="0" destOrd="0" presId="urn:microsoft.com/office/officeart/2005/8/layout/StepDownProcess"/>
    <dgm:cxn modelId="{847A8C90-64A6-4448-A7FF-95E4CB629157}" srcId="{CC805723-44E5-4DE3-9264-333BA1084D8D}" destId="{7083350A-5285-477B-94DF-60BA2E95AC05}" srcOrd="3" destOrd="0" parTransId="{B55A4B20-7A32-46CE-846D-2EEDF5442495}" sibTransId="{77C716BC-1625-4D68-B0C4-8434825FA9AE}"/>
    <dgm:cxn modelId="{682D4253-E141-4802-90BF-986876462558}" srcId="{CC805723-44E5-4DE3-9264-333BA1084D8D}" destId="{28ACC2C2-0FB2-4594-B224-A2453F0E6BDA}" srcOrd="0" destOrd="0" parTransId="{E5B19191-6EBD-478D-B0AD-FF5D962A8FE6}" sibTransId="{19709D06-77D5-4CE7-8056-BE8DF89BC77C}"/>
    <dgm:cxn modelId="{BBDF8324-40F0-428A-8027-CEA3529ACA7D}" type="presOf" srcId="{91EC4EDE-7DDF-4DF6-9333-C3F92CB2E52B}" destId="{799ED6F7-111C-42B1-92B0-9D5C1404F63C}" srcOrd="0" destOrd="0" presId="urn:microsoft.com/office/officeart/2005/8/layout/StepDownProcess"/>
    <dgm:cxn modelId="{42D3CB23-ABFF-48A5-91E2-9136B776F567}" type="presOf" srcId="{E8A0AA1B-A1AF-47B1-9070-DBAF1A345A15}" destId="{FD81EB53-A888-4819-B5DF-AD8FB62CD85E}" srcOrd="0" destOrd="0" presId="urn:microsoft.com/office/officeart/2005/8/layout/StepDownProcess"/>
    <dgm:cxn modelId="{D07109BE-C1D1-450C-B142-73778351E14B}" type="presOf" srcId="{7083350A-5285-477B-94DF-60BA2E95AC05}" destId="{14D0DC18-3D3E-48FD-9983-730D392BA914}" srcOrd="0" destOrd="0" presId="urn:microsoft.com/office/officeart/2005/8/layout/StepDownProcess"/>
    <dgm:cxn modelId="{C0CD1C40-C08C-4302-957C-5D65369F2623}" type="presParOf" srcId="{5FE07B2D-DDA8-4DA9-8965-398570E61365}" destId="{3C20FFFD-5268-4015-BD09-F8772C603806}" srcOrd="0" destOrd="0" presId="urn:microsoft.com/office/officeart/2005/8/layout/StepDownProcess"/>
    <dgm:cxn modelId="{6DC6052C-964C-48A4-BB07-4EF7DDB4C2B1}" type="presParOf" srcId="{3C20FFFD-5268-4015-BD09-F8772C603806}" destId="{7B9AAA44-7993-4E44-86FF-CEB95AFBC72B}" srcOrd="0" destOrd="0" presId="urn:microsoft.com/office/officeart/2005/8/layout/StepDownProcess"/>
    <dgm:cxn modelId="{89CCFDAD-EE1A-4D1F-90AE-3E8C430B2334}" type="presParOf" srcId="{3C20FFFD-5268-4015-BD09-F8772C603806}" destId="{7416E551-A9F6-4DA6-9D23-CA2CCB3D797F}" srcOrd="1" destOrd="0" presId="urn:microsoft.com/office/officeart/2005/8/layout/StepDownProcess"/>
    <dgm:cxn modelId="{C3FC5B6B-C5B2-40F4-82F6-F7F7ED7FD5F4}" type="presParOf" srcId="{3C20FFFD-5268-4015-BD09-F8772C603806}" destId="{47A0E61D-C5EA-4954-A7E9-BC8501C93785}" srcOrd="2" destOrd="0" presId="urn:microsoft.com/office/officeart/2005/8/layout/StepDownProcess"/>
    <dgm:cxn modelId="{E3E187BB-3FBD-43E8-9981-E768DAB2222E}" type="presParOf" srcId="{5FE07B2D-DDA8-4DA9-8965-398570E61365}" destId="{D61B55B1-3207-4482-AF53-2F8A8D9F5AC7}" srcOrd="1" destOrd="0" presId="urn:microsoft.com/office/officeart/2005/8/layout/StepDownProcess"/>
    <dgm:cxn modelId="{4CF75816-6C26-4D9D-A11F-FEF7A56E654B}" type="presParOf" srcId="{5FE07B2D-DDA8-4DA9-8965-398570E61365}" destId="{AADEDBD7-422D-4025-B2FF-A8B5A5D5A222}" srcOrd="2" destOrd="0" presId="urn:microsoft.com/office/officeart/2005/8/layout/StepDownProcess"/>
    <dgm:cxn modelId="{118E55F6-409D-49DF-BFBD-CB38966DA7E3}" type="presParOf" srcId="{AADEDBD7-422D-4025-B2FF-A8B5A5D5A222}" destId="{B97337B2-C191-4E01-84B4-6515A3BF4279}" srcOrd="0" destOrd="0" presId="urn:microsoft.com/office/officeart/2005/8/layout/StepDownProcess"/>
    <dgm:cxn modelId="{315801BF-C87A-48A9-A742-B49AD0A954EB}" type="presParOf" srcId="{AADEDBD7-422D-4025-B2FF-A8B5A5D5A222}" destId="{FD81EB53-A888-4819-B5DF-AD8FB62CD85E}" srcOrd="1" destOrd="0" presId="urn:microsoft.com/office/officeart/2005/8/layout/StepDownProcess"/>
    <dgm:cxn modelId="{E60DDF52-7463-46CF-85F9-719F79DAA8C6}" type="presParOf" srcId="{AADEDBD7-422D-4025-B2FF-A8B5A5D5A222}" destId="{1CB0FEB9-E263-4A9C-A131-59D1872467A4}" srcOrd="2" destOrd="0" presId="urn:microsoft.com/office/officeart/2005/8/layout/StepDownProcess"/>
    <dgm:cxn modelId="{C77809D3-0054-4ED9-8897-EC84CAD03A0B}" type="presParOf" srcId="{5FE07B2D-DDA8-4DA9-8965-398570E61365}" destId="{17649E81-DDDC-4001-8602-7FC34FDA89A3}" srcOrd="3" destOrd="0" presId="urn:microsoft.com/office/officeart/2005/8/layout/StepDownProcess"/>
    <dgm:cxn modelId="{96BD5CF4-2584-47A8-9DF0-A98C0EA7FCD6}" type="presParOf" srcId="{5FE07B2D-DDA8-4DA9-8965-398570E61365}" destId="{CE2E0F49-E0C9-4BFD-B8DC-981EEA31315B}" srcOrd="4" destOrd="0" presId="urn:microsoft.com/office/officeart/2005/8/layout/StepDownProcess"/>
    <dgm:cxn modelId="{B0A3971A-C907-4D7A-AED9-A6666174AF49}" type="presParOf" srcId="{CE2E0F49-E0C9-4BFD-B8DC-981EEA31315B}" destId="{1F7E9A40-E4C3-442B-9BE6-052979E4890B}" srcOrd="0" destOrd="0" presId="urn:microsoft.com/office/officeart/2005/8/layout/StepDownProcess"/>
    <dgm:cxn modelId="{8FF49EA7-0FAE-4743-BBED-664567991EE6}" type="presParOf" srcId="{CE2E0F49-E0C9-4BFD-B8DC-981EEA31315B}" destId="{799ED6F7-111C-42B1-92B0-9D5C1404F63C}" srcOrd="1" destOrd="0" presId="urn:microsoft.com/office/officeart/2005/8/layout/StepDownProcess"/>
    <dgm:cxn modelId="{AC36F73D-5595-4FE5-8443-40CF8C401B7E}" type="presParOf" srcId="{CE2E0F49-E0C9-4BFD-B8DC-981EEA31315B}" destId="{8142FCBB-F797-4742-B0C1-D549179271F3}" srcOrd="2" destOrd="0" presId="urn:microsoft.com/office/officeart/2005/8/layout/StepDownProcess"/>
    <dgm:cxn modelId="{A67B1E09-E8AE-4E8B-A787-1448930CACB3}" type="presParOf" srcId="{5FE07B2D-DDA8-4DA9-8965-398570E61365}" destId="{551D08AC-CC3A-4A96-B095-AEF08A37F975}" srcOrd="5" destOrd="0" presId="urn:microsoft.com/office/officeart/2005/8/layout/StepDownProcess"/>
    <dgm:cxn modelId="{6F84DF50-BDB6-44E8-9E94-2B06BA9A7135}" type="presParOf" srcId="{5FE07B2D-DDA8-4DA9-8965-398570E61365}" destId="{213EA89A-F984-4E96-861A-17055E892236}" srcOrd="6" destOrd="0" presId="urn:microsoft.com/office/officeart/2005/8/layout/StepDownProcess"/>
    <dgm:cxn modelId="{D053C4E5-52D3-45E4-88FB-D1F1B977EFCF}" type="presParOf" srcId="{213EA89A-F984-4E96-861A-17055E892236}" destId="{14D0DC18-3D3E-48FD-9983-730D392BA914}" srcOrd="0" destOrd="0" presId="urn:microsoft.com/office/officeart/2005/8/layout/StepDownProcess"/>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9AAA44-7993-4E44-86FF-CEB95AFBC72B}">
      <dsp:nvSpPr>
        <dsp:cNvPr id="0" name=""/>
        <dsp:cNvSpPr/>
      </dsp:nvSpPr>
      <dsp:spPr>
        <a:xfrm rot="5400000">
          <a:off x="1102728" y="699515"/>
          <a:ext cx="614326" cy="699389"/>
        </a:xfrm>
        <a:prstGeom prst="bentUpArrow">
          <a:avLst>
            <a:gd name="adj1" fmla="val 32840"/>
            <a:gd name="adj2" fmla="val 25000"/>
            <a:gd name="adj3" fmla="val 35780"/>
          </a:avLst>
        </a:prstGeom>
        <a:solidFill>
          <a:schemeClr val="dk2">
            <a:tint val="40000"/>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2700" prstMaterial="flat">
          <a:bevelT w="177800" h="254000"/>
          <a:bevelB w="152400"/>
        </a:sp3d>
      </dsp:spPr>
      <dsp:style>
        <a:lnRef idx="0">
          <a:scrgbClr r="0" g="0" b="0"/>
        </a:lnRef>
        <a:fillRef idx="1">
          <a:scrgbClr r="0" g="0" b="0"/>
        </a:fillRef>
        <a:effectRef idx="1">
          <a:scrgbClr r="0" g="0" b="0"/>
        </a:effectRef>
        <a:fontRef idx="minor"/>
      </dsp:style>
    </dsp:sp>
    <dsp:sp modelId="{7416E551-A9F6-4DA6-9D23-CA2CCB3D797F}">
      <dsp:nvSpPr>
        <dsp:cNvPr id="0" name=""/>
        <dsp:cNvSpPr/>
      </dsp:nvSpPr>
      <dsp:spPr>
        <a:xfrm>
          <a:off x="939969" y="18522"/>
          <a:ext cx="1034164" cy="723881"/>
        </a:xfrm>
        <a:prstGeom prst="roundRect">
          <a:avLst>
            <a:gd name="adj" fmla="val 1667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Thailand</a:t>
          </a:r>
        </a:p>
      </dsp:txBody>
      <dsp:txXfrm>
        <a:off x="975312" y="53865"/>
        <a:ext cx="963478" cy="653195"/>
      </dsp:txXfrm>
    </dsp:sp>
    <dsp:sp modelId="{47A0E61D-C5EA-4954-A7E9-BC8501C93785}">
      <dsp:nvSpPr>
        <dsp:cNvPr id="0" name=""/>
        <dsp:cNvSpPr/>
      </dsp:nvSpPr>
      <dsp:spPr>
        <a:xfrm>
          <a:off x="1974133" y="87560"/>
          <a:ext cx="752152" cy="585073"/>
        </a:xfrm>
        <a:prstGeom prst="rect">
          <a:avLst/>
        </a:prstGeom>
        <a:noFill/>
        <a:ln w="9525" cap="flat" cmpd="sng" algn="ctr">
          <a:solidFill>
            <a:schemeClr val="dk2">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97337B2-C191-4E01-84B4-6515A3BF4279}">
      <dsp:nvSpPr>
        <dsp:cNvPr id="0" name=""/>
        <dsp:cNvSpPr/>
      </dsp:nvSpPr>
      <dsp:spPr>
        <a:xfrm rot="5400000">
          <a:off x="1960160" y="1512673"/>
          <a:ext cx="614326" cy="699389"/>
        </a:xfrm>
        <a:prstGeom prst="bentUpArrow">
          <a:avLst>
            <a:gd name="adj1" fmla="val 32840"/>
            <a:gd name="adj2" fmla="val 25000"/>
            <a:gd name="adj3" fmla="val 35780"/>
          </a:avLst>
        </a:prstGeom>
        <a:solidFill>
          <a:schemeClr val="dk2">
            <a:tint val="40000"/>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2700" prstMaterial="flat">
          <a:bevelT w="177800" h="254000"/>
          <a:bevelB w="152400"/>
        </a:sp3d>
      </dsp:spPr>
      <dsp:style>
        <a:lnRef idx="0">
          <a:scrgbClr r="0" g="0" b="0"/>
        </a:lnRef>
        <a:fillRef idx="1">
          <a:scrgbClr r="0" g="0" b="0"/>
        </a:fillRef>
        <a:effectRef idx="1">
          <a:scrgbClr r="0" g="0" b="0"/>
        </a:effectRef>
        <a:fontRef idx="minor"/>
      </dsp:style>
    </dsp:sp>
    <dsp:sp modelId="{FD81EB53-A888-4819-B5DF-AD8FB62CD85E}">
      <dsp:nvSpPr>
        <dsp:cNvPr id="0" name=""/>
        <dsp:cNvSpPr/>
      </dsp:nvSpPr>
      <dsp:spPr>
        <a:xfrm>
          <a:off x="1797401" y="831680"/>
          <a:ext cx="1034164" cy="723881"/>
        </a:xfrm>
        <a:prstGeom prst="roundRect">
          <a:avLst>
            <a:gd name="adj" fmla="val 1667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i="1" kern="1200"/>
            <a:t>The Golden Triangle</a:t>
          </a:r>
        </a:p>
      </dsp:txBody>
      <dsp:txXfrm>
        <a:off x="1832744" y="867023"/>
        <a:ext cx="963478" cy="653195"/>
      </dsp:txXfrm>
    </dsp:sp>
    <dsp:sp modelId="{1CB0FEB9-E263-4A9C-A131-59D1872467A4}">
      <dsp:nvSpPr>
        <dsp:cNvPr id="0" name=""/>
        <dsp:cNvSpPr/>
      </dsp:nvSpPr>
      <dsp:spPr>
        <a:xfrm>
          <a:off x="2831566" y="900718"/>
          <a:ext cx="752152" cy="585073"/>
        </a:xfrm>
        <a:prstGeom prst="rect">
          <a:avLst/>
        </a:prstGeom>
        <a:noFill/>
        <a:ln w="9525" cap="flat" cmpd="sng" algn="ctr">
          <a:solidFill>
            <a:schemeClr val="dk2">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F7E9A40-E4C3-442B-9BE6-052979E4890B}">
      <dsp:nvSpPr>
        <dsp:cNvPr id="0" name=""/>
        <dsp:cNvSpPr/>
      </dsp:nvSpPr>
      <dsp:spPr>
        <a:xfrm rot="5400000">
          <a:off x="2817593" y="2325831"/>
          <a:ext cx="614326" cy="699389"/>
        </a:xfrm>
        <a:prstGeom prst="bentUpArrow">
          <a:avLst>
            <a:gd name="adj1" fmla="val 32840"/>
            <a:gd name="adj2" fmla="val 25000"/>
            <a:gd name="adj3" fmla="val 35780"/>
          </a:avLst>
        </a:prstGeom>
        <a:solidFill>
          <a:schemeClr val="dk2">
            <a:tint val="40000"/>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2700" prstMaterial="flat">
          <a:bevelT w="177800" h="254000"/>
          <a:bevelB w="152400"/>
        </a:sp3d>
      </dsp:spPr>
      <dsp:style>
        <a:lnRef idx="0">
          <a:scrgbClr r="0" g="0" b="0"/>
        </a:lnRef>
        <a:fillRef idx="1">
          <a:scrgbClr r="0" g="0" b="0"/>
        </a:fillRef>
        <a:effectRef idx="1">
          <a:scrgbClr r="0" g="0" b="0"/>
        </a:effectRef>
        <a:fontRef idx="minor"/>
      </dsp:style>
    </dsp:sp>
    <dsp:sp modelId="{799ED6F7-111C-42B1-92B0-9D5C1404F63C}">
      <dsp:nvSpPr>
        <dsp:cNvPr id="0" name=""/>
        <dsp:cNvSpPr/>
      </dsp:nvSpPr>
      <dsp:spPr>
        <a:xfrm>
          <a:off x="2654833" y="1644838"/>
          <a:ext cx="1034164" cy="723881"/>
        </a:xfrm>
        <a:prstGeom prst="roundRect">
          <a:avLst>
            <a:gd name="adj" fmla="val 1667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Perdagangan Narkoba</a:t>
          </a:r>
        </a:p>
      </dsp:txBody>
      <dsp:txXfrm>
        <a:off x="2690176" y="1680181"/>
        <a:ext cx="963478" cy="653195"/>
      </dsp:txXfrm>
    </dsp:sp>
    <dsp:sp modelId="{8142FCBB-F797-4742-B0C1-D549179271F3}">
      <dsp:nvSpPr>
        <dsp:cNvPr id="0" name=""/>
        <dsp:cNvSpPr/>
      </dsp:nvSpPr>
      <dsp:spPr>
        <a:xfrm>
          <a:off x="3688998" y="1713876"/>
          <a:ext cx="752152" cy="585073"/>
        </a:xfrm>
        <a:prstGeom prst="rect">
          <a:avLst/>
        </a:prstGeom>
        <a:noFill/>
        <a:ln w="9525" cap="flat" cmpd="sng" algn="ctr">
          <a:solidFill>
            <a:schemeClr val="dk2">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4D0DC18-3D3E-48FD-9983-730D392BA914}">
      <dsp:nvSpPr>
        <dsp:cNvPr id="0" name=""/>
        <dsp:cNvSpPr/>
      </dsp:nvSpPr>
      <dsp:spPr>
        <a:xfrm>
          <a:off x="3512266" y="2457996"/>
          <a:ext cx="1034164" cy="723881"/>
        </a:xfrm>
        <a:prstGeom prst="roundRect">
          <a:avLst>
            <a:gd name="adj" fmla="val 1667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i="1" kern="1200"/>
            <a:t>War On Drugs</a:t>
          </a:r>
        </a:p>
      </dsp:txBody>
      <dsp:txXfrm>
        <a:off x="3547609" y="2493339"/>
        <a:ext cx="963478" cy="653195"/>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9023</Words>
  <Characters>51433</Characters>
  <Application>Microsoft Office Word</Application>
  <DocSecurity>0</DocSecurity>
  <Lines>428</Lines>
  <Paragraphs>120</Paragraphs>
  <ScaleCrop>false</ScaleCrop>
  <Company/>
  <LinksUpToDate>false</LinksUpToDate>
  <CharactersWithSpaces>60336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1</cp:revision>
  <dcterms:created xsi:type="dcterms:W3CDTF">2017-06-05T06:26:00Z</dcterms:created>
  <dcterms:modified xsi:type="dcterms:W3CDTF">2017-06-05T06:27:00Z</dcterms:modified>
</cp:coreProperties>
</file>