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F0" w:rsidRPr="004514D8" w:rsidRDefault="00723982" w:rsidP="00086612">
      <w:pPr>
        <w:spacing w:line="720" w:lineRule="auto"/>
        <w:jc w:val="center"/>
        <w:rPr>
          <w:rFonts w:ascii="Times New Roman" w:hAnsi="Times New Roman" w:cs="Times New Roman"/>
          <w:b/>
          <w:sz w:val="24"/>
          <w:szCs w:val="24"/>
        </w:rPr>
      </w:pPr>
      <w:r w:rsidRPr="004514D8">
        <w:rPr>
          <w:rFonts w:ascii="Times New Roman" w:hAnsi="Times New Roman" w:cs="Times New Roman"/>
          <w:b/>
          <w:sz w:val="24"/>
          <w:szCs w:val="24"/>
        </w:rPr>
        <w:t>BAB I</w:t>
      </w:r>
    </w:p>
    <w:p w:rsidR="00615350" w:rsidRPr="004514D8" w:rsidRDefault="00723982" w:rsidP="00245CF9">
      <w:pPr>
        <w:spacing w:line="768" w:lineRule="auto"/>
        <w:jc w:val="center"/>
        <w:rPr>
          <w:rFonts w:ascii="Times New Roman" w:hAnsi="Times New Roman" w:cs="Times New Roman"/>
          <w:b/>
          <w:sz w:val="24"/>
          <w:szCs w:val="24"/>
        </w:rPr>
      </w:pPr>
      <w:r w:rsidRPr="004514D8">
        <w:rPr>
          <w:rFonts w:ascii="Times New Roman" w:hAnsi="Times New Roman" w:cs="Times New Roman"/>
          <w:b/>
          <w:sz w:val="24"/>
          <w:szCs w:val="24"/>
        </w:rPr>
        <w:t>PENDAHULUAN</w:t>
      </w:r>
    </w:p>
    <w:p w:rsidR="00723982" w:rsidRPr="00E61ACC" w:rsidRDefault="00615350" w:rsidP="00245CF9">
      <w:pPr>
        <w:pStyle w:val="ListParagraph"/>
        <w:numPr>
          <w:ilvl w:val="0"/>
          <w:numId w:val="19"/>
        </w:numPr>
        <w:spacing w:line="768" w:lineRule="auto"/>
        <w:ind w:left="714" w:hanging="357"/>
        <w:jc w:val="both"/>
        <w:rPr>
          <w:rFonts w:ascii="Times New Roman" w:hAnsi="Times New Roman" w:cs="Times New Roman"/>
          <w:b/>
          <w:sz w:val="24"/>
          <w:szCs w:val="24"/>
        </w:rPr>
      </w:pPr>
      <w:r w:rsidRPr="00E61ACC">
        <w:rPr>
          <w:rFonts w:ascii="Times New Roman" w:hAnsi="Times New Roman" w:cs="Times New Roman"/>
          <w:b/>
          <w:sz w:val="24"/>
          <w:szCs w:val="24"/>
        </w:rPr>
        <w:t>Latar Belakang Penelitian</w:t>
      </w:r>
    </w:p>
    <w:p w:rsidR="003B003F" w:rsidRDefault="00723982" w:rsidP="003B003F">
      <w:pPr>
        <w:spacing w:line="480" w:lineRule="auto"/>
        <w:ind w:left="709" w:firstLine="567"/>
        <w:jc w:val="both"/>
        <w:rPr>
          <w:rFonts w:ascii="Times New Roman" w:hAnsi="Times New Roman" w:cs="Times New Roman"/>
          <w:sz w:val="24"/>
          <w:szCs w:val="24"/>
        </w:rPr>
      </w:pPr>
      <w:r w:rsidRPr="00723982">
        <w:rPr>
          <w:rFonts w:ascii="Times New Roman" w:hAnsi="Times New Roman" w:cs="Times New Roman"/>
          <w:sz w:val="24"/>
          <w:szCs w:val="24"/>
        </w:rPr>
        <w:t>Pada mulanya, studi hubungan international muncul sebagai akibat dari gencarnya perang yang terjadi pada masa itu, para negarawan berkeinginan untuk memahami penyebab terjadinya konflik dan berusaha untuk men</w:t>
      </w:r>
      <w:r w:rsidR="002841AE">
        <w:rPr>
          <w:rFonts w:ascii="Times New Roman" w:hAnsi="Times New Roman" w:cs="Times New Roman"/>
          <w:sz w:val="24"/>
          <w:szCs w:val="24"/>
        </w:rPr>
        <w:t>ciptakan perdamaian dunia.</w:t>
      </w:r>
      <w:r w:rsidR="004514D8">
        <w:rPr>
          <w:rStyle w:val="FootnoteReference"/>
          <w:rFonts w:ascii="Times New Roman" w:hAnsi="Times New Roman" w:cs="Times New Roman"/>
          <w:sz w:val="24"/>
          <w:szCs w:val="24"/>
        </w:rPr>
        <w:footnoteReference w:id="1"/>
      </w:r>
      <w:r w:rsidR="002841AE">
        <w:rPr>
          <w:rFonts w:ascii="Times New Roman" w:hAnsi="Times New Roman" w:cs="Times New Roman"/>
          <w:sz w:val="24"/>
          <w:szCs w:val="24"/>
        </w:rPr>
        <w:t xml:space="preserve"> </w:t>
      </w:r>
      <w:r w:rsidRPr="00723982">
        <w:rPr>
          <w:rFonts w:ascii="Times New Roman" w:hAnsi="Times New Roman" w:cs="Times New Roman"/>
          <w:sz w:val="24"/>
          <w:szCs w:val="24"/>
        </w:rPr>
        <w:t>Hubungan Internasional sebagai sebuah disiplin ilmu bersifat kontemporer dan terus mengalami perkembangan setiap waktu. Hubungan internasional tidak lagi hanya mengurusi tentang perang dan damai saja, melainkan terus berintegrasi dengan disiplin ilmu lainnya seperti,</w:t>
      </w:r>
      <w:r w:rsidR="002841AE">
        <w:rPr>
          <w:rFonts w:ascii="Times New Roman" w:hAnsi="Times New Roman" w:cs="Times New Roman"/>
          <w:sz w:val="24"/>
          <w:szCs w:val="24"/>
        </w:rPr>
        <w:t xml:space="preserve"> politik, ekonomi, lingkungan dan sosial</w:t>
      </w:r>
      <w:r w:rsidRPr="00723982">
        <w:rPr>
          <w:rFonts w:ascii="Times New Roman" w:hAnsi="Times New Roman" w:cs="Times New Roman"/>
          <w:sz w:val="24"/>
          <w:szCs w:val="24"/>
        </w:rPr>
        <w:t>.</w:t>
      </w:r>
    </w:p>
    <w:p w:rsidR="0019238B" w:rsidRDefault="004514D8" w:rsidP="003B003F">
      <w:pPr>
        <w:spacing w:line="480" w:lineRule="auto"/>
        <w:ind w:left="709" w:firstLine="567"/>
        <w:jc w:val="both"/>
        <w:rPr>
          <w:rFonts w:ascii="Times New Roman" w:hAnsi="Times New Roman" w:cs="Times New Roman"/>
          <w:sz w:val="24"/>
          <w:szCs w:val="24"/>
        </w:rPr>
        <w:sectPr w:rsidR="0019238B" w:rsidSect="00723982">
          <w:footerReference w:type="default" r:id="rId9"/>
          <w:pgSz w:w="11906" w:h="16838"/>
          <w:pgMar w:top="1701" w:right="1701" w:bottom="1701" w:left="2268" w:header="708" w:footer="708" w:gutter="0"/>
          <w:cols w:space="708"/>
          <w:docGrid w:linePitch="360"/>
        </w:sectPr>
      </w:pPr>
      <w:r w:rsidRPr="004514D8">
        <w:rPr>
          <w:rFonts w:ascii="Times New Roman" w:hAnsi="Times New Roman" w:cs="Times New Roman"/>
          <w:sz w:val="24"/>
          <w:szCs w:val="24"/>
        </w:rPr>
        <w:t xml:space="preserve">Konsep keamanan merupakan salah satu pendekatan dalam mengkaji hubungan internasional yang lebih baik, mendalam dan berguna dibanding dengan konsep kekuatan dan perdamaian. Konsep keamanan ini dapat dilihat sebagai pengaruh dari masing-masing posisi ekstrem antara kekuatan </w:t>
      </w:r>
      <w:r>
        <w:rPr>
          <w:rFonts w:ascii="Times New Roman" w:hAnsi="Times New Roman" w:cs="Times New Roman"/>
          <w:sz w:val="24"/>
          <w:szCs w:val="24"/>
        </w:rPr>
        <w:t>dan perdamaian</w:t>
      </w:r>
      <w:r w:rsidRPr="004514D8">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4514D8">
        <w:rPr>
          <w:rFonts w:ascii="Times New Roman" w:hAnsi="Times New Roman" w:cs="Times New Roman"/>
          <w:sz w:val="24"/>
          <w:szCs w:val="24"/>
        </w:rPr>
        <w:t xml:space="preserve"> Analisis keamanan memerlukan suatu cara pandang yang menempatkan negara dan sistem ke dalam sebuah hubungan timbal balik yang saling mengunt</w:t>
      </w:r>
      <w:r w:rsidR="00930F50">
        <w:rPr>
          <w:rFonts w:ascii="Times New Roman" w:hAnsi="Times New Roman" w:cs="Times New Roman"/>
          <w:sz w:val="24"/>
          <w:szCs w:val="24"/>
        </w:rPr>
        <w:t>ungkan. D</w:t>
      </w:r>
      <w:r w:rsidRPr="004514D8">
        <w:rPr>
          <w:rFonts w:ascii="Times New Roman" w:hAnsi="Times New Roman" w:cs="Times New Roman"/>
          <w:sz w:val="24"/>
          <w:szCs w:val="24"/>
        </w:rPr>
        <w:t xml:space="preserve">imana negara sebagian </w:t>
      </w:r>
    </w:p>
    <w:p w:rsidR="00086612" w:rsidRDefault="004514D8" w:rsidP="00F0121D">
      <w:pPr>
        <w:spacing w:line="480" w:lineRule="auto"/>
        <w:ind w:left="709"/>
        <w:jc w:val="both"/>
        <w:rPr>
          <w:rFonts w:ascii="Times New Roman" w:hAnsi="Times New Roman" w:cs="Times New Roman"/>
          <w:sz w:val="24"/>
          <w:szCs w:val="24"/>
        </w:rPr>
      </w:pPr>
      <w:r w:rsidRPr="004514D8">
        <w:rPr>
          <w:rFonts w:ascii="Times New Roman" w:hAnsi="Times New Roman" w:cs="Times New Roman"/>
          <w:sz w:val="24"/>
          <w:szCs w:val="24"/>
        </w:rPr>
        <w:lastRenderedPageBreak/>
        <w:t>terbentuk de</w:t>
      </w:r>
      <w:r w:rsidR="00930F50">
        <w:rPr>
          <w:rFonts w:ascii="Times New Roman" w:hAnsi="Times New Roman" w:cs="Times New Roman"/>
          <w:sz w:val="24"/>
          <w:szCs w:val="24"/>
        </w:rPr>
        <w:t>ngan sendirinya dan sebagian lai</w:t>
      </w:r>
      <w:r w:rsidRPr="004514D8">
        <w:rPr>
          <w:rFonts w:ascii="Times New Roman" w:hAnsi="Times New Roman" w:cs="Times New Roman"/>
          <w:sz w:val="24"/>
          <w:szCs w:val="24"/>
        </w:rPr>
        <w:t xml:space="preserve">n dibentuk oleh lingkungan anarki yang kompetitif dan sengit. </w:t>
      </w:r>
      <w:r w:rsidR="00086612">
        <w:rPr>
          <w:rFonts w:ascii="Times New Roman" w:hAnsi="Times New Roman" w:cs="Times New Roman"/>
          <w:sz w:val="24"/>
          <w:szCs w:val="24"/>
        </w:rPr>
        <w:t xml:space="preserve">Lingkungan domestik dan dinamika </w:t>
      </w:r>
      <w:r w:rsidR="00086612" w:rsidRPr="004514D8">
        <w:rPr>
          <w:rFonts w:ascii="Times New Roman" w:hAnsi="Times New Roman" w:cs="Times New Roman"/>
          <w:sz w:val="24"/>
          <w:szCs w:val="24"/>
        </w:rPr>
        <w:t>internasional, keduanya merupakan hal yang paling penting bagi analisis keamanan karena merupakan hubungan ya</w:t>
      </w:r>
      <w:r w:rsidR="00086612">
        <w:rPr>
          <w:rFonts w:ascii="Times New Roman" w:hAnsi="Times New Roman" w:cs="Times New Roman"/>
          <w:sz w:val="24"/>
          <w:szCs w:val="24"/>
        </w:rPr>
        <w:t>ng kompleks di antara keduanya.</w:t>
      </w:r>
      <w:r w:rsidR="00086612">
        <w:rPr>
          <w:rStyle w:val="FootnoteReference"/>
          <w:rFonts w:ascii="Times New Roman" w:hAnsi="Times New Roman" w:cs="Times New Roman"/>
          <w:sz w:val="24"/>
          <w:szCs w:val="24"/>
        </w:rPr>
        <w:footnoteReference w:id="3"/>
      </w:r>
    </w:p>
    <w:p w:rsidR="00086612" w:rsidRDefault="00086612" w:rsidP="00086612">
      <w:pPr>
        <w:spacing w:line="480" w:lineRule="auto"/>
        <w:ind w:left="709" w:firstLine="567"/>
        <w:jc w:val="both"/>
        <w:rPr>
          <w:rFonts w:ascii="Times New Roman" w:hAnsi="Times New Roman" w:cs="Times New Roman"/>
          <w:sz w:val="24"/>
          <w:szCs w:val="24"/>
        </w:rPr>
      </w:pPr>
      <w:r w:rsidRPr="000E4406">
        <w:rPr>
          <w:rFonts w:ascii="Times New Roman" w:hAnsi="Times New Roman" w:cs="Times New Roman"/>
          <w:sz w:val="24"/>
          <w:szCs w:val="24"/>
        </w:rPr>
        <w:t xml:space="preserve">Menurut </w:t>
      </w:r>
      <w:r w:rsidRPr="00824A15">
        <w:rPr>
          <w:rFonts w:ascii="Times New Roman" w:hAnsi="Times New Roman" w:cs="Times New Roman"/>
          <w:b/>
          <w:sz w:val="24"/>
          <w:szCs w:val="24"/>
        </w:rPr>
        <w:t>Barry Buzan</w:t>
      </w:r>
      <w:r w:rsidRPr="000E4406">
        <w:rPr>
          <w:rFonts w:ascii="Times New Roman" w:hAnsi="Times New Roman" w:cs="Times New Roman"/>
          <w:sz w:val="24"/>
          <w:szCs w:val="24"/>
        </w:rPr>
        <w:t xml:space="preserve"> dalam</w:t>
      </w:r>
      <w:r>
        <w:rPr>
          <w:rFonts w:ascii="Times New Roman" w:hAnsi="Times New Roman" w:cs="Times New Roman"/>
          <w:sz w:val="24"/>
          <w:szCs w:val="24"/>
        </w:rPr>
        <w:t xml:space="preserve"> bukunya yang berjudul </w:t>
      </w:r>
      <w:r w:rsidRPr="000E4406">
        <w:rPr>
          <w:rFonts w:ascii="Times New Roman" w:hAnsi="Times New Roman" w:cs="Times New Roman"/>
          <w:i/>
          <w:sz w:val="24"/>
          <w:szCs w:val="24"/>
        </w:rPr>
        <w:t>People State and Fear: The National Security Problem in International Relations</w:t>
      </w:r>
      <w:r w:rsidRPr="000E4406">
        <w:rPr>
          <w:rFonts w:ascii="Times New Roman" w:hAnsi="Times New Roman" w:cs="Times New Roman"/>
          <w:sz w:val="24"/>
          <w:szCs w:val="24"/>
        </w:rPr>
        <w:t>, bahwa keamanan yang dimaksud di dalam pendekatan ini tidak sebatas pada keamanan saja, tetapi mencakup keamanan militer, politik, ekonomi, sosial dan lingkungan,</w:t>
      </w:r>
      <w:r>
        <w:rPr>
          <w:rStyle w:val="FootnoteReference"/>
          <w:rFonts w:ascii="Times New Roman" w:hAnsi="Times New Roman" w:cs="Times New Roman"/>
          <w:sz w:val="24"/>
          <w:szCs w:val="24"/>
        </w:rPr>
        <w:footnoteReference w:id="4"/>
      </w:r>
      <w:r w:rsidRPr="000E4406">
        <w:rPr>
          <w:rFonts w:ascii="Times New Roman" w:hAnsi="Times New Roman" w:cs="Times New Roman"/>
          <w:sz w:val="24"/>
          <w:szCs w:val="24"/>
        </w:rPr>
        <w:t xml:space="preserve"> sepert</w:t>
      </w:r>
      <w:r>
        <w:rPr>
          <w:rFonts w:ascii="Times New Roman" w:hAnsi="Times New Roman" w:cs="Times New Roman"/>
          <w:sz w:val="24"/>
          <w:szCs w:val="24"/>
        </w:rPr>
        <w:t xml:space="preserve">i yang dipaparkan di </w:t>
      </w:r>
      <w:bookmarkStart w:id="0" w:name="_GoBack"/>
      <w:bookmarkEnd w:id="0"/>
      <w:r>
        <w:rPr>
          <w:rFonts w:ascii="Times New Roman" w:hAnsi="Times New Roman" w:cs="Times New Roman"/>
          <w:sz w:val="24"/>
          <w:szCs w:val="24"/>
        </w:rPr>
        <w:t>bawah ini:</w:t>
      </w:r>
    </w:p>
    <w:p w:rsidR="00086612" w:rsidRDefault="00086612" w:rsidP="00086612">
      <w:pPr>
        <w:pStyle w:val="ListParagraph"/>
        <w:numPr>
          <w:ilvl w:val="0"/>
          <w:numId w:val="1"/>
        </w:numPr>
        <w:spacing w:line="480" w:lineRule="auto"/>
        <w:jc w:val="both"/>
        <w:rPr>
          <w:rFonts w:ascii="Times New Roman" w:hAnsi="Times New Roman" w:cs="Times New Roman"/>
          <w:sz w:val="24"/>
          <w:szCs w:val="24"/>
        </w:rPr>
      </w:pPr>
      <w:r w:rsidRPr="000E4406">
        <w:rPr>
          <w:rFonts w:ascii="Times New Roman" w:hAnsi="Times New Roman" w:cs="Times New Roman"/>
          <w:sz w:val="24"/>
          <w:szCs w:val="24"/>
        </w:rPr>
        <w:t>Keamanan militer, mencakup interaksi antar dua tingkat dan kekuatan yaitu kemampuan defensif dan persepsi militer mengenai intensi masing-masing pihak.</w:t>
      </w:r>
    </w:p>
    <w:p w:rsidR="00086612" w:rsidRDefault="00086612" w:rsidP="00086612">
      <w:pPr>
        <w:pStyle w:val="ListParagraph"/>
        <w:numPr>
          <w:ilvl w:val="0"/>
          <w:numId w:val="1"/>
        </w:numPr>
        <w:spacing w:line="480" w:lineRule="auto"/>
        <w:jc w:val="both"/>
        <w:rPr>
          <w:rFonts w:ascii="Times New Roman" w:hAnsi="Times New Roman" w:cs="Times New Roman"/>
          <w:sz w:val="24"/>
          <w:szCs w:val="24"/>
        </w:rPr>
      </w:pPr>
      <w:r w:rsidRPr="000E4406">
        <w:rPr>
          <w:rFonts w:ascii="Times New Roman" w:hAnsi="Times New Roman" w:cs="Times New Roman"/>
          <w:sz w:val="24"/>
          <w:szCs w:val="24"/>
        </w:rPr>
        <w:t>Keamanan politik, mencakup kesinambungan dan stabilitas organisasi suatu negara atau sistem pemerintahan serta ideologi yang melegitimasi kedua hal tadi.</w:t>
      </w:r>
    </w:p>
    <w:p w:rsidR="00086612" w:rsidRDefault="00086612" w:rsidP="00086612">
      <w:pPr>
        <w:pStyle w:val="ListParagraph"/>
        <w:numPr>
          <w:ilvl w:val="0"/>
          <w:numId w:val="1"/>
        </w:numPr>
        <w:spacing w:line="480" w:lineRule="auto"/>
        <w:jc w:val="both"/>
        <w:rPr>
          <w:rFonts w:ascii="Times New Roman" w:hAnsi="Times New Roman" w:cs="Times New Roman"/>
          <w:sz w:val="24"/>
          <w:szCs w:val="24"/>
        </w:rPr>
      </w:pPr>
      <w:r w:rsidRPr="000E4406">
        <w:rPr>
          <w:rFonts w:ascii="Times New Roman" w:hAnsi="Times New Roman" w:cs="Times New Roman"/>
          <w:sz w:val="24"/>
          <w:szCs w:val="24"/>
        </w:rPr>
        <w:t>Keamanan ekonomi, mencakup akses pada sumber daya finansial maupun pasar yang diperlukan untuk mempertahankan tingkat kesejahteraan dan kekuatan negara.</w:t>
      </w:r>
    </w:p>
    <w:p w:rsidR="00F66032" w:rsidRPr="003B003F" w:rsidRDefault="00086612" w:rsidP="00086612">
      <w:pPr>
        <w:pStyle w:val="ListParagraph"/>
        <w:numPr>
          <w:ilvl w:val="0"/>
          <w:numId w:val="1"/>
        </w:numPr>
        <w:spacing w:line="480" w:lineRule="auto"/>
        <w:jc w:val="both"/>
        <w:rPr>
          <w:rFonts w:ascii="Times New Roman" w:hAnsi="Times New Roman" w:cs="Times New Roman"/>
          <w:sz w:val="24"/>
          <w:szCs w:val="24"/>
        </w:rPr>
        <w:sectPr w:rsidR="00F66032" w:rsidRPr="003B003F" w:rsidSect="00723982">
          <w:headerReference w:type="default" r:id="rId10"/>
          <w:footerReference w:type="default" r:id="rId11"/>
          <w:pgSz w:w="11906" w:h="16838"/>
          <w:pgMar w:top="1701" w:right="1701" w:bottom="1701" w:left="2268" w:header="708" w:footer="708" w:gutter="0"/>
          <w:cols w:space="708"/>
          <w:docGrid w:linePitch="360"/>
        </w:sectPr>
      </w:pPr>
      <w:r w:rsidRPr="000E4406">
        <w:rPr>
          <w:rFonts w:ascii="Times New Roman" w:hAnsi="Times New Roman" w:cs="Times New Roman"/>
          <w:sz w:val="24"/>
          <w:szCs w:val="24"/>
        </w:rPr>
        <w:t>Keamanan sosial, mencakup kemampuan untuk mempertahankan dan menghasilkan pola-pola tradisional dalam bidang bahasa, kultur</w:t>
      </w:r>
      <w:r w:rsidR="003B003F">
        <w:rPr>
          <w:rFonts w:ascii="Times New Roman" w:hAnsi="Times New Roman" w:cs="Times New Roman"/>
          <w:sz w:val="24"/>
          <w:szCs w:val="24"/>
        </w:rPr>
        <w:t>, agama, dan identitas nasional.</w:t>
      </w:r>
    </w:p>
    <w:p w:rsidR="0075335D" w:rsidRPr="003B003F" w:rsidRDefault="000E4406" w:rsidP="003B003F">
      <w:pPr>
        <w:pStyle w:val="ListParagraph"/>
        <w:numPr>
          <w:ilvl w:val="0"/>
          <w:numId w:val="1"/>
        </w:numPr>
        <w:spacing w:line="480" w:lineRule="auto"/>
        <w:jc w:val="both"/>
        <w:rPr>
          <w:rFonts w:ascii="Times New Roman" w:hAnsi="Times New Roman" w:cs="Times New Roman"/>
          <w:sz w:val="24"/>
          <w:szCs w:val="24"/>
        </w:rPr>
      </w:pPr>
      <w:r w:rsidRPr="003B003F">
        <w:rPr>
          <w:rFonts w:ascii="Times New Roman" w:hAnsi="Times New Roman" w:cs="Times New Roman"/>
          <w:sz w:val="24"/>
          <w:szCs w:val="24"/>
        </w:rPr>
        <w:lastRenderedPageBreak/>
        <w:t>Keamanan lingkungan, mencakup pemeliharaan lingkungan lokal sebagai pendukung utama kelangsungan hidup manusianya.</w:t>
      </w:r>
    </w:p>
    <w:p w:rsidR="0075335D" w:rsidRDefault="0075335D" w:rsidP="0075335D">
      <w:pPr>
        <w:spacing w:line="480" w:lineRule="auto"/>
        <w:ind w:left="709" w:firstLine="567"/>
        <w:jc w:val="both"/>
        <w:rPr>
          <w:rFonts w:ascii="Times New Roman" w:hAnsi="Times New Roman" w:cs="Times New Roman"/>
          <w:sz w:val="24"/>
          <w:szCs w:val="24"/>
        </w:rPr>
      </w:pPr>
      <w:r w:rsidRPr="0075335D">
        <w:rPr>
          <w:rFonts w:ascii="Times New Roman" w:hAnsi="Times New Roman" w:cs="Times New Roman"/>
          <w:sz w:val="24"/>
          <w:szCs w:val="24"/>
        </w:rPr>
        <w:t>Meskipun masing-masing sektor tersebut mempunyai titik-titik vokal dalam kerangka masalah-masalah keamanan, dan merumuskan cara-cara sendiri dalam menentukan prioritas kebijakan utama suatu negara</w:t>
      </w:r>
      <w:r w:rsidR="00930F50">
        <w:rPr>
          <w:rFonts w:ascii="Times New Roman" w:hAnsi="Times New Roman" w:cs="Times New Roman"/>
          <w:sz w:val="24"/>
          <w:szCs w:val="24"/>
        </w:rPr>
        <w:t>,</w:t>
      </w:r>
      <w:r w:rsidRPr="0075335D">
        <w:rPr>
          <w:rFonts w:ascii="Times New Roman" w:hAnsi="Times New Roman" w:cs="Times New Roman"/>
          <w:sz w:val="24"/>
          <w:szCs w:val="24"/>
        </w:rPr>
        <w:t xml:space="preserve"> namun faktor-faktor itu sendiri saling terkait dalam operasinya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rsidR="0075335D" w:rsidRDefault="004136C8" w:rsidP="0075335D">
      <w:pPr>
        <w:spacing w:line="480" w:lineRule="auto"/>
        <w:ind w:left="709" w:firstLine="567"/>
        <w:jc w:val="both"/>
        <w:rPr>
          <w:rFonts w:ascii="Times New Roman" w:hAnsi="Times New Roman" w:cs="Times New Roman"/>
          <w:sz w:val="24"/>
          <w:szCs w:val="24"/>
        </w:rPr>
      </w:pPr>
      <w:r w:rsidRPr="004136C8">
        <w:rPr>
          <w:rFonts w:ascii="Times New Roman" w:hAnsi="Times New Roman" w:cs="Times New Roman"/>
          <w:sz w:val="24"/>
          <w:szCs w:val="24"/>
        </w:rPr>
        <w:t>Aspek lingkungan hidup yang pemahamannya beraka</w:t>
      </w:r>
      <w:r>
        <w:rPr>
          <w:rFonts w:ascii="Times New Roman" w:hAnsi="Times New Roman" w:cs="Times New Roman"/>
          <w:sz w:val="24"/>
          <w:szCs w:val="24"/>
        </w:rPr>
        <w:t>r dari disiplin ilmu alam h</w:t>
      </w:r>
      <w:r w:rsidRPr="004136C8">
        <w:rPr>
          <w:rFonts w:ascii="Times New Roman" w:hAnsi="Times New Roman" w:cs="Times New Roman"/>
          <w:sz w:val="24"/>
          <w:szCs w:val="24"/>
        </w:rPr>
        <w:t xml:space="preserve">ayati yang menjadi isu internasional pada dekade belakangan ini kerap diangkat dalam berbagai forum dan kajian kerjasama internasional. Isu lingkungan hidup menjadi salah satu kajian yang dapat diklasifikasikan dalam kajian yang keberadaannya dapat mendorong aktor atau unit internasional lain untuk ikut terlibat dalam penyelesaian dan penanganannya, hal ini dikarenakan masalah lingkungan dianggap bersifat implikatif yang menimbulkan </w:t>
      </w:r>
      <w:r w:rsidRPr="004136C8">
        <w:rPr>
          <w:rFonts w:ascii="Times New Roman" w:hAnsi="Times New Roman" w:cs="Times New Roman"/>
          <w:i/>
          <w:sz w:val="24"/>
          <w:szCs w:val="24"/>
        </w:rPr>
        <w:t>chain reaction</w:t>
      </w:r>
      <w:r w:rsidRPr="004136C8">
        <w:rPr>
          <w:rFonts w:ascii="Times New Roman" w:hAnsi="Times New Roman" w:cs="Times New Roman"/>
          <w:sz w:val="24"/>
          <w:szCs w:val="24"/>
        </w:rPr>
        <w:t xml:space="preserve"> atau reaksi berantai terhadap pihak lain, begitu penting dan tingginya tingkat urgensi masalah lingkungan hidup hingga mendorong banyak pihak untuk meng</w:t>
      </w:r>
      <w:r w:rsidR="00930F50">
        <w:rPr>
          <w:rFonts w:ascii="Times New Roman" w:hAnsi="Times New Roman" w:cs="Times New Roman"/>
          <w:sz w:val="24"/>
          <w:szCs w:val="24"/>
        </w:rPr>
        <w:t>angkat dan menjadikannya sebagai</w:t>
      </w:r>
      <w:r w:rsidRPr="004136C8">
        <w:rPr>
          <w:rFonts w:ascii="Times New Roman" w:hAnsi="Times New Roman" w:cs="Times New Roman"/>
          <w:sz w:val="24"/>
          <w:szCs w:val="24"/>
        </w:rPr>
        <w:t xml:space="preserve"> komoditas isu hangat dalam setiap pertemuan forum internasional.</w:t>
      </w:r>
    </w:p>
    <w:p w:rsidR="00824A15" w:rsidRDefault="00824A15" w:rsidP="0075335D">
      <w:pPr>
        <w:spacing w:line="480" w:lineRule="auto"/>
        <w:ind w:left="709" w:firstLine="567"/>
        <w:jc w:val="both"/>
        <w:rPr>
          <w:rFonts w:ascii="Times New Roman" w:hAnsi="Times New Roman" w:cs="Times New Roman"/>
          <w:sz w:val="24"/>
          <w:szCs w:val="24"/>
        </w:rPr>
      </w:pPr>
      <w:r w:rsidRPr="00824A15">
        <w:rPr>
          <w:rFonts w:ascii="Times New Roman" w:hAnsi="Times New Roman" w:cs="Times New Roman"/>
          <w:sz w:val="24"/>
          <w:szCs w:val="24"/>
        </w:rPr>
        <w:t xml:space="preserve">Menurut </w:t>
      </w:r>
      <w:r w:rsidRPr="00824A15">
        <w:rPr>
          <w:rFonts w:ascii="Times New Roman" w:hAnsi="Times New Roman" w:cs="Times New Roman"/>
          <w:b/>
          <w:sz w:val="24"/>
          <w:szCs w:val="24"/>
        </w:rPr>
        <w:t>Greene</w:t>
      </w:r>
      <w:r w:rsidRPr="00824A15">
        <w:rPr>
          <w:rFonts w:ascii="Times New Roman" w:hAnsi="Times New Roman" w:cs="Times New Roman"/>
          <w:sz w:val="24"/>
          <w:szCs w:val="24"/>
        </w:rPr>
        <w:t>, ada beberapa hal yang menjadi alas</w:t>
      </w:r>
      <w:r>
        <w:rPr>
          <w:rFonts w:ascii="Times New Roman" w:hAnsi="Times New Roman" w:cs="Times New Roman"/>
          <w:sz w:val="24"/>
          <w:szCs w:val="24"/>
        </w:rPr>
        <w:t>an mengapa isu lingkungan ini m</w:t>
      </w:r>
      <w:r w:rsidRPr="00824A15">
        <w:rPr>
          <w:rFonts w:ascii="Times New Roman" w:hAnsi="Times New Roman" w:cs="Times New Roman"/>
          <w:sz w:val="24"/>
          <w:szCs w:val="24"/>
        </w:rPr>
        <w:t xml:space="preserve">enjadi </w:t>
      </w:r>
      <w:r>
        <w:rPr>
          <w:rFonts w:ascii="Times New Roman" w:hAnsi="Times New Roman" w:cs="Times New Roman"/>
          <w:sz w:val="24"/>
          <w:szCs w:val="24"/>
        </w:rPr>
        <w:t>salah satu fokus penting dalam hubungan i</w:t>
      </w:r>
      <w:r w:rsidRPr="00824A15">
        <w:rPr>
          <w:rFonts w:ascii="Times New Roman" w:hAnsi="Times New Roman" w:cs="Times New Roman"/>
          <w:sz w:val="24"/>
          <w:szCs w:val="24"/>
        </w:rPr>
        <w:t xml:space="preserve">nternasional. </w:t>
      </w:r>
      <w:r w:rsidR="00E61ACC">
        <w:rPr>
          <w:rFonts w:ascii="Times New Roman" w:hAnsi="Times New Roman" w:cs="Times New Roman"/>
          <w:sz w:val="24"/>
          <w:szCs w:val="24"/>
        </w:rPr>
        <w:t>Seperti halnya berikut</w:t>
      </w:r>
      <w:r>
        <w:rPr>
          <w:rFonts w:ascii="Times New Roman" w:hAnsi="Times New Roman" w:cs="Times New Roman"/>
          <w:sz w:val="24"/>
          <w:szCs w:val="24"/>
        </w:rPr>
        <w:t>:</w:t>
      </w:r>
    </w:p>
    <w:p w:rsidR="00824A15" w:rsidRDefault="00824A15" w:rsidP="0029220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Pr="00824A15">
        <w:rPr>
          <w:rFonts w:ascii="Times New Roman" w:hAnsi="Times New Roman" w:cs="Times New Roman"/>
          <w:sz w:val="24"/>
          <w:szCs w:val="24"/>
        </w:rPr>
        <w:t>eberapa masalah lingkungan hidup sudah menjadi permasalahan global. Seperti emisi gas yang menyebabkan pe</w:t>
      </w:r>
      <w:r>
        <w:rPr>
          <w:rFonts w:ascii="Times New Roman" w:hAnsi="Times New Roman" w:cs="Times New Roman"/>
          <w:sz w:val="24"/>
          <w:szCs w:val="24"/>
        </w:rPr>
        <w:t>rubahan iklim di seluruh dunia.</w:t>
      </w:r>
    </w:p>
    <w:p w:rsidR="00824A15" w:rsidRDefault="00824A15" w:rsidP="0029220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Pr="00824A15">
        <w:rPr>
          <w:rFonts w:ascii="Times New Roman" w:hAnsi="Times New Roman" w:cs="Times New Roman"/>
          <w:sz w:val="24"/>
          <w:szCs w:val="24"/>
        </w:rPr>
        <w:t>eberapa masalah lingkungan berhubungan dengan eksploitasi sumber daya yang dimiliki bersama. Misal</w:t>
      </w:r>
      <w:r w:rsidR="00933C6B">
        <w:rPr>
          <w:rFonts w:ascii="Times New Roman" w:hAnsi="Times New Roman" w:cs="Times New Roman"/>
          <w:sz w:val="24"/>
          <w:szCs w:val="24"/>
        </w:rPr>
        <w:t>,</w:t>
      </w:r>
      <w:r w:rsidRPr="00824A15">
        <w:rPr>
          <w:rFonts w:ascii="Times New Roman" w:hAnsi="Times New Roman" w:cs="Times New Roman"/>
          <w:sz w:val="24"/>
          <w:szCs w:val="24"/>
        </w:rPr>
        <w:t xml:space="preserve"> jika pembuangan limbah dilakukan di laut perbatasan dua negara tentu dampaknya juga akan </w:t>
      </w:r>
      <w:r>
        <w:rPr>
          <w:rFonts w:ascii="Times New Roman" w:hAnsi="Times New Roman" w:cs="Times New Roman"/>
          <w:sz w:val="24"/>
          <w:szCs w:val="24"/>
        </w:rPr>
        <w:t>mengenai kedua negara tersebut.</w:t>
      </w:r>
    </w:p>
    <w:p w:rsidR="00824A15" w:rsidRDefault="00824A15" w:rsidP="0029220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Pr="00824A15">
        <w:rPr>
          <w:rFonts w:ascii="Times New Roman" w:hAnsi="Times New Roman" w:cs="Times New Roman"/>
          <w:sz w:val="24"/>
          <w:szCs w:val="24"/>
        </w:rPr>
        <w:t xml:space="preserve">anyak masalah lingkungan yang sifatnya transnasional dan tak terikat oleh batas wilayah. </w:t>
      </w:r>
    </w:p>
    <w:p w:rsidR="00824A15" w:rsidRDefault="00824A15" w:rsidP="0029220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824A15">
        <w:rPr>
          <w:rFonts w:ascii="Times New Roman" w:hAnsi="Times New Roman" w:cs="Times New Roman"/>
          <w:sz w:val="24"/>
          <w:szCs w:val="24"/>
        </w:rPr>
        <w:t xml:space="preserve">eskipun permasalahnnya hanya tingkat lokal, namun dialami lintas negara. </w:t>
      </w:r>
    </w:p>
    <w:p w:rsidR="00824A15" w:rsidRPr="00824A15" w:rsidRDefault="00824A15" w:rsidP="0029220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824A15">
        <w:rPr>
          <w:rFonts w:ascii="Times New Roman" w:hAnsi="Times New Roman" w:cs="Times New Roman"/>
          <w:sz w:val="24"/>
          <w:szCs w:val="24"/>
        </w:rPr>
        <w:t>ermasalah lingkungan berkaitan juga dengan ekonomi-sosial maupun politik.</w:t>
      </w:r>
      <w:r>
        <w:rPr>
          <w:rStyle w:val="FootnoteReference"/>
          <w:rFonts w:ascii="Times New Roman" w:hAnsi="Times New Roman" w:cs="Times New Roman"/>
          <w:sz w:val="24"/>
          <w:szCs w:val="24"/>
        </w:rPr>
        <w:footnoteReference w:id="6"/>
      </w:r>
    </w:p>
    <w:p w:rsidR="004136C8" w:rsidRDefault="004136C8" w:rsidP="0075335D">
      <w:pPr>
        <w:spacing w:line="480" w:lineRule="auto"/>
        <w:ind w:left="709" w:firstLine="567"/>
        <w:jc w:val="both"/>
        <w:rPr>
          <w:rFonts w:ascii="Times New Roman" w:hAnsi="Times New Roman" w:cs="Times New Roman"/>
          <w:sz w:val="24"/>
          <w:szCs w:val="24"/>
        </w:rPr>
      </w:pPr>
      <w:r w:rsidRPr="004136C8">
        <w:rPr>
          <w:rFonts w:ascii="Times New Roman" w:hAnsi="Times New Roman" w:cs="Times New Roman"/>
          <w:sz w:val="24"/>
          <w:szCs w:val="24"/>
        </w:rPr>
        <w:t>Kemudian dari berbagai pertemuan antar negara yang membahas masalah lingkungan hidup yang dalam perkembangannya semakin menunjukkan betapa tingginya tingkat interdependensi antar ne</w:t>
      </w:r>
      <w:r w:rsidR="00930F50">
        <w:rPr>
          <w:rFonts w:ascii="Times New Roman" w:hAnsi="Times New Roman" w:cs="Times New Roman"/>
          <w:sz w:val="24"/>
          <w:szCs w:val="24"/>
        </w:rPr>
        <w:t>gara dalam penanganan isu ini. D</w:t>
      </w:r>
      <w:r w:rsidRPr="004136C8">
        <w:rPr>
          <w:rFonts w:ascii="Times New Roman" w:hAnsi="Times New Roman" w:cs="Times New Roman"/>
          <w:sz w:val="24"/>
          <w:szCs w:val="24"/>
        </w:rPr>
        <w:t>imana isu lingkungan hidup menjadi salah satu masalah vital dari kajian kerjasama kontemporer dalam hubungan antar negara saat ini, hubungan kerjasama antar negara dalam isu ini lebih didasarkan pada kepentingan bersama oleh masing-masing pihak atau negara dalam mengatasai serta menanggulangi persoalan lingkungan hidup, yang dampak eksesnya jika terus dibiarkan dapat menimbulkan kerusakan pada l</w:t>
      </w:r>
      <w:r w:rsidR="00933C6B">
        <w:rPr>
          <w:rFonts w:ascii="Times New Roman" w:hAnsi="Times New Roman" w:cs="Times New Roman"/>
          <w:sz w:val="24"/>
          <w:szCs w:val="24"/>
        </w:rPr>
        <w:t xml:space="preserve">ingkungan global, yang tentunya, </w:t>
      </w:r>
      <w:r w:rsidRPr="004136C8">
        <w:rPr>
          <w:rFonts w:ascii="Times New Roman" w:hAnsi="Times New Roman" w:cs="Times New Roman"/>
          <w:sz w:val="24"/>
          <w:szCs w:val="24"/>
        </w:rPr>
        <w:t xml:space="preserve">efek buruk dari </w:t>
      </w:r>
      <w:r w:rsidRPr="004136C8">
        <w:rPr>
          <w:rFonts w:ascii="Times New Roman" w:hAnsi="Times New Roman" w:cs="Times New Roman"/>
          <w:sz w:val="24"/>
          <w:szCs w:val="24"/>
        </w:rPr>
        <w:lastRenderedPageBreak/>
        <w:t>perubahan lingkungan global ini akan dirasakan dan merugikan semua pihak atau negara. Selain mempengaruh</w:t>
      </w:r>
      <w:r w:rsidR="00930F50">
        <w:rPr>
          <w:rFonts w:ascii="Times New Roman" w:hAnsi="Times New Roman" w:cs="Times New Roman"/>
          <w:sz w:val="24"/>
          <w:szCs w:val="24"/>
        </w:rPr>
        <w:t xml:space="preserve">i lingkungan, dampak krusial </w:t>
      </w:r>
      <w:r w:rsidRPr="004136C8">
        <w:rPr>
          <w:rFonts w:ascii="Times New Roman" w:hAnsi="Times New Roman" w:cs="Times New Roman"/>
          <w:sz w:val="24"/>
          <w:szCs w:val="24"/>
        </w:rPr>
        <w:t>lainnya yang akan turut mengikuti layaknya efek domino adalah berimbasnya kepada kekacauan dalam tatanan ekonomi,</w:t>
      </w:r>
      <w:r w:rsidR="00930F50">
        <w:rPr>
          <w:rFonts w:ascii="Times New Roman" w:hAnsi="Times New Roman" w:cs="Times New Roman"/>
          <w:sz w:val="24"/>
          <w:szCs w:val="24"/>
        </w:rPr>
        <w:t xml:space="preserve"> sosial, politik global. S</w:t>
      </w:r>
      <w:r w:rsidRPr="004136C8">
        <w:rPr>
          <w:rFonts w:ascii="Times New Roman" w:hAnsi="Times New Roman" w:cs="Times New Roman"/>
          <w:sz w:val="24"/>
          <w:szCs w:val="24"/>
        </w:rPr>
        <w:t xml:space="preserve">ehingga kemudian masalah lingkungan hidup ini oleh hampir semua pihak dan negara dianggap sebagai masalah bersama yang perlu kerjasama tingkat tinggi secara multilateral dan </w:t>
      </w:r>
      <w:r w:rsidRPr="004136C8">
        <w:rPr>
          <w:rFonts w:ascii="Times New Roman" w:hAnsi="Times New Roman" w:cs="Times New Roman"/>
          <w:i/>
          <w:sz w:val="24"/>
          <w:szCs w:val="24"/>
        </w:rPr>
        <w:t>multitrack</w:t>
      </w:r>
      <w:r w:rsidRPr="004136C8">
        <w:rPr>
          <w:rFonts w:ascii="Times New Roman" w:hAnsi="Times New Roman" w:cs="Times New Roman"/>
          <w:sz w:val="24"/>
          <w:szCs w:val="24"/>
        </w:rPr>
        <w:t xml:space="preserve"> dalam penanganannya, atau dengan kata lain</w:t>
      </w:r>
      <w:r w:rsidR="00933C6B">
        <w:rPr>
          <w:rFonts w:ascii="Times New Roman" w:hAnsi="Times New Roman" w:cs="Times New Roman"/>
          <w:sz w:val="24"/>
          <w:szCs w:val="24"/>
        </w:rPr>
        <w:t>,</w:t>
      </w:r>
      <w:r w:rsidRPr="004136C8">
        <w:rPr>
          <w:rFonts w:ascii="Times New Roman" w:hAnsi="Times New Roman" w:cs="Times New Roman"/>
          <w:sz w:val="24"/>
          <w:szCs w:val="24"/>
        </w:rPr>
        <w:t xml:space="preserve"> interdependensi </w:t>
      </w:r>
      <w:r w:rsidR="00930F50">
        <w:rPr>
          <w:rFonts w:ascii="Times New Roman" w:hAnsi="Times New Roman" w:cs="Times New Roman"/>
          <w:sz w:val="24"/>
          <w:szCs w:val="24"/>
        </w:rPr>
        <w:t>yang tinggi oleh setiap negara d</w:t>
      </w:r>
      <w:r w:rsidRPr="004136C8">
        <w:rPr>
          <w:rFonts w:ascii="Times New Roman" w:hAnsi="Times New Roman" w:cs="Times New Roman"/>
          <w:sz w:val="24"/>
          <w:szCs w:val="24"/>
        </w:rPr>
        <w:t xml:space="preserve">alam masalah ini menjadi landasan mengenai kenapa isu ini dibahas dan diangkat dengan begitu intens </w:t>
      </w:r>
      <w:r w:rsidR="00933C6B">
        <w:rPr>
          <w:rFonts w:ascii="Times New Roman" w:hAnsi="Times New Roman" w:cs="Times New Roman"/>
          <w:sz w:val="24"/>
          <w:szCs w:val="24"/>
        </w:rPr>
        <w:t xml:space="preserve">di berbagai forum dan kajian, </w:t>
      </w:r>
      <w:r w:rsidRPr="004136C8">
        <w:rPr>
          <w:rFonts w:ascii="Times New Roman" w:hAnsi="Times New Roman" w:cs="Times New Roman"/>
          <w:sz w:val="24"/>
          <w:szCs w:val="24"/>
        </w:rPr>
        <w:t>baik secara formal maupun informal.</w:t>
      </w:r>
    </w:p>
    <w:p w:rsidR="00AB5DAF" w:rsidRDefault="00FC5FD7" w:rsidP="00AB5DAF">
      <w:pPr>
        <w:spacing w:line="480" w:lineRule="auto"/>
        <w:ind w:left="709" w:firstLine="567"/>
        <w:jc w:val="both"/>
        <w:rPr>
          <w:rFonts w:ascii="Times New Roman" w:hAnsi="Times New Roman" w:cs="Times New Roman"/>
          <w:sz w:val="24"/>
          <w:szCs w:val="24"/>
        </w:rPr>
      </w:pPr>
      <w:r w:rsidRPr="00FC5FD7">
        <w:rPr>
          <w:rFonts w:ascii="Times New Roman" w:hAnsi="Times New Roman" w:cs="Times New Roman"/>
          <w:sz w:val="24"/>
          <w:szCs w:val="24"/>
        </w:rPr>
        <w:t xml:space="preserve">Pemanasan global, degradasi lingkungan hidup, kelangkaan flora-fauna dan perubahan iklim pada awalnya merupakan contoh-contoh permasalahan yang terkait dengan lingkungan hidup. Perkembangan ilmu hubungan internasional yang </w:t>
      </w:r>
      <w:r w:rsidRPr="00FC5FD7">
        <w:rPr>
          <w:rFonts w:ascii="Times New Roman" w:hAnsi="Times New Roman" w:cs="Times New Roman"/>
          <w:i/>
          <w:sz w:val="24"/>
          <w:szCs w:val="24"/>
        </w:rPr>
        <w:t>state centric</w:t>
      </w:r>
      <w:r w:rsidRPr="00FC5FD7">
        <w:rPr>
          <w:rFonts w:ascii="Times New Roman" w:hAnsi="Times New Roman" w:cs="Times New Roman"/>
          <w:sz w:val="24"/>
          <w:szCs w:val="24"/>
        </w:rPr>
        <w:t xml:space="preserve"> dan berorientasi pada isu </w:t>
      </w:r>
      <w:r w:rsidRPr="00FC5FD7">
        <w:rPr>
          <w:rFonts w:ascii="Times New Roman" w:hAnsi="Times New Roman" w:cs="Times New Roman"/>
          <w:i/>
          <w:sz w:val="24"/>
          <w:szCs w:val="24"/>
        </w:rPr>
        <w:t>high politic</w:t>
      </w:r>
      <w:r w:rsidRPr="00FC5FD7">
        <w:rPr>
          <w:rFonts w:ascii="Times New Roman" w:hAnsi="Times New Roman" w:cs="Times New Roman"/>
          <w:sz w:val="24"/>
          <w:szCs w:val="24"/>
        </w:rPr>
        <w:t xml:space="preserve"> semasa perang dingin membuat isu yang terkait dengan lingkungan hidup terabaikan. Selain it</w:t>
      </w:r>
      <w:r w:rsidR="00B2097F">
        <w:rPr>
          <w:rFonts w:ascii="Times New Roman" w:hAnsi="Times New Roman" w:cs="Times New Roman"/>
          <w:sz w:val="24"/>
          <w:szCs w:val="24"/>
        </w:rPr>
        <w:t>u, perkembangan ekonomi yang ma</w:t>
      </w:r>
      <w:r w:rsidRPr="00FC5FD7">
        <w:rPr>
          <w:rFonts w:ascii="Times New Roman" w:hAnsi="Times New Roman" w:cs="Times New Roman"/>
          <w:sz w:val="24"/>
          <w:szCs w:val="24"/>
        </w:rPr>
        <w:t>sif, proliferasi penggunaan teknologi baru, dan peningkatan jumlah populasi mengakibatkan peningkatan penggunaan energi d</w:t>
      </w:r>
      <w:r>
        <w:rPr>
          <w:rFonts w:ascii="Times New Roman" w:hAnsi="Times New Roman" w:cs="Times New Roman"/>
          <w:sz w:val="24"/>
          <w:szCs w:val="24"/>
        </w:rPr>
        <w:t>an sumber</w:t>
      </w:r>
      <w:r w:rsidR="00933C6B">
        <w:rPr>
          <w:rFonts w:ascii="Times New Roman" w:hAnsi="Times New Roman" w:cs="Times New Roman"/>
          <w:sz w:val="24"/>
          <w:szCs w:val="24"/>
        </w:rPr>
        <w:t xml:space="preserve"> </w:t>
      </w:r>
      <w:r>
        <w:rPr>
          <w:rFonts w:ascii="Times New Roman" w:hAnsi="Times New Roman" w:cs="Times New Roman"/>
          <w:sz w:val="24"/>
          <w:szCs w:val="24"/>
        </w:rPr>
        <w:t>daya alam.</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FC5FD7">
        <w:rPr>
          <w:rFonts w:ascii="Times New Roman" w:hAnsi="Times New Roman" w:cs="Times New Roman"/>
          <w:sz w:val="24"/>
          <w:szCs w:val="24"/>
        </w:rPr>
        <w:t xml:space="preserve">Dinamika ini kemudian mempengaruhi keberlangsungan lingkungan hidup. Dampak pencemaran lingkungan hidup tidak hanya bersifat lokal namun juga mempunyai dampak global seperti adanya </w:t>
      </w:r>
      <w:r w:rsidRPr="00FC660C">
        <w:rPr>
          <w:rFonts w:ascii="Times New Roman" w:hAnsi="Times New Roman" w:cs="Times New Roman"/>
          <w:i/>
          <w:sz w:val="24"/>
          <w:szCs w:val="24"/>
        </w:rPr>
        <w:t>global warming</w:t>
      </w:r>
      <w:r w:rsidRPr="00FC5FD7">
        <w:rPr>
          <w:rFonts w:ascii="Times New Roman" w:hAnsi="Times New Roman" w:cs="Times New Roman"/>
          <w:sz w:val="24"/>
          <w:szCs w:val="24"/>
        </w:rPr>
        <w:t xml:space="preserve">. Merespon hal ini, komunitas internasional sadar bahwa permasalahan </w:t>
      </w:r>
      <w:r w:rsidRPr="00FC5FD7">
        <w:rPr>
          <w:rFonts w:ascii="Times New Roman" w:hAnsi="Times New Roman" w:cs="Times New Roman"/>
          <w:sz w:val="24"/>
          <w:szCs w:val="24"/>
        </w:rPr>
        <w:lastRenderedPageBreak/>
        <w:t>lingkungan hidup bukanlah suatu pe</w:t>
      </w:r>
      <w:r w:rsidR="0032772C">
        <w:rPr>
          <w:rFonts w:ascii="Times New Roman" w:hAnsi="Times New Roman" w:cs="Times New Roman"/>
          <w:sz w:val="24"/>
          <w:szCs w:val="24"/>
        </w:rPr>
        <w:t xml:space="preserve">rmasalahan lokal semata tetapi </w:t>
      </w:r>
      <w:r w:rsidRPr="00FC5FD7">
        <w:rPr>
          <w:rFonts w:ascii="Times New Roman" w:hAnsi="Times New Roman" w:cs="Times New Roman"/>
          <w:sz w:val="24"/>
          <w:szCs w:val="24"/>
        </w:rPr>
        <w:t>haruslah diselesaikan secara bersama.</w:t>
      </w:r>
      <w:r w:rsidR="00F76B27">
        <w:rPr>
          <w:rStyle w:val="FootnoteReference"/>
          <w:rFonts w:ascii="Times New Roman" w:hAnsi="Times New Roman" w:cs="Times New Roman"/>
          <w:sz w:val="24"/>
          <w:szCs w:val="24"/>
        </w:rPr>
        <w:footnoteReference w:id="8"/>
      </w:r>
    </w:p>
    <w:p w:rsidR="00372E8E" w:rsidRPr="00372E8E" w:rsidRDefault="00372E8E" w:rsidP="00372E8E">
      <w:pPr>
        <w:spacing w:line="480" w:lineRule="auto"/>
        <w:ind w:left="709" w:firstLine="567"/>
        <w:jc w:val="both"/>
        <w:rPr>
          <w:rFonts w:ascii="Times New Roman" w:hAnsi="Times New Roman" w:cs="Times New Roman"/>
          <w:sz w:val="24"/>
          <w:szCs w:val="24"/>
        </w:rPr>
      </w:pPr>
      <w:r w:rsidRPr="00372E8E">
        <w:rPr>
          <w:rFonts w:ascii="Times New Roman" w:hAnsi="Times New Roman" w:cs="Times New Roman"/>
          <w:sz w:val="24"/>
          <w:szCs w:val="24"/>
        </w:rPr>
        <w:t>Dengan adanya sebuah pernyataan bahwa sekarang dan yang akan datang bencana yang terjadi di dunia sebagian besar adalah bencana hidrometeorologi.</w:t>
      </w:r>
      <w:r>
        <w:rPr>
          <w:rStyle w:val="FootnoteReference"/>
          <w:rFonts w:ascii="Times New Roman" w:hAnsi="Times New Roman" w:cs="Times New Roman"/>
          <w:sz w:val="24"/>
          <w:szCs w:val="24"/>
        </w:rPr>
        <w:footnoteReference w:id="9"/>
      </w:r>
      <w:r w:rsidRPr="00372E8E">
        <w:rPr>
          <w:rFonts w:ascii="Times New Roman" w:hAnsi="Times New Roman" w:cs="Times New Roman"/>
          <w:sz w:val="24"/>
          <w:szCs w:val="24"/>
        </w:rPr>
        <w:t xml:space="preserve"> Hidrometeorologi adalah bencana alam yang berhubungan dengan iklim, yang meliputi: banjir, longsor, puting beliung, kekeringan, hingga gelombang pasang.</w:t>
      </w:r>
      <w:r w:rsidR="000C05BB">
        <w:rPr>
          <w:rFonts w:ascii="Times New Roman" w:hAnsi="Times New Roman" w:cs="Times New Roman"/>
          <w:sz w:val="24"/>
          <w:szCs w:val="24"/>
        </w:rPr>
        <w:t xml:space="preserve"> Bencana ini menjadi ancaman bagi negara-negara di dunia</w:t>
      </w:r>
      <w:r w:rsidRPr="00372E8E">
        <w:rPr>
          <w:rFonts w:ascii="Times New Roman" w:hAnsi="Times New Roman" w:cs="Times New Roman"/>
          <w:sz w:val="24"/>
          <w:szCs w:val="24"/>
        </w:rPr>
        <w:t xml:space="preserve"> khususnya di Indonesia. Bencana ini dipicu oleh kerusakan alam dan pemanasan global.</w:t>
      </w:r>
    </w:p>
    <w:p w:rsidR="00457E03" w:rsidRDefault="00372E8E" w:rsidP="00457E03">
      <w:pPr>
        <w:spacing w:line="240" w:lineRule="auto"/>
        <w:ind w:left="1418"/>
        <w:jc w:val="both"/>
        <w:rPr>
          <w:rFonts w:ascii="Times New Roman" w:hAnsi="Times New Roman" w:cs="Times New Roman"/>
          <w:b/>
          <w:sz w:val="24"/>
          <w:szCs w:val="24"/>
        </w:rPr>
      </w:pPr>
      <w:r w:rsidRPr="00372E8E">
        <w:rPr>
          <w:rFonts w:ascii="Times New Roman" w:hAnsi="Times New Roman" w:cs="Times New Roman"/>
          <w:b/>
          <w:sz w:val="24"/>
          <w:szCs w:val="24"/>
        </w:rPr>
        <w:t>“...menurut laporan Global Humanitarian Forum (The Anatomy of Silent Crisis, 2009), bencana hidrometeorologi akan menjadi ancaman terbesar manusia pada tahun-tahun mendatang, karena saat pemanasan global yang berdampak pada mencairnya es di kutub, suhu di pegunungan salju menghangat, dan negara-negara di dunia khusunya Asia termasuk di Indonesia semakin terancam oleh bencana hidrometeorologi...”</w:t>
      </w:r>
      <w:r>
        <w:rPr>
          <w:rStyle w:val="FootnoteReference"/>
          <w:rFonts w:ascii="Times New Roman" w:hAnsi="Times New Roman" w:cs="Times New Roman"/>
          <w:b/>
          <w:sz w:val="24"/>
          <w:szCs w:val="24"/>
        </w:rPr>
        <w:footnoteReference w:id="10"/>
      </w:r>
    </w:p>
    <w:p w:rsidR="00457E03" w:rsidRPr="003B003F" w:rsidRDefault="00457E03" w:rsidP="00457E03">
      <w:pPr>
        <w:spacing w:line="240" w:lineRule="auto"/>
        <w:ind w:left="1418"/>
        <w:jc w:val="both"/>
        <w:rPr>
          <w:rFonts w:ascii="Times New Roman" w:hAnsi="Times New Roman" w:cs="Times New Roman"/>
          <w:b/>
          <w:sz w:val="24"/>
          <w:szCs w:val="24"/>
        </w:rPr>
      </w:pPr>
    </w:p>
    <w:p w:rsidR="000C05BB" w:rsidRDefault="00663342" w:rsidP="00457E03">
      <w:pPr>
        <w:tabs>
          <w:tab w:val="left" w:pos="3630"/>
        </w:tabs>
        <w:spacing w:line="480" w:lineRule="auto"/>
        <w:ind w:left="709" w:firstLine="567"/>
        <w:jc w:val="both"/>
        <w:rPr>
          <w:rFonts w:ascii="Times New Roman" w:hAnsi="Times New Roman" w:cs="Times New Roman"/>
          <w:sz w:val="24"/>
          <w:szCs w:val="24"/>
        </w:rPr>
      </w:pPr>
      <w:r w:rsidRPr="00663342">
        <w:rPr>
          <w:rFonts w:ascii="Times New Roman" w:hAnsi="Times New Roman" w:cs="Times New Roman"/>
          <w:i/>
          <w:sz w:val="24"/>
          <w:szCs w:val="24"/>
        </w:rPr>
        <w:t>United Nations Office for the Coordination of Humanitarian Affairs</w:t>
      </w:r>
      <w:r>
        <w:rPr>
          <w:rFonts w:ascii="Times New Roman" w:hAnsi="Times New Roman" w:cs="Times New Roman"/>
          <w:sz w:val="24"/>
          <w:szCs w:val="24"/>
        </w:rPr>
        <w:t xml:space="preserve"> (UNOCHA), dalam laporannya menyebutkan bahwa Indonesia adalah salah satu negara yang rentan bencana terkait iklim.</w:t>
      </w:r>
      <w:r w:rsidR="00D24AAA">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Hal senada disampaikan Wahana Lingkungan Hidup Indonesia (WALHI), yang merilis hasil kajian risiko bencana di Indonesia menunjukkan; 84% </w:t>
      </w:r>
      <w:r>
        <w:rPr>
          <w:rFonts w:ascii="Times New Roman" w:hAnsi="Times New Roman" w:cs="Times New Roman"/>
          <w:sz w:val="24"/>
          <w:szCs w:val="24"/>
        </w:rPr>
        <w:lastRenderedPageBreak/>
        <w:t>wilayah di Indonesia merupakan wilayah rawan bencana. Dari jumlah tersebut, 98% nya merupakan ancaman bencana ekologis yang terkait erat dengan kerusakan lingkungan, termasuk perubahan iklim.</w:t>
      </w:r>
      <w:r w:rsidR="00D24AAA">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933C6B" w:rsidRDefault="00933C6B" w:rsidP="00FD56B2">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Implikasi fenomena-fenomena cuaca dan iklim saat ini sudah menjadi momok bagi banyak negara, termasuk Indonesia.</w:t>
      </w:r>
      <w:r w:rsidR="00560343">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Sehingga kesadaran akan kebutuhan mengenai pelayanan informasi </w:t>
      </w:r>
      <w:r w:rsidR="00560343">
        <w:rPr>
          <w:rFonts w:ascii="Times New Roman" w:hAnsi="Times New Roman" w:cs="Times New Roman"/>
          <w:sz w:val="24"/>
          <w:szCs w:val="24"/>
        </w:rPr>
        <w:t>cuaca dan iklim adalah suatu keharusan yang tidak dapat dihindari. Selain kebutuhan penyediaan layanan informasi, hal yang sangat krusial adalah dibutuhkannya pengurangan risiko bencana.</w:t>
      </w:r>
    </w:p>
    <w:p w:rsidR="00560343" w:rsidRDefault="0009331F" w:rsidP="00FD56B2">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Kesadaran untuk melakukan upaya pengurangan risiko bencana pada lingkup internasional merupakan tonggak awal sekaligus landasan bagi pelaksanaan upaya sejenis pada lingkup yang lebih kecil. Di tingkat internasional upaya pengurangan risiko bencana dipelopori </w:t>
      </w:r>
      <w:r w:rsidR="00655692">
        <w:rPr>
          <w:rFonts w:ascii="Times New Roman" w:hAnsi="Times New Roman" w:cs="Times New Roman"/>
          <w:sz w:val="24"/>
          <w:szCs w:val="24"/>
        </w:rPr>
        <w:t>oleh Perserikatan Bangsa-Bangsa</w:t>
      </w:r>
      <w:r>
        <w:rPr>
          <w:rFonts w:ascii="Times New Roman" w:hAnsi="Times New Roman" w:cs="Times New Roman"/>
          <w:sz w:val="24"/>
          <w:szCs w:val="24"/>
        </w:rPr>
        <w:t xml:space="preserve"> </w:t>
      </w:r>
      <w:r w:rsidR="00655692">
        <w:rPr>
          <w:rFonts w:ascii="Times New Roman" w:hAnsi="Times New Roman" w:cs="Times New Roman"/>
          <w:sz w:val="24"/>
          <w:szCs w:val="24"/>
        </w:rPr>
        <w:t xml:space="preserve">(PBB) </w:t>
      </w:r>
      <w:r>
        <w:rPr>
          <w:rFonts w:ascii="Times New Roman" w:hAnsi="Times New Roman" w:cs="Times New Roman"/>
          <w:sz w:val="24"/>
          <w:szCs w:val="24"/>
        </w:rPr>
        <w:t>melalui beberapa resolusi yang menyerukan kepada dunia untuk lebih memprioritaskan upaya pengurangan risiko bencana sebagai bagian yang tak terpisahkan dalam pembangunan berkelanjutan.</w:t>
      </w:r>
      <w:r w:rsidR="00350DFB">
        <w:rPr>
          <w:rStyle w:val="FootnoteReference"/>
          <w:rFonts w:ascii="Times New Roman" w:hAnsi="Times New Roman" w:cs="Times New Roman"/>
          <w:sz w:val="24"/>
          <w:szCs w:val="24"/>
        </w:rPr>
        <w:footnoteReference w:id="14"/>
      </w:r>
    </w:p>
    <w:p w:rsidR="00655692" w:rsidRDefault="00655692" w:rsidP="00FD56B2">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Kesadaran akan pengurangan risiko bencana inilah yang melatarbelakangi PBB dalam pembentukan organisasi internasional yang khusus memberikan pelayanan meteorologi, hidrologi dan geofisika. Pada tahun 1950 telah dibentuk </w:t>
      </w:r>
      <w:r w:rsidRPr="00350DFB">
        <w:rPr>
          <w:rFonts w:ascii="Times New Roman" w:hAnsi="Times New Roman" w:cs="Times New Roman"/>
          <w:i/>
          <w:sz w:val="24"/>
          <w:szCs w:val="24"/>
        </w:rPr>
        <w:t>World Meteorological Organization</w:t>
      </w:r>
      <w:r>
        <w:rPr>
          <w:rFonts w:ascii="Times New Roman" w:hAnsi="Times New Roman" w:cs="Times New Roman"/>
          <w:sz w:val="24"/>
          <w:szCs w:val="24"/>
        </w:rPr>
        <w:t xml:space="preserve"> (WMO) di </w:t>
      </w:r>
      <w:r>
        <w:rPr>
          <w:rFonts w:ascii="Times New Roman" w:hAnsi="Times New Roman" w:cs="Times New Roman"/>
          <w:sz w:val="24"/>
          <w:szCs w:val="24"/>
        </w:rPr>
        <w:lastRenderedPageBreak/>
        <w:t xml:space="preserve">bawah naungan PBB. </w:t>
      </w:r>
      <w:r w:rsidR="00350DFB">
        <w:rPr>
          <w:rFonts w:ascii="Times New Roman" w:hAnsi="Times New Roman" w:cs="Times New Roman"/>
          <w:sz w:val="24"/>
          <w:szCs w:val="24"/>
        </w:rPr>
        <w:t>Dalam perkembangannya, WMO tidak hanya terbatas pada kegiatan observasi dan pertukaran data, tetapi diperluas cakupannya seperti pengembangan SDM, Litbang, dan pencegahan bencana alam yang disebabkan oleh meteorologi (cuaca dan iklim), hidrologi dan geofisika.</w:t>
      </w:r>
      <w:r w:rsidR="00350DFB">
        <w:rPr>
          <w:rStyle w:val="FootnoteReference"/>
          <w:rFonts w:ascii="Times New Roman" w:hAnsi="Times New Roman" w:cs="Times New Roman"/>
          <w:sz w:val="24"/>
          <w:szCs w:val="24"/>
        </w:rPr>
        <w:footnoteReference w:id="15"/>
      </w:r>
    </w:p>
    <w:p w:rsidR="003F3747" w:rsidRDefault="003F3747" w:rsidP="00FD56B2">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Pendirian </w:t>
      </w:r>
      <w:r w:rsidRPr="003F3747">
        <w:rPr>
          <w:rFonts w:ascii="Times New Roman" w:hAnsi="Times New Roman" w:cs="Times New Roman"/>
          <w:sz w:val="24"/>
          <w:szCs w:val="24"/>
        </w:rPr>
        <w:t xml:space="preserve">WMO </w:t>
      </w:r>
      <w:r>
        <w:rPr>
          <w:rFonts w:ascii="Times New Roman" w:hAnsi="Times New Roman" w:cs="Times New Roman"/>
          <w:sz w:val="24"/>
          <w:szCs w:val="24"/>
        </w:rPr>
        <w:t xml:space="preserve">didasarkan </w:t>
      </w:r>
      <w:r w:rsidRPr="003F3747">
        <w:rPr>
          <w:rFonts w:ascii="Times New Roman" w:hAnsi="Times New Roman" w:cs="Times New Roman"/>
          <w:sz w:val="24"/>
          <w:szCs w:val="24"/>
        </w:rPr>
        <w:t>karena adanya kebutuhan untuk pembangunan berkelanjutan, pengurangan kerugian jiwa dan properti yang disebabkan oleh bencana alam dan bencana lainnya, kegiatan yang terkait dengan meteorologi serta untuk menjaga lingkungan dan iklim global untuk generasi manusia sekarang dan masa depan.</w:t>
      </w:r>
      <w:r>
        <w:rPr>
          <w:rStyle w:val="FootnoteReference"/>
          <w:rFonts w:ascii="Times New Roman" w:hAnsi="Times New Roman" w:cs="Times New Roman"/>
          <w:sz w:val="24"/>
          <w:szCs w:val="24"/>
        </w:rPr>
        <w:footnoteReference w:id="16"/>
      </w:r>
    </w:p>
    <w:p w:rsidR="005C38D9" w:rsidRDefault="005C38D9" w:rsidP="00FD56B2">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Pembentukan WMO ini diperkuat dengan adanya Resolusi PBB. </w:t>
      </w:r>
      <w:r w:rsidR="00930F50">
        <w:rPr>
          <w:rFonts w:ascii="Times New Roman" w:hAnsi="Times New Roman" w:cs="Times New Roman"/>
          <w:sz w:val="24"/>
          <w:szCs w:val="24"/>
        </w:rPr>
        <w:t xml:space="preserve">Majelis Umum PBB akhirnya menjawab perubahan iklim untuk pertama kali dengan mengadopsi resolusi 43/53. Resolusi ini paling tidak menghadirkan dua aspek penting yang akan menjadi perdebatan dalam perundingan-perundingan berikutnya. Pertama, mengakui bahwa perubahan iklim </w:t>
      </w:r>
      <w:r w:rsidR="00E71587">
        <w:rPr>
          <w:rFonts w:ascii="Times New Roman" w:hAnsi="Times New Roman" w:cs="Times New Roman"/>
          <w:sz w:val="24"/>
          <w:szCs w:val="24"/>
        </w:rPr>
        <w:t>merupakan masalah bersama umat manusia terutama karena iklim merupakan kondisi yang esensial yang mempertahankan kehidupan di muka bumi. Kedua, menentukan bahwa tindakan yang perlu dan dalam jangka waktu yang tepat seharusnya diambil dalam kerangka kerja global untuk menghadapi perubahan iklim.</w:t>
      </w:r>
      <w:r w:rsidR="00E71587">
        <w:rPr>
          <w:rStyle w:val="FootnoteReference"/>
          <w:rFonts w:ascii="Times New Roman" w:hAnsi="Times New Roman" w:cs="Times New Roman"/>
          <w:sz w:val="24"/>
          <w:szCs w:val="24"/>
        </w:rPr>
        <w:footnoteReference w:id="17"/>
      </w:r>
    </w:p>
    <w:p w:rsidR="00E71587" w:rsidRDefault="006E46EE" w:rsidP="00FD56B2">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Perhatian PBB terhadap masalah pengurangan risiko bencana dimulai dengan dikeluarkannya resolusi dalam sidang Majelis Umum ke-2018 mengenai Bantuan dalam Situasi Bencana Alam dan Bencana Lainnya pada tanggal 14 Desember 1971. Resolusi ini kemudian ditind</w:t>
      </w:r>
      <w:r w:rsidR="00A907B5">
        <w:rPr>
          <w:rFonts w:ascii="Times New Roman" w:hAnsi="Times New Roman" w:cs="Times New Roman"/>
          <w:sz w:val="24"/>
          <w:szCs w:val="24"/>
        </w:rPr>
        <w:t>aklanjuti dengan resolusi n</w:t>
      </w:r>
      <w:r>
        <w:rPr>
          <w:rFonts w:ascii="Times New Roman" w:hAnsi="Times New Roman" w:cs="Times New Roman"/>
          <w:sz w:val="24"/>
          <w:szCs w:val="24"/>
        </w:rPr>
        <w:t>omor 46/182 tahun 1999 mengenai Penguatan Koordinasi Ban</w:t>
      </w:r>
      <w:r w:rsidR="00570016">
        <w:rPr>
          <w:rFonts w:ascii="Times New Roman" w:hAnsi="Times New Roman" w:cs="Times New Roman"/>
          <w:sz w:val="24"/>
          <w:szCs w:val="24"/>
        </w:rPr>
        <w:t>tuan Kemanusiaan PBB dalam Hal B</w:t>
      </w:r>
      <w:r>
        <w:rPr>
          <w:rFonts w:ascii="Times New Roman" w:hAnsi="Times New Roman" w:cs="Times New Roman"/>
          <w:sz w:val="24"/>
          <w:szCs w:val="24"/>
        </w:rPr>
        <w:t>encana.</w:t>
      </w:r>
      <w:r>
        <w:rPr>
          <w:rStyle w:val="FootnoteReference"/>
          <w:rFonts w:ascii="Times New Roman" w:hAnsi="Times New Roman" w:cs="Times New Roman"/>
          <w:sz w:val="24"/>
          <w:szCs w:val="24"/>
        </w:rPr>
        <w:footnoteReference w:id="18"/>
      </w:r>
    </w:p>
    <w:p w:rsidR="00A907B5" w:rsidRDefault="00A907B5" w:rsidP="00FD56B2">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Pada tanggal 30 Juli 1999, Dewan Ekono</w:t>
      </w:r>
      <w:r w:rsidR="00570016">
        <w:rPr>
          <w:rFonts w:ascii="Times New Roman" w:hAnsi="Times New Roman" w:cs="Times New Roman"/>
          <w:sz w:val="24"/>
          <w:szCs w:val="24"/>
        </w:rPr>
        <w:t>mi dan Sosial PBB mengeluarkan r</w:t>
      </w:r>
      <w:r>
        <w:rPr>
          <w:rFonts w:ascii="Times New Roman" w:hAnsi="Times New Roman" w:cs="Times New Roman"/>
          <w:sz w:val="24"/>
          <w:szCs w:val="24"/>
        </w:rPr>
        <w:t>esolusi nomor 63 tahun 1999 tentang Dekade Pengurangan Risiko Bencana Int</w:t>
      </w:r>
      <w:r w:rsidR="00494C6F">
        <w:rPr>
          <w:rFonts w:ascii="Times New Roman" w:hAnsi="Times New Roman" w:cs="Times New Roman"/>
          <w:sz w:val="24"/>
          <w:szCs w:val="24"/>
        </w:rPr>
        <w:t>ernasional. Dalam resolusi ini D</w:t>
      </w:r>
      <w:r>
        <w:rPr>
          <w:rFonts w:ascii="Times New Roman" w:hAnsi="Times New Roman" w:cs="Times New Roman"/>
          <w:sz w:val="24"/>
          <w:szCs w:val="24"/>
        </w:rPr>
        <w:t xml:space="preserve">ewan </w:t>
      </w:r>
      <w:r w:rsidR="00494C6F">
        <w:rPr>
          <w:rFonts w:ascii="Times New Roman" w:hAnsi="Times New Roman" w:cs="Times New Roman"/>
          <w:sz w:val="24"/>
          <w:szCs w:val="24"/>
        </w:rPr>
        <w:t>Ekonomi dan S</w:t>
      </w:r>
      <w:r>
        <w:rPr>
          <w:rFonts w:ascii="Times New Roman" w:hAnsi="Times New Roman" w:cs="Times New Roman"/>
          <w:sz w:val="24"/>
          <w:szCs w:val="24"/>
        </w:rPr>
        <w:t>osial mengharapkan agar PBB memfokuskan tindakan kepada pelaksanaan strategi internasional untuk pengurangan risiko bencana (</w:t>
      </w:r>
      <w:r w:rsidRPr="003A47E2">
        <w:rPr>
          <w:rFonts w:ascii="Times New Roman" w:hAnsi="Times New Roman" w:cs="Times New Roman"/>
          <w:i/>
          <w:sz w:val="24"/>
          <w:szCs w:val="24"/>
        </w:rPr>
        <w:t>International Strategy for Disaster Reduction</w:t>
      </w:r>
      <w:r>
        <w:rPr>
          <w:rFonts w:ascii="Times New Roman" w:hAnsi="Times New Roman" w:cs="Times New Roman"/>
          <w:sz w:val="24"/>
          <w:szCs w:val="24"/>
        </w:rPr>
        <w:t>/ISDR). Strategi ini merupakan landasan dari kegiatan-kegiatan PBB dalam pengurangan risiko bencana yang sekaligus memberikan arahan kelembagaan melalui pembentukan kelompok kerja lintas instansi-lembaga-organisasi.</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Dalam hal ini seperti organisasi WMO yang memiliki strategi pengurangan risiko bencana mencakup kegiatan-kegiatan jangka menengah sampai jangka panjang yang memanfaatkan ilmu pengetahuan dan teknologi.</w:t>
      </w:r>
    </w:p>
    <w:p w:rsidR="003F3747" w:rsidRPr="003F3747" w:rsidRDefault="003F3747" w:rsidP="003F3747">
      <w:pPr>
        <w:tabs>
          <w:tab w:val="left" w:pos="3630"/>
        </w:tabs>
        <w:spacing w:line="480" w:lineRule="auto"/>
        <w:ind w:left="1418"/>
        <w:jc w:val="both"/>
        <w:rPr>
          <w:rFonts w:ascii="Times New Roman" w:hAnsi="Times New Roman" w:cs="Times New Roman"/>
          <w:sz w:val="24"/>
          <w:szCs w:val="24"/>
        </w:rPr>
      </w:pPr>
      <w:r w:rsidRPr="003F3747">
        <w:rPr>
          <w:rFonts w:ascii="Times New Roman" w:hAnsi="Times New Roman" w:cs="Times New Roman"/>
          <w:sz w:val="24"/>
          <w:szCs w:val="24"/>
        </w:rPr>
        <w:t xml:space="preserve">Menurut </w:t>
      </w:r>
      <w:r w:rsidRPr="003F3747">
        <w:rPr>
          <w:rFonts w:ascii="Times New Roman" w:hAnsi="Times New Roman" w:cs="Times New Roman"/>
          <w:b/>
          <w:sz w:val="24"/>
          <w:szCs w:val="24"/>
        </w:rPr>
        <w:t>T. May Rudy</w:t>
      </w:r>
      <w:r w:rsidRPr="003F3747">
        <w:rPr>
          <w:rFonts w:ascii="Times New Roman" w:hAnsi="Times New Roman" w:cs="Times New Roman"/>
          <w:sz w:val="24"/>
          <w:szCs w:val="24"/>
        </w:rPr>
        <w:t xml:space="preserve"> </w:t>
      </w:r>
    </w:p>
    <w:p w:rsidR="00A907B5" w:rsidRDefault="003F3747" w:rsidP="003F3747">
      <w:pPr>
        <w:tabs>
          <w:tab w:val="left" w:pos="3630"/>
        </w:tabs>
        <w:spacing w:line="240" w:lineRule="auto"/>
        <w:ind w:left="1418"/>
        <w:jc w:val="both"/>
        <w:rPr>
          <w:rFonts w:ascii="Times New Roman" w:hAnsi="Times New Roman" w:cs="Times New Roman"/>
          <w:b/>
          <w:sz w:val="24"/>
          <w:szCs w:val="24"/>
        </w:rPr>
      </w:pPr>
      <w:r w:rsidRPr="003F3747">
        <w:rPr>
          <w:rFonts w:ascii="Times New Roman" w:hAnsi="Times New Roman" w:cs="Times New Roman"/>
          <w:b/>
          <w:sz w:val="24"/>
          <w:szCs w:val="24"/>
        </w:rPr>
        <w:t xml:space="preserve">“...organisasi internasional didefinisikan sebagai pola kerjasama yang melintasi batas-batas negara dengan didasari struktur organisasi yang jelas dan lengkap serta diharapkan atau diproyeksikan untuk berlangsung serta melaksanakan </w:t>
      </w:r>
      <w:r w:rsidRPr="003F3747">
        <w:rPr>
          <w:rFonts w:ascii="Times New Roman" w:hAnsi="Times New Roman" w:cs="Times New Roman"/>
          <w:b/>
          <w:sz w:val="24"/>
          <w:szCs w:val="24"/>
        </w:rPr>
        <w:lastRenderedPageBreak/>
        <w:t>fungsinya secara berkesinambungan dan melembaga guna mengusahakan tercapainya tujuan-tujuan yang diperlukan serta disepakati bersama baik antara pemerintah dengan pemerintah maupun antara sesama kelompok non pemerintah pada dasar negara yang berbeda...”</w:t>
      </w:r>
      <w:r w:rsidR="00834E8A">
        <w:rPr>
          <w:rStyle w:val="FootnoteReference"/>
          <w:rFonts w:ascii="Times New Roman" w:hAnsi="Times New Roman" w:cs="Times New Roman"/>
          <w:b/>
          <w:sz w:val="24"/>
          <w:szCs w:val="24"/>
        </w:rPr>
        <w:footnoteReference w:id="20"/>
      </w:r>
    </w:p>
    <w:p w:rsidR="003F3747" w:rsidRDefault="003F3747" w:rsidP="00457E03">
      <w:pPr>
        <w:tabs>
          <w:tab w:val="left" w:pos="3630"/>
        </w:tabs>
        <w:spacing w:line="240" w:lineRule="auto"/>
        <w:jc w:val="both"/>
        <w:rPr>
          <w:rFonts w:ascii="Times New Roman" w:hAnsi="Times New Roman" w:cs="Times New Roman"/>
          <w:b/>
          <w:sz w:val="24"/>
          <w:szCs w:val="24"/>
        </w:rPr>
      </w:pPr>
    </w:p>
    <w:p w:rsidR="003F3747" w:rsidRDefault="003F3747" w:rsidP="003F3747">
      <w:pPr>
        <w:tabs>
          <w:tab w:val="left" w:pos="3630"/>
        </w:tabs>
        <w:spacing w:line="480" w:lineRule="auto"/>
        <w:ind w:left="709" w:firstLine="567"/>
        <w:jc w:val="both"/>
        <w:rPr>
          <w:rFonts w:ascii="Times New Roman" w:hAnsi="Times New Roman" w:cs="Times New Roman"/>
          <w:sz w:val="24"/>
          <w:szCs w:val="24"/>
        </w:rPr>
      </w:pPr>
      <w:r w:rsidRPr="003F3747">
        <w:rPr>
          <w:rFonts w:ascii="Times New Roman" w:hAnsi="Times New Roman" w:cs="Times New Roman"/>
          <w:sz w:val="24"/>
          <w:szCs w:val="24"/>
        </w:rPr>
        <w:t xml:space="preserve">Seiring dengan berkembangnya teknologi informasi, tuntutan masyarakat terhadap kualitas pelayanan informasi cuaca dan iklim </w:t>
      </w:r>
      <w:r w:rsidR="00834E8A">
        <w:rPr>
          <w:rFonts w:ascii="Times New Roman" w:hAnsi="Times New Roman" w:cs="Times New Roman"/>
          <w:sz w:val="24"/>
          <w:szCs w:val="24"/>
        </w:rPr>
        <w:t>se</w:t>
      </w:r>
      <w:r w:rsidRPr="003F3747">
        <w:rPr>
          <w:rFonts w:ascii="Times New Roman" w:hAnsi="Times New Roman" w:cs="Times New Roman"/>
          <w:sz w:val="24"/>
          <w:szCs w:val="24"/>
        </w:rPr>
        <w:t>makin meningkat, yaitu mengikuti perkembangan pelayanan informasi cuaca dan iklim dunia. Sehingga adanya keharusan bagi Indonesia untuk dapat pula menyetarakan kualitas pelayanan informasi sesuai dengan standar internasional.</w:t>
      </w:r>
      <w:r w:rsidR="00D01A42">
        <w:rPr>
          <w:rStyle w:val="FootnoteReference"/>
          <w:rFonts w:ascii="Times New Roman" w:hAnsi="Times New Roman" w:cs="Times New Roman"/>
          <w:sz w:val="24"/>
          <w:szCs w:val="24"/>
        </w:rPr>
        <w:footnoteReference w:id="21"/>
      </w:r>
    </w:p>
    <w:p w:rsidR="003F3747" w:rsidRDefault="003F3747" w:rsidP="003F3747">
      <w:pPr>
        <w:tabs>
          <w:tab w:val="left" w:pos="3630"/>
        </w:tabs>
        <w:spacing w:line="480" w:lineRule="auto"/>
        <w:ind w:left="709" w:firstLine="567"/>
        <w:jc w:val="both"/>
        <w:rPr>
          <w:rFonts w:ascii="Times New Roman" w:hAnsi="Times New Roman" w:cs="Times New Roman"/>
          <w:sz w:val="24"/>
          <w:szCs w:val="24"/>
        </w:rPr>
      </w:pPr>
      <w:r w:rsidRPr="003F3747">
        <w:rPr>
          <w:rFonts w:ascii="Times New Roman" w:hAnsi="Times New Roman" w:cs="Times New Roman"/>
          <w:sz w:val="24"/>
          <w:szCs w:val="24"/>
        </w:rPr>
        <w:t>Indonesia pun merupakan salah satu penggerak dalam perubahan meteorologi dunia dan regional ASEAN. Di Indonesia fungsi dan wewenang kebijakan meteorologi dipegang oleh institusi resmi yang bernama Badan Meteorologi, Klimatologi dan Geofisika (BMKG).</w:t>
      </w:r>
      <w:r w:rsidR="00D01A42">
        <w:rPr>
          <w:rStyle w:val="FootnoteReference"/>
          <w:rFonts w:ascii="Times New Roman" w:hAnsi="Times New Roman" w:cs="Times New Roman"/>
          <w:sz w:val="24"/>
          <w:szCs w:val="24"/>
        </w:rPr>
        <w:footnoteReference w:id="22"/>
      </w:r>
    </w:p>
    <w:p w:rsidR="00155661" w:rsidRDefault="00E06F4D" w:rsidP="003F3747">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Pada tanggal 1 Oktober 2009 Undang-Undang Republik Indonesia Nomor 31 Tahun 2009 tentang Meteorologi, Klimatologi dan Geofisika disahkan oleh Presiden Republik Indonesia, Susilo Bambang Yudhoyono.</w:t>
      </w:r>
      <w:r w:rsidR="00A6728E">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00834E8A">
        <w:rPr>
          <w:rFonts w:ascii="Times New Roman" w:hAnsi="Times New Roman" w:cs="Times New Roman"/>
          <w:sz w:val="24"/>
          <w:szCs w:val="24"/>
        </w:rPr>
        <w:t xml:space="preserve">BMKG mempunyai status sebuah Lembaga Pemerintahan Non Kementerian (LPNK), yang dipimpin oleh seorang kepala badan, BMKG memiliki tugas; melaksanakan tugas pemerintah dibidang </w:t>
      </w:r>
      <w:r w:rsidR="00834E8A">
        <w:rPr>
          <w:rFonts w:ascii="Times New Roman" w:hAnsi="Times New Roman" w:cs="Times New Roman"/>
          <w:sz w:val="24"/>
          <w:szCs w:val="24"/>
        </w:rPr>
        <w:lastRenderedPageBreak/>
        <w:t>meteorologi, klimatologi, kualitas udara dan geofisika sesuai dengan ketentuan perundang-undangan yang berlaku.</w:t>
      </w:r>
      <w:r w:rsidR="00834E8A">
        <w:rPr>
          <w:rStyle w:val="FootnoteReference"/>
          <w:rFonts w:ascii="Times New Roman" w:hAnsi="Times New Roman" w:cs="Times New Roman"/>
          <w:sz w:val="24"/>
          <w:szCs w:val="24"/>
        </w:rPr>
        <w:footnoteReference w:id="24"/>
      </w:r>
    </w:p>
    <w:p w:rsidR="00324B65" w:rsidRDefault="00A6728E" w:rsidP="00324B65">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Pada tahun 1950, Indonesia yang diwakili oleh BMKG resmi tergabung dalam keanggotaannya terhadap WMO. </w:t>
      </w:r>
      <w:r w:rsidR="00324B65">
        <w:rPr>
          <w:rFonts w:ascii="Times New Roman" w:hAnsi="Times New Roman" w:cs="Times New Roman"/>
          <w:sz w:val="24"/>
          <w:szCs w:val="24"/>
        </w:rPr>
        <w:t xml:space="preserve">Keanggotaan Indonesia pada WMO ditetapkan oleh Undang-Undang Republik Indonesia Nomor 6 Tahun 1994 mengenai Pengesahan </w:t>
      </w:r>
      <w:r w:rsidR="00324B65" w:rsidRPr="00A71147">
        <w:rPr>
          <w:rFonts w:ascii="Times New Roman" w:hAnsi="Times New Roman" w:cs="Times New Roman"/>
          <w:i/>
          <w:sz w:val="24"/>
          <w:szCs w:val="24"/>
        </w:rPr>
        <w:t>United Nations Framework Convention On Climate Change</w:t>
      </w:r>
      <w:r w:rsidR="00324B65">
        <w:rPr>
          <w:rFonts w:ascii="Times New Roman" w:hAnsi="Times New Roman" w:cs="Times New Roman"/>
          <w:sz w:val="24"/>
          <w:szCs w:val="24"/>
        </w:rPr>
        <w:t xml:space="preserve"> (Konvensi Kerangka Kerja Perserikatan Bangsa-Bangsa Mengenai Perubahan Iklim).</w:t>
      </w:r>
      <w:r w:rsidR="00324B65">
        <w:rPr>
          <w:rStyle w:val="FootnoteReference"/>
          <w:rFonts w:ascii="Times New Roman" w:hAnsi="Times New Roman" w:cs="Times New Roman"/>
          <w:sz w:val="24"/>
          <w:szCs w:val="24"/>
        </w:rPr>
        <w:footnoteReference w:id="25"/>
      </w:r>
    </w:p>
    <w:p w:rsidR="003F3747" w:rsidRDefault="00324B65" w:rsidP="00324B65">
      <w:pPr>
        <w:tabs>
          <w:tab w:val="left" w:pos="3630"/>
        </w:tabs>
        <w:spacing w:line="480" w:lineRule="auto"/>
        <w:ind w:left="709" w:firstLine="567"/>
        <w:jc w:val="both"/>
        <w:rPr>
          <w:rFonts w:ascii="Times New Roman" w:hAnsi="Times New Roman" w:cs="Times New Roman"/>
          <w:sz w:val="24"/>
          <w:szCs w:val="24"/>
        </w:rPr>
      </w:pPr>
      <w:r w:rsidRPr="00324B65">
        <w:rPr>
          <w:rFonts w:ascii="Times New Roman" w:hAnsi="Times New Roman" w:cs="Times New Roman"/>
          <w:sz w:val="24"/>
          <w:szCs w:val="24"/>
        </w:rPr>
        <w:t xml:space="preserve">Indonesia pun cukup berperan dalam organisasi WMO. Dari 190 negara seluruh dunia yang duduk bersama, Indonesia berada pada posisi yang cukup tinggi, yaitu menjadi presiden dari 23 negara di dunia. Setidaknya ada 6 wilayah di dunia yang terbagi di antaranya Afrika, Asia Pasifik, Amerika Serikat, Amerika bagian Selatan dan Pasifik Barat. Indonesia kini menjadi </w:t>
      </w:r>
      <w:r w:rsidRPr="00DA2F3D">
        <w:rPr>
          <w:rFonts w:ascii="Times New Roman" w:hAnsi="Times New Roman" w:cs="Times New Roman"/>
          <w:i/>
          <w:sz w:val="24"/>
          <w:szCs w:val="24"/>
        </w:rPr>
        <w:t>President</w:t>
      </w:r>
      <w:r w:rsidRPr="00324B65">
        <w:rPr>
          <w:rFonts w:ascii="Times New Roman" w:hAnsi="Times New Roman" w:cs="Times New Roman"/>
          <w:sz w:val="24"/>
          <w:szCs w:val="24"/>
        </w:rPr>
        <w:t xml:space="preserve"> RA V (</w:t>
      </w:r>
      <w:r w:rsidRPr="003A47E2">
        <w:rPr>
          <w:rFonts w:ascii="Times New Roman" w:hAnsi="Times New Roman" w:cs="Times New Roman"/>
          <w:i/>
          <w:sz w:val="24"/>
          <w:szCs w:val="24"/>
        </w:rPr>
        <w:t>WMO Regional Association</w:t>
      </w:r>
      <w:r>
        <w:rPr>
          <w:rFonts w:ascii="Times New Roman" w:hAnsi="Times New Roman" w:cs="Times New Roman"/>
          <w:sz w:val="24"/>
          <w:szCs w:val="24"/>
        </w:rPr>
        <w:t>) atau presiden untuk 23 negara selama dua periode berturut-</w:t>
      </w:r>
      <w:r w:rsidR="00494C6F">
        <w:rPr>
          <w:rFonts w:ascii="Times New Roman" w:hAnsi="Times New Roman" w:cs="Times New Roman"/>
          <w:sz w:val="24"/>
          <w:szCs w:val="24"/>
        </w:rPr>
        <w:t>turut, yaitu pada periode 2010-2</w:t>
      </w:r>
      <w:r>
        <w:rPr>
          <w:rFonts w:ascii="Times New Roman" w:hAnsi="Times New Roman" w:cs="Times New Roman"/>
          <w:sz w:val="24"/>
          <w:szCs w:val="24"/>
        </w:rPr>
        <w:t>014 dan 2014-2018. Tentu ini merupakan</w:t>
      </w:r>
      <w:r w:rsidR="00F76B27">
        <w:rPr>
          <w:rFonts w:ascii="Times New Roman" w:hAnsi="Times New Roman" w:cs="Times New Roman"/>
          <w:sz w:val="24"/>
          <w:szCs w:val="24"/>
        </w:rPr>
        <w:t xml:space="preserve"> </w:t>
      </w:r>
      <w:r>
        <w:rPr>
          <w:rFonts w:ascii="Times New Roman" w:hAnsi="Times New Roman" w:cs="Times New Roman"/>
          <w:sz w:val="24"/>
          <w:szCs w:val="24"/>
        </w:rPr>
        <w:t>pengakuan sekaligus kepercayaan internasional kepada Indonesia.</w:t>
      </w:r>
      <w:r w:rsidR="00615350">
        <w:rPr>
          <w:rStyle w:val="FootnoteReference"/>
          <w:rFonts w:ascii="Times New Roman" w:hAnsi="Times New Roman" w:cs="Times New Roman"/>
          <w:sz w:val="24"/>
          <w:szCs w:val="24"/>
        </w:rPr>
        <w:footnoteReference w:id="26"/>
      </w:r>
    </w:p>
    <w:p w:rsidR="00F76B27" w:rsidRDefault="00F76B27" w:rsidP="00324B65">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Keanggotaan Indonesia pada WMO tidak sebatas dalam hal pertukaran data dan informasi, tetapi meliputi pengurangan risiko bencana </w:t>
      </w:r>
      <w:r w:rsidR="00682541">
        <w:rPr>
          <w:rFonts w:ascii="Times New Roman" w:hAnsi="Times New Roman" w:cs="Times New Roman"/>
          <w:sz w:val="24"/>
          <w:szCs w:val="24"/>
        </w:rPr>
        <w:lastRenderedPageBreak/>
        <w:t>di Indonesia yang salah satunya adalah bencana banjir</w:t>
      </w:r>
      <w:r>
        <w:rPr>
          <w:rFonts w:ascii="Times New Roman" w:hAnsi="Times New Roman" w:cs="Times New Roman"/>
          <w:sz w:val="24"/>
          <w:szCs w:val="24"/>
        </w:rPr>
        <w:t>.</w:t>
      </w:r>
      <w:r w:rsidR="001A2035">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00D01A42">
        <w:rPr>
          <w:rFonts w:ascii="Times New Roman" w:hAnsi="Times New Roman" w:cs="Times New Roman"/>
          <w:sz w:val="24"/>
          <w:szCs w:val="24"/>
        </w:rPr>
        <w:t xml:space="preserve">Dalam hal ini, </w:t>
      </w:r>
      <w:r w:rsidR="001B619F">
        <w:rPr>
          <w:rFonts w:ascii="Times New Roman" w:hAnsi="Times New Roman" w:cs="Times New Roman"/>
          <w:sz w:val="24"/>
          <w:szCs w:val="24"/>
        </w:rPr>
        <w:t xml:space="preserve">banjir merupakan bencana yang selalu terjadi setiap tahun di Indonesia terutama pada musim hujan. Berdasarkan kondisi morfologinya, bencana banjir disebabkan oleh relief bentang alam Indonesia yang sangat bervariasi </w:t>
      </w:r>
      <w:r w:rsidR="001A2035">
        <w:rPr>
          <w:rFonts w:ascii="Times New Roman" w:hAnsi="Times New Roman" w:cs="Times New Roman"/>
          <w:sz w:val="24"/>
          <w:szCs w:val="24"/>
        </w:rPr>
        <w:t>dan banyak sungai yang mengalir di antaranya. Banjir pada umumnya terjadi di wilayah Indonesia bagian barat yang menerima curah hujan lebih banyak dibandingkan dengan wilayah Indonesia bagian timur. Populasi penduduk Indonesia yang semakin padat yang dengan sendirinya membutuhkan ruang yang memadai untuk kegiatan penunjang hidup yang semakin meningkat secara tidak langsung merupakan salah satu faktor pemicu terjadinya banjir. Penebangan hutan yang tidak terkontrol dapat menyebabkan peningkatan aliran air permukaan yang tinggi dan tidak terkendali sehingga terjadi kerusakan lingkungan di daerah satuan wilayah sungai. Penebangan hutan juga menyebabkan peningkatan aliran air (</w:t>
      </w:r>
      <w:r w:rsidR="001A2035" w:rsidRPr="001A2035">
        <w:rPr>
          <w:rFonts w:ascii="Times New Roman" w:hAnsi="Times New Roman" w:cs="Times New Roman"/>
          <w:i/>
          <w:sz w:val="24"/>
          <w:szCs w:val="24"/>
        </w:rPr>
        <w:t>run off</w:t>
      </w:r>
      <w:r w:rsidR="001A2035">
        <w:rPr>
          <w:rFonts w:ascii="Times New Roman" w:hAnsi="Times New Roman" w:cs="Times New Roman"/>
          <w:sz w:val="24"/>
          <w:szCs w:val="24"/>
        </w:rPr>
        <w:t>) yang dapat menyebabkan banjir bandang.</w:t>
      </w:r>
      <w:r w:rsidR="001A2035">
        <w:rPr>
          <w:rStyle w:val="FootnoteReference"/>
          <w:rFonts w:ascii="Times New Roman" w:hAnsi="Times New Roman" w:cs="Times New Roman"/>
          <w:sz w:val="24"/>
          <w:szCs w:val="24"/>
        </w:rPr>
        <w:footnoteReference w:id="28"/>
      </w:r>
    </w:p>
    <w:p w:rsidR="006972D9" w:rsidRDefault="006972D9" w:rsidP="00324B65">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Badan Nasional Penanggulangan Bencana mencatat </w:t>
      </w:r>
      <w:r w:rsidR="00537DA1">
        <w:rPr>
          <w:rFonts w:ascii="Times New Roman" w:hAnsi="Times New Roman" w:cs="Times New Roman"/>
          <w:sz w:val="24"/>
          <w:szCs w:val="24"/>
        </w:rPr>
        <w:t xml:space="preserve">banjir mendominasi data bencana yang paling sering terjadi secara nasional sejak tahun 2000-2016. “Secara nasional, 77 persen bencana yang terjadi merupakan bencana hidrometeorologi, yaitu bencana banjir, angin puting </w:t>
      </w:r>
      <w:r w:rsidR="00537DA1">
        <w:rPr>
          <w:rFonts w:ascii="Times New Roman" w:hAnsi="Times New Roman" w:cs="Times New Roman"/>
          <w:sz w:val="24"/>
          <w:szCs w:val="24"/>
        </w:rPr>
        <w:lastRenderedPageBreak/>
        <w:t>beliung dan longsor” kata Kabid Data pada Pusat Informasi dan Humas BNPB, Dr. Agus Wibowo.</w:t>
      </w:r>
      <w:r w:rsidR="000D5489">
        <w:rPr>
          <w:rStyle w:val="FootnoteReference"/>
          <w:rFonts w:ascii="Times New Roman" w:hAnsi="Times New Roman" w:cs="Times New Roman"/>
          <w:sz w:val="24"/>
          <w:szCs w:val="24"/>
        </w:rPr>
        <w:footnoteReference w:id="29"/>
      </w:r>
      <w:r w:rsidR="00537DA1">
        <w:rPr>
          <w:rFonts w:ascii="Times New Roman" w:hAnsi="Times New Roman" w:cs="Times New Roman"/>
          <w:sz w:val="24"/>
          <w:szCs w:val="24"/>
        </w:rPr>
        <w:t xml:space="preserve"> </w:t>
      </w:r>
    </w:p>
    <w:p w:rsidR="00537DA1" w:rsidRDefault="00537DA1" w:rsidP="00324B65">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“Secara presentase, banjir mencapai 33 persen, angin puting beliung 30 persen dan tanah longsor menjapai 27 persen. Itu data sejak tahun 2000-2016” tambahnya.</w:t>
      </w:r>
      <w:r w:rsidR="000D5489">
        <w:rPr>
          <w:rStyle w:val="FootnoteReference"/>
          <w:rFonts w:ascii="Times New Roman" w:hAnsi="Times New Roman" w:cs="Times New Roman"/>
          <w:sz w:val="24"/>
          <w:szCs w:val="24"/>
        </w:rPr>
        <w:footnoteReference w:id="30"/>
      </w:r>
    </w:p>
    <w:p w:rsidR="00537DA1" w:rsidRDefault="00537DA1" w:rsidP="00537DA1">
      <w:pPr>
        <w:tabs>
          <w:tab w:val="left" w:pos="3630"/>
        </w:tabs>
        <w:spacing w:line="480" w:lineRule="auto"/>
        <w:ind w:left="709" w:firstLine="567"/>
        <w:jc w:val="center"/>
        <w:rPr>
          <w:rFonts w:ascii="Times New Roman" w:hAnsi="Times New Roman" w:cs="Times New Roman"/>
          <w:sz w:val="24"/>
          <w:szCs w:val="24"/>
        </w:rPr>
      </w:pPr>
      <w:r>
        <w:rPr>
          <w:noProof/>
          <w:lang w:val="en-US"/>
        </w:rPr>
        <w:drawing>
          <wp:inline distT="0" distB="0" distL="0" distR="0" wp14:anchorId="33C83721" wp14:editId="238DF901">
            <wp:extent cx="5039995" cy="2282132"/>
            <wp:effectExtent l="0" t="0" r="0" b="4445"/>
            <wp:docPr id="9" name="Picture 9" descr="Hasil gambar untuk persentase banjir d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sil gambar untuk persentase banjir di indones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2282132"/>
                    </a:xfrm>
                    <a:prstGeom prst="rect">
                      <a:avLst/>
                    </a:prstGeom>
                    <a:noFill/>
                    <a:ln>
                      <a:noFill/>
                    </a:ln>
                  </pic:spPr>
                </pic:pic>
              </a:graphicData>
            </a:graphic>
          </wp:inline>
        </w:drawing>
      </w:r>
    </w:p>
    <w:p w:rsidR="00537DA1" w:rsidRPr="003B003F" w:rsidRDefault="003B003F" w:rsidP="003B003F">
      <w:pPr>
        <w:tabs>
          <w:tab w:val="left" w:pos="3630"/>
        </w:tabs>
        <w:spacing w:line="360" w:lineRule="auto"/>
        <w:ind w:left="709" w:firstLine="567"/>
        <w:jc w:val="center"/>
        <w:rPr>
          <w:rFonts w:ascii="Times New Roman" w:hAnsi="Times New Roman" w:cs="Times New Roman"/>
          <w:sz w:val="24"/>
          <w:szCs w:val="24"/>
        </w:rPr>
      </w:pPr>
      <w:r w:rsidRPr="000D5489">
        <w:rPr>
          <w:rFonts w:ascii="Times New Roman" w:hAnsi="Times New Roman" w:cs="Times New Roman"/>
          <w:b/>
          <w:sz w:val="24"/>
          <w:szCs w:val="24"/>
        </w:rPr>
        <w:t>Gambar 1.1 P</w:t>
      </w:r>
      <w:r w:rsidR="00A75145">
        <w:rPr>
          <w:rFonts w:ascii="Times New Roman" w:hAnsi="Times New Roman" w:cs="Times New Roman"/>
          <w:b/>
          <w:sz w:val="24"/>
          <w:szCs w:val="24"/>
        </w:rPr>
        <w:t>resentase Bencana di Indonesia T</w:t>
      </w:r>
      <w:r w:rsidRPr="000D5489">
        <w:rPr>
          <w:rFonts w:ascii="Times New Roman" w:hAnsi="Times New Roman" w:cs="Times New Roman"/>
          <w:b/>
          <w:sz w:val="24"/>
          <w:szCs w:val="24"/>
        </w:rPr>
        <w:t>ahun 2000-2016</w:t>
      </w:r>
    </w:p>
    <w:p w:rsidR="000D5489" w:rsidRDefault="000D5489" w:rsidP="000D5489">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Dapat dilihat dari presentase bencana di atas, bahwa banjir masih menjadi salah satu bencana alam terbesar di Indonesia.</w:t>
      </w:r>
      <w:r w:rsidR="00682541">
        <w:rPr>
          <w:rFonts w:ascii="Times New Roman" w:hAnsi="Times New Roman" w:cs="Times New Roman"/>
          <w:sz w:val="24"/>
          <w:szCs w:val="24"/>
        </w:rPr>
        <w:t xml:space="preserve"> Dengan melihat semakin bertambahnya bencana banjir dari tahun ke tahun yang akhirnya melatarbelakangi pembentukan pengurangan risiko bencana banjir </w:t>
      </w:r>
      <w:r w:rsidR="009C57FA">
        <w:rPr>
          <w:rFonts w:ascii="Times New Roman" w:hAnsi="Times New Roman" w:cs="Times New Roman"/>
          <w:sz w:val="24"/>
          <w:szCs w:val="24"/>
        </w:rPr>
        <w:t xml:space="preserve">di Indonesia </w:t>
      </w:r>
      <w:r w:rsidR="00682541">
        <w:rPr>
          <w:rFonts w:ascii="Times New Roman" w:hAnsi="Times New Roman" w:cs="Times New Roman"/>
          <w:sz w:val="24"/>
          <w:szCs w:val="24"/>
        </w:rPr>
        <w:t xml:space="preserve">yang salah satu upayanya adalah pembentukan sistem peringatan dini oleh BMKG dan WMO. </w:t>
      </w:r>
    </w:p>
    <w:p w:rsidR="00682541" w:rsidRDefault="00682541" w:rsidP="000D5489">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BMKG menjadi tuan rumah pertemuan ahli meteorologi dan hidrologi yakni </w:t>
      </w:r>
      <w:r w:rsidR="00621C28" w:rsidRPr="00621C28">
        <w:rPr>
          <w:rFonts w:ascii="Times New Roman" w:hAnsi="Times New Roman" w:cs="Times New Roman"/>
          <w:i/>
          <w:sz w:val="24"/>
          <w:szCs w:val="24"/>
        </w:rPr>
        <w:t xml:space="preserve">Initial Planning Meeting for Southeastern Asia-Oceania </w:t>
      </w:r>
      <w:r w:rsidR="00621C28" w:rsidRPr="00621C28">
        <w:rPr>
          <w:rFonts w:ascii="Times New Roman" w:hAnsi="Times New Roman" w:cs="Times New Roman"/>
          <w:i/>
          <w:sz w:val="24"/>
          <w:szCs w:val="24"/>
        </w:rPr>
        <w:lastRenderedPageBreak/>
        <w:t>Flash Flood Guidance</w:t>
      </w:r>
      <w:r w:rsidR="00621C28">
        <w:rPr>
          <w:rFonts w:ascii="Times New Roman" w:hAnsi="Times New Roman" w:cs="Times New Roman"/>
          <w:sz w:val="24"/>
          <w:szCs w:val="24"/>
        </w:rPr>
        <w:t xml:space="preserve"> (SAOFFG) dalam rangka membahas rencana pembentukan pusat regional </w:t>
      </w:r>
      <w:r w:rsidR="009C57FA">
        <w:rPr>
          <w:rFonts w:ascii="Times New Roman" w:hAnsi="Times New Roman" w:cs="Times New Roman"/>
          <w:sz w:val="24"/>
          <w:szCs w:val="24"/>
        </w:rPr>
        <w:t>peringatan dini banjir bandang.</w:t>
      </w:r>
      <w:r w:rsidR="009C57FA">
        <w:rPr>
          <w:rStyle w:val="FootnoteReference"/>
          <w:rFonts w:ascii="Times New Roman" w:hAnsi="Times New Roman" w:cs="Times New Roman"/>
          <w:sz w:val="24"/>
          <w:szCs w:val="24"/>
        </w:rPr>
        <w:footnoteReference w:id="31"/>
      </w:r>
    </w:p>
    <w:p w:rsidR="009C57FA" w:rsidRDefault="00621C28" w:rsidP="009C57FA">
      <w:pPr>
        <w:tabs>
          <w:tab w:val="left" w:pos="3630"/>
        </w:tabs>
        <w:spacing w:line="480" w:lineRule="auto"/>
        <w:ind w:left="709" w:firstLine="567"/>
        <w:jc w:val="both"/>
        <w:rPr>
          <w:rFonts w:ascii="Times New Roman" w:hAnsi="Times New Roman" w:cs="Times New Roman"/>
          <w:sz w:val="24"/>
          <w:szCs w:val="24"/>
        </w:rPr>
      </w:pPr>
      <w:r w:rsidRPr="00621C28">
        <w:rPr>
          <w:rFonts w:ascii="Times New Roman" w:hAnsi="Times New Roman" w:cs="Times New Roman"/>
          <w:i/>
          <w:sz w:val="24"/>
          <w:szCs w:val="24"/>
        </w:rPr>
        <w:t>Project</w:t>
      </w:r>
      <w:r>
        <w:rPr>
          <w:rFonts w:ascii="Times New Roman" w:hAnsi="Times New Roman" w:cs="Times New Roman"/>
          <w:sz w:val="24"/>
          <w:szCs w:val="24"/>
        </w:rPr>
        <w:t xml:space="preserve"> yang merupakan hasil kerjasama antara WMO, HRC, NOAA, USAID dan BMKG bertujuan untuk memberikan kontribusi terhadap pengurangan kerentanan wilayah terhadap bahaya hidrometeo</w:t>
      </w:r>
      <w:r w:rsidR="00BF05C5">
        <w:rPr>
          <w:rFonts w:ascii="Times New Roman" w:hAnsi="Times New Roman" w:cs="Times New Roman"/>
          <w:sz w:val="24"/>
          <w:szCs w:val="24"/>
        </w:rPr>
        <w:t>rologi, khususnya banjir</w:t>
      </w:r>
      <w:r>
        <w:rPr>
          <w:rFonts w:ascii="Times New Roman" w:hAnsi="Times New Roman" w:cs="Times New Roman"/>
          <w:sz w:val="24"/>
          <w:szCs w:val="24"/>
        </w:rPr>
        <w:t>, dengan mengembangkan dan menerapkan sistem bimbingan banjir melalui peningkatan kapasitas regional dan nasional dengan sistem peringatan dini yang tepat dan akurat.</w:t>
      </w:r>
      <w:r w:rsidR="009C57FA">
        <w:rPr>
          <w:rStyle w:val="FootnoteReference"/>
          <w:rFonts w:ascii="Times New Roman" w:hAnsi="Times New Roman" w:cs="Times New Roman"/>
          <w:sz w:val="24"/>
          <w:szCs w:val="24"/>
        </w:rPr>
        <w:footnoteReference w:id="32"/>
      </w:r>
    </w:p>
    <w:p w:rsidR="009C57FA" w:rsidRPr="009C57FA" w:rsidRDefault="009C57FA" w:rsidP="009C57FA">
      <w:pPr>
        <w:tabs>
          <w:tab w:val="left" w:pos="3630"/>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Selain pembentukan SAOFFG, BMKG dan WMO juga membentuk program </w:t>
      </w:r>
      <w:r w:rsidRPr="009C57FA">
        <w:rPr>
          <w:rFonts w:ascii="Times New Roman" w:hAnsi="Times New Roman" w:cs="Times New Roman"/>
          <w:i/>
          <w:sz w:val="24"/>
          <w:szCs w:val="24"/>
        </w:rPr>
        <w:t>Coastal Inundation Forecasting Demonstration Project – Indonesia</w:t>
      </w:r>
      <w:r>
        <w:rPr>
          <w:rFonts w:ascii="Times New Roman" w:hAnsi="Times New Roman" w:cs="Times New Roman"/>
          <w:sz w:val="24"/>
          <w:szCs w:val="24"/>
        </w:rPr>
        <w:t xml:space="preserve"> (CIFDP-I) yang merupakan satu proyek percontohan dibawah payung WMO yang bertujuan untuk membantu Indonesia men-</w:t>
      </w:r>
      <w:r w:rsidRPr="009C57FA">
        <w:rPr>
          <w:rFonts w:ascii="Times New Roman" w:hAnsi="Times New Roman" w:cs="Times New Roman"/>
          <w:i/>
          <w:sz w:val="24"/>
          <w:szCs w:val="24"/>
        </w:rPr>
        <w:t>setup</w:t>
      </w:r>
      <w:r>
        <w:rPr>
          <w:rFonts w:ascii="Times New Roman" w:hAnsi="Times New Roman" w:cs="Times New Roman"/>
          <w:sz w:val="24"/>
          <w:szCs w:val="24"/>
        </w:rPr>
        <w:t xml:space="preserve"> sistem peringatan dini banjir rob.</w:t>
      </w:r>
      <w:r>
        <w:rPr>
          <w:rStyle w:val="FootnoteReference"/>
          <w:rFonts w:ascii="Times New Roman" w:hAnsi="Times New Roman" w:cs="Times New Roman"/>
          <w:sz w:val="24"/>
          <w:szCs w:val="24"/>
        </w:rPr>
        <w:footnoteReference w:id="33"/>
      </w:r>
    </w:p>
    <w:p w:rsidR="001A2035" w:rsidRDefault="006972D9" w:rsidP="006972D9">
      <w:pPr>
        <w:tabs>
          <w:tab w:val="left" w:pos="3630"/>
        </w:tabs>
        <w:spacing w:line="480" w:lineRule="auto"/>
        <w:ind w:left="709" w:firstLine="567"/>
        <w:jc w:val="both"/>
        <w:rPr>
          <w:rFonts w:ascii="Times New Roman" w:hAnsi="Times New Roman" w:cs="Times New Roman"/>
          <w:sz w:val="24"/>
          <w:szCs w:val="24"/>
        </w:rPr>
      </w:pPr>
      <w:r>
        <w:rPr>
          <w:noProof/>
          <w:lang w:val="en-US"/>
        </w:rPr>
        <w:lastRenderedPageBreak/>
        <w:drawing>
          <wp:inline distT="0" distB="0" distL="0" distR="0" wp14:anchorId="54D3B820" wp14:editId="594B7CB7">
            <wp:extent cx="4714875" cy="2909808"/>
            <wp:effectExtent l="0" t="0" r="0" b="5080"/>
            <wp:docPr id="8" name="Picture 8" descr="Hasil gambar untuk daerah bahaya banjir d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daerah bahaya banjir di indones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1208" cy="2913716"/>
                    </a:xfrm>
                    <a:prstGeom prst="rect">
                      <a:avLst/>
                    </a:prstGeom>
                    <a:noFill/>
                    <a:ln>
                      <a:noFill/>
                    </a:ln>
                  </pic:spPr>
                </pic:pic>
              </a:graphicData>
            </a:graphic>
          </wp:inline>
        </w:drawing>
      </w:r>
    </w:p>
    <w:p w:rsidR="00B8228D" w:rsidRDefault="00BF05C5" w:rsidP="00B8228D">
      <w:pPr>
        <w:tabs>
          <w:tab w:val="left" w:pos="3630"/>
        </w:tabs>
        <w:spacing w:line="360" w:lineRule="auto"/>
        <w:ind w:left="709" w:firstLine="567"/>
        <w:jc w:val="center"/>
        <w:rPr>
          <w:rFonts w:ascii="Times New Roman" w:hAnsi="Times New Roman" w:cs="Times New Roman"/>
          <w:b/>
          <w:sz w:val="24"/>
          <w:szCs w:val="24"/>
        </w:rPr>
      </w:pPr>
      <w:r>
        <w:rPr>
          <w:rFonts w:ascii="Times New Roman" w:hAnsi="Times New Roman" w:cs="Times New Roman"/>
          <w:b/>
          <w:sz w:val="24"/>
          <w:szCs w:val="24"/>
        </w:rPr>
        <w:t>Gambar 2</w:t>
      </w:r>
      <w:r w:rsidR="00A75145">
        <w:rPr>
          <w:rFonts w:ascii="Times New Roman" w:hAnsi="Times New Roman" w:cs="Times New Roman"/>
          <w:b/>
          <w:sz w:val="24"/>
          <w:szCs w:val="24"/>
        </w:rPr>
        <w:t>.1 Daerah Bahaya B</w:t>
      </w:r>
      <w:r w:rsidR="006972D9" w:rsidRPr="006972D9">
        <w:rPr>
          <w:rFonts w:ascii="Times New Roman" w:hAnsi="Times New Roman" w:cs="Times New Roman"/>
          <w:b/>
          <w:sz w:val="24"/>
          <w:szCs w:val="24"/>
        </w:rPr>
        <w:t>anjir di Indonesia</w:t>
      </w:r>
    </w:p>
    <w:p w:rsidR="003B003F" w:rsidRDefault="00615350" w:rsidP="003B003F">
      <w:pPr>
        <w:tabs>
          <w:tab w:val="left" w:pos="3630"/>
        </w:tabs>
        <w:spacing w:line="480" w:lineRule="auto"/>
        <w:ind w:left="709"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uraian diatas, penulis tertarik mengadakan penelitian lebih lanjut mengenai keanggotaan Indonesia pada WMO dalam bentuk skripsi, yang berjudul : </w:t>
      </w:r>
      <w:r w:rsidR="00E61ACC">
        <w:rPr>
          <w:rFonts w:ascii="Times New Roman" w:hAnsi="Times New Roman" w:cs="Times New Roman"/>
          <w:b/>
          <w:sz w:val="24"/>
          <w:szCs w:val="24"/>
        </w:rPr>
        <w:t xml:space="preserve">“KERJASAMA </w:t>
      </w:r>
      <w:r w:rsidRPr="00615350">
        <w:rPr>
          <w:rFonts w:ascii="Times New Roman" w:hAnsi="Times New Roman" w:cs="Times New Roman"/>
          <w:b/>
          <w:sz w:val="24"/>
          <w:szCs w:val="24"/>
        </w:rPr>
        <w:t xml:space="preserve">BADAN METEOROLOGI, KLIMATOLOGI DAN GEOFISIKA (BMKG) DAN WORLD METEOROLOGICAL ORGANIZATION (WMO) KAITANNYA </w:t>
      </w:r>
      <w:r w:rsidR="00C36C2E">
        <w:rPr>
          <w:rFonts w:ascii="Times New Roman" w:hAnsi="Times New Roman" w:cs="Times New Roman"/>
          <w:b/>
          <w:sz w:val="24"/>
          <w:szCs w:val="24"/>
        </w:rPr>
        <w:t>DENGAN PENGURANGAN RISIKO</w:t>
      </w:r>
      <w:r w:rsidR="00B8279A">
        <w:rPr>
          <w:rFonts w:ascii="Times New Roman" w:hAnsi="Times New Roman" w:cs="Times New Roman"/>
          <w:b/>
          <w:sz w:val="24"/>
          <w:szCs w:val="24"/>
        </w:rPr>
        <w:t xml:space="preserve"> BENCANA</w:t>
      </w:r>
      <w:r w:rsidR="00C36C2E">
        <w:rPr>
          <w:rFonts w:ascii="Times New Roman" w:hAnsi="Times New Roman" w:cs="Times New Roman"/>
          <w:b/>
          <w:sz w:val="24"/>
          <w:szCs w:val="24"/>
        </w:rPr>
        <w:t xml:space="preserve"> </w:t>
      </w:r>
      <w:r w:rsidR="00E61ACC">
        <w:rPr>
          <w:rFonts w:ascii="Times New Roman" w:hAnsi="Times New Roman" w:cs="Times New Roman"/>
          <w:b/>
          <w:sz w:val="24"/>
          <w:szCs w:val="24"/>
        </w:rPr>
        <w:t xml:space="preserve">BANJIR </w:t>
      </w:r>
      <w:r w:rsidR="00C36C2E">
        <w:rPr>
          <w:rFonts w:ascii="Times New Roman" w:hAnsi="Times New Roman" w:cs="Times New Roman"/>
          <w:b/>
          <w:sz w:val="24"/>
          <w:szCs w:val="24"/>
        </w:rPr>
        <w:t>DI INDONESIA</w:t>
      </w:r>
      <w:r w:rsidRPr="00615350">
        <w:rPr>
          <w:rFonts w:ascii="Times New Roman" w:hAnsi="Times New Roman" w:cs="Times New Roman"/>
          <w:b/>
          <w:sz w:val="24"/>
          <w:szCs w:val="24"/>
        </w:rPr>
        <w:t>”</w:t>
      </w:r>
      <w:r>
        <w:rPr>
          <w:rFonts w:ascii="Times New Roman" w:hAnsi="Times New Roman" w:cs="Times New Roman"/>
          <w:b/>
          <w:sz w:val="24"/>
          <w:szCs w:val="24"/>
        </w:rPr>
        <w:t>.</w:t>
      </w:r>
    </w:p>
    <w:p w:rsidR="00245CF9" w:rsidRDefault="00245CF9" w:rsidP="00245CF9">
      <w:pPr>
        <w:tabs>
          <w:tab w:val="left" w:pos="3630"/>
        </w:tabs>
        <w:spacing w:line="528" w:lineRule="auto"/>
        <w:ind w:left="709" w:firstLine="567"/>
        <w:jc w:val="both"/>
        <w:rPr>
          <w:rFonts w:ascii="Times New Roman" w:hAnsi="Times New Roman" w:cs="Times New Roman"/>
          <w:b/>
          <w:sz w:val="24"/>
          <w:szCs w:val="24"/>
        </w:rPr>
      </w:pPr>
    </w:p>
    <w:p w:rsidR="00245CF9" w:rsidRDefault="00245CF9" w:rsidP="00245CF9">
      <w:pPr>
        <w:tabs>
          <w:tab w:val="left" w:pos="3630"/>
        </w:tabs>
        <w:spacing w:line="528" w:lineRule="auto"/>
        <w:ind w:left="709" w:firstLine="567"/>
        <w:jc w:val="both"/>
        <w:rPr>
          <w:rFonts w:ascii="Times New Roman" w:hAnsi="Times New Roman" w:cs="Times New Roman"/>
          <w:b/>
          <w:sz w:val="24"/>
          <w:szCs w:val="24"/>
        </w:rPr>
      </w:pPr>
    </w:p>
    <w:p w:rsidR="00245CF9" w:rsidRDefault="00245CF9" w:rsidP="00245CF9">
      <w:pPr>
        <w:tabs>
          <w:tab w:val="left" w:pos="3630"/>
        </w:tabs>
        <w:spacing w:line="528" w:lineRule="auto"/>
        <w:ind w:left="709" w:firstLine="567"/>
        <w:jc w:val="both"/>
        <w:rPr>
          <w:rFonts w:ascii="Times New Roman" w:hAnsi="Times New Roman" w:cs="Times New Roman"/>
          <w:b/>
          <w:sz w:val="24"/>
          <w:szCs w:val="24"/>
        </w:rPr>
      </w:pPr>
    </w:p>
    <w:p w:rsidR="00245CF9" w:rsidRDefault="00245CF9" w:rsidP="00245CF9">
      <w:pPr>
        <w:tabs>
          <w:tab w:val="left" w:pos="3630"/>
        </w:tabs>
        <w:spacing w:line="528" w:lineRule="auto"/>
        <w:ind w:left="709" w:firstLine="567"/>
        <w:jc w:val="both"/>
        <w:rPr>
          <w:rFonts w:ascii="Times New Roman" w:hAnsi="Times New Roman" w:cs="Times New Roman"/>
          <w:b/>
          <w:sz w:val="24"/>
          <w:szCs w:val="24"/>
        </w:rPr>
      </w:pPr>
    </w:p>
    <w:p w:rsidR="00245CF9" w:rsidRDefault="00245CF9" w:rsidP="00245CF9">
      <w:pPr>
        <w:tabs>
          <w:tab w:val="left" w:pos="3630"/>
        </w:tabs>
        <w:spacing w:line="528" w:lineRule="auto"/>
        <w:ind w:left="709" w:firstLine="567"/>
        <w:jc w:val="both"/>
        <w:rPr>
          <w:rFonts w:ascii="Times New Roman" w:hAnsi="Times New Roman" w:cs="Times New Roman"/>
          <w:b/>
          <w:sz w:val="24"/>
          <w:szCs w:val="24"/>
        </w:rPr>
      </w:pPr>
    </w:p>
    <w:p w:rsidR="002705F6" w:rsidRPr="00E61ACC" w:rsidRDefault="002705F6" w:rsidP="00245CF9">
      <w:pPr>
        <w:pStyle w:val="ListParagraph"/>
        <w:numPr>
          <w:ilvl w:val="0"/>
          <w:numId w:val="19"/>
        </w:numPr>
        <w:spacing w:line="768" w:lineRule="auto"/>
        <w:ind w:left="714" w:hanging="357"/>
        <w:jc w:val="both"/>
        <w:rPr>
          <w:rFonts w:ascii="Times New Roman" w:eastAsia="Calibri" w:hAnsi="Times New Roman" w:cs="Times New Roman"/>
          <w:sz w:val="24"/>
          <w:szCs w:val="24"/>
        </w:rPr>
      </w:pPr>
      <w:r w:rsidRPr="00E61ACC">
        <w:rPr>
          <w:rFonts w:ascii="Times New Roman" w:eastAsia="Calibri" w:hAnsi="Times New Roman" w:cs="Times New Roman"/>
          <w:b/>
          <w:sz w:val="24"/>
          <w:szCs w:val="24"/>
        </w:rPr>
        <w:lastRenderedPageBreak/>
        <w:t>Identifikasi Masalah</w:t>
      </w:r>
    </w:p>
    <w:p w:rsidR="002705F6" w:rsidRPr="002705F6" w:rsidRDefault="002705F6" w:rsidP="004A6D31">
      <w:pPr>
        <w:spacing w:line="480" w:lineRule="auto"/>
        <w:ind w:left="720" w:firstLine="556"/>
        <w:contextualSpacing/>
        <w:jc w:val="both"/>
        <w:rPr>
          <w:rFonts w:ascii="Times New Roman" w:eastAsia="Calibri" w:hAnsi="Times New Roman" w:cs="Times New Roman"/>
          <w:sz w:val="24"/>
          <w:szCs w:val="24"/>
        </w:rPr>
      </w:pPr>
      <w:r w:rsidRPr="002705F6">
        <w:rPr>
          <w:rFonts w:ascii="Times New Roman" w:eastAsia="Calibri" w:hAnsi="Times New Roman" w:cs="Times New Roman"/>
          <w:sz w:val="24"/>
          <w:szCs w:val="24"/>
        </w:rPr>
        <w:t>Berdasarkan latar belakang di atas, penulis mengidentifikasi m</w:t>
      </w:r>
      <w:r w:rsidR="00E61ACC">
        <w:rPr>
          <w:rFonts w:ascii="Times New Roman" w:eastAsia="Calibri" w:hAnsi="Times New Roman" w:cs="Times New Roman"/>
          <w:sz w:val="24"/>
          <w:szCs w:val="24"/>
        </w:rPr>
        <w:t>asalah yang ada sebagai berikut</w:t>
      </w:r>
      <w:r w:rsidRPr="002705F6">
        <w:rPr>
          <w:rFonts w:ascii="Times New Roman" w:eastAsia="Calibri" w:hAnsi="Times New Roman" w:cs="Times New Roman"/>
          <w:sz w:val="24"/>
          <w:szCs w:val="24"/>
        </w:rPr>
        <w:t>:</w:t>
      </w:r>
    </w:p>
    <w:p w:rsidR="002705F6" w:rsidRDefault="00CF7ECF" w:rsidP="00292203">
      <w:pPr>
        <w:numPr>
          <w:ilvl w:val="0"/>
          <w:numId w:val="3"/>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Bagaimana </w:t>
      </w:r>
      <w:r w:rsidR="00DF10A7">
        <w:rPr>
          <w:rFonts w:ascii="Times New Roman" w:eastAsia="Calibri" w:hAnsi="Times New Roman" w:cs="Times New Roman"/>
          <w:sz w:val="24"/>
          <w:szCs w:val="24"/>
        </w:rPr>
        <w:t xml:space="preserve">politik luar negeri </w:t>
      </w:r>
      <w:r w:rsidR="002705F6">
        <w:rPr>
          <w:rFonts w:ascii="Times New Roman" w:eastAsia="Calibri" w:hAnsi="Times New Roman" w:cs="Times New Roman"/>
          <w:sz w:val="24"/>
          <w:szCs w:val="24"/>
        </w:rPr>
        <w:t xml:space="preserve">Indonesia </w:t>
      </w:r>
      <w:r w:rsidR="00DF10A7">
        <w:rPr>
          <w:rFonts w:ascii="Times New Roman" w:eastAsia="Calibri" w:hAnsi="Times New Roman" w:cs="Times New Roman"/>
          <w:sz w:val="24"/>
          <w:szCs w:val="24"/>
        </w:rPr>
        <w:t xml:space="preserve">mengenai </w:t>
      </w:r>
      <w:r w:rsidR="00B60444">
        <w:rPr>
          <w:rFonts w:ascii="Times New Roman" w:eastAsia="Calibri" w:hAnsi="Times New Roman" w:cs="Times New Roman"/>
          <w:sz w:val="24"/>
          <w:szCs w:val="24"/>
        </w:rPr>
        <w:t>isu lingkungan hidup</w:t>
      </w:r>
      <w:r w:rsidR="00085E98">
        <w:rPr>
          <w:rFonts w:ascii="Times New Roman" w:eastAsia="Calibri" w:hAnsi="Times New Roman" w:cs="Times New Roman"/>
          <w:sz w:val="24"/>
          <w:szCs w:val="24"/>
        </w:rPr>
        <w:t xml:space="preserve"> kai</w:t>
      </w:r>
      <w:r w:rsidR="00697627">
        <w:rPr>
          <w:rFonts w:ascii="Times New Roman" w:eastAsia="Calibri" w:hAnsi="Times New Roman" w:cs="Times New Roman"/>
          <w:sz w:val="24"/>
          <w:szCs w:val="24"/>
        </w:rPr>
        <w:t xml:space="preserve">tannya terhadap </w:t>
      </w:r>
      <w:r w:rsidR="00085E98">
        <w:rPr>
          <w:rFonts w:ascii="Times New Roman" w:eastAsia="Calibri" w:hAnsi="Times New Roman" w:cs="Times New Roman"/>
          <w:sz w:val="24"/>
          <w:szCs w:val="24"/>
        </w:rPr>
        <w:t>kerjasama</w:t>
      </w:r>
      <w:r w:rsidR="00697627">
        <w:rPr>
          <w:rFonts w:ascii="Times New Roman" w:eastAsia="Calibri" w:hAnsi="Times New Roman" w:cs="Times New Roman"/>
          <w:sz w:val="24"/>
          <w:szCs w:val="24"/>
        </w:rPr>
        <w:t xml:space="preserve"> </w:t>
      </w:r>
      <w:r w:rsidR="00085E98">
        <w:rPr>
          <w:rFonts w:ascii="Times New Roman" w:eastAsia="Calibri" w:hAnsi="Times New Roman" w:cs="Times New Roman"/>
          <w:sz w:val="24"/>
          <w:szCs w:val="24"/>
        </w:rPr>
        <w:t>dengan</w:t>
      </w:r>
      <w:r w:rsidR="00DF133C">
        <w:rPr>
          <w:rFonts w:ascii="Times New Roman" w:eastAsia="Calibri" w:hAnsi="Times New Roman" w:cs="Times New Roman"/>
          <w:sz w:val="24"/>
          <w:szCs w:val="24"/>
        </w:rPr>
        <w:t xml:space="preserve"> WMO</w:t>
      </w:r>
      <w:r w:rsidR="002705F6">
        <w:rPr>
          <w:rFonts w:ascii="Times New Roman" w:eastAsia="Calibri" w:hAnsi="Times New Roman" w:cs="Times New Roman"/>
          <w:sz w:val="24"/>
          <w:szCs w:val="24"/>
        </w:rPr>
        <w:t>?</w:t>
      </w:r>
    </w:p>
    <w:p w:rsidR="00B473ED" w:rsidRDefault="00CF7ECF" w:rsidP="00292203">
      <w:pPr>
        <w:numPr>
          <w:ilvl w:val="0"/>
          <w:numId w:val="3"/>
        </w:numPr>
        <w:spacing w:line="480" w:lineRule="auto"/>
        <w:contextualSpacing/>
        <w:jc w:val="both"/>
        <w:rPr>
          <w:rFonts w:ascii="Times New Roman" w:eastAsia="Calibri" w:hAnsi="Times New Roman" w:cs="Times New Roman"/>
          <w:sz w:val="24"/>
          <w:szCs w:val="24"/>
        </w:rPr>
      </w:pPr>
      <w:r w:rsidRPr="00B473ED">
        <w:rPr>
          <w:rFonts w:ascii="Times New Roman" w:eastAsia="Calibri" w:hAnsi="Times New Roman" w:cs="Times New Roman"/>
          <w:sz w:val="24"/>
          <w:szCs w:val="24"/>
        </w:rPr>
        <w:t xml:space="preserve">Bagaimana </w:t>
      </w:r>
      <w:r w:rsidR="008F4284">
        <w:rPr>
          <w:rFonts w:ascii="Times New Roman" w:eastAsia="Calibri" w:hAnsi="Times New Roman" w:cs="Times New Roman"/>
          <w:sz w:val="24"/>
          <w:szCs w:val="24"/>
        </w:rPr>
        <w:t>upaya WMO</w:t>
      </w:r>
      <w:r w:rsidR="00B473ED">
        <w:rPr>
          <w:rFonts w:ascii="Times New Roman" w:eastAsia="Calibri" w:hAnsi="Times New Roman" w:cs="Times New Roman"/>
          <w:sz w:val="24"/>
          <w:szCs w:val="24"/>
        </w:rPr>
        <w:t xml:space="preserve"> dalam mengurangi risiko bencana </w:t>
      </w:r>
      <w:r w:rsidR="00085E98">
        <w:rPr>
          <w:rFonts w:ascii="Times New Roman" w:eastAsia="Calibri" w:hAnsi="Times New Roman" w:cs="Times New Roman"/>
          <w:sz w:val="24"/>
          <w:szCs w:val="24"/>
        </w:rPr>
        <w:t>dan keuntungan bagi negara anggotanya termasuk</w:t>
      </w:r>
      <w:r w:rsidR="00B473ED">
        <w:rPr>
          <w:rFonts w:ascii="Times New Roman" w:eastAsia="Calibri" w:hAnsi="Times New Roman" w:cs="Times New Roman"/>
          <w:sz w:val="24"/>
          <w:szCs w:val="24"/>
        </w:rPr>
        <w:t xml:space="preserve"> Indonesia?</w:t>
      </w:r>
    </w:p>
    <w:p w:rsidR="00CF7ECF" w:rsidRPr="00B473ED" w:rsidRDefault="002705F6" w:rsidP="00292203">
      <w:pPr>
        <w:numPr>
          <w:ilvl w:val="0"/>
          <w:numId w:val="3"/>
        </w:numPr>
        <w:spacing w:line="480" w:lineRule="auto"/>
        <w:contextualSpacing/>
        <w:jc w:val="both"/>
        <w:rPr>
          <w:rFonts w:ascii="Times New Roman" w:eastAsia="Calibri" w:hAnsi="Times New Roman" w:cs="Times New Roman"/>
          <w:sz w:val="24"/>
          <w:szCs w:val="24"/>
        </w:rPr>
      </w:pPr>
      <w:r w:rsidRPr="00B473ED">
        <w:rPr>
          <w:rFonts w:ascii="Times New Roman" w:eastAsia="Calibri" w:hAnsi="Times New Roman" w:cs="Times New Roman"/>
          <w:sz w:val="24"/>
          <w:szCs w:val="24"/>
        </w:rPr>
        <w:t xml:space="preserve">Bagaimana </w:t>
      </w:r>
      <w:r w:rsidR="00CF7ECF" w:rsidRPr="00B473ED">
        <w:rPr>
          <w:rFonts w:ascii="Times New Roman" w:eastAsia="Calibri" w:hAnsi="Times New Roman" w:cs="Times New Roman"/>
          <w:sz w:val="24"/>
          <w:szCs w:val="24"/>
        </w:rPr>
        <w:t>usaha dan dampa</w:t>
      </w:r>
      <w:r w:rsidR="00EB5BAE">
        <w:rPr>
          <w:rFonts w:ascii="Times New Roman" w:eastAsia="Calibri" w:hAnsi="Times New Roman" w:cs="Times New Roman"/>
          <w:sz w:val="24"/>
          <w:szCs w:val="24"/>
        </w:rPr>
        <w:t>k nyata dari kerjasama BMKG</w:t>
      </w:r>
      <w:r w:rsidR="00CF7ECF" w:rsidRPr="00B473ED">
        <w:rPr>
          <w:rFonts w:ascii="Times New Roman" w:eastAsia="Calibri" w:hAnsi="Times New Roman" w:cs="Times New Roman"/>
          <w:sz w:val="24"/>
          <w:szCs w:val="24"/>
        </w:rPr>
        <w:t xml:space="preserve"> dan WMO dalam hal </w:t>
      </w:r>
      <w:r w:rsidR="00B8279A" w:rsidRPr="00B473ED">
        <w:rPr>
          <w:rFonts w:ascii="Times New Roman" w:eastAsia="Calibri" w:hAnsi="Times New Roman" w:cs="Times New Roman"/>
          <w:sz w:val="24"/>
          <w:szCs w:val="24"/>
        </w:rPr>
        <w:t>pengurangan</w:t>
      </w:r>
      <w:r w:rsidR="00CF7ECF" w:rsidRPr="00B473ED">
        <w:rPr>
          <w:rFonts w:ascii="Times New Roman" w:eastAsia="Calibri" w:hAnsi="Times New Roman" w:cs="Times New Roman"/>
          <w:sz w:val="24"/>
          <w:szCs w:val="24"/>
        </w:rPr>
        <w:t xml:space="preserve"> risiko be</w:t>
      </w:r>
      <w:r w:rsidR="00570016" w:rsidRPr="00B473ED">
        <w:rPr>
          <w:rFonts w:ascii="Times New Roman" w:eastAsia="Calibri" w:hAnsi="Times New Roman" w:cs="Times New Roman"/>
          <w:sz w:val="24"/>
          <w:szCs w:val="24"/>
        </w:rPr>
        <w:t>ncana</w:t>
      </w:r>
      <w:r w:rsidR="00E61ACC" w:rsidRPr="00B473ED">
        <w:rPr>
          <w:rFonts w:ascii="Times New Roman" w:eastAsia="Calibri" w:hAnsi="Times New Roman" w:cs="Times New Roman"/>
          <w:sz w:val="24"/>
          <w:szCs w:val="24"/>
        </w:rPr>
        <w:t xml:space="preserve"> </w:t>
      </w:r>
      <w:r w:rsidR="00085E98">
        <w:rPr>
          <w:rFonts w:ascii="Times New Roman" w:eastAsia="Calibri" w:hAnsi="Times New Roman" w:cs="Times New Roman"/>
          <w:sz w:val="24"/>
          <w:szCs w:val="24"/>
        </w:rPr>
        <w:t xml:space="preserve">banjir </w:t>
      </w:r>
      <w:r w:rsidR="00B8279A" w:rsidRPr="00B473ED">
        <w:rPr>
          <w:rFonts w:ascii="Times New Roman" w:eastAsia="Calibri" w:hAnsi="Times New Roman" w:cs="Times New Roman"/>
          <w:sz w:val="24"/>
          <w:szCs w:val="24"/>
        </w:rPr>
        <w:t xml:space="preserve">yang terjadi </w:t>
      </w:r>
      <w:r w:rsidR="00CF7ECF" w:rsidRPr="00B473ED">
        <w:rPr>
          <w:rFonts w:ascii="Times New Roman" w:eastAsia="Calibri" w:hAnsi="Times New Roman" w:cs="Times New Roman"/>
          <w:sz w:val="24"/>
          <w:szCs w:val="24"/>
        </w:rPr>
        <w:t>di Indonesia?</w:t>
      </w:r>
    </w:p>
    <w:p w:rsidR="00CF7ECF" w:rsidRPr="00CF7ECF" w:rsidRDefault="00CF7ECF" w:rsidP="00245CF9">
      <w:pPr>
        <w:spacing w:line="528" w:lineRule="auto"/>
        <w:ind w:left="1440"/>
        <w:contextualSpacing/>
        <w:jc w:val="both"/>
        <w:rPr>
          <w:rFonts w:ascii="Times New Roman" w:eastAsia="Calibri" w:hAnsi="Times New Roman" w:cs="Times New Roman"/>
          <w:sz w:val="24"/>
          <w:szCs w:val="24"/>
        </w:rPr>
      </w:pPr>
    </w:p>
    <w:p w:rsidR="002705F6" w:rsidRPr="00E61ACC" w:rsidRDefault="00EE6A40" w:rsidP="00245CF9">
      <w:pPr>
        <w:pStyle w:val="ListParagraph"/>
        <w:numPr>
          <w:ilvl w:val="0"/>
          <w:numId w:val="20"/>
        </w:numPr>
        <w:spacing w:line="768" w:lineRule="auto"/>
        <w:ind w:left="709" w:hanging="35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Pembatasan </w:t>
      </w:r>
      <w:r w:rsidR="002705F6" w:rsidRPr="00E61ACC">
        <w:rPr>
          <w:rFonts w:ascii="Times New Roman" w:eastAsia="Calibri" w:hAnsi="Times New Roman" w:cs="Times New Roman"/>
          <w:b/>
          <w:sz w:val="24"/>
          <w:szCs w:val="24"/>
        </w:rPr>
        <w:t>Masalah</w:t>
      </w:r>
    </w:p>
    <w:p w:rsidR="008F4284" w:rsidRDefault="002705F6" w:rsidP="008F4284">
      <w:pPr>
        <w:spacing w:line="480" w:lineRule="auto"/>
        <w:ind w:left="709" w:firstLine="567"/>
        <w:contextualSpacing/>
        <w:jc w:val="both"/>
        <w:rPr>
          <w:rFonts w:ascii="Times New Roman" w:eastAsia="Calibri" w:hAnsi="Times New Roman" w:cs="Times New Roman"/>
          <w:sz w:val="24"/>
          <w:szCs w:val="24"/>
        </w:rPr>
      </w:pPr>
      <w:r w:rsidRPr="002705F6">
        <w:rPr>
          <w:rFonts w:ascii="Times New Roman" w:eastAsia="Calibri" w:hAnsi="Times New Roman" w:cs="Times New Roman"/>
          <w:sz w:val="24"/>
          <w:szCs w:val="24"/>
        </w:rPr>
        <w:t>Agar penelitian ini lebih terarah, terfokus, dan tidak meluas, penulis membatasi penelitian pada penjelasa</w:t>
      </w:r>
      <w:r w:rsidR="00085E98">
        <w:rPr>
          <w:rFonts w:ascii="Times New Roman" w:eastAsia="Calibri" w:hAnsi="Times New Roman" w:cs="Times New Roman"/>
          <w:sz w:val="24"/>
          <w:szCs w:val="24"/>
        </w:rPr>
        <w:t xml:space="preserve">n mengenai kerjasama </w:t>
      </w:r>
      <w:r w:rsidR="00EB5BAE">
        <w:rPr>
          <w:rFonts w:ascii="Times New Roman" w:eastAsia="Calibri" w:hAnsi="Times New Roman" w:cs="Times New Roman"/>
          <w:sz w:val="24"/>
          <w:szCs w:val="24"/>
        </w:rPr>
        <w:t>BMKG</w:t>
      </w:r>
      <w:r w:rsidRPr="002705F6">
        <w:rPr>
          <w:rFonts w:ascii="Times New Roman" w:eastAsia="Calibri" w:hAnsi="Times New Roman" w:cs="Times New Roman"/>
          <w:sz w:val="24"/>
          <w:szCs w:val="24"/>
        </w:rPr>
        <w:t xml:space="preserve"> </w:t>
      </w:r>
      <w:r w:rsidR="00085E98">
        <w:rPr>
          <w:rFonts w:ascii="Times New Roman" w:eastAsia="Calibri" w:hAnsi="Times New Roman" w:cs="Times New Roman"/>
          <w:sz w:val="24"/>
          <w:szCs w:val="24"/>
        </w:rPr>
        <w:t xml:space="preserve">dan </w:t>
      </w:r>
      <w:r w:rsidR="00B8279A">
        <w:rPr>
          <w:rFonts w:ascii="Times New Roman" w:eastAsia="Calibri" w:hAnsi="Times New Roman" w:cs="Times New Roman"/>
          <w:sz w:val="24"/>
          <w:szCs w:val="24"/>
        </w:rPr>
        <w:t xml:space="preserve">WMO </w:t>
      </w:r>
      <w:r w:rsidRPr="002705F6">
        <w:rPr>
          <w:rFonts w:ascii="Times New Roman" w:eastAsia="Calibri" w:hAnsi="Times New Roman" w:cs="Times New Roman"/>
          <w:sz w:val="24"/>
          <w:szCs w:val="24"/>
        </w:rPr>
        <w:t xml:space="preserve">dalam </w:t>
      </w:r>
      <w:r w:rsidR="00221C76">
        <w:rPr>
          <w:rFonts w:ascii="Times New Roman" w:eastAsia="Calibri" w:hAnsi="Times New Roman" w:cs="Times New Roman"/>
          <w:sz w:val="24"/>
          <w:szCs w:val="24"/>
        </w:rPr>
        <w:t xml:space="preserve">isu </w:t>
      </w:r>
      <w:r>
        <w:rPr>
          <w:rFonts w:ascii="Times New Roman" w:eastAsia="Calibri" w:hAnsi="Times New Roman" w:cs="Times New Roman"/>
          <w:sz w:val="24"/>
          <w:szCs w:val="24"/>
        </w:rPr>
        <w:t xml:space="preserve">lingkungan hidup </w:t>
      </w:r>
      <w:r w:rsidR="00B8279A">
        <w:rPr>
          <w:rFonts w:ascii="Times New Roman" w:eastAsia="Calibri" w:hAnsi="Times New Roman" w:cs="Times New Roman"/>
          <w:sz w:val="24"/>
          <w:szCs w:val="24"/>
        </w:rPr>
        <w:t>terutama dalam hal pengurangan risiko bencana</w:t>
      </w:r>
      <w:r w:rsidR="00DF133C">
        <w:rPr>
          <w:rFonts w:ascii="Times New Roman" w:eastAsia="Calibri" w:hAnsi="Times New Roman" w:cs="Times New Roman"/>
          <w:sz w:val="24"/>
          <w:szCs w:val="24"/>
        </w:rPr>
        <w:t xml:space="preserve"> banjir</w:t>
      </w:r>
      <w:r>
        <w:rPr>
          <w:rFonts w:ascii="Times New Roman" w:eastAsia="Calibri" w:hAnsi="Times New Roman" w:cs="Times New Roman"/>
          <w:sz w:val="24"/>
          <w:szCs w:val="24"/>
        </w:rPr>
        <w:t>.</w:t>
      </w:r>
    </w:p>
    <w:p w:rsidR="008F4284" w:rsidRPr="002705F6" w:rsidRDefault="008F4284" w:rsidP="008F4284">
      <w:pPr>
        <w:spacing w:line="528" w:lineRule="auto"/>
        <w:ind w:left="709" w:firstLine="567"/>
        <w:contextualSpacing/>
        <w:jc w:val="both"/>
        <w:rPr>
          <w:rFonts w:ascii="Times New Roman" w:eastAsia="Calibri" w:hAnsi="Times New Roman" w:cs="Times New Roman"/>
          <w:sz w:val="24"/>
          <w:szCs w:val="24"/>
        </w:rPr>
      </w:pPr>
    </w:p>
    <w:p w:rsidR="002705F6" w:rsidRPr="004A6D31" w:rsidRDefault="002705F6" w:rsidP="00245CF9">
      <w:pPr>
        <w:pStyle w:val="ListParagraph"/>
        <w:numPr>
          <w:ilvl w:val="0"/>
          <w:numId w:val="20"/>
        </w:numPr>
        <w:spacing w:line="768" w:lineRule="auto"/>
        <w:ind w:left="709" w:hanging="357"/>
        <w:jc w:val="both"/>
        <w:rPr>
          <w:rFonts w:ascii="Times New Roman" w:eastAsia="Calibri" w:hAnsi="Times New Roman" w:cs="Times New Roman"/>
          <w:b/>
          <w:sz w:val="24"/>
          <w:szCs w:val="24"/>
        </w:rPr>
      </w:pPr>
      <w:r w:rsidRPr="004A6D31">
        <w:rPr>
          <w:rFonts w:ascii="Times New Roman" w:eastAsia="Calibri" w:hAnsi="Times New Roman" w:cs="Times New Roman"/>
          <w:b/>
          <w:sz w:val="24"/>
          <w:szCs w:val="24"/>
        </w:rPr>
        <w:t>Rumusan Masalah</w:t>
      </w:r>
    </w:p>
    <w:p w:rsidR="002705F6" w:rsidRPr="002705F6" w:rsidRDefault="002705F6" w:rsidP="004A6D31">
      <w:pPr>
        <w:spacing w:line="480" w:lineRule="auto"/>
        <w:ind w:left="709" w:firstLine="567"/>
        <w:contextualSpacing/>
        <w:jc w:val="both"/>
        <w:rPr>
          <w:rFonts w:ascii="Times New Roman" w:eastAsia="Calibri" w:hAnsi="Times New Roman" w:cs="Times New Roman"/>
          <w:sz w:val="24"/>
          <w:szCs w:val="24"/>
        </w:rPr>
      </w:pPr>
      <w:r w:rsidRPr="002705F6">
        <w:rPr>
          <w:rFonts w:ascii="Times New Roman" w:eastAsia="Calibri" w:hAnsi="Times New Roman" w:cs="Times New Roman"/>
          <w:sz w:val="24"/>
          <w:szCs w:val="24"/>
        </w:rPr>
        <w:t xml:space="preserve">Dengan memperhatikan latar belakang, banyak hal yang dapat digali lebih dalam. Mengingat sempitnya waktu penelitian dan agar dalam </w:t>
      </w:r>
      <w:r w:rsidRPr="002705F6">
        <w:rPr>
          <w:rFonts w:ascii="Times New Roman" w:eastAsia="Calibri" w:hAnsi="Times New Roman" w:cs="Times New Roman"/>
          <w:sz w:val="24"/>
          <w:szCs w:val="24"/>
        </w:rPr>
        <w:lastRenderedPageBreak/>
        <w:t xml:space="preserve">penulisan ini tidak melebar dan fokus pada pembahasan, maka penulis akan menarik </w:t>
      </w:r>
      <w:r w:rsidRPr="002705F6">
        <w:rPr>
          <w:rFonts w:ascii="Times New Roman" w:eastAsia="Calibri" w:hAnsi="Times New Roman" w:cs="Times New Roman"/>
          <w:i/>
          <w:sz w:val="24"/>
          <w:szCs w:val="24"/>
        </w:rPr>
        <w:t>research question</w:t>
      </w:r>
      <w:r w:rsidR="00E61ACC">
        <w:rPr>
          <w:rFonts w:ascii="Times New Roman" w:eastAsia="Calibri" w:hAnsi="Times New Roman" w:cs="Times New Roman"/>
          <w:sz w:val="24"/>
          <w:szCs w:val="24"/>
        </w:rPr>
        <w:t xml:space="preserve"> sebagai berikut</w:t>
      </w:r>
      <w:r w:rsidRPr="002705F6">
        <w:rPr>
          <w:rFonts w:ascii="Times New Roman" w:eastAsia="Calibri" w:hAnsi="Times New Roman" w:cs="Times New Roman"/>
          <w:sz w:val="24"/>
          <w:szCs w:val="24"/>
        </w:rPr>
        <w:t>:</w:t>
      </w:r>
    </w:p>
    <w:p w:rsidR="002705F6" w:rsidRPr="002705F6" w:rsidRDefault="00CF7ECF" w:rsidP="00245CF9">
      <w:pPr>
        <w:spacing w:line="480" w:lineRule="auto"/>
        <w:ind w:left="709" w:firstLine="56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“Bagaimana</w:t>
      </w:r>
      <w:r w:rsidR="00B8279A">
        <w:rPr>
          <w:rFonts w:ascii="Times New Roman" w:eastAsia="Calibri" w:hAnsi="Times New Roman" w:cs="Times New Roman"/>
          <w:b/>
          <w:sz w:val="24"/>
          <w:szCs w:val="24"/>
        </w:rPr>
        <w:t xml:space="preserve"> </w:t>
      </w:r>
      <w:r w:rsidR="00EB5BAE">
        <w:rPr>
          <w:rFonts w:ascii="Times New Roman" w:eastAsia="Calibri" w:hAnsi="Times New Roman" w:cs="Times New Roman"/>
          <w:b/>
          <w:sz w:val="24"/>
          <w:szCs w:val="24"/>
        </w:rPr>
        <w:t>kerjasama BMKG</w:t>
      </w:r>
      <w:r w:rsidR="00085E98">
        <w:rPr>
          <w:rFonts w:ascii="Times New Roman" w:eastAsia="Calibri" w:hAnsi="Times New Roman" w:cs="Times New Roman"/>
          <w:b/>
          <w:sz w:val="24"/>
          <w:szCs w:val="24"/>
        </w:rPr>
        <w:t xml:space="preserve"> dan WMO dalam </w:t>
      </w:r>
      <w:r w:rsidR="00B8279A">
        <w:rPr>
          <w:rFonts w:ascii="Times New Roman" w:eastAsia="Calibri" w:hAnsi="Times New Roman" w:cs="Times New Roman"/>
          <w:b/>
          <w:sz w:val="24"/>
          <w:szCs w:val="24"/>
        </w:rPr>
        <w:t>upaya pengurangan risiko bencana</w:t>
      </w:r>
      <w:r w:rsidR="00DF133C">
        <w:rPr>
          <w:rFonts w:ascii="Times New Roman" w:eastAsia="Calibri" w:hAnsi="Times New Roman" w:cs="Times New Roman"/>
          <w:b/>
          <w:sz w:val="24"/>
          <w:szCs w:val="24"/>
        </w:rPr>
        <w:t xml:space="preserve"> banjir</w:t>
      </w:r>
      <w:r w:rsidR="00B8279A">
        <w:rPr>
          <w:rFonts w:ascii="Times New Roman" w:eastAsia="Calibri" w:hAnsi="Times New Roman" w:cs="Times New Roman"/>
          <w:b/>
          <w:sz w:val="24"/>
          <w:szCs w:val="24"/>
        </w:rPr>
        <w:t xml:space="preserve"> yang terjadi di Indone</w:t>
      </w:r>
      <w:r w:rsidR="00085E98">
        <w:rPr>
          <w:rFonts w:ascii="Times New Roman" w:eastAsia="Calibri" w:hAnsi="Times New Roman" w:cs="Times New Roman"/>
          <w:b/>
          <w:sz w:val="24"/>
          <w:szCs w:val="24"/>
        </w:rPr>
        <w:t>sia</w:t>
      </w:r>
      <w:r w:rsidR="002705F6" w:rsidRPr="002705F6">
        <w:rPr>
          <w:rFonts w:ascii="Times New Roman" w:eastAsia="Calibri" w:hAnsi="Times New Roman" w:cs="Times New Roman"/>
          <w:b/>
          <w:sz w:val="24"/>
          <w:szCs w:val="24"/>
        </w:rPr>
        <w:t>”</w:t>
      </w:r>
    </w:p>
    <w:p w:rsidR="009C57FA" w:rsidRDefault="009C57FA" w:rsidP="00457E03">
      <w:pPr>
        <w:spacing w:line="528" w:lineRule="auto"/>
        <w:ind w:firstLine="720"/>
        <w:jc w:val="both"/>
        <w:rPr>
          <w:rFonts w:ascii="Times New Roman" w:eastAsia="Calibri" w:hAnsi="Times New Roman" w:cs="Times New Roman"/>
          <w:b/>
          <w:sz w:val="24"/>
          <w:szCs w:val="24"/>
        </w:rPr>
      </w:pPr>
    </w:p>
    <w:p w:rsidR="002705F6" w:rsidRPr="00292203" w:rsidRDefault="002705F6" w:rsidP="00245CF9">
      <w:pPr>
        <w:pStyle w:val="ListParagraph"/>
        <w:numPr>
          <w:ilvl w:val="0"/>
          <w:numId w:val="19"/>
        </w:numPr>
        <w:spacing w:line="720" w:lineRule="auto"/>
        <w:jc w:val="both"/>
        <w:rPr>
          <w:rFonts w:ascii="Times New Roman" w:eastAsia="Calibri" w:hAnsi="Times New Roman" w:cs="Times New Roman"/>
          <w:b/>
          <w:sz w:val="24"/>
          <w:szCs w:val="24"/>
        </w:rPr>
      </w:pPr>
      <w:r w:rsidRPr="00292203">
        <w:rPr>
          <w:rFonts w:ascii="Times New Roman" w:eastAsia="Calibri" w:hAnsi="Times New Roman" w:cs="Times New Roman"/>
          <w:b/>
          <w:sz w:val="24"/>
          <w:szCs w:val="24"/>
        </w:rPr>
        <w:t>Tujuan dan Kegunaan Penelitian</w:t>
      </w:r>
    </w:p>
    <w:p w:rsidR="002705F6" w:rsidRPr="004A6D31" w:rsidRDefault="002705F6" w:rsidP="00245CF9">
      <w:pPr>
        <w:pStyle w:val="ListParagraph"/>
        <w:numPr>
          <w:ilvl w:val="0"/>
          <w:numId w:val="21"/>
        </w:numPr>
        <w:spacing w:line="768" w:lineRule="auto"/>
        <w:ind w:left="709" w:hanging="357"/>
        <w:jc w:val="both"/>
        <w:rPr>
          <w:rFonts w:ascii="Times New Roman" w:eastAsia="Calibri" w:hAnsi="Times New Roman" w:cs="Times New Roman"/>
          <w:b/>
          <w:sz w:val="24"/>
          <w:szCs w:val="24"/>
        </w:rPr>
      </w:pPr>
      <w:r w:rsidRPr="004A6D31">
        <w:rPr>
          <w:rFonts w:ascii="Times New Roman" w:eastAsia="Calibri" w:hAnsi="Times New Roman" w:cs="Times New Roman"/>
          <w:b/>
          <w:sz w:val="24"/>
          <w:szCs w:val="24"/>
        </w:rPr>
        <w:t>Tu</w:t>
      </w:r>
      <w:r w:rsidR="004A6D31">
        <w:rPr>
          <w:rFonts w:ascii="Times New Roman" w:eastAsia="Calibri" w:hAnsi="Times New Roman" w:cs="Times New Roman"/>
          <w:b/>
          <w:sz w:val="24"/>
          <w:szCs w:val="24"/>
        </w:rPr>
        <w:t>juan dari penelitian ini adalah</w:t>
      </w:r>
      <w:r w:rsidRPr="004A6D31">
        <w:rPr>
          <w:rFonts w:ascii="Times New Roman" w:eastAsia="Calibri" w:hAnsi="Times New Roman" w:cs="Times New Roman"/>
          <w:b/>
          <w:sz w:val="24"/>
          <w:szCs w:val="24"/>
        </w:rPr>
        <w:t>:</w:t>
      </w:r>
    </w:p>
    <w:p w:rsidR="004A6D31" w:rsidRDefault="002705F6" w:rsidP="00292203">
      <w:pPr>
        <w:numPr>
          <w:ilvl w:val="0"/>
          <w:numId w:val="4"/>
        </w:numPr>
        <w:spacing w:line="480" w:lineRule="auto"/>
        <w:ind w:left="1418"/>
        <w:contextualSpacing/>
        <w:jc w:val="both"/>
        <w:rPr>
          <w:rFonts w:ascii="Times New Roman" w:eastAsia="Calibri" w:hAnsi="Times New Roman" w:cs="Times New Roman"/>
          <w:sz w:val="24"/>
          <w:szCs w:val="24"/>
        </w:rPr>
      </w:pPr>
      <w:r w:rsidRPr="002705F6">
        <w:rPr>
          <w:rFonts w:ascii="Times New Roman" w:eastAsia="Calibri" w:hAnsi="Times New Roman" w:cs="Times New Roman"/>
          <w:sz w:val="24"/>
          <w:szCs w:val="24"/>
        </w:rPr>
        <w:t xml:space="preserve">Untuk mendeskripsikan mengenai </w:t>
      </w:r>
      <w:r w:rsidR="00DF133C">
        <w:rPr>
          <w:rFonts w:ascii="Times New Roman" w:eastAsia="Calibri" w:hAnsi="Times New Roman" w:cs="Times New Roman"/>
          <w:sz w:val="24"/>
          <w:szCs w:val="24"/>
        </w:rPr>
        <w:t xml:space="preserve">politik </w:t>
      </w:r>
      <w:r w:rsidR="004553BF">
        <w:rPr>
          <w:rFonts w:ascii="Times New Roman" w:eastAsia="Calibri" w:hAnsi="Times New Roman" w:cs="Times New Roman"/>
          <w:sz w:val="24"/>
          <w:szCs w:val="24"/>
        </w:rPr>
        <w:t xml:space="preserve">luar negeri Indonesia </w:t>
      </w:r>
      <w:r w:rsidR="00DF133C">
        <w:rPr>
          <w:rFonts w:ascii="Times New Roman" w:eastAsia="Calibri" w:hAnsi="Times New Roman" w:cs="Times New Roman"/>
          <w:sz w:val="24"/>
          <w:szCs w:val="24"/>
        </w:rPr>
        <w:t>mengenai i</w:t>
      </w:r>
      <w:r w:rsidR="004553BF">
        <w:rPr>
          <w:rFonts w:ascii="Times New Roman" w:eastAsia="Calibri" w:hAnsi="Times New Roman" w:cs="Times New Roman"/>
          <w:sz w:val="24"/>
          <w:szCs w:val="24"/>
        </w:rPr>
        <w:t>su lingk</w:t>
      </w:r>
      <w:r w:rsidR="00085E98">
        <w:rPr>
          <w:rFonts w:ascii="Times New Roman" w:eastAsia="Calibri" w:hAnsi="Times New Roman" w:cs="Times New Roman"/>
          <w:sz w:val="24"/>
          <w:szCs w:val="24"/>
        </w:rPr>
        <w:t>ungan hidup dalam kerjasamanya</w:t>
      </w:r>
      <w:r w:rsidR="004553BF">
        <w:rPr>
          <w:rFonts w:ascii="Times New Roman" w:eastAsia="Calibri" w:hAnsi="Times New Roman" w:cs="Times New Roman"/>
          <w:sz w:val="24"/>
          <w:szCs w:val="24"/>
        </w:rPr>
        <w:t xml:space="preserve"> </w:t>
      </w:r>
      <w:r w:rsidR="00085E98">
        <w:rPr>
          <w:rFonts w:ascii="Times New Roman" w:eastAsia="Calibri" w:hAnsi="Times New Roman" w:cs="Times New Roman"/>
          <w:sz w:val="24"/>
          <w:szCs w:val="24"/>
        </w:rPr>
        <w:t>dengan</w:t>
      </w:r>
      <w:r w:rsidR="004553BF">
        <w:rPr>
          <w:rFonts w:ascii="Times New Roman" w:eastAsia="Calibri" w:hAnsi="Times New Roman" w:cs="Times New Roman"/>
          <w:sz w:val="24"/>
          <w:szCs w:val="24"/>
        </w:rPr>
        <w:t xml:space="preserve"> WMO.</w:t>
      </w:r>
    </w:p>
    <w:p w:rsidR="004A6D31" w:rsidRDefault="004553BF" w:rsidP="00292203">
      <w:pPr>
        <w:numPr>
          <w:ilvl w:val="0"/>
          <w:numId w:val="4"/>
        </w:numPr>
        <w:spacing w:line="480" w:lineRule="auto"/>
        <w:ind w:left="1418"/>
        <w:contextualSpacing/>
        <w:jc w:val="both"/>
        <w:rPr>
          <w:rFonts w:ascii="Times New Roman" w:eastAsia="Calibri" w:hAnsi="Times New Roman" w:cs="Times New Roman"/>
          <w:sz w:val="24"/>
          <w:szCs w:val="24"/>
        </w:rPr>
      </w:pPr>
      <w:r w:rsidRPr="004A6D31">
        <w:rPr>
          <w:rFonts w:ascii="Times New Roman" w:eastAsia="Calibri" w:hAnsi="Times New Roman" w:cs="Times New Roman"/>
          <w:sz w:val="24"/>
          <w:szCs w:val="24"/>
        </w:rPr>
        <w:t xml:space="preserve">Untuk mendeskripsikan mengenai </w:t>
      </w:r>
      <w:r w:rsidR="008F4284">
        <w:rPr>
          <w:rFonts w:ascii="Times New Roman" w:eastAsia="Calibri" w:hAnsi="Times New Roman" w:cs="Times New Roman"/>
          <w:sz w:val="24"/>
          <w:szCs w:val="24"/>
        </w:rPr>
        <w:t>upaya WMO dalam mengurangi risiko</w:t>
      </w:r>
      <w:r w:rsidR="00BB05D6">
        <w:rPr>
          <w:rFonts w:ascii="Times New Roman" w:eastAsia="Calibri" w:hAnsi="Times New Roman" w:cs="Times New Roman"/>
          <w:sz w:val="24"/>
          <w:szCs w:val="24"/>
        </w:rPr>
        <w:t xml:space="preserve"> bencana dan keuntungan bagi </w:t>
      </w:r>
      <w:r w:rsidR="00085E98">
        <w:rPr>
          <w:rFonts w:ascii="Times New Roman" w:eastAsia="Calibri" w:hAnsi="Times New Roman" w:cs="Times New Roman"/>
          <w:sz w:val="24"/>
          <w:szCs w:val="24"/>
        </w:rPr>
        <w:t xml:space="preserve">negara anggotanya termasuk </w:t>
      </w:r>
      <w:r w:rsidR="008F4284">
        <w:rPr>
          <w:rFonts w:ascii="Times New Roman" w:eastAsia="Calibri" w:hAnsi="Times New Roman" w:cs="Times New Roman"/>
          <w:sz w:val="24"/>
          <w:szCs w:val="24"/>
        </w:rPr>
        <w:t>Indonesia.</w:t>
      </w:r>
    </w:p>
    <w:p w:rsidR="00C36C2E" w:rsidRDefault="004553BF" w:rsidP="00292203">
      <w:pPr>
        <w:numPr>
          <w:ilvl w:val="0"/>
          <w:numId w:val="4"/>
        </w:numPr>
        <w:spacing w:line="480" w:lineRule="auto"/>
        <w:ind w:left="1418"/>
        <w:contextualSpacing/>
        <w:jc w:val="both"/>
        <w:rPr>
          <w:rFonts w:ascii="Times New Roman" w:eastAsia="Calibri" w:hAnsi="Times New Roman" w:cs="Times New Roman"/>
          <w:sz w:val="24"/>
          <w:szCs w:val="24"/>
        </w:rPr>
      </w:pPr>
      <w:r w:rsidRPr="004A6D31">
        <w:rPr>
          <w:rFonts w:ascii="Times New Roman" w:eastAsia="Calibri" w:hAnsi="Times New Roman" w:cs="Times New Roman"/>
          <w:sz w:val="24"/>
          <w:szCs w:val="24"/>
        </w:rPr>
        <w:t xml:space="preserve">Untuk mendeskripsikan mengenai usaha serta dampak nyata dari kerjasama Indonesia dan WMO dalam hal </w:t>
      </w:r>
      <w:r w:rsidR="005342C6" w:rsidRPr="004A6D31">
        <w:rPr>
          <w:rFonts w:ascii="Times New Roman" w:eastAsia="Calibri" w:hAnsi="Times New Roman" w:cs="Times New Roman"/>
          <w:sz w:val="24"/>
          <w:szCs w:val="24"/>
        </w:rPr>
        <w:t>pengurangan</w:t>
      </w:r>
      <w:r w:rsidRPr="004A6D31">
        <w:rPr>
          <w:rFonts w:ascii="Times New Roman" w:eastAsia="Calibri" w:hAnsi="Times New Roman" w:cs="Times New Roman"/>
          <w:sz w:val="24"/>
          <w:szCs w:val="24"/>
        </w:rPr>
        <w:t xml:space="preserve"> risiko bencana </w:t>
      </w:r>
      <w:r w:rsidR="00B8279A" w:rsidRPr="004A6D31">
        <w:rPr>
          <w:rFonts w:ascii="Times New Roman" w:eastAsia="Calibri" w:hAnsi="Times New Roman" w:cs="Times New Roman"/>
          <w:sz w:val="24"/>
          <w:szCs w:val="24"/>
        </w:rPr>
        <w:t xml:space="preserve">yang terjadi </w:t>
      </w:r>
      <w:r w:rsidRPr="004A6D31">
        <w:rPr>
          <w:rFonts w:ascii="Times New Roman" w:eastAsia="Calibri" w:hAnsi="Times New Roman" w:cs="Times New Roman"/>
          <w:sz w:val="24"/>
          <w:szCs w:val="24"/>
        </w:rPr>
        <w:t>di Indonesia.</w:t>
      </w:r>
    </w:p>
    <w:p w:rsidR="008F4284" w:rsidRPr="004A6D31" w:rsidRDefault="008F4284" w:rsidP="008F4284">
      <w:pPr>
        <w:tabs>
          <w:tab w:val="left" w:pos="945"/>
        </w:tabs>
        <w:spacing w:line="528"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4A6D31" w:rsidRDefault="002705F6" w:rsidP="00245CF9">
      <w:pPr>
        <w:pStyle w:val="ListParagraph"/>
        <w:numPr>
          <w:ilvl w:val="0"/>
          <w:numId w:val="22"/>
        </w:numPr>
        <w:spacing w:line="768" w:lineRule="auto"/>
        <w:ind w:left="709" w:hanging="357"/>
        <w:jc w:val="both"/>
        <w:rPr>
          <w:rFonts w:ascii="Times New Roman" w:eastAsia="Calibri" w:hAnsi="Times New Roman" w:cs="Times New Roman"/>
          <w:b/>
          <w:sz w:val="24"/>
          <w:szCs w:val="24"/>
        </w:rPr>
      </w:pPr>
      <w:r w:rsidRPr="004A6D31">
        <w:rPr>
          <w:rFonts w:ascii="Times New Roman" w:eastAsia="Calibri" w:hAnsi="Times New Roman" w:cs="Times New Roman"/>
          <w:b/>
          <w:sz w:val="24"/>
          <w:szCs w:val="24"/>
        </w:rPr>
        <w:t>Keguna</w:t>
      </w:r>
      <w:r w:rsidR="004A6D31" w:rsidRPr="004A6D31">
        <w:rPr>
          <w:rFonts w:ascii="Times New Roman" w:eastAsia="Calibri" w:hAnsi="Times New Roman" w:cs="Times New Roman"/>
          <w:b/>
          <w:sz w:val="24"/>
          <w:szCs w:val="24"/>
        </w:rPr>
        <w:t>an dari penelitian ini adalah</w:t>
      </w:r>
      <w:r w:rsidRPr="004A6D31">
        <w:rPr>
          <w:rFonts w:ascii="Times New Roman" w:eastAsia="Calibri" w:hAnsi="Times New Roman" w:cs="Times New Roman"/>
          <w:b/>
          <w:sz w:val="24"/>
          <w:szCs w:val="24"/>
        </w:rPr>
        <w:t>:</w:t>
      </w:r>
    </w:p>
    <w:p w:rsidR="004A6D31" w:rsidRPr="004A6D31" w:rsidRDefault="002705F6" w:rsidP="00292203">
      <w:pPr>
        <w:pStyle w:val="ListParagraph"/>
        <w:numPr>
          <w:ilvl w:val="0"/>
          <w:numId w:val="23"/>
        </w:numPr>
        <w:spacing w:line="480" w:lineRule="auto"/>
        <w:jc w:val="both"/>
        <w:rPr>
          <w:rFonts w:ascii="Times New Roman" w:eastAsia="Calibri" w:hAnsi="Times New Roman" w:cs="Times New Roman"/>
          <w:b/>
          <w:sz w:val="24"/>
          <w:szCs w:val="24"/>
        </w:rPr>
      </w:pPr>
      <w:r w:rsidRPr="004A6D31">
        <w:rPr>
          <w:rFonts w:ascii="Times New Roman" w:eastAsia="Calibri" w:hAnsi="Times New Roman" w:cs="Times New Roman"/>
          <w:sz w:val="24"/>
          <w:szCs w:val="24"/>
        </w:rPr>
        <w:t xml:space="preserve">Menambah referensi dan kepustakaan Ilmu Hubungan Internasional tentang kerjasama antara pemerintah Indonesia </w:t>
      </w:r>
      <w:r w:rsidR="00494C6F">
        <w:rPr>
          <w:rFonts w:ascii="Times New Roman" w:eastAsia="Calibri" w:hAnsi="Times New Roman" w:cs="Times New Roman"/>
          <w:sz w:val="24"/>
          <w:szCs w:val="24"/>
        </w:rPr>
        <w:lastRenderedPageBreak/>
        <w:t>dengan organisasi i</w:t>
      </w:r>
      <w:r w:rsidRPr="004A6D31">
        <w:rPr>
          <w:rFonts w:ascii="Times New Roman" w:eastAsia="Calibri" w:hAnsi="Times New Roman" w:cs="Times New Roman"/>
          <w:sz w:val="24"/>
          <w:szCs w:val="24"/>
        </w:rPr>
        <w:t xml:space="preserve">nternasional WMO mengenai </w:t>
      </w:r>
      <w:r w:rsidR="00EB5BAE">
        <w:rPr>
          <w:rFonts w:ascii="Times New Roman" w:eastAsia="Calibri" w:hAnsi="Times New Roman" w:cs="Times New Roman"/>
          <w:sz w:val="24"/>
          <w:szCs w:val="24"/>
        </w:rPr>
        <w:t>pengurangan risiko bencana banjir di Indonesia</w:t>
      </w:r>
    </w:p>
    <w:p w:rsidR="002705F6" w:rsidRPr="004A6D31" w:rsidRDefault="002705F6" w:rsidP="00292203">
      <w:pPr>
        <w:pStyle w:val="ListParagraph"/>
        <w:numPr>
          <w:ilvl w:val="0"/>
          <w:numId w:val="23"/>
        </w:numPr>
        <w:spacing w:line="480" w:lineRule="auto"/>
        <w:jc w:val="both"/>
        <w:rPr>
          <w:rFonts w:ascii="Times New Roman" w:eastAsia="Calibri" w:hAnsi="Times New Roman" w:cs="Times New Roman"/>
          <w:b/>
          <w:sz w:val="24"/>
          <w:szCs w:val="24"/>
        </w:rPr>
      </w:pPr>
      <w:r w:rsidRPr="004A6D31">
        <w:rPr>
          <w:rFonts w:ascii="Times New Roman" w:eastAsia="Calibri" w:hAnsi="Times New Roman" w:cs="Times New Roman"/>
          <w:sz w:val="24"/>
          <w:szCs w:val="24"/>
        </w:rPr>
        <w:t>Menjadi pedoman bagi pembaca untuk memahami proses-proses maupun kepentingan nasional suatu negara dalam keanggotaannya pada organisasi internasional serta mengetahui bagaimana keadaan lingkungan hidup sekitar kita.</w:t>
      </w:r>
    </w:p>
    <w:p w:rsidR="004A6D31" w:rsidRPr="004A6D31" w:rsidRDefault="004A6D31" w:rsidP="00245CF9">
      <w:pPr>
        <w:pStyle w:val="ListParagraph"/>
        <w:spacing w:line="528" w:lineRule="auto"/>
        <w:ind w:left="1429"/>
        <w:jc w:val="both"/>
        <w:rPr>
          <w:rFonts w:ascii="Times New Roman" w:eastAsia="Calibri" w:hAnsi="Times New Roman" w:cs="Times New Roman"/>
          <w:b/>
          <w:sz w:val="24"/>
          <w:szCs w:val="24"/>
        </w:rPr>
      </w:pPr>
    </w:p>
    <w:p w:rsidR="00616110" w:rsidRPr="004A6D31" w:rsidRDefault="00616110" w:rsidP="00292203">
      <w:pPr>
        <w:pStyle w:val="ListParagraph"/>
        <w:numPr>
          <w:ilvl w:val="0"/>
          <w:numId w:val="19"/>
        </w:numPr>
        <w:spacing w:line="720" w:lineRule="auto"/>
        <w:jc w:val="both"/>
        <w:rPr>
          <w:rFonts w:ascii="Times New Roman" w:eastAsia="Calibri" w:hAnsi="Times New Roman" w:cs="Times New Roman"/>
          <w:b/>
          <w:sz w:val="24"/>
          <w:szCs w:val="24"/>
        </w:rPr>
      </w:pPr>
      <w:r w:rsidRPr="004A6D31">
        <w:rPr>
          <w:rFonts w:ascii="Times New Roman" w:eastAsia="Calibri" w:hAnsi="Times New Roman" w:cs="Times New Roman"/>
          <w:b/>
          <w:sz w:val="24"/>
          <w:szCs w:val="24"/>
        </w:rPr>
        <w:t xml:space="preserve">Kerangka </w:t>
      </w:r>
      <w:r w:rsidR="00755D0A">
        <w:rPr>
          <w:rFonts w:ascii="Times New Roman" w:eastAsia="Calibri" w:hAnsi="Times New Roman" w:cs="Times New Roman"/>
          <w:b/>
          <w:sz w:val="24"/>
          <w:szCs w:val="24"/>
        </w:rPr>
        <w:t>Teoritis dan Hipotesis</w:t>
      </w:r>
    </w:p>
    <w:p w:rsidR="00616110" w:rsidRPr="004A6D31" w:rsidRDefault="00616110" w:rsidP="00245CF9">
      <w:pPr>
        <w:pStyle w:val="ListParagraph"/>
        <w:numPr>
          <w:ilvl w:val="0"/>
          <w:numId w:val="24"/>
        </w:numPr>
        <w:spacing w:line="768" w:lineRule="auto"/>
        <w:ind w:left="714" w:hanging="357"/>
        <w:jc w:val="both"/>
        <w:rPr>
          <w:rFonts w:ascii="Times New Roman" w:eastAsia="Calibri" w:hAnsi="Times New Roman" w:cs="Times New Roman"/>
          <w:b/>
          <w:sz w:val="24"/>
          <w:szCs w:val="24"/>
        </w:rPr>
      </w:pPr>
      <w:r w:rsidRPr="004A6D31">
        <w:rPr>
          <w:rFonts w:ascii="Times New Roman" w:eastAsia="Calibri" w:hAnsi="Times New Roman" w:cs="Times New Roman"/>
          <w:b/>
          <w:sz w:val="24"/>
          <w:szCs w:val="24"/>
        </w:rPr>
        <w:t>Kerangka Teoritik</w:t>
      </w:r>
    </w:p>
    <w:p w:rsidR="004A6D31" w:rsidRDefault="003A287D" w:rsidP="004A6D31">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Untuk mempermudah proses penelitian ini, diperlukan adanya konsep landasan berpijak untuk menguatkan analisa. Sebelum mengemukakan konsep-konsep yang membahas pokok-pokok teoritis yang sesuai dengan tema penelitian ini, adalah suatu keharusan di suatu penelitian untuk menggunakan pendekatan ilmiah kerangka konseptual dalam mengarahkan penelitian yang dimaksud, agar dapat membantu penulis dalam memahami perbedaan yang besar tentang data dan peristiwa dalam hubungan internasional.</w:t>
      </w:r>
    </w:p>
    <w:p w:rsidR="004A6D31" w:rsidRDefault="003A287D" w:rsidP="004A6D31">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Kerangka teoritis ini bertujuan untuk memahami dan menganalisa permasalahan, yang akan ditopang oleh pendapat para pakar hubungan internasional, diharapkan hasilnya tidak jauh dari sifat yang ilmiah dan bisa dipertanggungjawabkan secara akademis.</w:t>
      </w:r>
    </w:p>
    <w:p w:rsidR="004A6D31" w:rsidRDefault="003A287D" w:rsidP="004A6D31">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 xml:space="preserve">Dalam mengangkat fenomena-fenomena yang ada dan terjadi dalam hubungan internasional, penulis akan menggunakan teori-teori yang ada </w:t>
      </w:r>
      <w:r w:rsidRPr="00616110">
        <w:rPr>
          <w:rFonts w:ascii="Times New Roman" w:eastAsia="Calibri" w:hAnsi="Times New Roman" w:cs="Times New Roman"/>
          <w:sz w:val="24"/>
          <w:szCs w:val="24"/>
        </w:rPr>
        <w:lastRenderedPageBreak/>
        <w:t>hubungannya dengan permasalahan yang akan diteliti sebagai penopang dalam membentuk penelitian. Untuk mencoba menemukan jawaban atas rumusan masalah, sebelumnya penulis akan menguraikan kerangka teoritis yang dipergunakan dalam menyusun skripsi ini.</w:t>
      </w:r>
    </w:p>
    <w:p w:rsidR="003A287D" w:rsidRPr="00616110" w:rsidRDefault="003A287D" w:rsidP="004A6D31">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 xml:space="preserve">Seperti yang dikemukakan oleh </w:t>
      </w:r>
      <w:r w:rsidRPr="00616110">
        <w:rPr>
          <w:rFonts w:ascii="Times New Roman" w:eastAsia="Calibri" w:hAnsi="Times New Roman" w:cs="Times New Roman"/>
          <w:b/>
          <w:sz w:val="24"/>
          <w:szCs w:val="24"/>
        </w:rPr>
        <w:t>K.J. Holsti</w:t>
      </w:r>
      <w:r w:rsidR="00494C6F">
        <w:rPr>
          <w:rFonts w:ascii="Times New Roman" w:eastAsia="Calibri" w:hAnsi="Times New Roman" w:cs="Times New Roman"/>
          <w:sz w:val="24"/>
          <w:szCs w:val="24"/>
        </w:rPr>
        <w:t>, menunjukkan bahwa hubungan i</w:t>
      </w:r>
      <w:r w:rsidRPr="00616110">
        <w:rPr>
          <w:rFonts w:ascii="Times New Roman" w:eastAsia="Calibri" w:hAnsi="Times New Roman" w:cs="Times New Roman"/>
          <w:sz w:val="24"/>
          <w:szCs w:val="24"/>
        </w:rPr>
        <w:t>nternasional meliputi interaksi antara pemerintah (</w:t>
      </w:r>
      <w:r w:rsidRPr="00616110">
        <w:rPr>
          <w:rFonts w:ascii="Times New Roman" w:eastAsia="Calibri" w:hAnsi="Times New Roman" w:cs="Times New Roman"/>
          <w:i/>
          <w:sz w:val="24"/>
          <w:szCs w:val="24"/>
        </w:rPr>
        <w:t>state actor</w:t>
      </w:r>
      <w:r w:rsidRPr="00616110">
        <w:rPr>
          <w:rFonts w:ascii="Times New Roman" w:eastAsia="Calibri" w:hAnsi="Times New Roman" w:cs="Times New Roman"/>
          <w:sz w:val="24"/>
          <w:szCs w:val="24"/>
        </w:rPr>
        <w:t>) maupun warga negara (</w:t>
      </w:r>
      <w:r w:rsidRPr="00616110">
        <w:rPr>
          <w:rFonts w:ascii="Times New Roman" w:eastAsia="Calibri" w:hAnsi="Times New Roman" w:cs="Times New Roman"/>
          <w:i/>
          <w:sz w:val="24"/>
          <w:szCs w:val="24"/>
        </w:rPr>
        <w:t>non state actor</w:t>
      </w:r>
      <w:r w:rsidRPr="00616110">
        <w:rPr>
          <w:rFonts w:ascii="Times New Roman" w:eastAsia="Calibri" w:hAnsi="Times New Roman" w:cs="Times New Roman"/>
          <w:sz w:val="24"/>
          <w:szCs w:val="24"/>
        </w:rPr>
        <w:t>) dalam siste</w:t>
      </w:r>
      <w:r w:rsidR="00245CF9">
        <w:rPr>
          <w:rFonts w:ascii="Times New Roman" w:eastAsia="Calibri" w:hAnsi="Times New Roman" w:cs="Times New Roman"/>
          <w:sz w:val="24"/>
          <w:szCs w:val="24"/>
        </w:rPr>
        <w:t>m internasional sebagai berikut</w:t>
      </w:r>
      <w:r w:rsidRPr="00616110">
        <w:rPr>
          <w:rFonts w:ascii="Times New Roman" w:eastAsia="Calibri" w:hAnsi="Times New Roman" w:cs="Times New Roman"/>
          <w:sz w:val="24"/>
          <w:szCs w:val="24"/>
        </w:rPr>
        <w:t>:</w:t>
      </w:r>
    </w:p>
    <w:p w:rsidR="003A287D" w:rsidRDefault="003A287D" w:rsidP="004A6D31">
      <w:pPr>
        <w:spacing w:line="240" w:lineRule="auto"/>
        <w:ind w:left="1560"/>
        <w:contextualSpacing/>
        <w:jc w:val="both"/>
        <w:rPr>
          <w:rFonts w:ascii="Times New Roman" w:eastAsia="Calibri" w:hAnsi="Times New Roman" w:cs="Times New Roman"/>
          <w:b/>
          <w:sz w:val="24"/>
        </w:rPr>
      </w:pPr>
      <w:r>
        <w:rPr>
          <w:rFonts w:ascii="Times New Roman" w:eastAsia="Calibri" w:hAnsi="Times New Roman" w:cs="Times New Roman"/>
          <w:b/>
          <w:sz w:val="24"/>
        </w:rPr>
        <w:t>“H</w:t>
      </w:r>
      <w:r w:rsidRPr="00616110">
        <w:rPr>
          <w:rFonts w:ascii="Times New Roman" w:eastAsia="Calibri" w:hAnsi="Times New Roman" w:cs="Times New Roman"/>
          <w:b/>
          <w:sz w:val="24"/>
        </w:rPr>
        <w:t>ubungan internasional berkaitan erat dengan segala bentuk interaksi diantara masyarakat negara-negara, baik yang dilakukan oleh pemerintah atau oleh warga negara. Pengkajian hubungan internasional, termasuk pengkajian terhadap politik luar negeri atau politik internasional dan meliputi segala hubungan diantara berbagai negara meliputi dunia kajian terhadap lembaga perdagangan internasional, transportasi, komunikasi dan perkembangan nilai-</w:t>
      </w:r>
      <w:r>
        <w:rPr>
          <w:rFonts w:ascii="Times New Roman" w:eastAsia="Calibri" w:hAnsi="Times New Roman" w:cs="Times New Roman"/>
          <w:b/>
          <w:sz w:val="24"/>
        </w:rPr>
        <w:t>nilai dan etika internasional.</w:t>
      </w:r>
      <w:r w:rsidRPr="00616110">
        <w:rPr>
          <w:rFonts w:ascii="Times New Roman" w:eastAsia="Calibri" w:hAnsi="Times New Roman" w:cs="Times New Roman"/>
          <w:b/>
          <w:sz w:val="24"/>
        </w:rPr>
        <w:t>”</w:t>
      </w:r>
      <w:r w:rsidRPr="00616110">
        <w:rPr>
          <w:rFonts w:ascii="Times New Roman" w:eastAsia="Calibri" w:hAnsi="Times New Roman" w:cs="Times New Roman"/>
          <w:b/>
          <w:sz w:val="24"/>
          <w:vertAlign w:val="superscript"/>
        </w:rPr>
        <w:footnoteReference w:id="34"/>
      </w:r>
    </w:p>
    <w:p w:rsidR="003A287D" w:rsidRDefault="003A287D" w:rsidP="00457E03">
      <w:pPr>
        <w:spacing w:line="480" w:lineRule="auto"/>
        <w:ind w:left="2268"/>
        <w:contextualSpacing/>
        <w:jc w:val="both"/>
        <w:rPr>
          <w:rFonts w:ascii="Times New Roman" w:eastAsia="Calibri" w:hAnsi="Times New Roman" w:cs="Times New Roman"/>
          <w:b/>
          <w:sz w:val="24"/>
        </w:rPr>
      </w:pPr>
    </w:p>
    <w:p w:rsidR="003A287D" w:rsidRDefault="003A287D" w:rsidP="00457E03">
      <w:pPr>
        <w:spacing w:line="480" w:lineRule="auto"/>
        <w:ind w:left="709"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Sejak semula, fokus dari teori hubungan internasional adalah mempelajari tentang penyebab-penyebab dan kondisi-kondisi yang menciptakan kerjasama. Kerjasama dapat tercipta sebagai akibat dari penyesuaian-penyesuaian perilaku aktor-aktor dalam merespon atau mengantisipasi pilihan-pilihan yang diambil oleh aktor-aktor lainnya. Kerjasama dapat dijalankan dalam suatu proses perundingan yang diadakan secara nyata atau karena masing-masing pihak saling tahu sehingga tidak lagi diperlukan suatu perundingan.</w:t>
      </w:r>
      <w:r>
        <w:rPr>
          <w:rStyle w:val="FootnoteReference"/>
          <w:rFonts w:ascii="Times New Roman" w:eastAsia="Calibri" w:hAnsi="Times New Roman" w:cs="Times New Roman"/>
          <w:sz w:val="24"/>
          <w:szCs w:val="24"/>
        </w:rPr>
        <w:footnoteReference w:id="35"/>
      </w:r>
    </w:p>
    <w:p w:rsidR="003A287D" w:rsidRDefault="003A287D" w:rsidP="004A6D31">
      <w:pPr>
        <w:spacing w:line="240" w:lineRule="auto"/>
        <w:ind w:left="15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“Kerjasama dapat didefinisikan sebagai serangkaian hubungan-hubungan yang tidak didasarkan pada kekerasan </w:t>
      </w:r>
      <w:r>
        <w:rPr>
          <w:rFonts w:ascii="Times New Roman" w:eastAsia="Calibri" w:hAnsi="Times New Roman" w:cs="Times New Roman"/>
          <w:b/>
          <w:sz w:val="24"/>
          <w:szCs w:val="24"/>
        </w:rPr>
        <w:lastRenderedPageBreak/>
        <w:t>atau paksaan dan disahkan secara hukum, seperti dalam sebuah organisasi internasional seperti PBB atau Uni Eropa. Aktor-aktor negara membangun hubungan kerjasama melalui suatu organisasi nasional dan rezim internasional, yang didefinisikan sebagai seperangkat aturan-aturan yang disetujui, regulasi-regulasi, norma-norma, dan prosedur-prosedur pengambilan keputusan, dimana harapan-harapan para aktor dan kepentingan-kepentingan negara bertemu dalam suatu lingkup hubungan internasional.”</w:t>
      </w:r>
      <w:r>
        <w:rPr>
          <w:rStyle w:val="FootnoteReference"/>
          <w:rFonts w:ascii="Times New Roman" w:eastAsia="Calibri" w:hAnsi="Times New Roman" w:cs="Times New Roman"/>
          <w:b/>
          <w:sz w:val="24"/>
          <w:szCs w:val="24"/>
        </w:rPr>
        <w:footnoteReference w:id="36"/>
      </w:r>
    </w:p>
    <w:p w:rsidR="003A287D" w:rsidRDefault="003A287D" w:rsidP="00457E03">
      <w:pPr>
        <w:spacing w:line="480" w:lineRule="auto"/>
        <w:contextualSpacing/>
        <w:jc w:val="both"/>
        <w:rPr>
          <w:rFonts w:ascii="Times New Roman" w:eastAsia="Calibri" w:hAnsi="Times New Roman" w:cs="Times New Roman"/>
          <w:b/>
          <w:sz w:val="24"/>
          <w:szCs w:val="24"/>
        </w:rPr>
      </w:pPr>
    </w:p>
    <w:p w:rsidR="003A287D" w:rsidRDefault="003A287D" w:rsidP="00457E03">
      <w:pPr>
        <w:spacing w:line="480" w:lineRule="auto"/>
        <w:ind w:left="709"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Kerjasama dapat tumbuh dari suatu komitmen individu terhadap kesejahteraan bersama atau sebagai usaha pemenuhan kepentingan pribadi. Kunci dari perilaku kerjasama ada pada sejauh mana setiap pribadi percaya bahwa yang lainnya akan bekerja sama. Sehingga isu utama dari teori kerjasama adalah didasarkan pada pemenuhan kepentingan pribadi, dimana hasil yang menguntungkan kedua belah pihak dapat diperoleh dengan bekerja sama daripada dengan usaha sendiri atau persaingan.</w:t>
      </w:r>
      <w:r>
        <w:rPr>
          <w:rStyle w:val="FootnoteReference"/>
          <w:rFonts w:ascii="Times New Roman" w:eastAsia="Calibri" w:hAnsi="Times New Roman" w:cs="Times New Roman"/>
          <w:sz w:val="24"/>
          <w:szCs w:val="24"/>
        </w:rPr>
        <w:footnoteReference w:id="37"/>
      </w:r>
    </w:p>
    <w:p w:rsidR="003A287D" w:rsidRPr="00BC2C5D" w:rsidRDefault="003A287D" w:rsidP="004A6D31">
      <w:pPr>
        <w:spacing w:line="480" w:lineRule="auto"/>
        <w:ind w:left="709"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Diskusi kerjasama internasional secara teori meliputi hubungan antar dua negara atau hubungan antar unti-unit yang lebih besar disebut juga dengan multilateralisme. Walaupun bentuk kerjasama seringkali dimulai diantara dua negara, namun fokus utama dari kerjasama internasional adalah kerjasama multilateral. Multilateralisme didefinisikan oleh </w:t>
      </w:r>
      <w:r w:rsidRPr="0038224D">
        <w:rPr>
          <w:rFonts w:ascii="Times New Roman" w:eastAsia="Calibri" w:hAnsi="Times New Roman" w:cs="Times New Roman"/>
          <w:b/>
          <w:sz w:val="24"/>
          <w:szCs w:val="24"/>
        </w:rPr>
        <w:t>John Ruggie</w:t>
      </w:r>
      <w:r>
        <w:rPr>
          <w:rFonts w:ascii="Times New Roman" w:eastAsia="Calibri" w:hAnsi="Times New Roman" w:cs="Times New Roman"/>
          <w:sz w:val="24"/>
          <w:szCs w:val="24"/>
        </w:rPr>
        <w:t xml:space="preserve"> sebagai bentuk institusional yang mengatur hubungan antara tiga atau lebih negara berdasarkan pada prinsip-prinsip perilaku yang berlaku umum yang dinyatakan dalam berbagai bentuk institusi didalamnya organisasi internasional, rezim internasional, dan fenomena yang belum nyata terjadi, yakni keteraturan internasional.</w:t>
      </w:r>
      <w:r>
        <w:rPr>
          <w:rStyle w:val="FootnoteReference"/>
          <w:rFonts w:ascii="Times New Roman" w:eastAsia="Calibri" w:hAnsi="Times New Roman" w:cs="Times New Roman"/>
          <w:sz w:val="24"/>
          <w:szCs w:val="24"/>
        </w:rPr>
        <w:footnoteReference w:id="38"/>
      </w:r>
    </w:p>
    <w:p w:rsidR="003A287D" w:rsidRPr="00B40885" w:rsidRDefault="003A287D" w:rsidP="004A6D31">
      <w:pPr>
        <w:spacing w:line="480" w:lineRule="auto"/>
        <w:ind w:left="709" w:firstLine="567"/>
        <w:contextualSpacing/>
        <w:jc w:val="both"/>
        <w:rPr>
          <w:rFonts w:ascii="Times New Roman" w:eastAsia="Calibri" w:hAnsi="Times New Roman" w:cs="Times New Roman"/>
          <w:sz w:val="24"/>
        </w:rPr>
      </w:pPr>
      <w:r w:rsidRPr="00616110">
        <w:rPr>
          <w:rFonts w:ascii="Times New Roman" w:eastAsia="Calibri" w:hAnsi="Times New Roman" w:cs="Times New Roman"/>
          <w:sz w:val="24"/>
          <w:szCs w:val="24"/>
        </w:rPr>
        <w:lastRenderedPageBreak/>
        <w:t xml:space="preserve">Pola kerjasama internasional sangat penting untuk mendukung kemajuan dan perkembangan suatu negara serta memelihara perdamaian dunia, maka sepanjang waktu, negara-negara saling bekerjasama dengan negara lainnya, seperti halnya, mereka menjalankan hubungan diplomatik, saling tukar menukar informasi mengenai teknologi dan ilmiah, membuka pintu untuk masuknya para investor, wisatawan manca negara dan lain sebagainya, dengan kata lain, para negara ini melakukan interaksi </w:t>
      </w:r>
      <w:r w:rsidRPr="00616110">
        <w:rPr>
          <w:rFonts w:ascii="Times New Roman" w:eastAsia="Calibri" w:hAnsi="Times New Roman" w:cs="Times New Roman"/>
          <w:sz w:val="24"/>
        </w:rPr>
        <w:t>dengan norma timbal balik.</w:t>
      </w:r>
      <w:r w:rsidRPr="00616110">
        <w:rPr>
          <w:rFonts w:ascii="Times New Roman" w:eastAsia="Calibri" w:hAnsi="Times New Roman" w:cs="Times New Roman"/>
          <w:sz w:val="24"/>
          <w:vertAlign w:val="superscript"/>
        </w:rPr>
        <w:footnoteReference w:id="39"/>
      </w:r>
    </w:p>
    <w:p w:rsidR="003A287D" w:rsidRPr="00616110" w:rsidRDefault="003A287D" w:rsidP="004A6D31">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 xml:space="preserve">Dalam melaksanakan hubungannya, setiap negara memiliki politik luar negerinya masing-masing yang mengatur suatu negara dalam menjalankan hubungan luar negerinya dengan dunia internasional demi mencapai kepentingan nasional negara tersebut. Adapun pengertian </w:t>
      </w:r>
      <w:r w:rsidR="00494C6F">
        <w:rPr>
          <w:rFonts w:ascii="Times New Roman" w:eastAsia="Calibri" w:hAnsi="Times New Roman" w:cs="Times New Roman"/>
          <w:sz w:val="24"/>
          <w:szCs w:val="24"/>
        </w:rPr>
        <w:t>dari politik luar n</w:t>
      </w:r>
      <w:r w:rsidR="00245CF9">
        <w:rPr>
          <w:rFonts w:ascii="Times New Roman" w:eastAsia="Calibri" w:hAnsi="Times New Roman" w:cs="Times New Roman"/>
          <w:sz w:val="24"/>
          <w:szCs w:val="24"/>
        </w:rPr>
        <w:t>egeri adalah</w:t>
      </w:r>
      <w:r w:rsidRPr="00616110">
        <w:rPr>
          <w:rFonts w:ascii="Times New Roman" w:eastAsia="Calibri" w:hAnsi="Times New Roman" w:cs="Times New Roman"/>
          <w:sz w:val="24"/>
          <w:szCs w:val="24"/>
        </w:rPr>
        <w:t>:</w:t>
      </w:r>
    </w:p>
    <w:p w:rsidR="003A287D" w:rsidRPr="00616110" w:rsidRDefault="003A287D" w:rsidP="004A6D31">
      <w:pPr>
        <w:spacing w:line="240" w:lineRule="auto"/>
        <w:ind w:left="15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w:t>
      </w:r>
      <w:r w:rsidRPr="00616110">
        <w:rPr>
          <w:rFonts w:ascii="Times New Roman" w:eastAsia="Calibri" w:hAnsi="Times New Roman" w:cs="Times New Roman"/>
          <w:b/>
          <w:sz w:val="24"/>
          <w:szCs w:val="24"/>
        </w:rPr>
        <w:t>olitik luar negeri adalah kumpulan kebijakan suatu negara untuk mengatur hubungan-hubungan luar negerinya. Ia merupakan bagian dari kebijakan nasional dan semata-mata dimaksudkan untuk mengabdi kepada tujuan-tujuan yang telah ditetapkan, khususnya tujuan untuk suatu kurun waktu yang sedang dihadapi yang lazim disebut dengan kepentingan nasional. Pada hakekatnya ia merupakan suatu pola sikap atau respon terhadap lingkungan ekologinya. Respon tersebut mempunyai latar belakang yang berinteraksi dengan persepsi, pengalaman, kekayaan alam, serta kebudayaan politik yang biasanya dimanifestikan sebagai falsafah bangsa yang di</w:t>
      </w:r>
      <w:r>
        <w:rPr>
          <w:rFonts w:ascii="Times New Roman" w:eastAsia="Calibri" w:hAnsi="Times New Roman" w:cs="Times New Roman"/>
          <w:b/>
          <w:sz w:val="24"/>
          <w:szCs w:val="24"/>
        </w:rPr>
        <w:t>akomodasikan dalam konstitusi.</w:t>
      </w:r>
      <w:r w:rsidRPr="00616110">
        <w:rPr>
          <w:rFonts w:ascii="Times New Roman" w:eastAsia="Calibri" w:hAnsi="Times New Roman" w:cs="Times New Roman"/>
          <w:b/>
          <w:sz w:val="24"/>
          <w:szCs w:val="24"/>
        </w:rPr>
        <w:t>”</w:t>
      </w:r>
      <w:r w:rsidRPr="00616110">
        <w:rPr>
          <w:rFonts w:ascii="Times New Roman" w:eastAsia="Calibri" w:hAnsi="Times New Roman" w:cs="Times New Roman"/>
          <w:b/>
          <w:sz w:val="24"/>
          <w:szCs w:val="24"/>
          <w:vertAlign w:val="superscript"/>
        </w:rPr>
        <w:footnoteReference w:id="40"/>
      </w:r>
    </w:p>
    <w:p w:rsidR="003A287D" w:rsidRPr="00616110" w:rsidRDefault="003A287D" w:rsidP="003A287D">
      <w:pPr>
        <w:spacing w:line="480" w:lineRule="auto"/>
        <w:ind w:left="1985" w:firstLine="567"/>
        <w:contextualSpacing/>
        <w:jc w:val="both"/>
        <w:rPr>
          <w:rFonts w:ascii="Times New Roman" w:eastAsia="Calibri" w:hAnsi="Times New Roman" w:cs="Times New Roman"/>
          <w:szCs w:val="24"/>
        </w:rPr>
      </w:pPr>
    </w:p>
    <w:p w:rsidR="003A287D" w:rsidRPr="00616110" w:rsidRDefault="003A287D" w:rsidP="004A6D31">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 xml:space="preserve">Pengertian tersebut menjelaskan bahwa politik luar negeri yang digunakan oleh Indonesia untuk mencapai kepentingan nasionalnya terhadap WMO didasarkan atas respon negara terhadap lingkungan </w:t>
      </w:r>
      <w:r w:rsidRPr="00616110">
        <w:rPr>
          <w:rFonts w:ascii="Times New Roman" w:eastAsia="Calibri" w:hAnsi="Times New Roman" w:cs="Times New Roman"/>
          <w:sz w:val="24"/>
          <w:szCs w:val="24"/>
        </w:rPr>
        <w:lastRenderedPageBreak/>
        <w:t xml:space="preserve">ekologinya. Melihat bahwa kebutuhan akan informasi yang dapat diakses dengan mudah perihal cuaca dan iklim merupakan hal yang memang dibutuhkan oleh masyarakat sekarang ini, untuk memudahkan keberlangsungan kegiatan masyarakat Indonesia, serta adanya kesadaran untuk menjaga lingkungan dari bencana alam yang sangat mungkin terjadi dikarenakan keadaan alam yang sulit untuk diprediksi. </w:t>
      </w:r>
    </w:p>
    <w:p w:rsidR="003A287D" w:rsidRPr="00616110" w:rsidRDefault="003A287D" w:rsidP="004A6D31">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Menurut UU No. 37 Tahun 1999 tentang Hubungan Luar Negeri, politik luar negeri diartikan sebagai:</w:t>
      </w:r>
    </w:p>
    <w:p w:rsidR="003A287D" w:rsidRPr="00616110" w:rsidRDefault="003A287D" w:rsidP="004A6D31">
      <w:pPr>
        <w:spacing w:line="240" w:lineRule="auto"/>
        <w:ind w:left="15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“K</w:t>
      </w:r>
      <w:r w:rsidRPr="00616110">
        <w:rPr>
          <w:rFonts w:ascii="Times New Roman" w:eastAsia="Calibri" w:hAnsi="Times New Roman" w:cs="Times New Roman"/>
          <w:b/>
          <w:sz w:val="24"/>
          <w:szCs w:val="24"/>
        </w:rPr>
        <w:t>ebijakan, sikap dan langkah pemerintah republik Indonesia yang diambil dalam melakukan hubungan dengan negara lain, organisasi internasional dan subyek hukum internasional lainnya dalam rangka menghadapi masalah internasional guna mencapai kepentingan nasional</w:t>
      </w:r>
      <w:r>
        <w:rPr>
          <w:rFonts w:ascii="Times New Roman" w:eastAsia="Calibri" w:hAnsi="Times New Roman" w:cs="Times New Roman"/>
          <w:b/>
          <w:sz w:val="24"/>
          <w:szCs w:val="24"/>
        </w:rPr>
        <w:t>.</w:t>
      </w:r>
      <w:r w:rsidRPr="00616110">
        <w:rPr>
          <w:rFonts w:ascii="Times New Roman" w:eastAsia="Calibri" w:hAnsi="Times New Roman" w:cs="Times New Roman"/>
          <w:b/>
          <w:sz w:val="24"/>
          <w:szCs w:val="24"/>
        </w:rPr>
        <w:t>”</w:t>
      </w:r>
      <w:r w:rsidRPr="00616110">
        <w:rPr>
          <w:rFonts w:ascii="Times New Roman" w:eastAsia="Calibri" w:hAnsi="Times New Roman" w:cs="Times New Roman"/>
          <w:b/>
          <w:sz w:val="24"/>
          <w:szCs w:val="24"/>
          <w:vertAlign w:val="superscript"/>
        </w:rPr>
        <w:footnoteReference w:id="41"/>
      </w:r>
    </w:p>
    <w:p w:rsidR="003A287D" w:rsidRPr="00616110" w:rsidRDefault="003A287D" w:rsidP="003A287D">
      <w:pPr>
        <w:spacing w:line="480" w:lineRule="auto"/>
        <w:ind w:left="1985" w:firstLine="567"/>
        <w:contextualSpacing/>
        <w:jc w:val="both"/>
        <w:rPr>
          <w:rFonts w:ascii="Times New Roman" w:eastAsia="Calibri" w:hAnsi="Times New Roman" w:cs="Times New Roman"/>
          <w:sz w:val="24"/>
          <w:szCs w:val="24"/>
        </w:rPr>
      </w:pPr>
    </w:p>
    <w:p w:rsidR="003A287D" w:rsidRPr="00616110" w:rsidRDefault="003A287D" w:rsidP="004A6D31">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Ketentuan tersebut menjadi dasar bagaimana kebijakan luar negeri harus tunduk kepada kepentingan nasional Indonesia dan dari situ pula diputuskan kebijakan-kebijakan mana yang akan dipilih oleh pemangku kepentingan. Hal ini kemudian ditegaskan kembali tentang pilihan di</w:t>
      </w:r>
      <w:r w:rsidR="00457E03">
        <w:rPr>
          <w:rFonts w:ascii="Times New Roman" w:eastAsia="Calibri" w:hAnsi="Times New Roman" w:cs="Times New Roman"/>
          <w:sz w:val="24"/>
          <w:szCs w:val="24"/>
        </w:rPr>
        <w:t>plomasi Indonesia dalam kancah i</w:t>
      </w:r>
      <w:r w:rsidRPr="00616110">
        <w:rPr>
          <w:rFonts w:ascii="Times New Roman" w:eastAsia="Calibri" w:hAnsi="Times New Roman" w:cs="Times New Roman"/>
          <w:sz w:val="24"/>
          <w:szCs w:val="24"/>
        </w:rPr>
        <w:t>nternasional, yaitu bahwa kebijakan luar negeri Indonesia menganut prinsip bebas aktif yang diabdikan untuk kepentingan nasional.</w:t>
      </w:r>
      <w:r w:rsidRPr="00616110">
        <w:rPr>
          <w:rFonts w:ascii="Times New Roman" w:eastAsia="Calibri" w:hAnsi="Times New Roman" w:cs="Times New Roman"/>
          <w:sz w:val="24"/>
          <w:szCs w:val="24"/>
          <w:vertAlign w:val="superscript"/>
        </w:rPr>
        <w:footnoteReference w:id="42"/>
      </w:r>
    </w:p>
    <w:p w:rsidR="004A6D31" w:rsidRDefault="003A287D" w:rsidP="004A6D31">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Melalui politik luar negeri, pemerintah memproyeksi kepentingan nasionalnya ke dalam masyarakat antar bangsa. Adapun wujud politik luar negeri Indonesia di era globalisasi adalah sebagai berikut</w:t>
      </w:r>
      <w:r>
        <w:rPr>
          <w:rStyle w:val="FootnoteReference"/>
          <w:rFonts w:ascii="Times New Roman" w:eastAsia="Calibri" w:hAnsi="Times New Roman" w:cs="Times New Roman"/>
          <w:sz w:val="24"/>
          <w:szCs w:val="24"/>
        </w:rPr>
        <w:footnoteReference w:id="43"/>
      </w:r>
      <w:r w:rsidRPr="00616110">
        <w:rPr>
          <w:rFonts w:ascii="Times New Roman" w:eastAsia="Calibri" w:hAnsi="Times New Roman" w:cs="Times New Roman"/>
          <w:sz w:val="24"/>
          <w:szCs w:val="24"/>
        </w:rPr>
        <w:t>:</w:t>
      </w:r>
    </w:p>
    <w:p w:rsidR="004A6D31" w:rsidRDefault="003A287D" w:rsidP="00292203">
      <w:pPr>
        <w:pStyle w:val="ListParagraph"/>
        <w:numPr>
          <w:ilvl w:val="0"/>
          <w:numId w:val="25"/>
        </w:numPr>
        <w:spacing w:line="480" w:lineRule="auto"/>
        <w:ind w:left="1843"/>
        <w:jc w:val="both"/>
        <w:rPr>
          <w:rFonts w:ascii="Times New Roman" w:eastAsia="Calibri" w:hAnsi="Times New Roman" w:cs="Times New Roman"/>
          <w:sz w:val="24"/>
          <w:szCs w:val="24"/>
        </w:rPr>
      </w:pPr>
      <w:r w:rsidRPr="004A6D31">
        <w:rPr>
          <w:rFonts w:ascii="Times New Roman" w:eastAsia="Calibri" w:hAnsi="Times New Roman" w:cs="Times New Roman"/>
          <w:sz w:val="24"/>
          <w:szCs w:val="24"/>
        </w:rPr>
        <w:lastRenderedPageBreak/>
        <w:t>Arah kebijakan dalam pemantapan politik luar negeri dan peningkatan kerjasama internasional dijabarkan dalam program-program pembangunan.</w:t>
      </w:r>
    </w:p>
    <w:p w:rsidR="00457E03" w:rsidRPr="00457E03" w:rsidRDefault="003A287D" w:rsidP="00457E03">
      <w:pPr>
        <w:pStyle w:val="ListParagraph"/>
        <w:numPr>
          <w:ilvl w:val="0"/>
          <w:numId w:val="25"/>
        </w:numPr>
        <w:spacing w:line="480" w:lineRule="auto"/>
        <w:ind w:left="1843"/>
        <w:jc w:val="both"/>
        <w:rPr>
          <w:rFonts w:ascii="Times New Roman" w:eastAsia="Calibri" w:hAnsi="Times New Roman" w:cs="Times New Roman"/>
          <w:sz w:val="24"/>
          <w:szCs w:val="24"/>
        </w:rPr>
      </w:pPr>
      <w:r w:rsidRPr="004A6D31">
        <w:rPr>
          <w:rFonts w:ascii="Times New Roman" w:eastAsia="Calibri" w:hAnsi="Times New Roman" w:cs="Times New Roman"/>
          <w:sz w:val="24"/>
          <w:szCs w:val="24"/>
        </w:rPr>
        <w:t>Program peningkatan kerjasama internasional, dengan tujuan, memanfaatkan secara lebih optimal yang ada pada forum-forum kerjasama internasional terutama melal</w:t>
      </w:r>
      <w:r w:rsidR="004A6D31">
        <w:rPr>
          <w:rFonts w:ascii="Times New Roman" w:eastAsia="Calibri" w:hAnsi="Times New Roman" w:cs="Times New Roman"/>
          <w:sz w:val="24"/>
          <w:szCs w:val="24"/>
        </w:rPr>
        <w:t>ui kerjasama regional contohnya</w:t>
      </w:r>
      <w:r w:rsidRPr="004A6D31">
        <w:rPr>
          <w:rFonts w:ascii="Times New Roman" w:eastAsia="Calibri" w:hAnsi="Times New Roman" w:cs="Times New Roman"/>
          <w:sz w:val="24"/>
          <w:szCs w:val="24"/>
        </w:rPr>
        <w:t>: ASEAN, dan kerjasama multilateral lainnya dan antara negara-negara yang memiliki kepentingan yang sejalan dengan Indonesia, seperti halnya WMO.</w:t>
      </w:r>
    </w:p>
    <w:p w:rsidR="003A287D" w:rsidRPr="00616110" w:rsidRDefault="003A287D" w:rsidP="004A6D31">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Prioritas politik luar negeri Indonesia dalam 5 tahun ke depan dituang</w:t>
      </w:r>
      <w:r>
        <w:rPr>
          <w:rFonts w:ascii="Times New Roman" w:eastAsia="Calibri" w:hAnsi="Times New Roman" w:cs="Times New Roman"/>
          <w:sz w:val="24"/>
          <w:szCs w:val="24"/>
        </w:rPr>
        <w:t>kan dalam 3 program utama yaitu;</w:t>
      </w:r>
      <w:r w:rsidRPr="00616110">
        <w:rPr>
          <w:rFonts w:ascii="Times New Roman" w:eastAsia="Calibri" w:hAnsi="Times New Roman" w:cs="Times New Roman"/>
          <w:sz w:val="24"/>
          <w:szCs w:val="24"/>
        </w:rPr>
        <w:t xml:space="preserve"> program pemantapan politik luar negeri dan optimalisasi diplomasi Indonesia,</w:t>
      </w:r>
      <w:r w:rsidR="00457E03">
        <w:rPr>
          <w:rFonts w:ascii="Times New Roman" w:eastAsia="Calibri" w:hAnsi="Times New Roman" w:cs="Times New Roman"/>
          <w:sz w:val="24"/>
          <w:szCs w:val="24"/>
        </w:rPr>
        <w:t xml:space="preserve"> program peningkatan kerjasama i</w:t>
      </w:r>
      <w:r w:rsidRPr="00616110">
        <w:rPr>
          <w:rFonts w:ascii="Times New Roman" w:eastAsia="Calibri" w:hAnsi="Times New Roman" w:cs="Times New Roman"/>
          <w:sz w:val="24"/>
          <w:szCs w:val="24"/>
        </w:rPr>
        <w:t>nternasional yang bertujuan untuk memanfaatkan secara optimal berbagai potensi positif yang ada pada forum-forum kerjasama internasional dan program penegasan komitmen terhadap perdamaian dunia.</w:t>
      </w:r>
      <w:r w:rsidRPr="00616110">
        <w:rPr>
          <w:rFonts w:ascii="Times New Roman" w:eastAsia="Calibri" w:hAnsi="Times New Roman" w:cs="Times New Roman"/>
          <w:sz w:val="24"/>
          <w:szCs w:val="24"/>
          <w:vertAlign w:val="superscript"/>
        </w:rPr>
        <w:footnoteReference w:id="44"/>
      </w:r>
    </w:p>
    <w:p w:rsidR="003A287D" w:rsidRPr="00616110" w:rsidRDefault="003A287D" w:rsidP="004A6D31">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Sesuai dengan Keppres No. 64 tahun 1999, keanggo</w:t>
      </w:r>
      <w:r w:rsidR="00457E03">
        <w:rPr>
          <w:rFonts w:ascii="Times New Roman" w:eastAsia="Calibri" w:hAnsi="Times New Roman" w:cs="Times New Roman"/>
          <w:sz w:val="24"/>
          <w:szCs w:val="24"/>
        </w:rPr>
        <w:t>taan Indonesia pada organisasi i</w:t>
      </w:r>
      <w:r w:rsidRPr="00616110">
        <w:rPr>
          <w:rFonts w:ascii="Times New Roman" w:eastAsia="Calibri" w:hAnsi="Times New Roman" w:cs="Times New Roman"/>
          <w:sz w:val="24"/>
          <w:szCs w:val="24"/>
        </w:rPr>
        <w:t>nternasional diamanatkan untuk memperoleh manfaat yang maksimal bagi kepentingan nasional, didasarkan pada peraturan perundangan yang berlaku dan memperhatikan efisiensi penggunaan anggaran dan kemampuan keuangan  negara.</w:t>
      </w:r>
      <w:r w:rsidRPr="00616110">
        <w:rPr>
          <w:rFonts w:ascii="Times New Roman" w:eastAsia="Calibri" w:hAnsi="Times New Roman" w:cs="Times New Roman"/>
          <w:sz w:val="24"/>
          <w:szCs w:val="24"/>
          <w:vertAlign w:val="superscript"/>
        </w:rPr>
        <w:footnoteReference w:id="45"/>
      </w:r>
    </w:p>
    <w:p w:rsidR="003A287D" w:rsidRPr="00616110" w:rsidRDefault="003A287D" w:rsidP="004A6D31">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lastRenderedPageBreak/>
        <w:t>Keanggotaan Indonesia pada organisasi internasional diharapkan dapat mem</w:t>
      </w:r>
      <w:r w:rsidR="004A6D31">
        <w:rPr>
          <w:rFonts w:ascii="Times New Roman" w:eastAsia="Calibri" w:hAnsi="Times New Roman" w:cs="Times New Roman"/>
          <w:sz w:val="24"/>
          <w:szCs w:val="24"/>
        </w:rPr>
        <w:t>berikan manfaat sebagai berikut</w:t>
      </w:r>
      <w:r w:rsidRPr="00616110">
        <w:rPr>
          <w:rFonts w:ascii="Times New Roman" w:eastAsia="Calibri" w:hAnsi="Times New Roman" w:cs="Times New Roman"/>
          <w:sz w:val="24"/>
          <w:szCs w:val="24"/>
        </w:rPr>
        <w:t>:</w:t>
      </w:r>
    </w:p>
    <w:p w:rsidR="004A6D31" w:rsidRDefault="003A287D" w:rsidP="00292203">
      <w:pPr>
        <w:numPr>
          <w:ilvl w:val="0"/>
          <w:numId w:val="7"/>
        </w:numPr>
        <w:spacing w:line="480" w:lineRule="auto"/>
        <w:ind w:left="1843"/>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Secara politik: dapat mendukung proses demokratisasi, memperkokoh persatuan dan kesatuan, mendukung terciptanya kohesi sosial, meningkatkan pemahaman dan toleransi terhadap perbedaan, mendorong terwujudnya tata pemerintahan yang baik, mendorong penghormatan, perlindungan dan pemajuan HAM di Indonesia.</w:t>
      </w:r>
    </w:p>
    <w:p w:rsidR="00EE6A40" w:rsidRDefault="003A287D" w:rsidP="00292203">
      <w:pPr>
        <w:numPr>
          <w:ilvl w:val="0"/>
          <w:numId w:val="7"/>
        </w:numPr>
        <w:spacing w:line="480" w:lineRule="auto"/>
        <w:ind w:left="1843"/>
        <w:contextualSpacing/>
        <w:jc w:val="both"/>
        <w:rPr>
          <w:rFonts w:ascii="Times New Roman" w:eastAsia="Calibri" w:hAnsi="Times New Roman" w:cs="Times New Roman"/>
          <w:sz w:val="24"/>
          <w:szCs w:val="24"/>
        </w:rPr>
      </w:pPr>
      <w:r w:rsidRPr="004A6D31">
        <w:rPr>
          <w:rFonts w:ascii="Times New Roman" w:eastAsia="Calibri" w:hAnsi="Times New Roman" w:cs="Times New Roman"/>
          <w:sz w:val="24"/>
          <w:szCs w:val="24"/>
        </w:rPr>
        <w:t xml:space="preserve">Secara ekonomi dan keuangan: </w:t>
      </w:r>
      <w:r w:rsidRPr="004A6D31">
        <w:rPr>
          <w:rFonts w:ascii="Times New Roman" w:eastAsia="Calibri" w:hAnsi="Times New Roman" w:cs="Times New Roman"/>
          <w:sz w:val="24"/>
          <w:szCs w:val="24"/>
          <w:lang w:val="en-US"/>
        </w:rPr>
        <w:t xml:space="preserve">mendorong pertumbuhan dan stabilitas ekonomi yang berkelanjutan,  meningkatkan daya saing, meningkatkan kemampuan iptek, meningkatkan kapasitas nasional dalam upaya pencapaian pembangunan nasional, mendorong peningkatan produktivitas nasional, mendatangkan bantuan teknis, </w:t>
      </w:r>
      <w:r w:rsidRPr="004A6D31">
        <w:rPr>
          <w:rFonts w:ascii="Times New Roman" w:eastAsia="Calibri" w:hAnsi="Times New Roman" w:cs="Times New Roman"/>
          <w:i/>
          <w:sz w:val="24"/>
          <w:szCs w:val="24"/>
          <w:lang w:val="en-US"/>
        </w:rPr>
        <w:t>grant</w:t>
      </w:r>
      <w:r w:rsidRPr="004A6D31">
        <w:rPr>
          <w:rFonts w:ascii="Times New Roman" w:eastAsia="Calibri" w:hAnsi="Times New Roman" w:cs="Times New Roman"/>
          <w:sz w:val="24"/>
          <w:szCs w:val="24"/>
          <w:lang w:val="en-US"/>
        </w:rPr>
        <w:t xml:space="preserve"> dan bantuan lain yang tidak mengikat</w:t>
      </w:r>
      <w:r w:rsidRPr="004A6D31">
        <w:rPr>
          <w:rFonts w:ascii="Times New Roman" w:eastAsia="Calibri" w:hAnsi="Times New Roman" w:cs="Times New Roman"/>
          <w:sz w:val="24"/>
          <w:szCs w:val="24"/>
        </w:rPr>
        <w:t>.</w:t>
      </w:r>
    </w:p>
    <w:p w:rsidR="00EE6A40" w:rsidRDefault="003A287D" w:rsidP="00292203">
      <w:pPr>
        <w:numPr>
          <w:ilvl w:val="0"/>
          <w:numId w:val="7"/>
        </w:numPr>
        <w:spacing w:line="480" w:lineRule="auto"/>
        <w:ind w:left="1843"/>
        <w:contextualSpacing/>
        <w:jc w:val="both"/>
        <w:rPr>
          <w:rFonts w:ascii="Times New Roman" w:eastAsia="Calibri" w:hAnsi="Times New Roman" w:cs="Times New Roman"/>
          <w:sz w:val="24"/>
          <w:szCs w:val="24"/>
        </w:rPr>
      </w:pPr>
      <w:r w:rsidRPr="00EE6A40">
        <w:rPr>
          <w:rFonts w:ascii="Times New Roman" w:eastAsia="Calibri" w:hAnsi="Times New Roman" w:cs="Times New Roman"/>
          <w:sz w:val="24"/>
          <w:szCs w:val="24"/>
        </w:rPr>
        <w:t xml:space="preserve">Secara sosial budaya: </w:t>
      </w:r>
      <w:r w:rsidRPr="00EE6A40">
        <w:rPr>
          <w:rFonts w:ascii="Times New Roman" w:eastAsia="Calibri" w:hAnsi="Times New Roman" w:cs="Times New Roman"/>
          <w:sz w:val="24"/>
          <w:szCs w:val="24"/>
          <w:lang w:val="en-US"/>
        </w:rPr>
        <w:t>menciptakan saling pengertian antar bangsa, meningkatkan derajat kesehatan, pendidikan, mendorong pelestarian budaya lokal dan nasional, mendorong upaya perlindungan dan hak-hak pekerja migran; menciptakan stabilitas nasional, regional dan internasional</w:t>
      </w:r>
      <w:r w:rsidRPr="00EE6A40">
        <w:rPr>
          <w:rFonts w:ascii="Times New Roman" w:eastAsia="Calibri" w:hAnsi="Times New Roman" w:cs="Times New Roman"/>
          <w:sz w:val="24"/>
          <w:szCs w:val="24"/>
        </w:rPr>
        <w:t>.</w:t>
      </w:r>
    </w:p>
    <w:p w:rsidR="00457E03" w:rsidRPr="00457E03" w:rsidRDefault="003A287D" w:rsidP="00457E03">
      <w:pPr>
        <w:numPr>
          <w:ilvl w:val="0"/>
          <w:numId w:val="7"/>
        </w:numPr>
        <w:spacing w:line="480" w:lineRule="auto"/>
        <w:ind w:left="1843"/>
        <w:contextualSpacing/>
        <w:jc w:val="both"/>
        <w:rPr>
          <w:rFonts w:ascii="Times New Roman" w:eastAsia="Calibri" w:hAnsi="Times New Roman" w:cs="Times New Roman"/>
          <w:sz w:val="24"/>
          <w:szCs w:val="24"/>
        </w:rPr>
      </w:pPr>
      <w:r w:rsidRPr="00EE6A40">
        <w:rPr>
          <w:rFonts w:ascii="Times New Roman" w:eastAsia="Calibri" w:hAnsi="Times New Roman" w:cs="Times New Roman"/>
          <w:sz w:val="24"/>
          <w:szCs w:val="24"/>
        </w:rPr>
        <w:t xml:space="preserve">Secara segi kemanusiaan: </w:t>
      </w:r>
      <w:r w:rsidRPr="00EE6A40">
        <w:rPr>
          <w:rFonts w:ascii="Times New Roman" w:eastAsia="Calibri" w:hAnsi="Times New Roman" w:cs="Times New Roman"/>
          <w:sz w:val="24"/>
          <w:szCs w:val="24"/>
          <w:lang w:val="en-US"/>
        </w:rPr>
        <w:t xml:space="preserve">mengembangkan </w:t>
      </w:r>
      <w:r w:rsidRPr="00EE6A40">
        <w:rPr>
          <w:rFonts w:ascii="Times New Roman" w:eastAsia="Calibri" w:hAnsi="Times New Roman" w:cs="Times New Roman"/>
          <w:i/>
          <w:sz w:val="24"/>
          <w:szCs w:val="24"/>
          <w:lang w:val="en-US"/>
        </w:rPr>
        <w:t>early warning system</w:t>
      </w:r>
      <w:r w:rsidRPr="00EE6A40">
        <w:rPr>
          <w:rFonts w:ascii="Times New Roman" w:eastAsia="Calibri" w:hAnsi="Times New Roman" w:cs="Times New Roman"/>
          <w:sz w:val="24"/>
          <w:szCs w:val="24"/>
          <w:lang w:val="en-US"/>
        </w:rPr>
        <w:t xml:space="preserve"> di wilayah rawan bencana, meningkatkan </w:t>
      </w:r>
      <w:r w:rsidRPr="00EE6A40">
        <w:rPr>
          <w:rFonts w:ascii="Times New Roman" w:eastAsia="Calibri" w:hAnsi="Times New Roman" w:cs="Times New Roman"/>
          <w:i/>
          <w:sz w:val="24"/>
          <w:szCs w:val="24"/>
          <w:lang w:val="en-US"/>
        </w:rPr>
        <w:t>capacity building</w:t>
      </w:r>
      <w:r w:rsidRPr="00EE6A40">
        <w:rPr>
          <w:rFonts w:ascii="Times New Roman" w:eastAsia="Calibri" w:hAnsi="Times New Roman" w:cs="Times New Roman"/>
          <w:sz w:val="24"/>
          <w:szCs w:val="24"/>
          <w:lang w:val="en-US"/>
        </w:rPr>
        <w:t xml:space="preserve"> di bidang penanganan bencana, membantu proses rekonstruksi dan rehabilitasi daerah bencana; mewujudkan </w:t>
      </w:r>
      <w:r w:rsidRPr="00EE6A40">
        <w:rPr>
          <w:rFonts w:ascii="Times New Roman" w:eastAsia="Calibri" w:hAnsi="Times New Roman" w:cs="Times New Roman"/>
          <w:sz w:val="24"/>
          <w:szCs w:val="24"/>
          <w:lang w:val="en-US"/>
        </w:rPr>
        <w:lastRenderedPageBreak/>
        <w:t>citra positif Indonesia di masyarakat internasional, dan mendorong pelestarian lingkungan hidup dan mendorong keterlibatan berbagai pihak dalam usaha-usaha pelestarian lingkungan hidup.</w:t>
      </w:r>
      <w:r w:rsidRPr="00616110">
        <w:rPr>
          <w:rFonts w:ascii="Times New Roman" w:eastAsia="Calibri" w:hAnsi="Times New Roman" w:cs="Times New Roman"/>
          <w:sz w:val="24"/>
          <w:szCs w:val="24"/>
          <w:vertAlign w:val="superscript"/>
          <w:lang w:val="en-US"/>
        </w:rPr>
        <w:footnoteReference w:id="46"/>
      </w:r>
    </w:p>
    <w:p w:rsidR="003A287D" w:rsidRPr="00EE6A40" w:rsidRDefault="003A287D" w:rsidP="00EE6A40">
      <w:pPr>
        <w:spacing w:line="480" w:lineRule="auto"/>
        <w:ind w:left="709" w:firstLine="567"/>
        <w:contextualSpacing/>
        <w:jc w:val="both"/>
        <w:rPr>
          <w:rFonts w:ascii="Times New Roman" w:eastAsia="Calibri" w:hAnsi="Times New Roman" w:cs="Times New Roman"/>
          <w:sz w:val="24"/>
          <w:szCs w:val="24"/>
        </w:rPr>
      </w:pPr>
      <w:r w:rsidRPr="00EE6A40">
        <w:rPr>
          <w:rFonts w:ascii="Times New Roman" w:eastAsia="Calibri" w:hAnsi="Times New Roman" w:cs="Times New Roman"/>
          <w:sz w:val="24"/>
          <w:szCs w:val="24"/>
        </w:rPr>
        <w:t>Dalam segi kemanusiaan, kerjasama antara Indonesia dengan WMO berjalan cukup baik,</w:t>
      </w:r>
      <w:r w:rsidR="00457E03">
        <w:rPr>
          <w:rFonts w:ascii="Times New Roman" w:eastAsia="Calibri" w:hAnsi="Times New Roman" w:cs="Times New Roman"/>
          <w:sz w:val="24"/>
          <w:szCs w:val="24"/>
        </w:rPr>
        <w:t xml:space="preserve"> dalam rangka mengembangkan </w:t>
      </w:r>
      <w:r w:rsidR="00457E03" w:rsidRPr="00457E03">
        <w:rPr>
          <w:rFonts w:ascii="Times New Roman" w:eastAsia="Calibri" w:hAnsi="Times New Roman" w:cs="Times New Roman"/>
          <w:i/>
          <w:sz w:val="24"/>
          <w:szCs w:val="24"/>
        </w:rPr>
        <w:t>early warning system</w:t>
      </w:r>
      <w:r w:rsidRPr="00EE6A40">
        <w:rPr>
          <w:rFonts w:ascii="Times New Roman" w:eastAsia="Calibri" w:hAnsi="Times New Roman" w:cs="Times New Roman"/>
          <w:sz w:val="24"/>
          <w:szCs w:val="24"/>
        </w:rPr>
        <w:t xml:space="preserve">. Baru-baru ini Indonesia dengan WMO melakukan pertemuan dalam rangka mempersiapkan </w:t>
      </w:r>
      <w:r w:rsidRPr="00EE6A40">
        <w:rPr>
          <w:rFonts w:ascii="Times New Roman" w:eastAsia="Calibri" w:hAnsi="Times New Roman" w:cs="Times New Roman"/>
          <w:i/>
          <w:sz w:val="24"/>
          <w:szCs w:val="24"/>
        </w:rPr>
        <w:t>Initial Meeting for Southestern Asia-Oceania Flash Flood Guidance</w:t>
      </w:r>
      <w:r w:rsidRPr="00EE6A40">
        <w:rPr>
          <w:rFonts w:ascii="Times New Roman" w:eastAsia="Calibri" w:hAnsi="Times New Roman" w:cs="Times New Roman"/>
          <w:sz w:val="24"/>
          <w:szCs w:val="24"/>
        </w:rPr>
        <w:t xml:space="preserve"> (SAOFFG) </w:t>
      </w:r>
      <w:r w:rsidRPr="00EE6A40">
        <w:rPr>
          <w:rFonts w:ascii="Times New Roman" w:eastAsia="Calibri" w:hAnsi="Times New Roman" w:cs="Times New Roman"/>
          <w:i/>
          <w:sz w:val="24"/>
          <w:szCs w:val="24"/>
        </w:rPr>
        <w:t>Project</w:t>
      </w:r>
      <w:r w:rsidRPr="00EE6A40">
        <w:rPr>
          <w:rFonts w:ascii="Times New Roman" w:eastAsia="Calibri" w:hAnsi="Times New Roman" w:cs="Times New Roman"/>
          <w:sz w:val="24"/>
          <w:szCs w:val="24"/>
        </w:rPr>
        <w:t xml:space="preserve"> di Jakarta, membahas rencana pembentukan Pusat Regional Peringatan Dini kejadian Banjir Bandang. </w:t>
      </w:r>
      <w:r w:rsidRPr="00EE6A40">
        <w:rPr>
          <w:rFonts w:ascii="Times New Roman" w:eastAsia="Calibri" w:hAnsi="Times New Roman" w:cs="Times New Roman"/>
          <w:i/>
          <w:sz w:val="24"/>
          <w:szCs w:val="24"/>
        </w:rPr>
        <w:t>Project</w:t>
      </w:r>
      <w:r w:rsidRPr="00EE6A40">
        <w:rPr>
          <w:rFonts w:ascii="Times New Roman" w:eastAsia="Calibri" w:hAnsi="Times New Roman" w:cs="Times New Roman"/>
          <w:sz w:val="24"/>
          <w:szCs w:val="24"/>
        </w:rPr>
        <w:t xml:space="preserve"> yang merupakan hasil kerjasama antara WMO, HRC, NOAA, USAID dan BMKG bertujuan untuk memberikan kontribusi terhadap pengurangan kerentanan wilayah terhadap bahaya hidrometeorologi, khususnya banjir bandang, dengan mengembangkan dan menerapkan sistem bimbingan banjir melalui peningkatan kapasitas regional dan nasional dengan sistem peringatan dini yang tepat dan akurat. WMO yang akan memberikan dukungan teknis berupa jasa pengawasan termasuk monitoringnya serta evaluasi.</w:t>
      </w:r>
      <w:r w:rsidRPr="00616110">
        <w:rPr>
          <w:rFonts w:ascii="Times New Roman" w:eastAsia="Calibri" w:hAnsi="Times New Roman" w:cs="Times New Roman"/>
          <w:sz w:val="24"/>
          <w:szCs w:val="24"/>
          <w:vertAlign w:val="superscript"/>
        </w:rPr>
        <w:footnoteReference w:id="47"/>
      </w:r>
    </w:p>
    <w:p w:rsidR="003A287D" w:rsidRDefault="003A287D" w:rsidP="00EE6A40">
      <w:pPr>
        <w:spacing w:line="480" w:lineRule="auto"/>
        <w:ind w:left="709" w:firstLine="567"/>
        <w:contextualSpacing/>
        <w:jc w:val="both"/>
        <w:rPr>
          <w:rFonts w:ascii="Times New Roman" w:eastAsia="Calibri" w:hAnsi="Times New Roman" w:cs="Times New Roman"/>
          <w:sz w:val="24"/>
        </w:rPr>
      </w:pPr>
      <w:r w:rsidRPr="00616110">
        <w:rPr>
          <w:rFonts w:ascii="Times New Roman" w:eastAsia="Calibri" w:hAnsi="Times New Roman" w:cs="Times New Roman"/>
          <w:sz w:val="24"/>
        </w:rPr>
        <w:t xml:space="preserve">Dalam menjalankan interaksi dengan negara-negara lain baik dalam tingkat regional maupun dalam level internasional, dibutuhkan suatu wadah atau sarana yang dapat menjadi tempat untuk mencapai atau mengejar tujuan bersama. </w:t>
      </w:r>
    </w:p>
    <w:p w:rsidR="003A287D" w:rsidRDefault="003A287D" w:rsidP="00EE6A40">
      <w:pPr>
        <w:spacing w:line="480" w:lineRule="auto"/>
        <w:ind w:left="709" w:firstLine="567"/>
        <w:contextualSpacing/>
        <w:jc w:val="both"/>
        <w:rPr>
          <w:rFonts w:ascii="Times New Roman" w:eastAsia="Calibri" w:hAnsi="Times New Roman" w:cs="Times New Roman"/>
          <w:sz w:val="24"/>
        </w:rPr>
      </w:pPr>
      <w:r>
        <w:rPr>
          <w:rFonts w:ascii="Times New Roman" w:eastAsia="Calibri" w:hAnsi="Times New Roman" w:cs="Times New Roman"/>
          <w:sz w:val="24"/>
        </w:rPr>
        <w:lastRenderedPageBreak/>
        <w:t>Upaya mendefinisikan suatu organisasi internasional harus melihat tujuan yang ingin dicapai, institusi-institusi yang ada, suatu proses perkiraan peraturan-peraturan yang dibuat pemerintah terhadap hubungan suatu negara dengan aktor-aktor non negara.</w:t>
      </w:r>
      <w:r>
        <w:rPr>
          <w:rStyle w:val="FootnoteReference"/>
          <w:rFonts w:ascii="Times New Roman" w:eastAsia="Calibri" w:hAnsi="Times New Roman" w:cs="Times New Roman"/>
          <w:sz w:val="24"/>
        </w:rPr>
        <w:footnoteReference w:id="48"/>
      </w:r>
    </w:p>
    <w:p w:rsidR="003A287D" w:rsidRDefault="003A287D" w:rsidP="00EE6A40">
      <w:pPr>
        <w:spacing w:line="480" w:lineRule="auto"/>
        <w:ind w:left="709" w:firstLine="567"/>
        <w:contextualSpacing/>
        <w:jc w:val="both"/>
        <w:rPr>
          <w:rFonts w:ascii="Times New Roman" w:eastAsia="Calibri" w:hAnsi="Times New Roman" w:cs="Times New Roman"/>
          <w:sz w:val="24"/>
        </w:rPr>
      </w:pPr>
      <w:r>
        <w:rPr>
          <w:rFonts w:ascii="Times New Roman" w:eastAsia="Calibri" w:hAnsi="Times New Roman" w:cs="Times New Roman"/>
          <w:sz w:val="24"/>
        </w:rPr>
        <w:t>Sehingga dengan demikian organisasi internasional dapat didefinisikan sebagai sebuah struktur formal yang berkesinambungan yang pembentukannya berdasarkan pada perjanjian antar anggota-anggotanya (pemerintah dan atau bukan pemerintah) dari dua atau lebih negara berdaulat dengan tujuan mencapai tujuan bersama dari para anggotanya.</w:t>
      </w:r>
      <w:r>
        <w:rPr>
          <w:rStyle w:val="FootnoteReference"/>
          <w:rFonts w:ascii="Times New Roman" w:eastAsia="Calibri" w:hAnsi="Times New Roman" w:cs="Times New Roman"/>
          <w:sz w:val="24"/>
        </w:rPr>
        <w:footnoteReference w:id="49"/>
      </w:r>
    </w:p>
    <w:p w:rsidR="003A287D" w:rsidRPr="00616110" w:rsidRDefault="003A287D" w:rsidP="00EE6A40">
      <w:pPr>
        <w:spacing w:line="480" w:lineRule="auto"/>
        <w:ind w:left="709" w:firstLine="567"/>
        <w:contextualSpacing/>
        <w:jc w:val="both"/>
        <w:rPr>
          <w:rFonts w:ascii="Times New Roman" w:eastAsia="Calibri" w:hAnsi="Times New Roman" w:cs="Times New Roman"/>
          <w:sz w:val="24"/>
        </w:rPr>
      </w:pPr>
      <w:r w:rsidRPr="00616110">
        <w:rPr>
          <w:rFonts w:ascii="Times New Roman" w:eastAsia="Calibri" w:hAnsi="Times New Roman" w:cs="Times New Roman"/>
          <w:sz w:val="24"/>
        </w:rPr>
        <w:t xml:space="preserve">Adapun pengertian organisasi internasional menurut </w:t>
      </w:r>
      <w:r w:rsidRPr="00616110">
        <w:rPr>
          <w:rFonts w:ascii="Times New Roman" w:eastAsia="Calibri" w:hAnsi="Times New Roman" w:cs="Times New Roman"/>
          <w:b/>
          <w:sz w:val="24"/>
        </w:rPr>
        <w:t>Bowett D.W.</w:t>
      </w:r>
      <w:r w:rsidR="00BC6520">
        <w:rPr>
          <w:rFonts w:ascii="Times New Roman" w:eastAsia="Calibri" w:hAnsi="Times New Roman" w:cs="Times New Roman"/>
          <w:sz w:val="24"/>
        </w:rPr>
        <w:t xml:space="preserve"> adalah sebagai berikut</w:t>
      </w:r>
      <w:r w:rsidRPr="00616110">
        <w:rPr>
          <w:rFonts w:ascii="Times New Roman" w:eastAsia="Calibri" w:hAnsi="Times New Roman" w:cs="Times New Roman"/>
          <w:sz w:val="24"/>
        </w:rPr>
        <w:t>:</w:t>
      </w:r>
    </w:p>
    <w:p w:rsidR="003A287D" w:rsidRPr="00616110" w:rsidRDefault="003A287D" w:rsidP="00EE6A40">
      <w:pPr>
        <w:spacing w:line="240" w:lineRule="auto"/>
        <w:ind w:left="1560"/>
        <w:contextualSpacing/>
        <w:jc w:val="both"/>
        <w:rPr>
          <w:rFonts w:ascii="Times New Roman" w:eastAsia="Calibri" w:hAnsi="Times New Roman" w:cs="Times New Roman"/>
          <w:b/>
          <w:sz w:val="24"/>
        </w:rPr>
      </w:pPr>
      <w:r>
        <w:rPr>
          <w:rFonts w:ascii="Times New Roman" w:eastAsia="Calibri" w:hAnsi="Times New Roman" w:cs="Times New Roman"/>
          <w:b/>
          <w:sz w:val="24"/>
        </w:rPr>
        <w:t>“M</w:t>
      </w:r>
      <w:r w:rsidRPr="00616110">
        <w:rPr>
          <w:rFonts w:ascii="Times New Roman" w:eastAsia="Calibri" w:hAnsi="Times New Roman" w:cs="Times New Roman"/>
          <w:b/>
          <w:sz w:val="24"/>
        </w:rPr>
        <w:t>engartikan organisasi internasional sebagai organisasi permanen yang berdiri atas dasar adanya perjanjian internasional yang mayoritas berupa perjanjian multil</w:t>
      </w:r>
      <w:r>
        <w:rPr>
          <w:rFonts w:ascii="Times New Roman" w:eastAsia="Calibri" w:hAnsi="Times New Roman" w:cs="Times New Roman"/>
          <w:b/>
          <w:sz w:val="24"/>
        </w:rPr>
        <w:t>ateral dengan disertai tujuan.</w:t>
      </w:r>
      <w:r w:rsidRPr="00616110">
        <w:rPr>
          <w:rFonts w:ascii="Times New Roman" w:eastAsia="Calibri" w:hAnsi="Times New Roman" w:cs="Times New Roman"/>
          <w:b/>
          <w:sz w:val="24"/>
        </w:rPr>
        <w:t>”</w:t>
      </w:r>
      <w:r w:rsidRPr="00616110">
        <w:rPr>
          <w:rFonts w:ascii="Times New Roman" w:eastAsia="Calibri" w:hAnsi="Times New Roman" w:cs="Times New Roman"/>
          <w:b/>
          <w:sz w:val="24"/>
          <w:vertAlign w:val="superscript"/>
        </w:rPr>
        <w:footnoteReference w:id="50"/>
      </w:r>
    </w:p>
    <w:p w:rsidR="003A287D" w:rsidRPr="00616110" w:rsidRDefault="003A287D" w:rsidP="003A287D">
      <w:pPr>
        <w:spacing w:line="480" w:lineRule="auto"/>
        <w:ind w:left="1985" w:firstLine="567"/>
        <w:contextualSpacing/>
        <w:jc w:val="both"/>
        <w:rPr>
          <w:rFonts w:ascii="Times New Roman" w:eastAsia="Calibri" w:hAnsi="Times New Roman" w:cs="Times New Roman"/>
          <w:sz w:val="24"/>
        </w:rPr>
      </w:pPr>
    </w:p>
    <w:p w:rsidR="003A287D" w:rsidRPr="00616110" w:rsidRDefault="003A287D" w:rsidP="00EE6A40">
      <w:pPr>
        <w:spacing w:line="480" w:lineRule="auto"/>
        <w:ind w:left="709" w:firstLine="567"/>
        <w:contextualSpacing/>
        <w:jc w:val="both"/>
        <w:rPr>
          <w:rFonts w:ascii="Times New Roman" w:eastAsia="Calibri" w:hAnsi="Times New Roman" w:cs="Times New Roman"/>
          <w:sz w:val="24"/>
        </w:rPr>
      </w:pPr>
      <w:r w:rsidRPr="00616110">
        <w:rPr>
          <w:rFonts w:ascii="Times New Roman" w:eastAsia="Calibri" w:hAnsi="Times New Roman" w:cs="Times New Roman"/>
          <w:sz w:val="24"/>
        </w:rPr>
        <w:t>Secara sederhana pengertian organisasi internasional mencakup unsur-unsur sebagai berikut</w:t>
      </w:r>
      <w:r w:rsidRPr="00616110">
        <w:rPr>
          <w:rFonts w:ascii="Times New Roman" w:eastAsia="Calibri" w:hAnsi="Times New Roman" w:cs="Times New Roman"/>
          <w:sz w:val="24"/>
          <w:vertAlign w:val="superscript"/>
        </w:rPr>
        <w:footnoteReference w:id="51"/>
      </w:r>
      <w:r w:rsidRPr="00616110">
        <w:rPr>
          <w:rFonts w:ascii="Times New Roman" w:eastAsia="Calibri" w:hAnsi="Times New Roman" w:cs="Times New Roman"/>
          <w:sz w:val="24"/>
        </w:rPr>
        <w:t>:</w:t>
      </w:r>
    </w:p>
    <w:p w:rsidR="00EE6A40" w:rsidRDefault="003A287D" w:rsidP="00292203">
      <w:pPr>
        <w:numPr>
          <w:ilvl w:val="0"/>
          <w:numId w:val="5"/>
        </w:numPr>
        <w:spacing w:line="480" w:lineRule="auto"/>
        <w:ind w:left="1843"/>
        <w:contextualSpacing/>
        <w:jc w:val="both"/>
        <w:rPr>
          <w:rFonts w:ascii="Times New Roman" w:eastAsia="Calibri" w:hAnsi="Times New Roman" w:cs="Times New Roman"/>
          <w:sz w:val="24"/>
        </w:rPr>
      </w:pPr>
      <w:r w:rsidRPr="00616110">
        <w:rPr>
          <w:rFonts w:ascii="Times New Roman" w:eastAsia="Calibri" w:hAnsi="Times New Roman" w:cs="Times New Roman"/>
          <w:sz w:val="24"/>
        </w:rPr>
        <w:t>Keterlibatan negara dalam suatu pola kerjasama.</w:t>
      </w:r>
    </w:p>
    <w:p w:rsidR="00EE6A40" w:rsidRDefault="003A287D" w:rsidP="00292203">
      <w:pPr>
        <w:numPr>
          <w:ilvl w:val="0"/>
          <w:numId w:val="5"/>
        </w:numPr>
        <w:spacing w:line="480" w:lineRule="auto"/>
        <w:ind w:left="1843"/>
        <w:contextualSpacing/>
        <w:jc w:val="both"/>
        <w:rPr>
          <w:rFonts w:ascii="Times New Roman" w:eastAsia="Calibri" w:hAnsi="Times New Roman" w:cs="Times New Roman"/>
          <w:sz w:val="24"/>
        </w:rPr>
      </w:pPr>
      <w:r w:rsidRPr="00EE6A40">
        <w:rPr>
          <w:rFonts w:ascii="Times New Roman" w:eastAsia="Calibri" w:hAnsi="Times New Roman" w:cs="Times New Roman"/>
          <w:sz w:val="24"/>
        </w:rPr>
        <w:t>Adanya pertemuan-pertemuan secara berkala.</w:t>
      </w:r>
    </w:p>
    <w:p w:rsidR="00EE6A40" w:rsidRDefault="003A287D" w:rsidP="00292203">
      <w:pPr>
        <w:numPr>
          <w:ilvl w:val="0"/>
          <w:numId w:val="5"/>
        </w:numPr>
        <w:spacing w:line="480" w:lineRule="auto"/>
        <w:ind w:left="1843"/>
        <w:contextualSpacing/>
        <w:jc w:val="both"/>
        <w:rPr>
          <w:rFonts w:ascii="Times New Roman" w:eastAsia="Calibri" w:hAnsi="Times New Roman" w:cs="Times New Roman"/>
          <w:sz w:val="24"/>
        </w:rPr>
      </w:pPr>
      <w:r w:rsidRPr="00EE6A40">
        <w:rPr>
          <w:rFonts w:ascii="Times New Roman" w:eastAsia="Calibri" w:hAnsi="Times New Roman" w:cs="Times New Roman"/>
          <w:sz w:val="24"/>
        </w:rPr>
        <w:t>Adanya staf yang bekerja sebagai “pegawai sipil internasional”.</w:t>
      </w:r>
    </w:p>
    <w:p w:rsidR="00EE6A40" w:rsidRDefault="003A287D" w:rsidP="00292203">
      <w:pPr>
        <w:numPr>
          <w:ilvl w:val="0"/>
          <w:numId w:val="5"/>
        </w:numPr>
        <w:spacing w:line="480" w:lineRule="auto"/>
        <w:ind w:left="1843"/>
        <w:contextualSpacing/>
        <w:jc w:val="both"/>
        <w:rPr>
          <w:rFonts w:ascii="Times New Roman" w:eastAsia="Calibri" w:hAnsi="Times New Roman" w:cs="Times New Roman"/>
          <w:sz w:val="24"/>
        </w:rPr>
      </w:pPr>
      <w:r w:rsidRPr="00EE6A40">
        <w:rPr>
          <w:rFonts w:ascii="Times New Roman" w:eastAsia="Calibri" w:hAnsi="Times New Roman" w:cs="Times New Roman"/>
          <w:sz w:val="24"/>
        </w:rPr>
        <w:t>Kerjasama yang ruang lingkupnya melintasi batas negara.</w:t>
      </w:r>
    </w:p>
    <w:p w:rsidR="00EE6A40" w:rsidRDefault="003A287D" w:rsidP="00292203">
      <w:pPr>
        <w:numPr>
          <w:ilvl w:val="0"/>
          <w:numId w:val="5"/>
        </w:numPr>
        <w:spacing w:line="480" w:lineRule="auto"/>
        <w:ind w:left="1843"/>
        <w:contextualSpacing/>
        <w:jc w:val="both"/>
        <w:rPr>
          <w:rFonts w:ascii="Times New Roman" w:eastAsia="Calibri" w:hAnsi="Times New Roman" w:cs="Times New Roman"/>
          <w:sz w:val="24"/>
        </w:rPr>
      </w:pPr>
      <w:r w:rsidRPr="00EE6A40">
        <w:rPr>
          <w:rFonts w:ascii="Times New Roman" w:eastAsia="Calibri" w:hAnsi="Times New Roman" w:cs="Times New Roman"/>
          <w:sz w:val="24"/>
        </w:rPr>
        <w:lastRenderedPageBreak/>
        <w:t>Mencapai tujuan-tujuan yang disepakati bersama.</w:t>
      </w:r>
    </w:p>
    <w:p w:rsidR="00EE6A40" w:rsidRDefault="003A287D" w:rsidP="00292203">
      <w:pPr>
        <w:numPr>
          <w:ilvl w:val="0"/>
          <w:numId w:val="5"/>
        </w:numPr>
        <w:spacing w:line="480" w:lineRule="auto"/>
        <w:ind w:left="1843"/>
        <w:contextualSpacing/>
        <w:jc w:val="both"/>
        <w:rPr>
          <w:rFonts w:ascii="Times New Roman" w:eastAsia="Calibri" w:hAnsi="Times New Roman" w:cs="Times New Roman"/>
          <w:sz w:val="24"/>
        </w:rPr>
      </w:pPr>
      <w:r w:rsidRPr="00EE6A40">
        <w:rPr>
          <w:rFonts w:ascii="Times New Roman" w:eastAsia="Calibri" w:hAnsi="Times New Roman" w:cs="Times New Roman"/>
          <w:sz w:val="24"/>
        </w:rPr>
        <w:t>Struktur organisasi yang jelas dan lengkap.</w:t>
      </w:r>
    </w:p>
    <w:p w:rsidR="00457E03" w:rsidRPr="00457E03" w:rsidRDefault="003A287D" w:rsidP="00457E03">
      <w:pPr>
        <w:numPr>
          <w:ilvl w:val="0"/>
          <w:numId w:val="5"/>
        </w:numPr>
        <w:spacing w:line="480" w:lineRule="auto"/>
        <w:ind w:left="1843"/>
        <w:contextualSpacing/>
        <w:jc w:val="both"/>
        <w:rPr>
          <w:rFonts w:ascii="Times New Roman" w:eastAsia="Calibri" w:hAnsi="Times New Roman" w:cs="Times New Roman"/>
          <w:sz w:val="24"/>
        </w:rPr>
      </w:pPr>
      <w:r w:rsidRPr="00EE6A40">
        <w:rPr>
          <w:rFonts w:ascii="Times New Roman" w:eastAsia="Calibri" w:hAnsi="Times New Roman" w:cs="Times New Roman"/>
          <w:sz w:val="24"/>
        </w:rPr>
        <w:t>Mengerjakan fungsi secara berkesinambungan.</w:t>
      </w:r>
    </w:p>
    <w:p w:rsidR="003A287D" w:rsidRPr="00616110" w:rsidRDefault="003A287D" w:rsidP="00EE6A40">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 xml:space="preserve">Seperti halnya dalam penelitian ini, unsur-unsur organisasi internasional yang salah satunya adalah mengadakan pertemuan-pertemuan secara berkala, maka Indonesia dan WMO pun </w:t>
      </w:r>
      <w:r w:rsidRPr="00616110">
        <w:rPr>
          <w:rFonts w:ascii="Times New Roman" w:eastAsia="Calibri" w:hAnsi="Times New Roman" w:cs="Times New Roman"/>
          <w:sz w:val="24"/>
          <w:szCs w:val="24"/>
          <w:lang w:val="en-US"/>
        </w:rPr>
        <w:t>rutin mengadakan pertemuan setiap 4 tahun sekali, pertemuan yang terakhir terjadi pada tahun 2014 dan akan digelar lagi pada tahun 2018. Pertemuan 4 tahunan sekali ini diadakan di Jakarta</w:t>
      </w:r>
      <w:r w:rsidRPr="00616110">
        <w:rPr>
          <w:rFonts w:ascii="Times New Roman" w:eastAsia="Calibri" w:hAnsi="Times New Roman" w:cs="Times New Roman"/>
          <w:sz w:val="24"/>
          <w:szCs w:val="24"/>
        </w:rPr>
        <w:t xml:space="preserve"> </w:t>
      </w:r>
      <w:r w:rsidRPr="00616110">
        <w:rPr>
          <w:rFonts w:ascii="Times New Roman" w:eastAsia="Calibri" w:hAnsi="Times New Roman" w:cs="Times New Roman"/>
          <w:sz w:val="24"/>
          <w:szCs w:val="24"/>
          <w:lang w:val="en-US"/>
        </w:rPr>
        <w:t>dengan agenda utama menitik beratkan pada pembahasan masalah-masalah yang bersifat teknis seperti diskusi tentang program prioritas WMO yang meliputi: pelayanan meteorologi penerbangan, hidrologi, WIGOS/WIS p</w:t>
      </w:r>
      <w:r w:rsidR="00494C6F">
        <w:rPr>
          <w:rFonts w:ascii="Times New Roman" w:eastAsia="Calibri" w:hAnsi="Times New Roman" w:cs="Times New Roman"/>
          <w:sz w:val="24"/>
          <w:szCs w:val="24"/>
          <w:lang w:val="en-US"/>
        </w:rPr>
        <w:t xml:space="preserve">elayanan klimatologi, GFCS dan </w:t>
      </w:r>
      <w:r w:rsidR="00494C6F">
        <w:rPr>
          <w:rFonts w:ascii="Times New Roman" w:eastAsia="Calibri" w:hAnsi="Times New Roman" w:cs="Times New Roman"/>
          <w:sz w:val="24"/>
          <w:szCs w:val="24"/>
        </w:rPr>
        <w:t>p</w:t>
      </w:r>
      <w:r w:rsidR="00494C6F">
        <w:rPr>
          <w:rFonts w:ascii="Times New Roman" w:eastAsia="Calibri" w:hAnsi="Times New Roman" w:cs="Times New Roman"/>
          <w:sz w:val="24"/>
          <w:szCs w:val="24"/>
          <w:lang w:val="en-US"/>
        </w:rPr>
        <w:t xml:space="preserve">engurangan </w:t>
      </w:r>
      <w:r w:rsidR="00494C6F">
        <w:rPr>
          <w:rFonts w:ascii="Times New Roman" w:eastAsia="Calibri" w:hAnsi="Times New Roman" w:cs="Times New Roman"/>
          <w:sz w:val="24"/>
          <w:szCs w:val="24"/>
        </w:rPr>
        <w:t>d</w:t>
      </w:r>
      <w:r w:rsidR="00494C6F">
        <w:rPr>
          <w:rFonts w:ascii="Times New Roman" w:eastAsia="Calibri" w:hAnsi="Times New Roman" w:cs="Times New Roman"/>
          <w:sz w:val="24"/>
          <w:szCs w:val="24"/>
          <w:lang w:val="en-US"/>
        </w:rPr>
        <w:t xml:space="preserve">ampak </w:t>
      </w:r>
      <w:r w:rsidR="00494C6F">
        <w:rPr>
          <w:rFonts w:ascii="Times New Roman" w:eastAsia="Calibri" w:hAnsi="Times New Roman" w:cs="Times New Roman"/>
          <w:sz w:val="24"/>
          <w:szCs w:val="24"/>
        </w:rPr>
        <w:t>b</w:t>
      </w:r>
      <w:r w:rsidRPr="00616110">
        <w:rPr>
          <w:rFonts w:ascii="Times New Roman" w:eastAsia="Calibri" w:hAnsi="Times New Roman" w:cs="Times New Roman"/>
          <w:sz w:val="24"/>
          <w:szCs w:val="24"/>
          <w:lang w:val="en-US"/>
        </w:rPr>
        <w:t>encana (</w:t>
      </w:r>
      <w:r w:rsidR="00494C6F">
        <w:rPr>
          <w:rFonts w:ascii="Times New Roman" w:eastAsia="Calibri" w:hAnsi="Times New Roman" w:cs="Times New Roman"/>
          <w:i/>
          <w:sz w:val="24"/>
          <w:szCs w:val="24"/>
        </w:rPr>
        <w:t>d</w:t>
      </w:r>
      <w:r w:rsidR="00494C6F">
        <w:rPr>
          <w:rFonts w:ascii="Times New Roman" w:eastAsia="Calibri" w:hAnsi="Times New Roman" w:cs="Times New Roman"/>
          <w:i/>
          <w:sz w:val="24"/>
          <w:szCs w:val="24"/>
          <w:lang w:val="en-US"/>
        </w:rPr>
        <w:t xml:space="preserve">isaster </w:t>
      </w:r>
      <w:r w:rsidR="00494C6F">
        <w:rPr>
          <w:rFonts w:ascii="Times New Roman" w:eastAsia="Calibri" w:hAnsi="Times New Roman" w:cs="Times New Roman"/>
          <w:i/>
          <w:sz w:val="24"/>
          <w:szCs w:val="24"/>
        </w:rPr>
        <w:t>r</w:t>
      </w:r>
      <w:r w:rsidR="00494C6F">
        <w:rPr>
          <w:rFonts w:ascii="Times New Roman" w:eastAsia="Calibri" w:hAnsi="Times New Roman" w:cs="Times New Roman"/>
          <w:i/>
          <w:sz w:val="24"/>
          <w:szCs w:val="24"/>
          <w:lang w:val="en-US"/>
        </w:rPr>
        <w:t xml:space="preserve">isk </w:t>
      </w:r>
      <w:r w:rsidR="00494C6F">
        <w:rPr>
          <w:rFonts w:ascii="Times New Roman" w:eastAsia="Calibri" w:hAnsi="Times New Roman" w:cs="Times New Roman"/>
          <w:i/>
          <w:sz w:val="24"/>
          <w:szCs w:val="24"/>
        </w:rPr>
        <w:t>r</w:t>
      </w:r>
      <w:r w:rsidRPr="00616110">
        <w:rPr>
          <w:rFonts w:ascii="Times New Roman" w:eastAsia="Calibri" w:hAnsi="Times New Roman" w:cs="Times New Roman"/>
          <w:i/>
          <w:sz w:val="24"/>
          <w:szCs w:val="24"/>
          <w:lang w:val="en-US"/>
        </w:rPr>
        <w:t>eduction</w:t>
      </w:r>
      <w:r>
        <w:rPr>
          <w:rFonts w:ascii="Times New Roman" w:eastAsia="Calibri" w:hAnsi="Times New Roman" w:cs="Times New Roman"/>
          <w:sz w:val="24"/>
          <w:szCs w:val="24"/>
          <w:lang w:val="en-US"/>
        </w:rPr>
        <w:t>). Di samping itu juga di bahas</w:t>
      </w:r>
      <w:r w:rsidRPr="00616110">
        <w:rPr>
          <w:rFonts w:ascii="Times New Roman" w:eastAsia="Calibri" w:hAnsi="Times New Roman" w:cs="Times New Roman"/>
          <w:sz w:val="24"/>
          <w:szCs w:val="24"/>
          <w:lang w:val="en-US"/>
        </w:rPr>
        <w:t xml:space="preserve"> SOP Rencana Strategis WMO 2016-2019.</w:t>
      </w:r>
      <w:r w:rsidRPr="00616110">
        <w:rPr>
          <w:rFonts w:ascii="Times New Roman" w:eastAsia="Calibri" w:hAnsi="Times New Roman" w:cs="Times New Roman"/>
          <w:sz w:val="24"/>
          <w:szCs w:val="24"/>
          <w:vertAlign w:val="superscript"/>
          <w:lang w:val="en-US"/>
        </w:rPr>
        <w:footnoteReference w:id="52"/>
      </w:r>
    </w:p>
    <w:p w:rsidR="003A287D" w:rsidRPr="00616110" w:rsidRDefault="003A287D" w:rsidP="00EE6A40">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 xml:space="preserve">Pengertian </w:t>
      </w:r>
      <w:r w:rsidR="00BC6520">
        <w:rPr>
          <w:rFonts w:ascii="Times New Roman" w:eastAsia="Calibri" w:hAnsi="Times New Roman" w:cs="Times New Roman"/>
          <w:sz w:val="24"/>
          <w:szCs w:val="24"/>
        </w:rPr>
        <w:t>dari SOP adalah sebagai berikut</w:t>
      </w:r>
      <w:r w:rsidRPr="00616110">
        <w:rPr>
          <w:rFonts w:ascii="Times New Roman" w:eastAsia="Calibri" w:hAnsi="Times New Roman" w:cs="Times New Roman"/>
          <w:sz w:val="24"/>
          <w:szCs w:val="24"/>
        </w:rPr>
        <w:t>:</w:t>
      </w:r>
    </w:p>
    <w:p w:rsidR="003A287D" w:rsidRPr="00616110" w:rsidRDefault="003A287D" w:rsidP="00EE6A40">
      <w:pPr>
        <w:spacing w:line="240" w:lineRule="auto"/>
        <w:ind w:left="15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“S</w:t>
      </w:r>
      <w:r w:rsidRPr="00616110">
        <w:rPr>
          <w:rFonts w:ascii="Times New Roman" w:eastAsia="Calibri" w:hAnsi="Times New Roman" w:cs="Times New Roman"/>
          <w:b/>
          <w:sz w:val="24"/>
          <w:szCs w:val="24"/>
        </w:rPr>
        <w:t xml:space="preserve">tandar operasional prosedur adalah pedoman atau acuan untuk melaksanakan tugas pekerjaan sesuai dengan fungsi dan alat penilaian kinerja instansi pemerintah berdasarkan indikator-indikator teknis, administratif dan prosedural sesuai dengan tata kerja, prosedur kerja dan sistem kerja pada unit kerja yang bersangkutan. Tujuan SOP adalah menciptakan komitmen mengenai apa yang dikerjakan oleh satuan unit kerja instansi pemerintahan untuk mewujudkan </w:t>
      </w:r>
      <w:r w:rsidRPr="00616110">
        <w:rPr>
          <w:rFonts w:ascii="Times New Roman" w:eastAsia="Calibri" w:hAnsi="Times New Roman" w:cs="Times New Roman"/>
          <w:b/>
          <w:i/>
          <w:sz w:val="24"/>
          <w:szCs w:val="24"/>
        </w:rPr>
        <w:t>good governance</w:t>
      </w:r>
      <w:r>
        <w:rPr>
          <w:rFonts w:ascii="Times New Roman" w:eastAsia="Calibri" w:hAnsi="Times New Roman" w:cs="Times New Roman"/>
          <w:b/>
          <w:sz w:val="24"/>
          <w:szCs w:val="24"/>
        </w:rPr>
        <w:t>.</w:t>
      </w:r>
      <w:r w:rsidRPr="00616110">
        <w:rPr>
          <w:rFonts w:ascii="Times New Roman" w:eastAsia="Calibri" w:hAnsi="Times New Roman" w:cs="Times New Roman"/>
          <w:b/>
          <w:sz w:val="24"/>
          <w:szCs w:val="24"/>
        </w:rPr>
        <w:t>”</w:t>
      </w:r>
      <w:r w:rsidRPr="00616110">
        <w:rPr>
          <w:rFonts w:ascii="Times New Roman" w:eastAsia="Calibri" w:hAnsi="Times New Roman" w:cs="Times New Roman"/>
          <w:b/>
          <w:sz w:val="24"/>
          <w:szCs w:val="24"/>
          <w:vertAlign w:val="superscript"/>
        </w:rPr>
        <w:footnoteReference w:id="53"/>
      </w:r>
    </w:p>
    <w:p w:rsidR="003A287D" w:rsidRDefault="003A287D" w:rsidP="003A287D">
      <w:pPr>
        <w:spacing w:line="480" w:lineRule="auto"/>
        <w:ind w:left="1418" w:firstLine="567"/>
        <w:contextualSpacing/>
        <w:jc w:val="both"/>
        <w:rPr>
          <w:rFonts w:ascii="Times New Roman" w:eastAsia="Calibri" w:hAnsi="Times New Roman" w:cs="Times New Roman"/>
          <w:sz w:val="24"/>
          <w:szCs w:val="24"/>
        </w:rPr>
      </w:pPr>
    </w:p>
    <w:p w:rsidR="003A287D" w:rsidRDefault="003A287D" w:rsidP="00EE6A40">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lastRenderedPageBreak/>
        <w:t>Selain itu, dalam kepentingan nasional, peran ‘negara’ sebagai aktor yang mengambil keputusan dan memerankan peranan penting dalam pergaulan internasional berpengaruh bagi masyarakat dalam negerinya. Demikian pentingnya karena ini yang akan menjadi kemaslahatan bagi masyarakat yang hidup di wilayah tersebut.</w:t>
      </w:r>
    </w:p>
    <w:p w:rsidR="003A287D" w:rsidRPr="00616110" w:rsidRDefault="003A287D" w:rsidP="00EE6A40">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Kepentingan nasional tercipta dari kebutuhan suatu negara. kepentingan ini dapat terlihat dari kondisi internalnya, baik dari kondisi politik-ekonomi, militer, dan sosial-budaya. Kepentingan juga didasari akan suatu ‘</w:t>
      </w:r>
      <w:r w:rsidRPr="00457E03">
        <w:rPr>
          <w:rFonts w:ascii="Times New Roman" w:eastAsia="Calibri" w:hAnsi="Times New Roman" w:cs="Times New Roman"/>
          <w:i/>
          <w:sz w:val="24"/>
          <w:szCs w:val="24"/>
        </w:rPr>
        <w:t>power</w:t>
      </w:r>
      <w:r w:rsidRPr="00616110">
        <w:rPr>
          <w:rFonts w:ascii="Times New Roman" w:eastAsia="Calibri" w:hAnsi="Times New Roman" w:cs="Times New Roman"/>
          <w:sz w:val="24"/>
          <w:szCs w:val="24"/>
        </w:rPr>
        <w:t>’ yang ingin diciptakan sehingga negara dapat memberikan dampak langsung bagi pertimbangan negara agar dapat pengakuan dunia. Peran suatu negara dalam memberikan bahan sebagai dasar dari kepentingan nasional tidak dipungkiri akan menjadi kacamata masyarakat internasional sebagai negara yang menjalin hubungan yang terlampir dari kebijakan luar negerinya. Dengan demikian, kepentingan nasional secara konseptual dipergunakan untuk menjelaskan perilaku politik luar negeri dari suatu negara.</w:t>
      </w:r>
      <w:r w:rsidRPr="00616110">
        <w:rPr>
          <w:rFonts w:ascii="Times New Roman" w:eastAsia="Calibri" w:hAnsi="Times New Roman" w:cs="Times New Roman"/>
          <w:sz w:val="24"/>
          <w:szCs w:val="24"/>
          <w:vertAlign w:val="superscript"/>
        </w:rPr>
        <w:footnoteReference w:id="54"/>
      </w:r>
      <w:r w:rsidRPr="00616110">
        <w:rPr>
          <w:rFonts w:ascii="Times New Roman" w:eastAsia="Calibri" w:hAnsi="Times New Roman" w:cs="Times New Roman"/>
          <w:sz w:val="24"/>
          <w:szCs w:val="24"/>
        </w:rPr>
        <w:t xml:space="preserve"> Seperti yang dipaparkan oleh </w:t>
      </w:r>
      <w:r w:rsidRPr="00616110">
        <w:rPr>
          <w:rFonts w:ascii="Times New Roman" w:eastAsia="Calibri" w:hAnsi="Times New Roman" w:cs="Times New Roman"/>
          <w:b/>
          <w:sz w:val="24"/>
          <w:szCs w:val="24"/>
        </w:rPr>
        <w:t xml:space="preserve">Oppenheim </w:t>
      </w:r>
      <w:r w:rsidRPr="00616110">
        <w:rPr>
          <w:rFonts w:ascii="Times New Roman" w:eastAsia="Calibri" w:hAnsi="Times New Roman" w:cs="Times New Roman"/>
          <w:sz w:val="24"/>
          <w:szCs w:val="24"/>
        </w:rPr>
        <w:t>m</w:t>
      </w:r>
      <w:r w:rsidR="00EE6A40">
        <w:rPr>
          <w:rFonts w:ascii="Times New Roman" w:eastAsia="Calibri" w:hAnsi="Times New Roman" w:cs="Times New Roman"/>
          <w:sz w:val="24"/>
          <w:szCs w:val="24"/>
        </w:rPr>
        <w:t>engenai kepentingan nasional</w:t>
      </w:r>
      <w:r w:rsidRPr="00616110">
        <w:rPr>
          <w:rFonts w:ascii="Times New Roman" w:eastAsia="Calibri" w:hAnsi="Times New Roman" w:cs="Times New Roman"/>
          <w:sz w:val="24"/>
          <w:szCs w:val="24"/>
        </w:rPr>
        <w:t>:</w:t>
      </w:r>
    </w:p>
    <w:p w:rsidR="003A287D" w:rsidRPr="00616110" w:rsidRDefault="003A287D" w:rsidP="00EE6A40">
      <w:pPr>
        <w:spacing w:line="240" w:lineRule="auto"/>
        <w:ind w:left="15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“K</w:t>
      </w:r>
      <w:r w:rsidRPr="00616110">
        <w:rPr>
          <w:rFonts w:ascii="Times New Roman" w:eastAsia="Calibri" w:hAnsi="Times New Roman" w:cs="Times New Roman"/>
          <w:b/>
          <w:sz w:val="24"/>
          <w:szCs w:val="24"/>
        </w:rPr>
        <w:t xml:space="preserve">epentingan nasional juga didasari oleh motivasi-motivasi yang </w:t>
      </w:r>
      <w:r w:rsidRPr="00B95991">
        <w:rPr>
          <w:rFonts w:ascii="Times New Roman" w:eastAsia="Calibri" w:hAnsi="Times New Roman" w:cs="Times New Roman"/>
          <w:b/>
          <w:sz w:val="24"/>
          <w:szCs w:val="24"/>
        </w:rPr>
        <w:t>berpengaruh</w:t>
      </w:r>
      <w:r w:rsidRPr="00616110">
        <w:rPr>
          <w:rFonts w:ascii="Times New Roman" w:eastAsia="Calibri" w:hAnsi="Times New Roman" w:cs="Times New Roman"/>
          <w:b/>
          <w:sz w:val="24"/>
          <w:szCs w:val="24"/>
        </w:rPr>
        <w:t xml:space="preserve"> terhadap pembentukan kepentingan nasional. Motivasi dalam kepentingan internasional didasari oleh 4 hal, yaitu: individu, ideologi, organisasi, dan strategi yang disebut dengan </w:t>
      </w:r>
      <w:r w:rsidRPr="00616110">
        <w:rPr>
          <w:rFonts w:ascii="Times New Roman" w:eastAsia="Calibri" w:hAnsi="Times New Roman" w:cs="Times New Roman"/>
          <w:b/>
          <w:i/>
          <w:sz w:val="24"/>
          <w:szCs w:val="24"/>
        </w:rPr>
        <w:t>motivation maker</w:t>
      </w:r>
      <w:r w:rsidRPr="00616110">
        <w:rPr>
          <w:rFonts w:ascii="Times New Roman" w:eastAsia="Calibri" w:hAnsi="Times New Roman" w:cs="Times New Roman"/>
          <w:b/>
          <w:sz w:val="24"/>
          <w:szCs w:val="24"/>
        </w:rPr>
        <w:t xml:space="preserve">. Pada faktor organisasi, organisasi adalah suatu kelompok yang terdiri 2 atau lebih suatu golongan yang bekerjasama untuk mencapai tujuan tertentu. Organisasi ini kemudian berusaha mencapai tujuannya dengan melibatkan negara sebagai aktor utama dalam hubungan internasional dimana tujuan dan hasil </w:t>
      </w:r>
      <w:r w:rsidRPr="00616110">
        <w:rPr>
          <w:rFonts w:ascii="Times New Roman" w:eastAsia="Calibri" w:hAnsi="Times New Roman" w:cs="Times New Roman"/>
          <w:b/>
          <w:sz w:val="24"/>
          <w:szCs w:val="24"/>
        </w:rPr>
        <w:lastRenderedPageBreak/>
        <w:t>keputusannya itu berpengaruh terhadap kebijakan</w:t>
      </w:r>
      <w:r>
        <w:rPr>
          <w:rFonts w:ascii="Times New Roman" w:eastAsia="Calibri" w:hAnsi="Times New Roman" w:cs="Times New Roman"/>
          <w:b/>
          <w:sz w:val="24"/>
          <w:szCs w:val="24"/>
        </w:rPr>
        <w:t xml:space="preserve"> dan kepentingan suatu negara.</w:t>
      </w:r>
      <w:r w:rsidRPr="00616110">
        <w:rPr>
          <w:rFonts w:ascii="Times New Roman" w:eastAsia="Calibri" w:hAnsi="Times New Roman" w:cs="Times New Roman"/>
          <w:b/>
          <w:sz w:val="24"/>
          <w:szCs w:val="24"/>
        </w:rPr>
        <w:t>”</w:t>
      </w:r>
      <w:r w:rsidRPr="00616110">
        <w:rPr>
          <w:rFonts w:ascii="Times New Roman" w:eastAsia="Calibri" w:hAnsi="Times New Roman" w:cs="Times New Roman"/>
          <w:b/>
          <w:sz w:val="24"/>
          <w:szCs w:val="24"/>
          <w:vertAlign w:val="superscript"/>
        </w:rPr>
        <w:footnoteReference w:id="55"/>
      </w:r>
    </w:p>
    <w:p w:rsidR="003A287D" w:rsidRPr="00616110" w:rsidRDefault="003A287D" w:rsidP="003A287D">
      <w:pPr>
        <w:spacing w:line="480" w:lineRule="auto"/>
        <w:ind w:left="2268" w:firstLine="567"/>
        <w:contextualSpacing/>
        <w:jc w:val="both"/>
        <w:rPr>
          <w:rFonts w:ascii="Times New Roman" w:eastAsia="Calibri" w:hAnsi="Times New Roman" w:cs="Times New Roman"/>
          <w:sz w:val="24"/>
          <w:szCs w:val="24"/>
        </w:rPr>
      </w:pPr>
    </w:p>
    <w:p w:rsidR="003A287D" w:rsidRPr="00616110" w:rsidRDefault="003A287D" w:rsidP="00EE6A40">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 xml:space="preserve">Pengertian tersebut menjelaskan bahwa organisasi tersebut merupakan wadah kerjasama dari kepentingan suatu negara dengan negara lain dalam artian perkelompok untuk mencapai kepentingan dan tujuan tertentu. Pelaksanaan kepentingan nasional yang mana dapat berupa kerjasama bilateral maupun multilateral, semua itu kembali pada kebutuhan negara. hal ini didukung oleh suatu kebijakan yang sama halnya dengan yang dinyatakan oleh </w:t>
      </w:r>
      <w:r>
        <w:rPr>
          <w:rFonts w:ascii="Times New Roman" w:eastAsia="Calibri" w:hAnsi="Times New Roman" w:cs="Times New Roman"/>
          <w:b/>
          <w:sz w:val="24"/>
          <w:szCs w:val="24"/>
        </w:rPr>
        <w:t xml:space="preserve">T. May Rudy </w:t>
      </w:r>
      <w:r w:rsidRPr="00616110">
        <w:rPr>
          <w:rFonts w:ascii="Times New Roman" w:eastAsia="Calibri" w:hAnsi="Times New Roman" w:cs="Times New Roman"/>
          <w:sz w:val="24"/>
          <w:szCs w:val="24"/>
        </w:rPr>
        <w:t>bahwa</w:t>
      </w:r>
      <w:r w:rsidR="00EE6A40">
        <w:rPr>
          <w:rFonts w:ascii="Times New Roman" w:eastAsia="Calibri" w:hAnsi="Times New Roman" w:cs="Times New Roman"/>
          <w:sz w:val="24"/>
          <w:szCs w:val="24"/>
        </w:rPr>
        <w:t xml:space="preserve"> kepentingan nasional merupakan</w:t>
      </w:r>
      <w:r w:rsidRPr="00616110">
        <w:rPr>
          <w:rFonts w:ascii="Times New Roman" w:eastAsia="Calibri" w:hAnsi="Times New Roman" w:cs="Times New Roman"/>
          <w:sz w:val="24"/>
          <w:szCs w:val="24"/>
        </w:rPr>
        <w:t>:</w:t>
      </w:r>
    </w:p>
    <w:p w:rsidR="003A287D" w:rsidRDefault="003A287D" w:rsidP="00EE6A40">
      <w:pPr>
        <w:spacing w:line="240" w:lineRule="auto"/>
        <w:ind w:left="1560"/>
        <w:contextualSpacing/>
        <w:jc w:val="both"/>
        <w:rPr>
          <w:rFonts w:ascii="Times New Roman" w:hAnsi="Times New Roman" w:cs="Times New Roman"/>
          <w:b/>
          <w:sz w:val="24"/>
          <w:szCs w:val="24"/>
        </w:rPr>
      </w:pPr>
      <w:r w:rsidRPr="00870D1F">
        <w:rPr>
          <w:rFonts w:ascii="Times New Roman" w:hAnsi="Times New Roman" w:cs="Times New Roman"/>
          <w:b/>
          <w:sz w:val="24"/>
          <w:szCs w:val="24"/>
        </w:rPr>
        <w:t>“</w:t>
      </w:r>
      <w:r>
        <w:rPr>
          <w:rFonts w:ascii="Times New Roman" w:hAnsi="Times New Roman" w:cs="Times New Roman"/>
          <w:b/>
          <w:sz w:val="24"/>
          <w:szCs w:val="24"/>
        </w:rPr>
        <w:t>K</w:t>
      </w:r>
      <w:r w:rsidR="00494C6F">
        <w:rPr>
          <w:rFonts w:ascii="Times New Roman" w:hAnsi="Times New Roman" w:cs="Times New Roman"/>
          <w:b/>
          <w:sz w:val="24"/>
          <w:szCs w:val="24"/>
        </w:rPr>
        <w:t>epentingan nasional (</w:t>
      </w:r>
      <w:r w:rsidR="00494C6F" w:rsidRPr="00494C6F">
        <w:rPr>
          <w:rFonts w:ascii="Times New Roman" w:hAnsi="Times New Roman" w:cs="Times New Roman"/>
          <w:b/>
          <w:i/>
          <w:sz w:val="24"/>
          <w:szCs w:val="24"/>
        </w:rPr>
        <w:t>national i</w:t>
      </w:r>
      <w:r w:rsidRPr="00494C6F">
        <w:rPr>
          <w:rFonts w:ascii="Times New Roman" w:hAnsi="Times New Roman" w:cs="Times New Roman"/>
          <w:b/>
          <w:i/>
          <w:sz w:val="24"/>
          <w:szCs w:val="24"/>
        </w:rPr>
        <w:t>nterest</w:t>
      </w:r>
      <w:r w:rsidRPr="00870D1F">
        <w:rPr>
          <w:rFonts w:ascii="Times New Roman" w:hAnsi="Times New Roman" w:cs="Times New Roman"/>
          <w:b/>
          <w:sz w:val="24"/>
          <w:szCs w:val="24"/>
        </w:rPr>
        <w:t>) adalah tujuan-tujuan yang ingin dicapai sehubungan dengan kebutuhan bangsa/negara atau sehubungan dengan hal yang dicita-citakan. Kepentingan nasional diidentikkan dengan</w:t>
      </w:r>
      <w:r>
        <w:rPr>
          <w:rFonts w:ascii="Times New Roman" w:hAnsi="Times New Roman" w:cs="Times New Roman"/>
          <w:b/>
          <w:sz w:val="24"/>
          <w:szCs w:val="24"/>
        </w:rPr>
        <w:t xml:space="preserve"> ‘tujuan nasional’.</w:t>
      </w:r>
      <w:r w:rsidRPr="00870D1F">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56"/>
      </w:r>
    </w:p>
    <w:p w:rsidR="003A287D" w:rsidRPr="00616110" w:rsidRDefault="003A287D" w:rsidP="003A287D">
      <w:pPr>
        <w:spacing w:line="480" w:lineRule="auto"/>
        <w:contextualSpacing/>
        <w:jc w:val="both"/>
        <w:rPr>
          <w:rFonts w:ascii="Times New Roman" w:eastAsia="Calibri" w:hAnsi="Times New Roman" w:cs="Times New Roman"/>
          <w:szCs w:val="24"/>
        </w:rPr>
      </w:pPr>
    </w:p>
    <w:p w:rsidR="003A287D" w:rsidRPr="00616110" w:rsidRDefault="003A287D" w:rsidP="00EE6A40">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 xml:space="preserve">BMKG merupakan Lembaga Pemerintahan Non Kementerian (LPNK) yang menjalankan kebijaksanaan di bidang meteorologi, klimatologi, kualitas udara dan geofisika sesuai dengan perundang-undangan yang berlaku. Indonesia yang diwakilkan oleh BMKG menggandeng </w:t>
      </w:r>
      <w:r>
        <w:rPr>
          <w:rFonts w:ascii="Times New Roman" w:eastAsia="Calibri" w:hAnsi="Times New Roman" w:cs="Times New Roman"/>
          <w:sz w:val="24"/>
          <w:szCs w:val="24"/>
        </w:rPr>
        <w:t>WMO</w:t>
      </w:r>
      <w:r w:rsidRPr="00616110">
        <w:rPr>
          <w:rFonts w:ascii="Times New Roman" w:eastAsia="Calibri" w:hAnsi="Times New Roman" w:cs="Times New Roman"/>
          <w:sz w:val="24"/>
          <w:szCs w:val="24"/>
        </w:rPr>
        <w:t xml:space="preserve"> untuk bekerja</w:t>
      </w:r>
      <w:r w:rsidR="00457E03">
        <w:rPr>
          <w:rFonts w:ascii="Times New Roman" w:eastAsia="Calibri" w:hAnsi="Times New Roman" w:cs="Times New Roman"/>
          <w:sz w:val="24"/>
          <w:szCs w:val="24"/>
        </w:rPr>
        <w:t xml:space="preserve"> </w:t>
      </w:r>
      <w:r w:rsidRPr="00616110">
        <w:rPr>
          <w:rFonts w:ascii="Times New Roman" w:eastAsia="Calibri" w:hAnsi="Times New Roman" w:cs="Times New Roman"/>
          <w:sz w:val="24"/>
          <w:szCs w:val="24"/>
        </w:rPr>
        <w:t>sama dalam hal meteorologi (cuaca dan iklim), hidrologi dan geofisika.</w:t>
      </w:r>
      <w:r>
        <w:rPr>
          <w:rStyle w:val="FootnoteReference"/>
          <w:rFonts w:ascii="Times New Roman" w:eastAsia="Calibri" w:hAnsi="Times New Roman" w:cs="Times New Roman"/>
          <w:sz w:val="24"/>
          <w:szCs w:val="24"/>
        </w:rPr>
        <w:footnoteReference w:id="57"/>
      </w:r>
    </w:p>
    <w:p w:rsidR="003A287D" w:rsidRDefault="003A287D" w:rsidP="00EE6A40">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 xml:space="preserve">Kerjasama ini merupakan hal yang wajar karena munculnya kesadaran terhadap suatu masalah yang harus ditanggulangi bersama, serta </w:t>
      </w:r>
      <w:r w:rsidRPr="00616110">
        <w:rPr>
          <w:rFonts w:ascii="Times New Roman" w:eastAsia="Calibri" w:hAnsi="Times New Roman" w:cs="Times New Roman"/>
          <w:sz w:val="24"/>
          <w:szCs w:val="24"/>
        </w:rPr>
        <w:lastRenderedPageBreak/>
        <w:t>kesadaran akan kebutuhan yang tidak dapat dipenuhi sendiri.</w:t>
      </w:r>
      <w:r>
        <w:rPr>
          <w:rFonts w:ascii="Times New Roman" w:eastAsia="Calibri" w:hAnsi="Times New Roman" w:cs="Times New Roman"/>
          <w:sz w:val="24"/>
          <w:szCs w:val="24"/>
        </w:rPr>
        <w:t xml:space="preserve"> Kerjasama ini pun tidak hanya sebatas membahas masalah pertukaran data maupun teknologi tetapi juga dalam hal pengurangan risiko bencana</w:t>
      </w:r>
      <w:r w:rsidR="00064D1A">
        <w:rPr>
          <w:rFonts w:ascii="Times New Roman" w:eastAsia="Calibri" w:hAnsi="Times New Roman" w:cs="Times New Roman"/>
          <w:sz w:val="24"/>
          <w:szCs w:val="24"/>
        </w:rPr>
        <w:t>.</w:t>
      </w:r>
    </w:p>
    <w:p w:rsidR="003A287D" w:rsidRDefault="003A287D" w:rsidP="00EE6A40">
      <w:pPr>
        <w:spacing w:line="480" w:lineRule="auto"/>
        <w:ind w:left="709"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Adapun pengertian bencana menurut </w:t>
      </w:r>
      <w:r w:rsidRPr="00CD4559">
        <w:rPr>
          <w:rFonts w:ascii="Times New Roman" w:eastAsia="Calibri" w:hAnsi="Times New Roman" w:cs="Times New Roman"/>
          <w:b/>
          <w:sz w:val="24"/>
          <w:szCs w:val="24"/>
        </w:rPr>
        <w:t>Kamus Besar Bahasa Indonesia</w:t>
      </w:r>
      <w:r>
        <w:rPr>
          <w:rFonts w:ascii="Times New Roman" w:eastAsia="Calibri" w:hAnsi="Times New Roman" w:cs="Times New Roman"/>
          <w:sz w:val="24"/>
          <w:szCs w:val="24"/>
        </w:rPr>
        <w:t xml:space="preserve"> yaitu:</w:t>
      </w:r>
    </w:p>
    <w:p w:rsidR="003A287D" w:rsidRDefault="003A287D" w:rsidP="00EE6A40">
      <w:pPr>
        <w:spacing w:line="240" w:lineRule="auto"/>
        <w:ind w:left="1560"/>
        <w:contextualSpacing/>
        <w:jc w:val="both"/>
        <w:rPr>
          <w:rFonts w:ascii="Times New Roman" w:eastAsia="Calibri" w:hAnsi="Times New Roman" w:cs="Times New Roman"/>
          <w:b/>
          <w:sz w:val="24"/>
          <w:szCs w:val="24"/>
        </w:rPr>
      </w:pPr>
      <w:r w:rsidRPr="00177E51">
        <w:rPr>
          <w:rFonts w:ascii="Times New Roman" w:eastAsia="Calibri" w:hAnsi="Times New Roman" w:cs="Times New Roman"/>
          <w:b/>
          <w:sz w:val="24"/>
          <w:szCs w:val="24"/>
        </w:rPr>
        <w:t>“Bencana mempunyai arti sesuatu yang menyebabkan atau menimbulkan kesusahan, kerugian, atau penderitaan. Sedangkan bencana alam artinya adalah bencana yang disebabkan oleh alam.”</w:t>
      </w:r>
      <w:r w:rsidRPr="00177E51">
        <w:rPr>
          <w:rStyle w:val="FootnoteReference"/>
          <w:rFonts w:ascii="Times New Roman" w:eastAsia="Calibri" w:hAnsi="Times New Roman" w:cs="Times New Roman"/>
          <w:b/>
          <w:sz w:val="24"/>
          <w:szCs w:val="24"/>
        </w:rPr>
        <w:footnoteReference w:id="58"/>
      </w:r>
    </w:p>
    <w:p w:rsidR="003A287D" w:rsidRPr="00177E51" w:rsidRDefault="003A287D" w:rsidP="00457E03">
      <w:pPr>
        <w:spacing w:line="480" w:lineRule="auto"/>
        <w:ind w:left="2268"/>
        <w:contextualSpacing/>
        <w:jc w:val="both"/>
        <w:rPr>
          <w:rFonts w:ascii="Times New Roman" w:eastAsia="Calibri" w:hAnsi="Times New Roman" w:cs="Times New Roman"/>
          <w:b/>
          <w:sz w:val="24"/>
          <w:szCs w:val="24"/>
        </w:rPr>
      </w:pPr>
    </w:p>
    <w:p w:rsidR="003A287D" w:rsidRDefault="003A287D" w:rsidP="00EE6A40">
      <w:pPr>
        <w:spacing w:line="480" w:lineRule="auto"/>
        <w:ind w:left="709"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Menurut Undang-Undang No. 24 Tahun 2007, bencana adalah peristiwa atau rangkaian peristiwa yang mengancam atau mengganggu kehidupan dan penghidupan masyarakat yang disebabkan, baik oleh faktor alam dan atau faktor non alam maupun faktor manusia sehingga mengakibatkan timbulnya korban jiwa manusia, kerusakan lingkungan, kerugian harta benda, dan dampak psikologis. Bencana merupakan pertemuan dari tiga unsur, yaitu ancaman bencana, kerentanan, dan kemampuan yang dipicu oleh suatu kejadian.</w:t>
      </w:r>
      <w:r>
        <w:rPr>
          <w:rStyle w:val="FootnoteReference"/>
          <w:rFonts w:ascii="Times New Roman" w:eastAsia="Calibri" w:hAnsi="Times New Roman" w:cs="Times New Roman"/>
          <w:sz w:val="24"/>
          <w:szCs w:val="24"/>
        </w:rPr>
        <w:footnoteReference w:id="59"/>
      </w:r>
    </w:p>
    <w:p w:rsidR="003A287D" w:rsidRDefault="003A287D" w:rsidP="00EE6A40">
      <w:pPr>
        <w:spacing w:line="480" w:lineRule="auto"/>
        <w:ind w:left="709"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Jenis-jenis bencana menurut Undang-Undang</w:t>
      </w:r>
      <w:r w:rsidR="00EE6A40">
        <w:rPr>
          <w:rFonts w:ascii="Times New Roman" w:eastAsia="Calibri" w:hAnsi="Times New Roman" w:cs="Times New Roman"/>
          <w:sz w:val="24"/>
          <w:szCs w:val="24"/>
        </w:rPr>
        <w:t xml:space="preserve"> No. 24 Tahun 2007, antara lain</w:t>
      </w:r>
      <w:r>
        <w:rPr>
          <w:rFonts w:ascii="Times New Roman" w:eastAsia="Calibri" w:hAnsi="Times New Roman" w:cs="Times New Roman"/>
          <w:sz w:val="24"/>
          <w:szCs w:val="24"/>
        </w:rPr>
        <w:t>:</w:t>
      </w:r>
    </w:p>
    <w:p w:rsidR="00EE6A40" w:rsidRDefault="003A287D" w:rsidP="00292203">
      <w:pPr>
        <w:pStyle w:val="ListParagraph"/>
        <w:numPr>
          <w:ilvl w:val="0"/>
          <w:numId w:val="18"/>
        </w:numPr>
        <w:spacing w:line="480" w:lineRule="auto"/>
        <w:ind w:left="1843"/>
        <w:jc w:val="both"/>
        <w:rPr>
          <w:rFonts w:ascii="Times New Roman" w:eastAsia="Calibri" w:hAnsi="Times New Roman" w:cs="Times New Roman"/>
          <w:sz w:val="24"/>
          <w:szCs w:val="24"/>
        </w:rPr>
      </w:pPr>
      <w:r>
        <w:rPr>
          <w:rFonts w:ascii="Times New Roman" w:eastAsia="Calibri" w:hAnsi="Times New Roman" w:cs="Times New Roman"/>
          <w:sz w:val="24"/>
          <w:szCs w:val="24"/>
        </w:rPr>
        <w:t>Bencana alam adalah bencana yang diakibatkan oleh peristiwa atau serangkaian peristiwa yang disebabkan oleh alam antara lain berupa gempa bumi, tsunami, gunung meletus, banjir, kekeringan, angin topan dan tanah longsor.</w:t>
      </w:r>
    </w:p>
    <w:p w:rsidR="00EE6A40" w:rsidRDefault="003A287D" w:rsidP="00292203">
      <w:pPr>
        <w:pStyle w:val="ListParagraph"/>
        <w:numPr>
          <w:ilvl w:val="0"/>
          <w:numId w:val="18"/>
        </w:numPr>
        <w:spacing w:line="480" w:lineRule="auto"/>
        <w:ind w:left="1843"/>
        <w:jc w:val="both"/>
        <w:rPr>
          <w:rFonts w:ascii="Times New Roman" w:eastAsia="Calibri" w:hAnsi="Times New Roman" w:cs="Times New Roman"/>
          <w:sz w:val="24"/>
          <w:szCs w:val="24"/>
        </w:rPr>
      </w:pPr>
      <w:r w:rsidRPr="00EE6A40">
        <w:rPr>
          <w:rFonts w:ascii="Times New Roman" w:eastAsia="Calibri" w:hAnsi="Times New Roman" w:cs="Times New Roman"/>
          <w:sz w:val="24"/>
          <w:szCs w:val="24"/>
        </w:rPr>
        <w:lastRenderedPageBreak/>
        <w:t>Bencana non alam adalah bencana yang diakibatkan oleh peristiwa atau rangkaian peristiwa non alam yang antara lain berupa gagal teknologi, gagal modernisasi, epidemi, dan wabah penyakit.</w:t>
      </w:r>
    </w:p>
    <w:p w:rsidR="003A287D" w:rsidRPr="00EE6A40" w:rsidRDefault="003A287D" w:rsidP="00292203">
      <w:pPr>
        <w:pStyle w:val="ListParagraph"/>
        <w:numPr>
          <w:ilvl w:val="0"/>
          <w:numId w:val="18"/>
        </w:numPr>
        <w:spacing w:line="480" w:lineRule="auto"/>
        <w:ind w:left="1843"/>
        <w:jc w:val="both"/>
        <w:rPr>
          <w:rFonts w:ascii="Times New Roman" w:eastAsia="Calibri" w:hAnsi="Times New Roman" w:cs="Times New Roman"/>
          <w:sz w:val="24"/>
          <w:szCs w:val="24"/>
        </w:rPr>
      </w:pPr>
      <w:r w:rsidRPr="00EE6A40">
        <w:rPr>
          <w:rFonts w:ascii="Times New Roman" w:eastAsia="Calibri" w:hAnsi="Times New Roman" w:cs="Times New Roman"/>
          <w:sz w:val="24"/>
          <w:szCs w:val="24"/>
        </w:rPr>
        <w:t>Bencana sosial adalah bencana yang diakibatkan oleh peristiwa atau serangkaian peristiwa yang diakibatkan oleh manusia yang meliputi konflik sosial antar</w:t>
      </w:r>
      <w:r w:rsidR="00A450F8">
        <w:rPr>
          <w:rFonts w:ascii="Times New Roman" w:eastAsia="Calibri" w:hAnsi="Times New Roman" w:cs="Times New Roman"/>
          <w:sz w:val="24"/>
          <w:szCs w:val="24"/>
        </w:rPr>
        <w:t xml:space="preserve"> </w:t>
      </w:r>
      <w:r w:rsidRPr="00EE6A40">
        <w:rPr>
          <w:rFonts w:ascii="Times New Roman" w:eastAsia="Calibri" w:hAnsi="Times New Roman" w:cs="Times New Roman"/>
          <w:sz w:val="24"/>
          <w:szCs w:val="24"/>
        </w:rPr>
        <w:t>kelompok atau antar</w:t>
      </w:r>
      <w:r w:rsidR="00A450F8">
        <w:rPr>
          <w:rFonts w:ascii="Times New Roman" w:eastAsia="Calibri" w:hAnsi="Times New Roman" w:cs="Times New Roman"/>
          <w:sz w:val="24"/>
          <w:szCs w:val="24"/>
        </w:rPr>
        <w:t xml:space="preserve"> </w:t>
      </w:r>
      <w:r w:rsidRPr="00EE6A40">
        <w:rPr>
          <w:rFonts w:ascii="Times New Roman" w:eastAsia="Calibri" w:hAnsi="Times New Roman" w:cs="Times New Roman"/>
          <w:sz w:val="24"/>
          <w:szCs w:val="24"/>
        </w:rPr>
        <w:t>komunitas masyarakat, dan teror.</w:t>
      </w:r>
      <w:r>
        <w:rPr>
          <w:rStyle w:val="FootnoteReference"/>
          <w:rFonts w:ascii="Times New Roman" w:eastAsia="Calibri" w:hAnsi="Times New Roman" w:cs="Times New Roman"/>
          <w:sz w:val="24"/>
          <w:szCs w:val="24"/>
        </w:rPr>
        <w:footnoteReference w:id="60"/>
      </w:r>
    </w:p>
    <w:p w:rsidR="00BF05C5" w:rsidRDefault="00494C6F" w:rsidP="00BF05C5">
      <w:pPr>
        <w:spacing w:line="480" w:lineRule="auto"/>
        <w:ind w:left="70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Menanggapi banyaknya bencana</w:t>
      </w:r>
      <w:r w:rsidR="003A287D">
        <w:rPr>
          <w:rFonts w:ascii="Times New Roman" w:eastAsia="Calibri" w:hAnsi="Times New Roman" w:cs="Times New Roman"/>
          <w:sz w:val="24"/>
          <w:szCs w:val="24"/>
        </w:rPr>
        <w:t xml:space="preserve"> yang terjadi di Indonesia. </w:t>
      </w:r>
      <w:r w:rsidR="003A287D" w:rsidRPr="00AC3D9E">
        <w:rPr>
          <w:rFonts w:ascii="Times New Roman" w:eastAsia="Calibri" w:hAnsi="Times New Roman" w:cs="Times New Roman"/>
          <w:sz w:val="24"/>
          <w:szCs w:val="24"/>
        </w:rPr>
        <w:t xml:space="preserve">Indonesia </w:t>
      </w:r>
      <w:r w:rsidR="003A287D">
        <w:rPr>
          <w:rFonts w:ascii="Times New Roman" w:eastAsia="Calibri" w:hAnsi="Times New Roman" w:cs="Times New Roman"/>
          <w:sz w:val="24"/>
          <w:szCs w:val="24"/>
        </w:rPr>
        <w:t xml:space="preserve">salah satunya bersama </w:t>
      </w:r>
      <w:r w:rsidR="00A450F8">
        <w:rPr>
          <w:rFonts w:ascii="Times New Roman" w:eastAsia="Calibri" w:hAnsi="Times New Roman" w:cs="Times New Roman"/>
          <w:sz w:val="24"/>
          <w:szCs w:val="24"/>
        </w:rPr>
        <w:t>dengan WMO membangun pusat peringatan dini untu</w:t>
      </w:r>
      <w:r w:rsidR="00151882">
        <w:rPr>
          <w:rFonts w:ascii="Times New Roman" w:eastAsia="Calibri" w:hAnsi="Times New Roman" w:cs="Times New Roman"/>
          <w:sz w:val="24"/>
          <w:szCs w:val="24"/>
        </w:rPr>
        <w:t>k banjir. Adapun pengertian</w:t>
      </w:r>
      <w:r w:rsidR="00A450F8">
        <w:rPr>
          <w:rFonts w:ascii="Times New Roman" w:eastAsia="Calibri" w:hAnsi="Times New Roman" w:cs="Times New Roman"/>
          <w:sz w:val="24"/>
          <w:szCs w:val="24"/>
        </w:rPr>
        <w:t xml:space="preserve"> banjir </w:t>
      </w:r>
      <w:r w:rsidR="00151882">
        <w:rPr>
          <w:rFonts w:ascii="Times New Roman" w:eastAsia="Calibri" w:hAnsi="Times New Roman" w:cs="Times New Roman"/>
          <w:sz w:val="24"/>
          <w:szCs w:val="24"/>
        </w:rPr>
        <w:t xml:space="preserve">menurut </w:t>
      </w:r>
      <w:r w:rsidR="00151882" w:rsidRPr="008461A1">
        <w:rPr>
          <w:rFonts w:ascii="Times New Roman" w:eastAsia="Calibri" w:hAnsi="Times New Roman" w:cs="Times New Roman"/>
          <w:b/>
          <w:sz w:val="24"/>
          <w:szCs w:val="24"/>
        </w:rPr>
        <w:t>Haryono</w:t>
      </w:r>
      <w:r w:rsidR="00151882">
        <w:rPr>
          <w:rFonts w:ascii="Times New Roman" w:eastAsia="Calibri" w:hAnsi="Times New Roman" w:cs="Times New Roman"/>
          <w:sz w:val="24"/>
          <w:szCs w:val="24"/>
        </w:rPr>
        <w:t xml:space="preserve"> </w:t>
      </w:r>
      <w:r w:rsidR="00A450F8">
        <w:rPr>
          <w:rFonts w:ascii="Times New Roman" w:eastAsia="Calibri" w:hAnsi="Times New Roman" w:cs="Times New Roman"/>
          <w:sz w:val="24"/>
          <w:szCs w:val="24"/>
        </w:rPr>
        <w:t>adalah:</w:t>
      </w:r>
    </w:p>
    <w:p w:rsidR="00DD738F" w:rsidRDefault="008461A1" w:rsidP="00DD738F">
      <w:pPr>
        <w:spacing w:line="240" w:lineRule="auto"/>
        <w:ind w:left="1560"/>
        <w:jc w:val="both"/>
        <w:rPr>
          <w:rFonts w:ascii="Times New Roman" w:eastAsia="Calibri" w:hAnsi="Times New Roman" w:cs="Times New Roman"/>
          <w:b/>
          <w:sz w:val="24"/>
          <w:szCs w:val="24"/>
        </w:rPr>
      </w:pPr>
      <w:r w:rsidRPr="008461A1">
        <w:rPr>
          <w:rFonts w:ascii="Times New Roman" w:eastAsia="Calibri" w:hAnsi="Times New Roman" w:cs="Times New Roman"/>
          <w:b/>
          <w:sz w:val="24"/>
          <w:szCs w:val="24"/>
        </w:rPr>
        <w:t>“Genangan air atau banjir pada umumnya terjadi akibat adanya hujan lebat dengan durasi lama sehingga meningkatkan volume air dan mempercepat akumulasi aliran permukaan (</w:t>
      </w:r>
      <w:r w:rsidRPr="008461A1">
        <w:rPr>
          <w:rFonts w:ascii="Times New Roman" w:eastAsia="Calibri" w:hAnsi="Times New Roman" w:cs="Times New Roman"/>
          <w:b/>
          <w:i/>
          <w:sz w:val="24"/>
          <w:szCs w:val="24"/>
        </w:rPr>
        <w:t>run off</w:t>
      </w:r>
      <w:r w:rsidRPr="008461A1">
        <w:rPr>
          <w:rFonts w:ascii="Times New Roman" w:eastAsia="Calibri" w:hAnsi="Times New Roman" w:cs="Times New Roman"/>
          <w:b/>
          <w:sz w:val="24"/>
          <w:szCs w:val="24"/>
        </w:rPr>
        <w:t>) pada permukaan tanah.”</w:t>
      </w:r>
      <w:r>
        <w:rPr>
          <w:rStyle w:val="FootnoteReference"/>
          <w:rFonts w:ascii="Times New Roman" w:eastAsia="Calibri" w:hAnsi="Times New Roman" w:cs="Times New Roman"/>
          <w:b/>
          <w:sz w:val="24"/>
          <w:szCs w:val="24"/>
        </w:rPr>
        <w:footnoteReference w:id="61"/>
      </w:r>
    </w:p>
    <w:p w:rsidR="00DD738F" w:rsidRDefault="00DD738F" w:rsidP="00DD738F">
      <w:pPr>
        <w:spacing w:line="240" w:lineRule="auto"/>
        <w:jc w:val="both"/>
        <w:rPr>
          <w:rFonts w:ascii="Times New Roman" w:eastAsia="Calibri" w:hAnsi="Times New Roman" w:cs="Times New Roman"/>
          <w:b/>
          <w:sz w:val="24"/>
          <w:szCs w:val="24"/>
        </w:rPr>
      </w:pPr>
    </w:p>
    <w:p w:rsidR="008461A1" w:rsidRDefault="008461A1" w:rsidP="008461A1">
      <w:pPr>
        <w:spacing w:line="480" w:lineRule="auto"/>
        <w:ind w:left="70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Akhir-akhir ini banjir terjadi dimana-mana, hal ini terjadi disebabkan oleh intensi</w:t>
      </w:r>
      <w:r w:rsidR="00494C6F">
        <w:rPr>
          <w:rFonts w:ascii="Times New Roman" w:eastAsia="Calibri" w:hAnsi="Times New Roman" w:cs="Times New Roman"/>
          <w:sz w:val="24"/>
          <w:szCs w:val="24"/>
        </w:rPr>
        <w:t>tas dan frekuensi curah hujan yang</w:t>
      </w:r>
      <w:r>
        <w:rPr>
          <w:rFonts w:ascii="Times New Roman" w:eastAsia="Calibri" w:hAnsi="Times New Roman" w:cs="Times New Roman"/>
          <w:sz w:val="24"/>
          <w:szCs w:val="24"/>
        </w:rPr>
        <w:t xml:space="preserve"> meningkat. Sebagai upaya dari pemerintah yang diwakilkan oleh BMKG, maka BMKG dan WMO membentuk sistem peringatan dini. Adapun sistem peringatan dini menurut </w:t>
      </w:r>
      <w:r w:rsidRPr="00CD4559">
        <w:rPr>
          <w:rFonts w:ascii="Times New Roman" w:eastAsia="Calibri" w:hAnsi="Times New Roman" w:cs="Times New Roman"/>
          <w:b/>
          <w:sz w:val="24"/>
          <w:szCs w:val="24"/>
        </w:rPr>
        <w:t>Irianto</w:t>
      </w:r>
      <w:r>
        <w:rPr>
          <w:rFonts w:ascii="Times New Roman" w:eastAsia="Calibri" w:hAnsi="Times New Roman" w:cs="Times New Roman"/>
          <w:sz w:val="24"/>
          <w:szCs w:val="24"/>
        </w:rPr>
        <w:t xml:space="preserve"> adalah:</w:t>
      </w:r>
    </w:p>
    <w:p w:rsidR="00DD738F" w:rsidRDefault="00CD4559" w:rsidP="00DD738F">
      <w:pPr>
        <w:spacing w:line="240" w:lineRule="auto"/>
        <w:ind w:left="1560"/>
        <w:jc w:val="both"/>
        <w:rPr>
          <w:rFonts w:ascii="Times New Roman" w:eastAsia="Calibri" w:hAnsi="Times New Roman" w:cs="Times New Roman"/>
          <w:b/>
          <w:sz w:val="24"/>
          <w:szCs w:val="24"/>
        </w:rPr>
      </w:pPr>
      <w:r w:rsidRPr="00CD4559">
        <w:rPr>
          <w:rFonts w:ascii="Times New Roman" w:eastAsia="Calibri" w:hAnsi="Times New Roman" w:cs="Times New Roman"/>
          <w:b/>
          <w:sz w:val="24"/>
          <w:szCs w:val="24"/>
        </w:rPr>
        <w:t>“Sistem peringatan dini tentang banjir dimaksudkan supaya masyarakat di daerah endemik banjir memperoleh informasi awal tentang besaran (</w:t>
      </w:r>
      <w:r w:rsidRPr="00CD4559">
        <w:rPr>
          <w:rFonts w:ascii="Times New Roman" w:eastAsia="Calibri" w:hAnsi="Times New Roman" w:cs="Times New Roman"/>
          <w:b/>
          <w:i/>
          <w:sz w:val="24"/>
          <w:szCs w:val="24"/>
        </w:rPr>
        <w:t>magnitude</w:t>
      </w:r>
      <w:r w:rsidRPr="00CD4559">
        <w:rPr>
          <w:rFonts w:ascii="Times New Roman" w:eastAsia="Calibri" w:hAnsi="Times New Roman" w:cs="Times New Roman"/>
          <w:b/>
          <w:sz w:val="24"/>
          <w:szCs w:val="24"/>
        </w:rPr>
        <w:t xml:space="preserve">) banjir yang mungkin </w:t>
      </w:r>
      <w:r w:rsidRPr="00CD4559">
        <w:rPr>
          <w:rFonts w:ascii="Times New Roman" w:eastAsia="Calibri" w:hAnsi="Times New Roman" w:cs="Times New Roman"/>
          <w:b/>
          <w:sz w:val="24"/>
          <w:szCs w:val="24"/>
        </w:rPr>
        <w:lastRenderedPageBreak/>
        <w:t>terjadi serta waktu evakuasi korban sehingga resiko yang ditimbulkan dapat diminimalkan.”</w:t>
      </w:r>
      <w:r>
        <w:rPr>
          <w:rStyle w:val="FootnoteReference"/>
          <w:rFonts w:ascii="Times New Roman" w:eastAsia="Calibri" w:hAnsi="Times New Roman" w:cs="Times New Roman"/>
          <w:b/>
          <w:sz w:val="24"/>
          <w:szCs w:val="24"/>
        </w:rPr>
        <w:footnoteReference w:id="62"/>
      </w:r>
    </w:p>
    <w:p w:rsidR="00DD738F" w:rsidRDefault="00DD738F" w:rsidP="00DD738F">
      <w:pPr>
        <w:spacing w:line="240" w:lineRule="auto"/>
        <w:ind w:left="1560"/>
        <w:jc w:val="both"/>
        <w:rPr>
          <w:rFonts w:ascii="Times New Roman" w:eastAsia="Calibri" w:hAnsi="Times New Roman" w:cs="Times New Roman"/>
          <w:b/>
          <w:sz w:val="24"/>
          <w:szCs w:val="24"/>
        </w:rPr>
      </w:pPr>
    </w:p>
    <w:p w:rsidR="00CD4559" w:rsidRDefault="00CD4559" w:rsidP="00CD4559">
      <w:pPr>
        <w:spacing w:line="480" w:lineRule="auto"/>
        <w:ind w:left="70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Sistem peringatan dini sangat penting, hal ini disebabkan karena:</w:t>
      </w:r>
    </w:p>
    <w:p w:rsidR="00CD4559" w:rsidRDefault="00CD4559" w:rsidP="00CD4559">
      <w:pPr>
        <w:pStyle w:val="ListParagraph"/>
        <w:numPr>
          <w:ilvl w:val="0"/>
          <w:numId w:val="32"/>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Intensitas dan keragaman hujan menurut ruang dan waktu sangat tinggi sehingga bisa terjadi secara tiba-tiba atau yang dikenal dengan banjir kiriman/bandang (</w:t>
      </w:r>
      <w:r w:rsidRPr="00CD4559">
        <w:rPr>
          <w:rFonts w:ascii="Times New Roman" w:eastAsia="Calibri" w:hAnsi="Times New Roman" w:cs="Times New Roman"/>
          <w:i/>
          <w:sz w:val="24"/>
          <w:szCs w:val="24"/>
        </w:rPr>
        <w:t>flash flood</w:t>
      </w:r>
      <w:r>
        <w:rPr>
          <w:rFonts w:ascii="Times New Roman" w:eastAsia="Calibri" w:hAnsi="Times New Roman" w:cs="Times New Roman"/>
          <w:sz w:val="24"/>
          <w:szCs w:val="24"/>
        </w:rPr>
        <w:t>).</w:t>
      </w:r>
    </w:p>
    <w:p w:rsidR="00CD4559" w:rsidRPr="00CD4559" w:rsidRDefault="00CD4559" w:rsidP="00CD4559">
      <w:pPr>
        <w:pStyle w:val="ListParagraph"/>
        <w:numPr>
          <w:ilvl w:val="0"/>
          <w:numId w:val="32"/>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Curah hujan yang tinggi umumnya terjadi pada sore sampai malam hari akibat proses orografi, sehingga terjadinya debit puncak umumnya malam hari di saat masyarakat sedang tidur.</w:t>
      </w:r>
      <w:r w:rsidR="00FE525F">
        <w:rPr>
          <w:rStyle w:val="FootnoteReference"/>
          <w:rFonts w:ascii="Times New Roman" w:eastAsia="Calibri" w:hAnsi="Times New Roman" w:cs="Times New Roman"/>
          <w:sz w:val="24"/>
          <w:szCs w:val="24"/>
        </w:rPr>
        <w:footnoteReference w:id="63"/>
      </w:r>
    </w:p>
    <w:p w:rsidR="00DD738F" w:rsidRDefault="003A287D" w:rsidP="00DD738F">
      <w:pPr>
        <w:spacing w:line="480" w:lineRule="auto"/>
        <w:ind w:left="709" w:firstLine="567"/>
        <w:contextualSpacing/>
        <w:jc w:val="both"/>
        <w:rPr>
          <w:rFonts w:ascii="Times New Roman" w:eastAsia="Calibri" w:hAnsi="Times New Roman" w:cs="Times New Roman"/>
          <w:sz w:val="24"/>
          <w:szCs w:val="24"/>
        </w:rPr>
      </w:pPr>
      <w:r w:rsidRPr="00616110">
        <w:rPr>
          <w:rFonts w:ascii="Times New Roman" w:eastAsia="Calibri" w:hAnsi="Times New Roman" w:cs="Times New Roman"/>
          <w:sz w:val="24"/>
          <w:szCs w:val="24"/>
        </w:rPr>
        <w:t>Ditambahkan, “Pemerintah Indonesia melalui BMKG berkomitmen akan terus fokus pada tujuan yang terukur dalam merangsang aktivitas kerjasama dan berperan aktif dan berinisiatif mengambil alih dalam penyelenggaraan kegiatan ini. dengan harapan besar bagi seluruh Anggota RA V yang berpartisipasi pada pertemuan penting ini dan kedepan dapat menghasilkan keputusan yang strategis dan konkret agar semakin relevan yang menjadi tanggung jawab kita bersam</w:t>
      </w:r>
      <w:r w:rsidR="00494C6F">
        <w:rPr>
          <w:rFonts w:ascii="Times New Roman" w:eastAsia="Calibri" w:hAnsi="Times New Roman" w:cs="Times New Roman"/>
          <w:sz w:val="24"/>
          <w:szCs w:val="24"/>
        </w:rPr>
        <w:t>a untuk memastikan pentingnya, l</w:t>
      </w:r>
      <w:r w:rsidRPr="00616110">
        <w:rPr>
          <w:rFonts w:ascii="Times New Roman" w:eastAsia="Calibri" w:hAnsi="Times New Roman" w:cs="Times New Roman"/>
          <w:sz w:val="24"/>
          <w:szCs w:val="24"/>
        </w:rPr>
        <w:t xml:space="preserve">andasan untuk memberi manfaat pada generasi mendatang,” pungkas Dr. </w:t>
      </w:r>
      <w:r w:rsidRPr="00616110">
        <w:rPr>
          <w:rFonts w:ascii="Times New Roman" w:eastAsia="Calibri" w:hAnsi="Times New Roman" w:cs="Times New Roman"/>
          <w:sz w:val="24"/>
          <w:szCs w:val="24"/>
        </w:rPr>
        <w:lastRenderedPageBreak/>
        <w:t xml:space="preserve">Andi Eka Sakya M.Eng, selaku Kepala Badan Meteorologi, Klimatologi dan Geofisika (BMKG) dan </w:t>
      </w:r>
      <w:r>
        <w:rPr>
          <w:rFonts w:ascii="Times New Roman" w:eastAsia="Calibri" w:hAnsi="Times New Roman" w:cs="Times New Roman"/>
          <w:i/>
          <w:sz w:val="24"/>
          <w:szCs w:val="24"/>
        </w:rPr>
        <w:t xml:space="preserve">President </w:t>
      </w:r>
      <w:r w:rsidRPr="00616110">
        <w:rPr>
          <w:rFonts w:ascii="Times New Roman" w:eastAsia="Calibri" w:hAnsi="Times New Roman" w:cs="Times New Roman"/>
          <w:i/>
          <w:sz w:val="24"/>
          <w:szCs w:val="24"/>
        </w:rPr>
        <w:t>Regional Association V</w:t>
      </w:r>
      <w:r w:rsidRPr="00616110">
        <w:rPr>
          <w:rFonts w:ascii="Times New Roman" w:eastAsia="Calibri" w:hAnsi="Times New Roman" w:cs="Times New Roman"/>
          <w:sz w:val="24"/>
          <w:szCs w:val="24"/>
        </w:rPr>
        <w:t xml:space="preserve"> (RA V).</w:t>
      </w:r>
      <w:r w:rsidRPr="00616110">
        <w:rPr>
          <w:rFonts w:ascii="Times New Roman" w:eastAsia="Calibri" w:hAnsi="Times New Roman" w:cs="Times New Roman"/>
          <w:sz w:val="24"/>
          <w:szCs w:val="24"/>
          <w:vertAlign w:val="superscript"/>
        </w:rPr>
        <w:footnoteReference w:id="64"/>
      </w:r>
    </w:p>
    <w:p w:rsidR="00DD738F" w:rsidRPr="003A287D" w:rsidRDefault="00DD738F" w:rsidP="00DD738F">
      <w:pPr>
        <w:spacing w:line="480" w:lineRule="auto"/>
        <w:ind w:left="709" w:firstLine="567"/>
        <w:contextualSpacing/>
        <w:jc w:val="both"/>
        <w:rPr>
          <w:rFonts w:ascii="Times New Roman" w:eastAsia="Calibri" w:hAnsi="Times New Roman" w:cs="Times New Roman"/>
          <w:sz w:val="24"/>
          <w:szCs w:val="24"/>
        </w:rPr>
      </w:pPr>
    </w:p>
    <w:p w:rsidR="00616110" w:rsidRPr="00616110" w:rsidRDefault="00616110" w:rsidP="00EE6A40">
      <w:pPr>
        <w:spacing w:line="480" w:lineRule="auto"/>
        <w:ind w:left="709" w:firstLine="567"/>
        <w:contextualSpacing/>
        <w:jc w:val="both"/>
        <w:rPr>
          <w:rFonts w:ascii="Times New Roman" w:eastAsia="Calibri" w:hAnsi="Times New Roman" w:cs="Times New Roman"/>
          <w:sz w:val="24"/>
          <w:szCs w:val="24"/>
          <w:lang w:val="en-US"/>
        </w:rPr>
      </w:pPr>
      <w:r w:rsidRPr="00616110">
        <w:rPr>
          <w:rFonts w:ascii="Times New Roman" w:eastAsia="Calibri" w:hAnsi="Times New Roman" w:cs="Times New Roman"/>
          <w:sz w:val="24"/>
          <w:szCs w:val="24"/>
          <w:lang w:val="en-US"/>
        </w:rPr>
        <w:t>Berdasarkan kerangka teoritis diatas, penulis membua</w:t>
      </w:r>
      <w:r w:rsidR="00EE6A40">
        <w:rPr>
          <w:rFonts w:ascii="Times New Roman" w:eastAsia="Calibri" w:hAnsi="Times New Roman" w:cs="Times New Roman"/>
          <w:sz w:val="24"/>
          <w:szCs w:val="24"/>
          <w:lang w:val="en-US"/>
        </w:rPr>
        <w:t>t asumsi-asumsi sebagai berikut</w:t>
      </w:r>
      <w:r w:rsidRPr="00616110">
        <w:rPr>
          <w:rFonts w:ascii="Times New Roman" w:eastAsia="Calibri" w:hAnsi="Times New Roman" w:cs="Times New Roman"/>
          <w:sz w:val="24"/>
          <w:szCs w:val="24"/>
          <w:lang w:val="en-US"/>
        </w:rPr>
        <w:t>:</w:t>
      </w:r>
    </w:p>
    <w:p w:rsidR="00EB5BAE" w:rsidRPr="00EB5BAE" w:rsidRDefault="00EB5BAE" w:rsidP="00EB5BAE">
      <w:pPr>
        <w:pStyle w:val="ListParagraph"/>
        <w:numPr>
          <w:ilvl w:val="0"/>
          <w:numId w:val="42"/>
        </w:numPr>
        <w:spacing w:line="480" w:lineRule="auto"/>
        <w:ind w:left="1843"/>
        <w:jc w:val="both"/>
        <w:rPr>
          <w:rFonts w:ascii="Times New Roman" w:eastAsia="Calibri" w:hAnsi="Times New Roman" w:cs="Times New Roman"/>
          <w:sz w:val="24"/>
          <w:szCs w:val="24"/>
          <w:lang w:val="en-US"/>
        </w:rPr>
      </w:pPr>
      <w:r w:rsidRPr="00EB5BAE">
        <w:rPr>
          <w:rFonts w:ascii="Times New Roman" w:eastAsia="Calibri" w:hAnsi="Times New Roman" w:cs="Times New Roman"/>
          <w:sz w:val="24"/>
          <w:szCs w:val="24"/>
          <w:lang w:val="en-US"/>
        </w:rPr>
        <w:t xml:space="preserve">Indonesia memiliki peran penting dalam keanggotaanya pada WMO, terbukti dari terpilihnya Indonesia menjadi </w:t>
      </w:r>
      <w:r w:rsidRPr="00EB5BAE">
        <w:rPr>
          <w:rFonts w:ascii="Times New Roman" w:eastAsia="Calibri" w:hAnsi="Times New Roman" w:cs="Times New Roman"/>
          <w:i/>
          <w:sz w:val="24"/>
          <w:szCs w:val="24"/>
          <w:lang w:val="en-US"/>
        </w:rPr>
        <w:t>President Regional Association V</w:t>
      </w:r>
      <w:r w:rsidRPr="00EB5BAE">
        <w:rPr>
          <w:rFonts w:ascii="Times New Roman" w:eastAsia="Calibri" w:hAnsi="Times New Roman" w:cs="Times New Roman"/>
          <w:sz w:val="24"/>
          <w:szCs w:val="24"/>
          <w:lang w:val="en-US"/>
        </w:rPr>
        <w:t xml:space="preserve"> (RA V) selama dua periode berturut-turut.</w:t>
      </w:r>
    </w:p>
    <w:p w:rsidR="00EB5BAE" w:rsidRPr="00EB5BAE" w:rsidRDefault="00EB5BAE" w:rsidP="00EB5BAE">
      <w:pPr>
        <w:pStyle w:val="ListParagraph"/>
        <w:numPr>
          <w:ilvl w:val="0"/>
          <w:numId w:val="42"/>
        </w:numPr>
        <w:spacing w:line="480" w:lineRule="auto"/>
        <w:ind w:left="1843"/>
        <w:jc w:val="both"/>
        <w:rPr>
          <w:rFonts w:ascii="Times New Roman" w:eastAsia="Calibri" w:hAnsi="Times New Roman" w:cs="Times New Roman"/>
          <w:sz w:val="24"/>
          <w:szCs w:val="24"/>
          <w:lang w:val="en-US"/>
        </w:rPr>
      </w:pPr>
      <w:r w:rsidRPr="00EB5BAE">
        <w:rPr>
          <w:rFonts w:ascii="Times New Roman" w:eastAsia="Calibri" w:hAnsi="Times New Roman" w:cs="Times New Roman"/>
          <w:sz w:val="24"/>
          <w:szCs w:val="24"/>
        </w:rPr>
        <w:t>Kerjasama BMKG dan WMO berjalan dengan baik dibuktikan dengan diadakannya pertemuan pembahasan mengenai upaya pengurangan risiko bencana banjir di Indonesia</w:t>
      </w:r>
      <w:r>
        <w:rPr>
          <w:rFonts w:ascii="Times New Roman" w:eastAsia="Calibri" w:hAnsi="Times New Roman" w:cs="Times New Roman"/>
          <w:sz w:val="24"/>
          <w:szCs w:val="24"/>
        </w:rPr>
        <w:t>.</w:t>
      </w:r>
    </w:p>
    <w:p w:rsidR="00EE6A40" w:rsidRPr="00EB5BAE" w:rsidRDefault="00EB5BAE" w:rsidP="00EB5BAE">
      <w:pPr>
        <w:pStyle w:val="ListParagraph"/>
        <w:numPr>
          <w:ilvl w:val="0"/>
          <w:numId w:val="42"/>
        </w:numPr>
        <w:spacing w:line="480" w:lineRule="auto"/>
        <w:ind w:left="1843"/>
        <w:jc w:val="both"/>
        <w:rPr>
          <w:rFonts w:ascii="Times New Roman" w:eastAsia="Calibri" w:hAnsi="Times New Roman" w:cs="Times New Roman"/>
          <w:sz w:val="24"/>
          <w:szCs w:val="24"/>
          <w:lang w:val="en-US"/>
        </w:rPr>
      </w:pPr>
      <w:r w:rsidRPr="00EB5BAE">
        <w:rPr>
          <w:rFonts w:ascii="Times New Roman" w:eastAsia="Calibri" w:hAnsi="Times New Roman" w:cs="Times New Roman"/>
          <w:sz w:val="24"/>
          <w:szCs w:val="24"/>
        </w:rPr>
        <w:t>BMKG</w:t>
      </w:r>
      <w:r w:rsidR="00E61ACC" w:rsidRPr="00EB5BAE">
        <w:rPr>
          <w:rFonts w:ascii="Times New Roman" w:eastAsia="Calibri" w:hAnsi="Times New Roman" w:cs="Times New Roman"/>
          <w:sz w:val="24"/>
          <w:szCs w:val="24"/>
        </w:rPr>
        <w:t xml:space="preserve"> bersama dengan WMO telah membentu</w:t>
      </w:r>
      <w:r w:rsidRPr="00EB5BAE">
        <w:rPr>
          <w:rFonts w:ascii="Times New Roman" w:eastAsia="Calibri" w:hAnsi="Times New Roman" w:cs="Times New Roman"/>
          <w:sz w:val="24"/>
          <w:szCs w:val="24"/>
        </w:rPr>
        <w:t>k pr</w:t>
      </w:r>
      <w:r>
        <w:rPr>
          <w:rFonts w:ascii="Times New Roman" w:eastAsia="Calibri" w:hAnsi="Times New Roman" w:cs="Times New Roman"/>
          <w:sz w:val="24"/>
          <w:szCs w:val="24"/>
        </w:rPr>
        <w:t xml:space="preserve">ogram CIFDP dan SAOFFG </w:t>
      </w:r>
      <w:r w:rsidR="00E61ACC" w:rsidRPr="00EB5BAE">
        <w:rPr>
          <w:rFonts w:ascii="Times New Roman" w:eastAsia="Calibri" w:hAnsi="Times New Roman" w:cs="Times New Roman"/>
          <w:sz w:val="24"/>
          <w:szCs w:val="24"/>
        </w:rPr>
        <w:t>sebagai upaya pengurangan risiko bencana</w:t>
      </w:r>
      <w:r w:rsidRPr="00EB5BAE">
        <w:rPr>
          <w:rFonts w:ascii="Times New Roman" w:eastAsia="Calibri" w:hAnsi="Times New Roman" w:cs="Times New Roman"/>
          <w:sz w:val="24"/>
          <w:szCs w:val="24"/>
        </w:rPr>
        <w:t xml:space="preserve"> banjir di Indonesia</w:t>
      </w:r>
      <w:r w:rsidR="003A287D" w:rsidRPr="00EB5BAE">
        <w:rPr>
          <w:rFonts w:ascii="Times New Roman" w:eastAsia="Calibri" w:hAnsi="Times New Roman" w:cs="Times New Roman"/>
          <w:sz w:val="24"/>
          <w:szCs w:val="24"/>
        </w:rPr>
        <w:t>.</w:t>
      </w:r>
    </w:p>
    <w:p w:rsidR="00EB5BAE" w:rsidRPr="00EB5BAE" w:rsidRDefault="00EB5BAE" w:rsidP="00EB5BAE">
      <w:pPr>
        <w:pStyle w:val="ListParagraph"/>
        <w:spacing w:line="528" w:lineRule="auto"/>
        <w:ind w:left="1843"/>
        <w:jc w:val="both"/>
        <w:rPr>
          <w:rFonts w:ascii="Times New Roman" w:eastAsia="Calibri" w:hAnsi="Times New Roman" w:cs="Times New Roman"/>
          <w:sz w:val="24"/>
          <w:szCs w:val="24"/>
        </w:rPr>
      </w:pPr>
    </w:p>
    <w:p w:rsidR="00B60444" w:rsidRPr="00EE6A40" w:rsidRDefault="00B60444" w:rsidP="00BC6520">
      <w:pPr>
        <w:pStyle w:val="ListParagraph"/>
        <w:numPr>
          <w:ilvl w:val="0"/>
          <w:numId w:val="26"/>
        </w:numPr>
        <w:spacing w:line="768" w:lineRule="auto"/>
        <w:ind w:left="709" w:hanging="357"/>
        <w:jc w:val="both"/>
        <w:rPr>
          <w:rFonts w:ascii="Times New Roman" w:eastAsia="Calibri" w:hAnsi="Times New Roman" w:cs="Times New Roman"/>
          <w:sz w:val="24"/>
          <w:szCs w:val="24"/>
        </w:rPr>
      </w:pPr>
      <w:r w:rsidRPr="00EE6A40">
        <w:rPr>
          <w:rFonts w:ascii="Times New Roman" w:eastAsia="Calibri" w:hAnsi="Times New Roman" w:cs="Times New Roman"/>
          <w:b/>
          <w:sz w:val="24"/>
          <w:szCs w:val="24"/>
        </w:rPr>
        <w:t>Hipotesis</w:t>
      </w:r>
    </w:p>
    <w:p w:rsidR="00B60444" w:rsidRPr="00B60444" w:rsidRDefault="00B60444" w:rsidP="00EE6A40">
      <w:pPr>
        <w:spacing w:line="480" w:lineRule="auto"/>
        <w:ind w:left="709" w:firstLine="567"/>
        <w:contextualSpacing/>
        <w:jc w:val="both"/>
        <w:rPr>
          <w:rFonts w:ascii="Times New Roman" w:eastAsia="Calibri" w:hAnsi="Times New Roman" w:cs="Times New Roman"/>
          <w:sz w:val="24"/>
          <w:szCs w:val="24"/>
        </w:rPr>
      </w:pPr>
      <w:r w:rsidRPr="00B60444">
        <w:rPr>
          <w:rFonts w:ascii="Times New Roman" w:eastAsia="Calibri" w:hAnsi="Times New Roman" w:cs="Times New Roman"/>
          <w:sz w:val="24"/>
          <w:szCs w:val="24"/>
          <w:lang w:val="en-US"/>
        </w:rPr>
        <w:t>Berdasarkan kerangka teori yang telah dikemukakan sebelumnya, maka penulis mencoba me</w:t>
      </w:r>
      <w:r w:rsidR="00E61ACC">
        <w:rPr>
          <w:rFonts w:ascii="Times New Roman" w:eastAsia="Calibri" w:hAnsi="Times New Roman" w:cs="Times New Roman"/>
          <w:sz w:val="24"/>
          <w:szCs w:val="24"/>
          <w:lang w:val="en-US"/>
        </w:rPr>
        <w:t>narik hipotesis sebagai berikut</w:t>
      </w:r>
      <w:r w:rsidRPr="00B60444">
        <w:rPr>
          <w:rFonts w:ascii="Times New Roman" w:eastAsia="Calibri" w:hAnsi="Times New Roman" w:cs="Times New Roman"/>
          <w:sz w:val="24"/>
          <w:szCs w:val="24"/>
          <w:lang w:val="en-US"/>
        </w:rPr>
        <w:t>:</w:t>
      </w:r>
    </w:p>
    <w:p w:rsidR="00BC6520" w:rsidRPr="00EB5BAE" w:rsidRDefault="00B60444" w:rsidP="00EB5BAE">
      <w:pPr>
        <w:spacing w:line="480" w:lineRule="auto"/>
        <w:ind w:left="709" w:firstLine="567"/>
        <w:contextualSpacing/>
        <w:jc w:val="both"/>
        <w:rPr>
          <w:rFonts w:ascii="Times New Roman" w:eastAsia="Calibri" w:hAnsi="Times New Roman" w:cs="Times New Roman"/>
          <w:b/>
          <w:i/>
          <w:sz w:val="24"/>
          <w:szCs w:val="24"/>
        </w:rPr>
      </w:pPr>
      <w:r w:rsidRPr="00B60444">
        <w:rPr>
          <w:rFonts w:ascii="Times New Roman" w:eastAsia="Calibri" w:hAnsi="Times New Roman" w:cs="Times New Roman"/>
          <w:b/>
          <w:sz w:val="24"/>
          <w:szCs w:val="24"/>
          <w:lang w:val="en-US"/>
        </w:rPr>
        <w:t>“</w:t>
      </w:r>
      <w:r w:rsidR="00BE1355">
        <w:rPr>
          <w:rFonts w:ascii="Times New Roman" w:eastAsia="Calibri" w:hAnsi="Times New Roman" w:cs="Times New Roman"/>
          <w:b/>
          <w:i/>
          <w:sz w:val="24"/>
          <w:szCs w:val="24"/>
        </w:rPr>
        <w:t>Jika</w:t>
      </w:r>
      <w:r w:rsidR="00697627">
        <w:rPr>
          <w:rFonts w:ascii="Times New Roman" w:eastAsia="Calibri" w:hAnsi="Times New Roman" w:cs="Times New Roman"/>
          <w:b/>
          <w:i/>
          <w:sz w:val="24"/>
          <w:szCs w:val="24"/>
        </w:rPr>
        <w:t xml:space="preserve"> program CIFDP dan SAOFFG berjalan dengan baik</w:t>
      </w:r>
      <w:r w:rsidR="00BE1355">
        <w:rPr>
          <w:rFonts w:ascii="Times New Roman" w:eastAsia="Calibri" w:hAnsi="Times New Roman" w:cs="Times New Roman"/>
          <w:b/>
          <w:i/>
          <w:sz w:val="24"/>
          <w:szCs w:val="24"/>
        </w:rPr>
        <w:t xml:space="preserve">, </w:t>
      </w:r>
      <w:r w:rsidR="00697627">
        <w:rPr>
          <w:rFonts w:ascii="Times New Roman" w:eastAsia="Calibri" w:hAnsi="Times New Roman" w:cs="Times New Roman"/>
          <w:b/>
          <w:i/>
          <w:sz w:val="24"/>
          <w:szCs w:val="24"/>
        </w:rPr>
        <w:t>maka banjir di Indonesia akan lebih mudah untuk ditanggulangi.</w:t>
      </w:r>
      <w:r w:rsidR="00A3753F">
        <w:rPr>
          <w:rFonts w:ascii="Times New Roman" w:eastAsia="Calibri" w:hAnsi="Times New Roman" w:cs="Times New Roman"/>
          <w:b/>
          <w:i/>
          <w:sz w:val="24"/>
          <w:szCs w:val="24"/>
        </w:rPr>
        <w:t>”</w:t>
      </w:r>
    </w:p>
    <w:p w:rsidR="00B60444" w:rsidRPr="00EE6A40" w:rsidRDefault="00B60444" w:rsidP="00BC6520">
      <w:pPr>
        <w:pStyle w:val="ListParagraph"/>
        <w:numPr>
          <w:ilvl w:val="0"/>
          <w:numId w:val="27"/>
        </w:numPr>
        <w:spacing w:line="768" w:lineRule="auto"/>
        <w:ind w:left="709" w:hanging="357"/>
        <w:jc w:val="both"/>
        <w:rPr>
          <w:rFonts w:ascii="Times New Roman" w:eastAsia="Calibri" w:hAnsi="Times New Roman" w:cs="Times New Roman"/>
          <w:b/>
          <w:sz w:val="24"/>
          <w:szCs w:val="24"/>
        </w:rPr>
      </w:pPr>
      <w:r w:rsidRPr="00EE6A40">
        <w:rPr>
          <w:rFonts w:ascii="Times New Roman" w:eastAsia="Calibri" w:hAnsi="Times New Roman" w:cs="Times New Roman"/>
          <w:b/>
          <w:sz w:val="24"/>
          <w:szCs w:val="24"/>
        </w:rPr>
        <w:lastRenderedPageBreak/>
        <w:t>Operasional Variabel</w:t>
      </w:r>
    </w:p>
    <w:p w:rsidR="00FE525F" w:rsidRPr="00EE6A40" w:rsidRDefault="00B60444" w:rsidP="00BC6520">
      <w:pPr>
        <w:spacing w:line="480" w:lineRule="auto"/>
        <w:ind w:left="709" w:firstLine="567"/>
        <w:jc w:val="both"/>
        <w:rPr>
          <w:rFonts w:ascii="Times New Roman" w:hAnsi="Times New Roman"/>
          <w:sz w:val="24"/>
          <w:szCs w:val="24"/>
        </w:rPr>
      </w:pPr>
      <w:r w:rsidRPr="00B60444">
        <w:rPr>
          <w:rFonts w:ascii="Times New Roman" w:hAnsi="Times New Roman"/>
          <w:sz w:val="24"/>
          <w:szCs w:val="24"/>
          <w:lang w:val="en-US"/>
        </w:rPr>
        <w:t>Untuk memperjelas hipotesis diatas dan mempermudah pengkajian lebih lanjut, maka penulis akan mengemukakan operasionalisasi variabel</w:t>
      </w:r>
      <w:r w:rsidR="00E61ACC">
        <w:rPr>
          <w:rFonts w:ascii="Times New Roman" w:hAnsi="Times New Roman"/>
          <w:sz w:val="24"/>
          <w:szCs w:val="24"/>
          <w:lang w:val="en-US"/>
        </w:rPr>
        <w:t xml:space="preserve"> dan indikator, sebagai berikut</w:t>
      </w:r>
      <w:r w:rsidR="00E61ACC">
        <w:rPr>
          <w:rFonts w:ascii="Times New Roman" w:hAnsi="Times New Roman"/>
          <w:sz w:val="24"/>
          <w:szCs w:val="24"/>
        </w:rPr>
        <w:t>:</w:t>
      </w:r>
    </w:p>
    <w:p w:rsidR="00B60444" w:rsidRPr="00B60444" w:rsidRDefault="00B60444" w:rsidP="00BC6520">
      <w:pPr>
        <w:spacing w:line="360" w:lineRule="auto"/>
        <w:jc w:val="center"/>
        <w:rPr>
          <w:rFonts w:ascii="Times New Roman" w:hAnsi="Times New Roman"/>
          <w:b/>
          <w:sz w:val="24"/>
          <w:szCs w:val="24"/>
          <w:lang w:val="en-US"/>
        </w:rPr>
      </w:pPr>
      <w:r w:rsidRPr="00B60444">
        <w:rPr>
          <w:rFonts w:ascii="Times New Roman" w:hAnsi="Times New Roman"/>
          <w:b/>
          <w:sz w:val="24"/>
          <w:szCs w:val="24"/>
          <w:lang w:val="en-US"/>
        </w:rPr>
        <w:t>Tabel 1.1</w:t>
      </w:r>
    </w:p>
    <w:p w:rsidR="00B60444" w:rsidRPr="00B60444" w:rsidRDefault="00B60444" w:rsidP="00BC6520">
      <w:pPr>
        <w:spacing w:line="360" w:lineRule="auto"/>
        <w:jc w:val="center"/>
        <w:rPr>
          <w:rFonts w:ascii="Times New Roman" w:hAnsi="Times New Roman"/>
          <w:b/>
          <w:sz w:val="24"/>
          <w:szCs w:val="24"/>
          <w:lang w:val="en-US"/>
        </w:rPr>
      </w:pPr>
      <w:r w:rsidRPr="00B60444">
        <w:rPr>
          <w:rFonts w:ascii="Times New Roman" w:hAnsi="Times New Roman"/>
          <w:b/>
          <w:sz w:val="24"/>
          <w:szCs w:val="24"/>
          <w:lang w:val="en-US"/>
        </w:rPr>
        <w:t xml:space="preserve">Operasionalisasi Variabel </w:t>
      </w:r>
    </w:p>
    <w:tbl>
      <w:tblPr>
        <w:tblpPr w:leftFromText="180" w:rightFromText="180" w:vertAnchor="text" w:horzAnchor="margin" w:tblpXSpec="right" w:tblpY="3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190"/>
        <w:gridCol w:w="3196"/>
      </w:tblGrid>
      <w:tr w:rsidR="00B046F7" w:rsidTr="00F45D84">
        <w:trPr>
          <w:trHeight w:val="841"/>
        </w:trPr>
        <w:tc>
          <w:tcPr>
            <w:tcW w:w="2093" w:type="dxa"/>
            <w:vAlign w:val="center"/>
          </w:tcPr>
          <w:p w:rsidR="00B046F7" w:rsidRDefault="00B046F7" w:rsidP="00B046F7">
            <w:pPr>
              <w:jc w:val="center"/>
            </w:pPr>
            <w:r w:rsidRPr="00B60444">
              <w:rPr>
                <w:rFonts w:ascii="Times New Roman" w:hAnsi="Times New Roman" w:cs="Times New Roman"/>
                <w:szCs w:val="24"/>
              </w:rPr>
              <w:t>Variabel dalam Hipotesis</w:t>
            </w:r>
          </w:p>
        </w:tc>
        <w:tc>
          <w:tcPr>
            <w:tcW w:w="2190" w:type="dxa"/>
          </w:tcPr>
          <w:p w:rsidR="00B046F7" w:rsidRPr="00B60444" w:rsidRDefault="00B046F7" w:rsidP="00B046F7">
            <w:pPr>
              <w:jc w:val="center"/>
              <w:rPr>
                <w:rFonts w:ascii="Times New Roman" w:hAnsi="Times New Roman" w:cs="Times New Roman"/>
                <w:szCs w:val="24"/>
              </w:rPr>
            </w:pPr>
            <w:r w:rsidRPr="00B60444">
              <w:rPr>
                <w:rFonts w:ascii="Times New Roman" w:hAnsi="Times New Roman" w:cs="Times New Roman"/>
                <w:szCs w:val="24"/>
              </w:rPr>
              <w:t>Indikator</w:t>
            </w:r>
          </w:p>
          <w:p w:rsidR="00B046F7" w:rsidRPr="00B60444" w:rsidRDefault="00B046F7" w:rsidP="00B046F7">
            <w:pPr>
              <w:jc w:val="center"/>
              <w:rPr>
                <w:rFonts w:ascii="Times New Roman" w:hAnsi="Times New Roman" w:cs="Times New Roman"/>
                <w:szCs w:val="24"/>
              </w:rPr>
            </w:pPr>
            <w:r w:rsidRPr="00B60444">
              <w:rPr>
                <w:rFonts w:ascii="Times New Roman" w:hAnsi="Times New Roman" w:cs="Times New Roman"/>
                <w:szCs w:val="24"/>
              </w:rPr>
              <w:t>(Empirik)</w:t>
            </w:r>
          </w:p>
        </w:tc>
        <w:tc>
          <w:tcPr>
            <w:tcW w:w="3196" w:type="dxa"/>
          </w:tcPr>
          <w:p w:rsidR="00B046F7" w:rsidRPr="00B60444" w:rsidRDefault="00B046F7" w:rsidP="00B046F7">
            <w:pPr>
              <w:jc w:val="center"/>
              <w:rPr>
                <w:rFonts w:ascii="Times New Roman" w:hAnsi="Times New Roman" w:cs="Times New Roman"/>
                <w:szCs w:val="24"/>
              </w:rPr>
            </w:pPr>
            <w:r w:rsidRPr="00B60444">
              <w:rPr>
                <w:rFonts w:ascii="Times New Roman" w:hAnsi="Times New Roman" w:cs="Times New Roman"/>
                <w:szCs w:val="24"/>
              </w:rPr>
              <w:t>Verifikasi</w:t>
            </w:r>
          </w:p>
          <w:p w:rsidR="00B046F7" w:rsidRPr="00B60444" w:rsidRDefault="00B046F7" w:rsidP="00B046F7">
            <w:pPr>
              <w:jc w:val="center"/>
              <w:rPr>
                <w:rFonts w:ascii="Times New Roman" w:hAnsi="Times New Roman" w:cs="Times New Roman"/>
                <w:szCs w:val="24"/>
              </w:rPr>
            </w:pPr>
            <w:r w:rsidRPr="00B60444">
              <w:rPr>
                <w:rFonts w:ascii="Times New Roman" w:hAnsi="Times New Roman" w:cs="Times New Roman"/>
                <w:szCs w:val="24"/>
              </w:rPr>
              <w:t>(Analisis)</w:t>
            </w:r>
          </w:p>
        </w:tc>
      </w:tr>
      <w:tr w:rsidR="00B046F7" w:rsidTr="00F45D84">
        <w:trPr>
          <w:trHeight w:val="3247"/>
        </w:trPr>
        <w:tc>
          <w:tcPr>
            <w:tcW w:w="2093" w:type="dxa"/>
          </w:tcPr>
          <w:p w:rsidR="00B046F7" w:rsidRPr="00B60444" w:rsidRDefault="00B046F7" w:rsidP="00B046F7">
            <w:pPr>
              <w:jc w:val="both"/>
              <w:rPr>
                <w:rFonts w:ascii="Times New Roman" w:hAnsi="Times New Roman" w:cs="Times New Roman"/>
                <w:sz w:val="20"/>
                <w:szCs w:val="24"/>
              </w:rPr>
            </w:pPr>
            <w:r w:rsidRPr="00B60444">
              <w:rPr>
                <w:rFonts w:ascii="Times New Roman" w:hAnsi="Times New Roman" w:cs="Times New Roman"/>
                <w:sz w:val="20"/>
                <w:szCs w:val="24"/>
              </w:rPr>
              <w:t>Variabel Bebas :</w:t>
            </w:r>
          </w:p>
          <w:p w:rsidR="00BB1577" w:rsidRDefault="00BB1577" w:rsidP="00BB1577">
            <w:pPr>
              <w:rPr>
                <w:rFonts w:ascii="Times New Roman" w:hAnsi="Times New Roman" w:cs="Times New Roman"/>
                <w:sz w:val="20"/>
                <w:szCs w:val="24"/>
              </w:rPr>
            </w:pPr>
            <w:r>
              <w:rPr>
                <w:rFonts w:ascii="Times New Roman" w:hAnsi="Times New Roman" w:cs="Times New Roman"/>
                <w:sz w:val="20"/>
                <w:szCs w:val="24"/>
              </w:rPr>
              <w:t>Masalah penanggulangan bencana banjir di Indonesia</w:t>
            </w:r>
          </w:p>
          <w:p w:rsidR="00B046F7" w:rsidRDefault="00B046F7" w:rsidP="00EE2972">
            <w:pPr>
              <w:jc w:val="both"/>
            </w:pPr>
          </w:p>
        </w:tc>
        <w:tc>
          <w:tcPr>
            <w:tcW w:w="2190" w:type="dxa"/>
          </w:tcPr>
          <w:p w:rsidR="00B046F7" w:rsidRDefault="00B046F7" w:rsidP="00B046F7"/>
          <w:p w:rsidR="00BD14CA" w:rsidRDefault="00BD14CA" w:rsidP="00BD14CA">
            <w:pPr>
              <w:pStyle w:val="ListParagraph"/>
              <w:numPr>
                <w:ilvl w:val="0"/>
                <w:numId w:val="15"/>
              </w:numPr>
              <w:spacing w:after="0" w:line="240" w:lineRule="auto"/>
              <w:ind w:left="231" w:hanging="284"/>
              <w:jc w:val="both"/>
              <w:rPr>
                <w:rFonts w:ascii="Times New Roman" w:hAnsi="Times New Roman"/>
                <w:sz w:val="20"/>
                <w:szCs w:val="24"/>
              </w:rPr>
            </w:pPr>
            <w:r>
              <w:rPr>
                <w:rFonts w:ascii="Times New Roman" w:hAnsi="Times New Roman"/>
                <w:sz w:val="20"/>
                <w:szCs w:val="24"/>
              </w:rPr>
              <w:t>Permasalahan dalam penanggulangan bencana.</w:t>
            </w:r>
          </w:p>
          <w:p w:rsidR="00BD14CA" w:rsidRDefault="00BD14CA" w:rsidP="00B046F7"/>
        </w:tc>
        <w:tc>
          <w:tcPr>
            <w:tcW w:w="3196" w:type="dxa"/>
          </w:tcPr>
          <w:p w:rsidR="00B046F7" w:rsidRDefault="00B046F7" w:rsidP="00B046F7">
            <w:pPr>
              <w:pStyle w:val="ListParagraph"/>
              <w:spacing w:after="0" w:line="240" w:lineRule="auto"/>
              <w:ind w:left="258"/>
              <w:jc w:val="both"/>
              <w:rPr>
                <w:rStyle w:val="hps"/>
                <w:rFonts w:ascii="Times New Roman" w:eastAsia="Calibri" w:hAnsi="Times New Roman" w:cs="Times New Roman"/>
                <w:sz w:val="20"/>
                <w:szCs w:val="20"/>
              </w:rPr>
            </w:pPr>
          </w:p>
          <w:p w:rsidR="00BB1577" w:rsidRPr="00BD14CA" w:rsidRDefault="00BB1577" w:rsidP="00BD14CA">
            <w:pPr>
              <w:spacing w:after="0" w:line="240" w:lineRule="auto"/>
              <w:jc w:val="both"/>
              <w:rPr>
                <w:rFonts w:ascii="Times New Roman" w:eastAsia="Calibri" w:hAnsi="Times New Roman" w:cs="Times New Roman"/>
                <w:sz w:val="20"/>
                <w:szCs w:val="20"/>
              </w:rPr>
            </w:pPr>
          </w:p>
          <w:p w:rsidR="00BD14CA" w:rsidRPr="001F0A39" w:rsidRDefault="00BD14CA" w:rsidP="00BD14CA">
            <w:pPr>
              <w:pStyle w:val="ListParagraph"/>
              <w:numPr>
                <w:ilvl w:val="0"/>
                <w:numId w:val="16"/>
              </w:numPr>
              <w:spacing w:after="0" w:line="240" w:lineRule="auto"/>
              <w:ind w:left="302" w:hanging="328"/>
              <w:jc w:val="both"/>
              <w:rPr>
                <w:rFonts w:ascii="Times New Roman" w:eastAsia="Calibri" w:hAnsi="Times New Roman" w:cs="Times New Roman"/>
                <w:sz w:val="20"/>
                <w:szCs w:val="24"/>
              </w:rPr>
            </w:pPr>
            <w:r>
              <w:rPr>
                <w:rFonts w:ascii="Times New Roman" w:eastAsia="Calibri" w:hAnsi="Times New Roman" w:cs="Times New Roman"/>
                <w:sz w:val="20"/>
                <w:szCs w:val="24"/>
              </w:rPr>
              <w:t>Kurangnya pemahaman terhadap karakteristik bahaya.</w:t>
            </w:r>
          </w:p>
          <w:p w:rsidR="00BD14CA" w:rsidRPr="001F0A39" w:rsidRDefault="00BD14CA" w:rsidP="00BD14CA">
            <w:pPr>
              <w:pStyle w:val="ListParagraph"/>
              <w:numPr>
                <w:ilvl w:val="0"/>
                <w:numId w:val="16"/>
              </w:numPr>
              <w:spacing w:after="0" w:line="240" w:lineRule="auto"/>
              <w:ind w:left="302" w:hanging="328"/>
              <w:jc w:val="both"/>
              <w:rPr>
                <w:rFonts w:ascii="Times New Roman" w:eastAsia="Calibri" w:hAnsi="Times New Roman" w:cs="Times New Roman"/>
                <w:sz w:val="20"/>
                <w:szCs w:val="24"/>
              </w:rPr>
            </w:pPr>
            <w:r>
              <w:rPr>
                <w:rFonts w:ascii="Times New Roman" w:eastAsia="Calibri" w:hAnsi="Times New Roman" w:cs="Times New Roman"/>
                <w:sz w:val="20"/>
                <w:szCs w:val="24"/>
              </w:rPr>
              <w:t>Sikap atau perilaku yang mengakibatkan menurunnya kualitas SDA.</w:t>
            </w:r>
          </w:p>
          <w:p w:rsidR="00BD14CA" w:rsidRPr="001F0A39" w:rsidRDefault="00BD14CA" w:rsidP="00BD14CA">
            <w:pPr>
              <w:pStyle w:val="ListParagraph"/>
              <w:numPr>
                <w:ilvl w:val="0"/>
                <w:numId w:val="16"/>
              </w:numPr>
              <w:spacing w:after="0" w:line="240" w:lineRule="auto"/>
              <w:ind w:left="302" w:hanging="328"/>
              <w:jc w:val="both"/>
              <w:rPr>
                <w:rFonts w:ascii="Times New Roman" w:eastAsia="Calibri" w:hAnsi="Times New Roman" w:cs="Times New Roman"/>
                <w:sz w:val="20"/>
                <w:szCs w:val="24"/>
              </w:rPr>
            </w:pPr>
            <w:r>
              <w:rPr>
                <w:rFonts w:ascii="Times New Roman" w:eastAsia="Calibri" w:hAnsi="Times New Roman" w:cs="Times New Roman"/>
                <w:sz w:val="20"/>
                <w:szCs w:val="24"/>
              </w:rPr>
              <w:t>Kurangnya informasi atau peringatan dini yang mengakibatkan ketidaksiapan.</w:t>
            </w:r>
          </w:p>
          <w:p w:rsidR="00BD14CA" w:rsidRPr="001F0A39" w:rsidRDefault="00BD14CA" w:rsidP="00BD14CA">
            <w:pPr>
              <w:pStyle w:val="ListParagraph"/>
              <w:numPr>
                <w:ilvl w:val="0"/>
                <w:numId w:val="16"/>
              </w:numPr>
              <w:spacing w:after="0" w:line="240" w:lineRule="auto"/>
              <w:ind w:left="302" w:hanging="328"/>
              <w:jc w:val="both"/>
              <w:rPr>
                <w:rFonts w:ascii="Times New Roman" w:eastAsia="Calibri" w:hAnsi="Times New Roman" w:cs="Times New Roman"/>
                <w:sz w:val="20"/>
                <w:szCs w:val="24"/>
              </w:rPr>
            </w:pPr>
            <w:r>
              <w:rPr>
                <w:rFonts w:ascii="Times New Roman" w:eastAsia="Calibri" w:hAnsi="Times New Roman" w:cs="Times New Roman"/>
                <w:sz w:val="20"/>
                <w:szCs w:val="24"/>
              </w:rPr>
              <w:t>Ketidakberdayaan atau ketidakmampuan dalam menghadapi ancaman bencana.</w:t>
            </w:r>
          </w:p>
          <w:p w:rsidR="00BB1577" w:rsidRPr="00EE2972" w:rsidRDefault="00BB1577" w:rsidP="00EE2972">
            <w:pPr>
              <w:pStyle w:val="ListParagraph"/>
              <w:spacing w:after="0" w:line="240" w:lineRule="auto"/>
              <w:ind w:left="258"/>
              <w:jc w:val="both"/>
              <w:rPr>
                <w:rFonts w:ascii="Times New Roman" w:eastAsia="Calibri" w:hAnsi="Times New Roman" w:cs="Times New Roman"/>
                <w:sz w:val="20"/>
                <w:szCs w:val="20"/>
              </w:rPr>
            </w:pPr>
          </w:p>
        </w:tc>
      </w:tr>
      <w:tr w:rsidR="00B046F7" w:rsidTr="00F45D84">
        <w:trPr>
          <w:trHeight w:val="3265"/>
        </w:trPr>
        <w:tc>
          <w:tcPr>
            <w:tcW w:w="2093" w:type="dxa"/>
          </w:tcPr>
          <w:p w:rsidR="00B046F7" w:rsidRPr="00B60444" w:rsidRDefault="00B046F7" w:rsidP="00B046F7">
            <w:pPr>
              <w:jc w:val="both"/>
              <w:rPr>
                <w:rFonts w:ascii="Times New Roman" w:hAnsi="Times New Roman" w:cs="Times New Roman"/>
                <w:sz w:val="20"/>
                <w:szCs w:val="24"/>
              </w:rPr>
            </w:pPr>
            <w:r w:rsidRPr="00B60444">
              <w:rPr>
                <w:rFonts w:ascii="Times New Roman" w:hAnsi="Times New Roman" w:cs="Times New Roman"/>
                <w:sz w:val="20"/>
                <w:szCs w:val="24"/>
              </w:rPr>
              <w:t>Variabel Terikat :</w:t>
            </w:r>
          </w:p>
          <w:p w:rsidR="00BB1577" w:rsidRPr="00B60444" w:rsidRDefault="00BB1577" w:rsidP="00B046F7">
            <w:pPr>
              <w:rPr>
                <w:rFonts w:ascii="Times New Roman" w:hAnsi="Times New Roman" w:cs="Times New Roman"/>
                <w:sz w:val="20"/>
                <w:szCs w:val="24"/>
              </w:rPr>
            </w:pPr>
            <w:r>
              <w:rPr>
                <w:rFonts w:ascii="Times New Roman" w:hAnsi="Times New Roman" w:cs="Times New Roman"/>
                <w:sz w:val="20"/>
                <w:szCs w:val="24"/>
              </w:rPr>
              <w:t>Kerjasama BMKG dan WMO dalam membentuk sistem peringatan dini di Indonesia.</w:t>
            </w:r>
          </w:p>
        </w:tc>
        <w:tc>
          <w:tcPr>
            <w:tcW w:w="2190" w:type="dxa"/>
          </w:tcPr>
          <w:p w:rsidR="00B046F7" w:rsidRDefault="00B046F7" w:rsidP="00B046F7">
            <w:pPr>
              <w:pStyle w:val="ListParagraph"/>
              <w:spacing w:after="0" w:line="240" w:lineRule="auto"/>
              <w:ind w:left="231"/>
              <w:jc w:val="both"/>
              <w:rPr>
                <w:rFonts w:ascii="Times New Roman" w:hAnsi="Times New Roman"/>
                <w:sz w:val="20"/>
                <w:szCs w:val="24"/>
              </w:rPr>
            </w:pPr>
          </w:p>
          <w:p w:rsidR="00B046F7" w:rsidRDefault="00B046F7" w:rsidP="00B046F7">
            <w:pPr>
              <w:pStyle w:val="ListParagraph"/>
              <w:spacing w:after="0" w:line="240" w:lineRule="auto"/>
              <w:ind w:left="231"/>
              <w:jc w:val="both"/>
              <w:rPr>
                <w:rFonts w:ascii="Times New Roman" w:hAnsi="Times New Roman"/>
                <w:sz w:val="20"/>
                <w:szCs w:val="24"/>
              </w:rPr>
            </w:pPr>
          </w:p>
          <w:p w:rsidR="00BD14CA" w:rsidRPr="0083694E" w:rsidRDefault="00BD14CA" w:rsidP="00BD14CA">
            <w:pPr>
              <w:pStyle w:val="ListParagraph"/>
              <w:numPr>
                <w:ilvl w:val="0"/>
                <w:numId w:val="41"/>
              </w:numPr>
              <w:spacing w:after="0" w:line="240" w:lineRule="auto"/>
              <w:ind w:left="256"/>
              <w:jc w:val="both"/>
              <w:rPr>
                <w:rFonts w:ascii="Times New Roman" w:eastAsia="Calibri" w:hAnsi="Times New Roman" w:cs="Times New Roman"/>
                <w:sz w:val="20"/>
                <w:szCs w:val="24"/>
              </w:rPr>
            </w:pPr>
            <w:r w:rsidRPr="0083694E">
              <w:rPr>
                <w:rFonts w:ascii="Times New Roman" w:eastAsia="Calibri" w:hAnsi="Times New Roman" w:cs="Times New Roman"/>
                <w:sz w:val="20"/>
                <w:szCs w:val="24"/>
              </w:rPr>
              <w:t>Dalam hal penanganan bencana banjir.</w:t>
            </w:r>
          </w:p>
          <w:p w:rsidR="00B046F7" w:rsidRDefault="00B046F7" w:rsidP="00BD14CA">
            <w:pPr>
              <w:pStyle w:val="ListParagraph"/>
              <w:spacing w:after="0" w:line="240" w:lineRule="auto"/>
              <w:ind w:left="231"/>
              <w:jc w:val="both"/>
              <w:rPr>
                <w:rFonts w:ascii="Times New Roman" w:eastAsia="Calibri" w:hAnsi="Times New Roman" w:cs="Times New Roman"/>
                <w:sz w:val="20"/>
                <w:szCs w:val="24"/>
              </w:rPr>
            </w:pPr>
          </w:p>
        </w:tc>
        <w:tc>
          <w:tcPr>
            <w:tcW w:w="3196" w:type="dxa"/>
          </w:tcPr>
          <w:p w:rsidR="00BD14CA" w:rsidRDefault="00BD14CA" w:rsidP="00B046F7">
            <w:pPr>
              <w:rPr>
                <w:rStyle w:val="hps"/>
                <w:rFonts w:ascii="Times New Roman" w:eastAsia="Calibri" w:hAnsi="Times New Roman" w:cs="Times New Roman"/>
                <w:sz w:val="20"/>
                <w:szCs w:val="20"/>
              </w:rPr>
            </w:pPr>
          </w:p>
          <w:p w:rsidR="00BD14CA" w:rsidRPr="007F3335" w:rsidRDefault="00BD14CA" w:rsidP="00BD14CA">
            <w:pPr>
              <w:pStyle w:val="ListParagraph"/>
              <w:numPr>
                <w:ilvl w:val="0"/>
                <w:numId w:val="14"/>
              </w:numPr>
              <w:spacing w:after="0" w:line="240" w:lineRule="auto"/>
              <w:ind w:left="258" w:hanging="258"/>
              <w:jc w:val="both"/>
              <w:rPr>
                <w:rStyle w:val="hps"/>
                <w:rFonts w:ascii="Times New Roman" w:eastAsia="Calibri" w:hAnsi="Times New Roman" w:cs="Times New Roman"/>
                <w:sz w:val="20"/>
                <w:szCs w:val="20"/>
              </w:rPr>
            </w:pPr>
            <w:r w:rsidRPr="007F3335">
              <w:rPr>
                <w:rStyle w:val="hps"/>
                <w:rFonts w:ascii="Times New Roman" w:hAnsi="Times New Roman" w:cs="Times New Roman"/>
                <w:sz w:val="20"/>
                <w:szCs w:val="20"/>
              </w:rPr>
              <w:t xml:space="preserve">Indonesia menerima program asistensi dari WMO terkait </w:t>
            </w:r>
            <w:r>
              <w:rPr>
                <w:rStyle w:val="hps"/>
                <w:rFonts w:ascii="Times New Roman" w:hAnsi="Times New Roman" w:cs="Times New Roman"/>
                <w:i/>
                <w:sz w:val="20"/>
                <w:szCs w:val="20"/>
              </w:rPr>
              <w:t>WMO Coastal In</w:t>
            </w:r>
            <w:r w:rsidRPr="007F3335">
              <w:rPr>
                <w:rStyle w:val="hps"/>
                <w:rFonts w:ascii="Times New Roman" w:hAnsi="Times New Roman" w:cs="Times New Roman"/>
                <w:i/>
                <w:sz w:val="20"/>
                <w:szCs w:val="20"/>
              </w:rPr>
              <w:t>undation Forecasting Demonstration Project</w:t>
            </w:r>
            <w:r>
              <w:rPr>
                <w:rStyle w:val="hps"/>
                <w:rFonts w:ascii="Times New Roman" w:hAnsi="Times New Roman" w:cs="Times New Roman"/>
                <w:sz w:val="20"/>
                <w:szCs w:val="20"/>
              </w:rPr>
              <w:t xml:space="preserve"> (CIFDP</w:t>
            </w:r>
            <w:r w:rsidRPr="007F3335">
              <w:rPr>
                <w:rStyle w:val="hps"/>
                <w:rFonts w:ascii="Times New Roman" w:hAnsi="Times New Roman" w:cs="Times New Roman"/>
                <w:sz w:val="20"/>
                <w:szCs w:val="20"/>
              </w:rPr>
              <w:t>) untuk pembangunan s</w:t>
            </w:r>
            <w:r>
              <w:rPr>
                <w:rStyle w:val="hps"/>
                <w:rFonts w:ascii="Times New Roman" w:hAnsi="Times New Roman" w:cs="Times New Roman"/>
                <w:sz w:val="20"/>
                <w:szCs w:val="20"/>
              </w:rPr>
              <w:t>istem peringatan dini banjir rob</w:t>
            </w:r>
            <w:r w:rsidRPr="007F3335">
              <w:rPr>
                <w:rStyle w:val="hps"/>
                <w:rFonts w:ascii="Times New Roman" w:hAnsi="Times New Roman" w:cs="Times New Roman"/>
                <w:sz w:val="20"/>
                <w:szCs w:val="20"/>
              </w:rPr>
              <w:t xml:space="preserve"> di Indonesia</w:t>
            </w:r>
            <w:r>
              <w:rPr>
                <w:rStyle w:val="hps"/>
                <w:rFonts w:ascii="Times New Roman" w:hAnsi="Times New Roman" w:cs="Times New Roman"/>
                <w:sz w:val="20"/>
                <w:szCs w:val="20"/>
              </w:rPr>
              <w:t>.</w:t>
            </w:r>
          </w:p>
          <w:p w:rsidR="00BD14CA" w:rsidRPr="00EE2972" w:rsidRDefault="00BD14CA" w:rsidP="00BD14CA">
            <w:pPr>
              <w:pStyle w:val="ListParagraph"/>
              <w:numPr>
                <w:ilvl w:val="0"/>
                <w:numId w:val="14"/>
              </w:numPr>
              <w:spacing w:after="0" w:line="240" w:lineRule="auto"/>
              <w:ind w:left="258" w:hanging="258"/>
              <w:jc w:val="both"/>
              <w:rPr>
                <w:rStyle w:val="hps"/>
                <w:rFonts w:ascii="Times New Roman" w:eastAsia="Calibri" w:hAnsi="Times New Roman" w:cs="Times New Roman"/>
                <w:sz w:val="20"/>
                <w:szCs w:val="20"/>
              </w:rPr>
            </w:pPr>
            <w:r>
              <w:rPr>
                <w:rStyle w:val="hps"/>
                <w:rFonts w:ascii="Times New Roman" w:hAnsi="Times New Roman" w:cs="Times New Roman"/>
                <w:sz w:val="20"/>
                <w:szCs w:val="20"/>
              </w:rPr>
              <w:t xml:space="preserve">Indonesia bersama dengan WMO membangun </w:t>
            </w:r>
            <w:r w:rsidRPr="00B04FEE">
              <w:rPr>
                <w:rStyle w:val="hps"/>
                <w:rFonts w:ascii="Times New Roman" w:hAnsi="Times New Roman" w:cs="Times New Roman"/>
                <w:i/>
                <w:sz w:val="20"/>
                <w:szCs w:val="20"/>
              </w:rPr>
              <w:t>Southeastern Asia-Oceania Flash Flood Guidance</w:t>
            </w:r>
            <w:r>
              <w:rPr>
                <w:rStyle w:val="hps"/>
                <w:rFonts w:ascii="Times New Roman" w:hAnsi="Times New Roman" w:cs="Times New Roman"/>
                <w:sz w:val="20"/>
                <w:szCs w:val="20"/>
              </w:rPr>
              <w:t xml:space="preserve"> (SAOFFG) </w:t>
            </w:r>
            <w:r w:rsidRPr="00B04FEE">
              <w:rPr>
                <w:rStyle w:val="hps"/>
                <w:rFonts w:ascii="Times New Roman" w:hAnsi="Times New Roman" w:cs="Times New Roman"/>
                <w:i/>
                <w:sz w:val="20"/>
                <w:szCs w:val="20"/>
              </w:rPr>
              <w:t>System</w:t>
            </w:r>
            <w:r>
              <w:rPr>
                <w:rStyle w:val="hps"/>
                <w:rFonts w:ascii="Times New Roman" w:hAnsi="Times New Roman" w:cs="Times New Roman"/>
                <w:sz w:val="20"/>
                <w:szCs w:val="20"/>
              </w:rPr>
              <w:t>, yaitu sistem peringatan dini banjir bandang.</w:t>
            </w:r>
          </w:p>
          <w:p w:rsidR="00BD14CA" w:rsidRPr="00F45D84" w:rsidRDefault="00BD14CA" w:rsidP="00B046F7">
            <w:pPr>
              <w:rPr>
                <w:rStyle w:val="hps"/>
                <w:rFonts w:ascii="Times New Roman" w:eastAsia="Calibri" w:hAnsi="Times New Roman" w:cs="Times New Roman"/>
                <w:sz w:val="20"/>
                <w:szCs w:val="20"/>
                <w:lang w:val="en-US"/>
              </w:rPr>
            </w:pPr>
          </w:p>
        </w:tc>
      </w:tr>
    </w:tbl>
    <w:p w:rsidR="00447ED6" w:rsidRDefault="00DD738F" w:rsidP="00DD738F">
      <w:pPr>
        <w:tabs>
          <w:tab w:val="left" w:pos="2655"/>
        </w:tabs>
        <w:spacing w:line="528" w:lineRule="auto"/>
        <w:rPr>
          <w:rFonts w:ascii="Times New Roman" w:hAnsi="Times New Roman"/>
          <w:sz w:val="24"/>
          <w:szCs w:val="24"/>
        </w:rPr>
      </w:pPr>
      <w:r>
        <w:rPr>
          <w:rFonts w:ascii="Times New Roman" w:hAnsi="Times New Roman"/>
          <w:sz w:val="24"/>
          <w:szCs w:val="24"/>
        </w:rPr>
        <w:tab/>
      </w:r>
    </w:p>
    <w:p w:rsidR="00755D0A" w:rsidRDefault="00755D0A" w:rsidP="00DD738F">
      <w:pPr>
        <w:tabs>
          <w:tab w:val="left" w:pos="2655"/>
        </w:tabs>
        <w:spacing w:line="528" w:lineRule="auto"/>
        <w:rPr>
          <w:rFonts w:ascii="Times New Roman" w:hAnsi="Times New Roman"/>
          <w:sz w:val="24"/>
          <w:szCs w:val="24"/>
        </w:rPr>
      </w:pPr>
    </w:p>
    <w:p w:rsidR="00755D0A" w:rsidRDefault="00755D0A" w:rsidP="00DD738F">
      <w:pPr>
        <w:tabs>
          <w:tab w:val="left" w:pos="2655"/>
        </w:tabs>
        <w:spacing w:line="528" w:lineRule="auto"/>
        <w:rPr>
          <w:rFonts w:ascii="Times New Roman" w:hAnsi="Times New Roman"/>
          <w:sz w:val="24"/>
          <w:szCs w:val="24"/>
        </w:rPr>
      </w:pPr>
    </w:p>
    <w:p w:rsidR="00755D0A" w:rsidRDefault="00755D0A" w:rsidP="00DD738F">
      <w:pPr>
        <w:tabs>
          <w:tab w:val="left" w:pos="2655"/>
        </w:tabs>
        <w:spacing w:line="528" w:lineRule="auto"/>
        <w:rPr>
          <w:rFonts w:ascii="Times New Roman" w:hAnsi="Times New Roman"/>
          <w:sz w:val="24"/>
          <w:szCs w:val="24"/>
        </w:rPr>
      </w:pPr>
    </w:p>
    <w:p w:rsidR="00B046F7" w:rsidRDefault="00B046F7" w:rsidP="00DD738F">
      <w:pPr>
        <w:tabs>
          <w:tab w:val="left" w:pos="2655"/>
        </w:tabs>
        <w:spacing w:line="528" w:lineRule="auto"/>
        <w:rPr>
          <w:rFonts w:ascii="Times New Roman" w:hAnsi="Times New Roman"/>
          <w:sz w:val="24"/>
          <w:szCs w:val="24"/>
        </w:rPr>
      </w:pPr>
    </w:p>
    <w:p w:rsidR="00B046F7" w:rsidRDefault="00B046F7" w:rsidP="00DD738F">
      <w:pPr>
        <w:tabs>
          <w:tab w:val="left" w:pos="2655"/>
        </w:tabs>
        <w:spacing w:line="528" w:lineRule="auto"/>
        <w:rPr>
          <w:rFonts w:ascii="Times New Roman" w:hAnsi="Times New Roman"/>
          <w:sz w:val="24"/>
          <w:szCs w:val="24"/>
        </w:rPr>
      </w:pPr>
    </w:p>
    <w:p w:rsidR="00B046F7" w:rsidRDefault="00B046F7" w:rsidP="00DD738F">
      <w:pPr>
        <w:tabs>
          <w:tab w:val="left" w:pos="2655"/>
        </w:tabs>
        <w:spacing w:line="528" w:lineRule="auto"/>
        <w:rPr>
          <w:rFonts w:ascii="Times New Roman" w:hAnsi="Times New Roman"/>
          <w:sz w:val="24"/>
          <w:szCs w:val="24"/>
        </w:rPr>
      </w:pPr>
    </w:p>
    <w:p w:rsidR="00B046F7" w:rsidRDefault="00B046F7" w:rsidP="00DD738F">
      <w:pPr>
        <w:tabs>
          <w:tab w:val="left" w:pos="2655"/>
        </w:tabs>
        <w:spacing w:line="528" w:lineRule="auto"/>
        <w:rPr>
          <w:rFonts w:ascii="Times New Roman" w:hAnsi="Times New Roman"/>
          <w:sz w:val="24"/>
          <w:szCs w:val="24"/>
        </w:rPr>
      </w:pPr>
    </w:p>
    <w:p w:rsidR="00B046F7" w:rsidRDefault="00B046F7" w:rsidP="00DD738F">
      <w:pPr>
        <w:tabs>
          <w:tab w:val="left" w:pos="2655"/>
        </w:tabs>
        <w:spacing w:line="528" w:lineRule="auto"/>
        <w:rPr>
          <w:rFonts w:ascii="Times New Roman" w:hAnsi="Times New Roman"/>
          <w:sz w:val="24"/>
          <w:szCs w:val="24"/>
        </w:rPr>
      </w:pPr>
    </w:p>
    <w:p w:rsidR="00B046F7" w:rsidRDefault="00B046F7" w:rsidP="00DD738F">
      <w:pPr>
        <w:tabs>
          <w:tab w:val="left" w:pos="2655"/>
        </w:tabs>
        <w:spacing w:line="528" w:lineRule="auto"/>
        <w:rPr>
          <w:rFonts w:ascii="Times New Roman" w:hAnsi="Times New Roman"/>
          <w:sz w:val="24"/>
          <w:szCs w:val="24"/>
        </w:rPr>
      </w:pPr>
    </w:p>
    <w:p w:rsidR="00B046F7" w:rsidRDefault="00B046F7" w:rsidP="00DD738F">
      <w:pPr>
        <w:tabs>
          <w:tab w:val="left" w:pos="2655"/>
        </w:tabs>
        <w:spacing w:line="528" w:lineRule="auto"/>
        <w:rPr>
          <w:rFonts w:ascii="Times New Roman" w:hAnsi="Times New Roman"/>
          <w:sz w:val="24"/>
          <w:szCs w:val="24"/>
        </w:rPr>
      </w:pPr>
    </w:p>
    <w:p w:rsidR="00B046F7" w:rsidRDefault="00B046F7" w:rsidP="00DD738F">
      <w:pPr>
        <w:tabs>
          <w:tab w:val="left" w:pos="2655"/>
        </w:tabs>
        <w:spacing w:line="528" w:lineRule="auto"/>
        <w:rPr>
          <w:rFonts w:ascii="Times New Roman" w:hAnsi="Times New Roman"/>
          <w:sz w:val="24"/>
          <w:szCs w:val="24"/>
        </w:rPr>
      </w:pPr>
    </w:p>
    <w:p w:rsidR="00B60444" w:rsidRPr="00EE6A40" w:rsidRDefault="00B60444" w:rsidP="00755D0A">
      <w:pPr>
        <w:pStyle w:val="ListParagraph"/>
        <w:numPr>
          <w:ilvl w:val="0"/>
          <w:numId w:val="34"/>
        </w:numPr>
        <w:spacing w:line="768" w:lineRule="auto"/>
        <w:rPr>
          <w:rFonts w:ascii="Times New Roman" w:eastAsia="Calibri" w:hAnsi="Times New Roman" w:cs="Times New Roman"/>
          <w:b/>
          <w:sz w:val="24"/>
          <w:szCs w:val="24"/>
        </w:rPr>
      </w:pPr>
      <w:r w:rsidRPr="00EE6A40">
        <w:rPr>
          <w:rFonts w:ascii="Times New Roman" w:eastAsia="Calibri" w:hAnsi="Times New Roman" w:cs="Times New Roman"/>
          <w:b/>
          <w:sz w:val="24"/>
          <w:szCs w:val="24"/>
        </w:rPr>
        <w:lastRenderedPageBreak/>
        <w:t>Skema Kerangka Teoritis</w:t>
      </w:r>
    </w:p>
    <w:p w:rsidR="00BC6520" w:rsidRPr="00BC6520" w:rsidRDefault="00B60444" w:rsidP="00EB5BAE">
      <w:pPr>
        <w:spacing w:line="768" w:lineRule="auto"/>
        <w:ind w:left="1134" w:firstLine="720"/>
        <w:contextualSpacing/>
        <w:jc w:val="center"/>
        <w:rPr>
          <w:rFonts w:ascii="Times New Roman" w:eastAsia="Calibri" w:hAnsi="Times New Roman" w:cs="Times New Roman"/>
          <w:b/>
          <w:sz w:val="24"/>
          <w:szCs w:val="24"/>
        </w:rPr>
      </w:pPr>
      <w:r w:rsidRPr="00B60444">
        <w:rPr>
          <w:rFonts w:ascii="Times New Roman" w:eastAsia="Calibri" w:hAnsi="Times New Roman" w:cs="Times New Roman"/>
          <w:b/>
          <w:sz w:val="24"/>
          <w:szCs w:val="24"/>
          <w:lang w:val="en-US"/>
        </w:rPr>
        <w:t xml:space="preserve">Alur Pemikiran Kerjasama Indonesia dengan </w:t>
      </w:r>
      <w:r w:rsidRPr="00B60444">
        <w:rPr>
          <w:rFonts w:ascii="Times New Roman" w:eastAsia="Calibri" w:hAnsi="Times New Roman" w:cs="Times New Roman"/>
          <w:b/>
          <w:i/>
          <w:sz w:val="24"/>
          <w:szCs w:val="24"/>
          <w:lang w:val="en-US"/>
        </w:rPr>
        <w:t xml:space="preserve">World </w:t>
      </w:r>
      <w:r w:rsidR="00EB5BAE">
        <w:rPr>
          <w:rFonts w:ascii="Times New Roman" w:eastAsia="Calibri" w:hAnsi="Times New Roman" w:cs="Times New Roman"/>
          <w:b/>
          <w:i/>
          <w:sz w:val="24"/>
          <w:szCs w:val="24"/>
        </w:rPr>
        <w:t xml:space="preserve"> </w:t>
      </w:r>
      <w:r w:rsidRPr="00B60444">
        <w:rPr>
          <w:rFonts w:ascii="Times New Roman" w:eastAsia="Calibri" w:hAnsi="Times New Roman" w:cs="Times New Roman"/>
          <w:b/>
          <w:i/>
          <w:sz w:val="24"/>
          <w:szCs w:val="24"/>
          <w:lang w:val="en-US"/>
        </w:rPr>
        <w:t>Meteorological Organization</w:t>
      </w:r>
      <w:r w:rsidRPr="00B60444">
        <w:rPr>
          <w:rFonts w:ascii="Times New Roman" w:eastAsia="Calibri" w:hAnsi="Times New Roman" w:cs="Times New Roman"/>
          <w:b/>
          <w:sz w:val="24"/>
          <w:szCs w:val="24"/>
          <w:lang w:val="en-US"/>
        </w:rPr>
        <w:t xml:space="preserve"> (WMO)</w:t>
      </w:r>
    </w:p>
    <w:p w:rsidR="00DF133C" w:rsidRDefault="00F13177" w:rsidP="007A61EE">
      <w:pPr>
        <w:tabs>
          <w:tab w:val="left" w:pos="3630"/>
        </w:tabs>
        <w:spacing w:line="480" w:lineRule="auto"/>
        <w:jc w:val="both"/>
        <w:rPr>
          <w:rFonts w:ascii="Times New Roman" w:hAnsi="Times New Roman" w:cs="Times New Roman"/>
          <w:sz w:val="24"/>
          <w:szCs w:val="24"/>
        </w:rPr>
      </w:pPr>
      <w:r>
        <w:rPr>
          <w:noProof/>
          <w:lang w:val="en-US"/>
        </w:rPr>
        <mc:AlternateContent>
          <mc:Choice Requires="wpc">
            <w:drawing>
              <wp:inline distT="0" distB="0" distL="0" distR="0" wp14:anchorId="41409714" wp14:editId="65F09F7F">
                <wp:extent cx="5353050" cy="5543550"/>
                <wp:effectExtent l="0" t="0" r="19050" b="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Text Box 7"/>
                        <wps:cNvSpPr txBox="1"/>
                        <wps:spPr>
                          <a:xfrm>
                            <a:off x="828676" y="228600"/>
                            <a:ext cx="1314450" cy="466725"/>
                          </a:xfrm>
                          <a:prstGeom prst="rect">
                            <a:avLst/>
                          </a:prstGeom>
                          <a:solidFill>
                            <a:sysClr val="window" lastClr="FFFFFF"/>
                          </a:solidFill>
                          <a:ln w="6350">
                            <a:solidFill>
                              <a:prstClr val="black"/>
                            </a:solidFill>
                          </a:ln>
                          <a:effectLst/>
                        </wps:spPr>
                        <wps:txbx>
                          <w:txbxContent>
                            <w:p w:rsidR="00F13177" w:rsidRPr="00E91599" w:rsidRDefault="00F13177" w:rsidP="00F13177">
                              <w:pPr>
                                <w:jc w:val="center"/>
                                <w:rPr>
                                  <w:rFonts w:ascii="Times New Roman" w:hAnsi="Times New Roman" w:cs="Times New Roman"/>
                                  <w:sz w:val="24"/>
                                </w:rPr>
                              </w:pPr>
                              <w:r>
                                <w:rPr>
                                  <w:rFonts w:ascii="Times New Roman" w:hAnsi="Times New Roman" w:cs="Times New Roman"/>
                                  <w:sz w:val="24"/>
                                </w:rPr>
                                <w:t>BMKG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8" name="Text Box 3"/>
                        <wps:cNvSpPr txBox="1"/>
                        <wps:spPr>
                          <a:xfrm>
                            <a:off x="37125" y="1018200"/>
                            <a:ext cx="1314450" cy="686775"/>
                          </a:xfrm>
                          <a:prstGeom prst="rect">
                            <a:avLst/>
                          </a:prstGeom>
                          <a:solidFill>
                            <a:sysClr val="window" lastClr="FFFFFF"/>
                          </a:solidFill>
                          <a:ln w="6350">
                            <a:solidFill>
                              <a:prstClr val="black"/>
                            </a:solidFill>
                          </a:ln>
                          <a:effectLst/>
                        </wps:spPr>
                        <wps:txbx>
                          <w:txbxContent>
                            <w:p w:rsidR="00F13177" w:rsidRDefault="00F13177" w:rsidP="00F13177">
                              <w:pPr>
                                <w:pStyle w:val="NormalWeb"/>
                                <w:spacing w:before="0" w:beforeAutospacing="0" w:after="200" w:afterAutospacing="0" w:line="276" w:lineRule="auto"/>
                                <w:jc w:val="center"/>
                              </w:pPr>
                              <w:r>
                                <w:rPr>
                                  <w:rFonts w:eastAsia="Calibri"/>
                                </w:rPr>
                                <w:t>Kepentingan Nasional</w:t>
                              </w:r>
                              <w:r w:rsidR="00FC7F48">
                                <w:rPr>
                                  <w:rFonts w:eastAsia="Calibri"/>
                                </w:rPr>
                                <w:t xml:space="preserve"> RI</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9" name="Text Box 3"/>
                        <wps:cNvSpPr txBox="1"/>
                        <wps:spPr>
                          <a:xfrm>
                            <a:off x="1494450" y="1018200"/>
                            <a:ext cx="1401150" cy="686775"/>
                          </a:xfrm>
                          <a:prstGeom prst="rect">
                            <a:avLst/>
                          </a:prstGeom>
                          <a:solidFill>
                            <a:sysClr val="window" lastClr="FFFFFF"/>
                          </a:solidFill>
                          <a:ln w="6350">
                            <a:solidFill>
                              <a:prstClr val="black"/>
                            </a:solidFill>
                          </a:ln>
                          <a:effectLst/>
                        </wps:spPr>
                        <wps:txbx>
                          <w:txbxContent>
                            <w:p w:rsidR="00F13177" w:rsidRDefault="00F13177" w:rsidP="00F13177">
                              <w:pPr>
                                <w:pStyle w:val="NormalWeb"/>
                                <w:spacing w:before="0" w:beforeAutospacing="0" w:after="200" w:afterAutospacing="0" w:line="276" w:lineRule="auto"/>
                                <w:jc w:val="center"/>
                              </w:pPr>
                              <w:r>
                                <w:rPr>
                                  <w:rFonts w:eastAsia="Calibri"/>
                                </w:rPr>
                                <w:t>Politik Luar Negeri RI dan Isu Lingkungan Hidup</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20" name="Straight Connector 20"/>
                        <wps:cNvCnPr/>
                        <wps:spPr>
                          <a:xfrm flipH="1">
                            <a:off x="638175" y="695325"/>
                            <a:ext cx="762001" cy="322875"/>
                          </a:xfrm>
                          <a:prstGeom prst="line">
                            <a:avLst/>
                          </a:prstGeom>
                          <a:noFill/>
                          <a:ln w="9525" cap="flat" cmpd="sng" algn="ctr">
                            <a:solidFill>
                              <a:sysClr val="windowText" lastClr="000000">
                                <a:shade val="95000"/>
                                <a:satMod val="105000"/>
                              </a:sysClr>
                            </a:solidFill>
                            <a:prstDash val="solid"/>
                          </a:ln>
                          <a:effectLst/>
                        </wps:spPr>
                        <wps:bodyPr/>
                      </wps:wsp>
                      <wps:wsp>
                        <wps:cNvPr id="21" name="Straight Connector 21"/>
                        <wps:cNvCnPr/>
                        <wps:spPr>
                          <a:xfrm>
                            <a:off x="1485901" y="695325"/>
                            <a:ext cx="714374" cy="322875"/>
                          </a:xfrm>
                          <a:prstGeom prst="line">
                            <a:avLst/>
                          </a:prstGeom>
                          <a:noFill/>
                          <a:ln w="9525" cap="flat" cmpd="sng" algn="ctr">
                            <a:solidFill>
                              <a:sysClr val="windowText" lastClr="000000">
                                <a:shade val="95000"/>
                                <a:satMod val="105000"/>
                              </a:sysClr>
                            </a:solidFill>
                            <a:prstDash val="solid"/>
                          </a:ln>
                          <a:effectLst/>
                        </wps:spPr>
                        <wps:bodyPr/>
                      </wps:wsp>
                      <wps:wsp>
                        <wps:cNvPr id="22" name="Straight Connector 22"/>
                        <wps:cNvCnPr/>
                        <wps:spPr>
                          <a:xfrm>
                            <a:off x="638175" y="1704975"/>
                            <a:ext cx="762001" cy="485775"/>
                          </a:xfrm>
                          <a:prstGeom prst="line">
                            <a:avLst/>
                          </a:prstGeom>
                          <a:noFill/>
                          <a:ln w="9525" cap="flat" cmpd="sng" algn="ctr">
                            <a:solidFill>
                              <a:sysClr val="windowText" lastClr="000000">
                                <a:shade val="95000"/>
                                <a:satMod val="105000"/>
                              </a:sysClr>
                            </a:solidFill>
                            <a:prstDash val="solid"/>
                          </a:ln>
                          <a:effectLst/>
                        </wps:spPr>
                        <wps:bodyPr/>
                      </wps:wsp>
                      <wps:wsp>
                        <wps:cNvPr id="23" name="Straight Connector 23"/>
                        <wps:cNvCnPr/>
                        <wps:spPr>
                          <a:xfrm flipH="1">
                            <a:off x="1485901" y="1704975"/>
                            <a:ext cx="714374" cy="485775"/>
                          </a:xfrm>
                          <a:prstGeom prst="line">
                            <a:avLst/>
                          </a:prstGeom>
                          <a:noFill/>
                          <a:ln w="9525" cap="flat" cmpd="sng" algn="ctr">
                            <a:solidFill>
                              <a:sysClr val="windowText" lastClr="000000">
                                <a:shade val="95000"/>
                                <a:satMod val="105000"/>
                              </a:sysClr>
                            </a:solidFill>
                            <a:prstDash val="solid"/>
                          </a:ln>
                          <a:effectLst/>
                        </wps:spPr>
                        <wps:bodyPr/>
                      </wps:wsp>
                      <wps:wsp>
                        <wps:cNvPr id="24" name="Text Box 3"/>
                        <wps:cNvSpPr txBox="1"/>
                        <wps:spPr>
                          <a:xfrm>
                            <a:off x="523875" y="2197796"/>
                            <a:ext cx="1819274" cy="745429"/>
                          </a:xfrm>
                          <a:prstGeom prst="rect">
                            <a:avLst/>
                          </a:prstGeom>
                          <a:solidFill>
                            <a:sysClr val="window" lastClr="FFFFFF"/>
                          </a:solidFill>
                          <a:ln w="6350">
                            <a:solidFill>
                              <a:prstClr val="black"/>
                            </a:solidFill>
                          </a:ln>
                          <a:effectLst/>
                        </wps:spPr>
                        <wps:txbx>
                          <w:txbxContent>
                            <w:p w:rsidR="00F13177" w:rsidRDefault="00F13177" w:rsidP="00F13177">
                              <w:pPr>
                                <w:pStyle w:val="NormalWeb"/>
                                <w:spacing w:before="0" w:beforeAutospacing="0" w:after="200" w:afterAutospacing="0" w:line="276" w:lineRule="auto"/>
                                <w:jc w:val="center"/>
                              </w:pPr>
                              <w:r>
                                <w:rPr>
                                  <w:rFonts w:eastAsia="Calibri"/>
                                </w:rPr>
                                <w:t>Pengurangan Risiko Bencana Banjir di Indonesia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V="1">
                            <a:off x="2143126" y="457076"/>
                            <a:ext cx="1608749" cy="4762"/>
                          </a:xfrm>
                          <a:prstGeom prst="line">
                            <a:avLst/>
                          </a:prstGeom>
                          <a:noFill/>
                          <a:ln w="9525" cap="flat" cmpd="sng" algn="ctr">
                            <a:solidFill>
                              <a:sysClr val="windowText" lastClr="000000">
                                <a:shade val="95000"/>
                                <a:satMod val="105000"/>
                              </a:sysClr>
                            </a:solidFill>
                            <a:prstDash val="solid"/>
                          </a:ln>
                          <a:effectLst/>
                        </wps:spPr>
                        <wps:bodyPr/>
                      </wps:wsp>
                      <wps:wsp>
                        <wps:cNvPr id="26" name="Text Box 3"/>
                        <wps:cNvSpPr txBox="1"/>
                        <wps:spPr>
                          <a:xfrm>
                            <a:off x="3751875" y="229229"/>
                            <a:ext cx="1314450" cy="466090"/>
                          </a:xfrm>
                          <a:prstGeom prst="rect">
                            <a:avLst/>
                          </a:prstGeom>
                          <a:solidFill>
                            <a:sysClr val="window" lastClr="FFFFFF"/>
                          </a:solidFill>
                          <a:ln w="6350">
                            <a:solidFill>
                              <a:prstClr val="black"/>
                            </a:solidFill>
                          </a:ln>
                          <a:effectLst/>
                        </wps:spPr>
                        <wps:txbx>
                          <w:txbxContent>
                            <w:p w:rsidR="00F13177" w:rsidRDefault="00F13177" w:rsidP="00F13177">
                              <w:pPr>
                                <w:pStyle w:val="NormalWeb"/>
                                <w:spacing w:before="0" w:beforeAutospacing="0" w:after="200" w:afterAutospacing="0" w:line="276" w:lineRule="auto"/>
                                <w:jc w:val="center"/>
                              </w:pPr>
                              <w:r>
                                <w:rPr>
                                  <w:rFonts w:eastAsia="Calibri"/>
                                </w:rPr>
                                <w:t>WMO</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27" name="Straight Connector 27"/>
                        <wps:cNvCnPr/>
                        <wps:spPr>
                          <a:xfrm>
                            <a:off x="4442120" y="695230"/>
                            <a:ext cx="0" cy="1501666"/>
                          </a:xfrm>
                          <a:prstGeom prst="line">
                            <a:avLst/>
                          </a:prstGeom>
                          <a:noFill/>
                          <a:ln w="9525" cap="flat" cmpd="sng" algn="ctr">
                            <a:solidFill>
                              <a:sysClr val="windowText" lastClr="000000">
                                <a:shade val="95000"/>
                                <a:satMod val="105000"/>
                              </a:sysClr>
                            </a:solidFill>
                            <a:prstDash val="solid"/>
                          </a:ln>
                          <a:effectLst/>
                        </wps:spPr>
                        <wps:bodyPr/>
                      </wps:wsp>
                      <wps:wsp>
                        <wps:cNvPr id="28" name="Text Box 3"/>
                        <wps:cNvSpPr txBox="1"/>
                        <wps:spPr>
                          <a:xfrm>
                            <a:off x="3532800" y="2208227"/>
                            <a:ext cx="1818640" cy="744855"/>
                          </a:xfrm>
                          <a:prstGeom prst="rect">
                            <a:avLst/>
                          </a:prstGeom>
                          <a:solidFill>
                            <a:sysClr val="window" lastClr="FFFFFF"/>
                          </a:solidFill>
                          <a:ln w="6350">
                            <a:solidFill>
                              <a:prstClr val="black"/>
                            </a:solidFill>
                          </a:ln>
                          <a:effectLst/>
                        </wps:spPr>
                        <wps:txbx>
                          <w:txbxContent>
                            <w:p w:rsidR="00F13177" w:rsidRDefault="00F13177" w:rsidP="00F13177">
                              <w:pPr>
                                <w:pStyle w:val="NormalWeb"/>
                                <w:spacing w:before="0" w:beforeAutospacing="0" w:after="200" w:afterAutospacing="0" w:line="276" w:lineRule="auto"/>
                                <w:jc w:val="center"/>
                              </w:pPr>
                              <w:r>
                                <w:rPr>
                                  <w:rFonts w:eastAsia="Calibri"/>
                                </w:rPr>
                                <w:t>Pengurangan Risiko Bencana Banjir di Indonesia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1400176" y="2952678"/>
                            <a:ext cx="0" cy="333447"/>
                          </a:xfrm>
                          <a:prstGeom prst="line">
                            <a:avLst/>
                          </a:prstGeom>
                          <a:noFill/>
                          <a:ln w="9525" cap="flat" cmpd="sng" algn="ctr">
                            <a:solidFill>
                              <a:sysClr val="windowText" lastClr="000000">
                                <a:shade val="95000"/>
                                <a:satMod val="105000"/>
                              </a:sysClr>
                            </a:solidFill>
                            <a:prstDash val="solid"/>
                          </a:ln>
                          <a:effectLst/>
                        </wps:spPr>
                        <wps:bodyPr/>
                      </wps:wsp>
                      <wps:wsp>
                        <wps:cNvPr id="30" name="Straight Connector 30"/>
                        <wps:cNvCnPr/>
                        <wps:spPr>
                          <a:xfrm>
                            <a:off x="4442120" y="2952678"/>
                            <a:ext cx="0" cy="332997"/>
                          </a:xfrm>
                          <a:prstGeom prst="line">
                            <a:avLst/>
                          </a:prstGeom>
                          <a:noFill/>
                          <a:ln w="9525" cap="flat" cmpd="sng" algn="ctr">
                            <a:solidFill>
                              <a:sysClr val="windowText" lastClr="000000">
                                <a:shade val="95000"/>
                                <a:satMod val="105000"/>
                              </a:sysClr>
                            </a:solidFill>
                            <a:prstDash val="solid"/>
                          </a:ln>
                          <a:effectLst/>
                        </wps:spPr>
                        <wps:bodyPr/>
                      </wps:wsp>
                      <wps:wsp>
                        <wps:cNvPr id="31" name="Straight Connector 31"/>
                        <wps:cNvCnPr/>
                        <wps:spPr>
                          <a:xfrm>
                            <a:off x="1400176" y="3285675"/>
                            <a:ext cx="3041944" cy="0"/>
                          </a:xfrm>
                          <a:prstGeom prst="line">
                            <a:avLst/>
                          </a:prstGeom>
                          <a:noFill/>
                          <a:ln w="9525" cap="flat" cmpd="sng" algn="ctr">
                            <a:solidFill>
                              <a:sysClr val="windowText" lastClr="000000">
                                <a:shade val="95000"/>
                                <a:satMod val="105000"/>
                              </a:sysClr>
                            </a:solidFill>
                            <a:prstDash val="solid"/>
                          </a:ln>
                          <a:effectLst/>
                        </wps:spPr>
                        <wps:bodyPr/>
                      </wps:wsp>
                      <wps:wsp>
                        <wps:cNvPr id="32" name="Straight Connector 32"/>
                        <wps:cNvCnPr/>
                        <wps:spPr>
                          <a:xfrm>
                            <a:off x="2895600" y="3285675"/>
                            <a:ext cx="0" cy="295725"/>
                          </a:xfrm>
                          <a:prstGeom prst="line">
                            <a:avLst/>
                          </a:prstGeom>
                          <a:noFill/>
                          <a:ln w="9525" cap="flat" cmpd="sng" algn="ctr">
                            <a:solidFill>
                              <a:sysClr val="windowText" lastClr="000000">
                                <a:shade val="95000"/>
                                <a:satMod val="105000"/>
                              </a:sysClr>
                            </a:solidFill>
                            <a:prstDash val="solid"/>
                          </a:ln>
                          <a:effectLst/>
                        </wps:spPr>
                        <wps:bodyPr/>
                      </wps:wsp>
                      <wps:wsp>
                        <wps:cNvPr id="33" name="Text Box 3"/>
                        <wps:cNvSpPr txBox="1"/>
                        <wps:spPr>
                          <a:xfrm>
                            <a:off x="1819275" y="3587989"/>
                            <a:ext cx="2152649" cy="744855"/>
                          </a:xfrm>
                          <a:prstGeom prst="rect">
                            <a:avLst/>
                          </a:prstGeom>
                          <a:solidFill>
                            <a:sysClr val="window" lastClr="FFFFFF"/>
                          </a:solidFill>
                          <a:ln w="6350">
                            <a:solidFill>
                              <a:prstClr val="black"/>
                            </a:solidFill>
                          </a:ln>
                          <a:effectLst/>
                        </wps:spPr>
                        <wps:txbx>
                          <w:txbxContent>
                            <w:p w:rsidR="00F13177" w:rsidRDefault="00F13177" w:rsidP="00F13177">
                              <w:pPr>
                                <w:pStyle w:val="NormalWeb"/>
                                <w:spacing w:before="0" w:beforeAutospacing="0" w:after="200" w:afterAutospacing="0" w:line="276" w:lineRule="auto"/>
                                <w:jc w:val="center"/>
                              </w:pPr>
                              <w:r>
                                <w:rPr>
                                  <w:rFonts w:eastAsia="Calibri"/>
                                </w:rPr>
                                <w:t>Kerjasama BMKG dan WMO dalam Pengurangan Risiko Banjir di indonesia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Text Box 3"/>
                        <wps:cNvSpPr txBox="1"/>
                        <wps:spPr>
                          <a:xfrm>
                            <a:off x="1351575" y="4837725"/>
                            <a:ext cx="1314450" cy="466725"/>
                          </a:xfrm>
                          <a:prstGeom prst="rect">
                            <a:avLst/>
                          </a:prstGeom>
                          <a:solidFill>
                            <a:sysClr val="window" lastClr="FFFFFF"/>
                          </a:solidFill>
                          <a:ln w="6350">
                            <a:solidFill>
                              <a:prstClr val="black"/>
                            </a:solidFill>
                          </a:ln>
                          <a:effectLst/>
                        </wps:spPr>
                        <wps:txbx>
                          <w:txbxContent>
                            <w:p w:rsidR="00F13177" w:rsidRDefault="00F13177" w:rsidP="00F13177">
                              <w:pPr>
                                <w:pStyle w:val="NormalWeb"/>
                                <w:spacing w:before="0" w:beforeAutospacing="0" w:after="200" w:afterAutospacing="0" w:line="276" w:lineRule="auto"/>
                                <w:jc w:val="center"/>
                              </w:pPr>
                              <w:r>
                                <w:rPr>
                                  <w:rFonts w:eastAsia="Calibri"/>
                                </w:rPr>
                                <w:t>CIFDP-I</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35" name="Text Box 3"/>
                        <wps:cNvSpPr txBox="1"/>
                        <wps:spPr>
                          <a:xfrm>
                            <a:off x="2999400" y="4837725"/>
                            <a:ext cx="1314450" cy="466725"/>
                          </a:xfrm>
                          <a:prstGeom prst="rect">
                            <a:avLst/>
                          </a:prstGeom>
                          <a:solidFill>
                            <a:sysClr val="window" lastClr="FFFFFF"/>
                          </a:solidFill>
                          <a:ln w="6350">
                            <a:solidFill>
                              <a:prstClr val="black"/>
                            </a:solidFill>
                          </a:ln>
                          <a:effectLst/>
                        </wps:spPr>
                        <wps:txbx>
                          <w:txbxContent>
                            <w:p w:rsidR="00F13177" w:rsidRDefault="00F13177" w:rsidP="00F13177">
                              <w:pPr>
                                <w:pStyle w:val="NormalWeb"/>
                                <w:spacing w:before="0" w:beforeAutospacing="0" w:after="200" w:afterAutospacing="0" w:line="276" w:lineRule="auto"/>
                                <w:jc w:val="center"/>
                              </w:pPr>
                              <w:r>
                                <w:rPr>
                                  <w:rFonts w:eastAsia="Calibri"/>
                                </w:rPr>
                                <w:t>SAOFFG</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36" name="Straight Connector 36"/>
                        <wps:cNvCnPr/>
                        <wps:spPr>
                          <a:xfrm flipH="1">
                            <a:off x="2009776" y="4332844"/>
                            <a:ext cx="885824" cy="504881"/>
                          </a:xfrm>
                          <a:prstGeom prst="line">
                            <a:avLst/>
                          </a:prstGeom>
                          <a:noFill/>
                          <a:ln w="9525" cap="flat" cmpd="sng" algn="ctr">
                            <a:solidFill>
                              <a:sysClr val="windowText" lastClr="000000">
                                <a:shade val="95000"/>
                                <a:satMod val="105000"/>
                              </a:sysClr>
                            </a:solidFill>
                            <a:prstDash val="solid"/>
                          </a:ln>
                          <a:effectLst/>
                        </wps:spPr>
                        <wps:bodyPr/>
                      </wps:wsp>
                      <wps:wsp>
                        <wps:cNvPr id="37" name="Straight Connector 37"/>
                        <wps:cNvCnPr/>
                        <wps:spPr>
                          <a:xfrm>
                            <a:off x="2895600" y="4332844"/>
                            <a:ext cx="856275" cy="504881"/>
                          </a:xfrm>
                          <a:prstGeom prst="line">
                            <a:avLst/>
                          </a:prstGeom>
                          <a:noFill/>
                          <a:ln w="9525" cap="flat" cmpd="sng" algn="ctr">
                            <a:solidFill>
                              <a:sysClr val="windowText" lastClr="000000">
                                <a:shade val="95000"/>
                                <a:satMod val="105000"/>
                              </a:sysClr>
                            </a:solidFill>
                            <a:prstDash val="solid"/>
                          </a:ln>
                          <a:effectLst/>
                        </wps:spPr>
                        <wps:bodyPr/>
                      </wps:wsp>
                    </wpc:wpc>
                  </a:graphicData>
                </a:graphic>
              </wp:inline>
            </w:drawing>
          </mc:Choice>
          <mc:Fallback>
            <w:pict>
              <v:group id="Canvas 38" o:spid="_x0000_s1026" editas="canvas" style="width:421.5pt;height:436.5pt;mso-position-horizontal-relative:char;mso-position-vertical-relative:line" coordsize="53530,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530;height:55435;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8286;top:2286;width:13145;height:466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3JCsUA&#10;AADaAAAADwAAAGRycy9kb3ducmV2LnhtbESPT2vCQBTE74LfYXkFL1I3CmqNriKCYD0I9V/r7Zl9&#10;TYLZtyG7avz2XaHgcZiZ3zCTWW0KcaPK5ZYVdDsRCOLE6pxTBfvd8v0DhPPIGgvLpOBBDmbTZmOC&#10;sbZ3/qLb1qciQNjFqCDzvoyldElGBl3HlsTB+7WVQR9klUpd4T3ATSF7UTSQBnMOCxmWtMgouWyv&#10;RkH7eJjL/bq/+bbn5flAn6dR8dNXqvVWz8cgPNX+Ff5vr7SCITyvhBs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ckKxQAAANoAAAAPAAAAAAAAAAAAAAAAAJgCAABkcnMv&#10;ZG93bnJldi54bWxQSwUGAAAAAAQABAD1AAAAigMAAAAA&#10;" fillcolor="window" strokeweight=".5pt">
                  <v:textbox>
                    <w:txbxContent>
                      <w:p w:rsidR="00F13177" w:rsidRPr="00E91599" w:rsidRDefault="00F13177" w:rsidP="00F13177">
                        <w:pPr>
                          <w:jc w:val="center"/>
                          <w:rPr>
                            <w:rFonts w:ascii="Times New Roman" w:hAnsi="Times New Roman" w:cs="Times New Roman"/>
                            <w:sz w:val="24"/>
                          </w:rPr>
                        </w:pPr>
                        <w:r>
                          <w:rPr>
                            <w:rFonts w:ascii="Times New Roman" w:hAnsi="Times New Roman" w:cs="Times New Roman"/>
                            <w:sz w:val="24"/>
                          </w:rPr>
                          <w:t>BMKG</w:t>
                        </w:r>
                      </w:p>
                    </w:txbxContent>
                  </v:textbox>
                </v:shape>
                <v:shape id="Text Box 3" o:spid="_x0000_s1029" type="#_x0000_t202" style="position:absolute;left:371;top:10182;width:13144;height:686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yXscA&#10;AADbAAAADwAAAGRycy9kb3ducmV2LnhtbESPT2vCQBDF74V+h2WEXopuLFja6CoiCG0PBTX+u43Z&#10;MQnNzobsVtNv7xyE3mZ4b977zWTWuVpdqA2VZwPDQQKKOPe24sJAtln230CFiGyx9kwG/ijAbPr4&#10;MMHU+iuv6LKOhZIQDikaKGNsUq1DXpLDMPANsWhn3zqMsraFti1eJdzV+iVJXrXDiqWhxIYWJeU/&#10;619n4Hm3nevsa/S996flaUufx/f6MDLmqdfNx6AidfHffL/+sIIvsPKLDK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isl7HAAAA2wAAAA8AAAAAAAAAAAAAAAAAmAIAAGRy&#10;cy9kb3ducmV2LnhtbFBLBQYAAAAABAAEAPUAAACMAwAAAAA=&#10;" fillcolor="window" strokeweight=".5pt">
                  <v:textbox>
                    <w:txbxContent>
                      <w:p w:rsidR="00F13177" w:rsidRDefault="00F13177" w:rsidP="00F13177">
                        <w:pPr>
                          <w:pStyle w:val="NormalWeb"/>
                          <w:spacing w:before="0" w:beforeAutospacing="0" w:after="200" w:afterAutospacing="0" w:line="276" w:lineRule="auto"/>
                          <w:jc w:val="center"/>
                        </w:pPr>
                        <w:r>
                          <w:rPr>
                            <w:rFonts w:eastAsia="Calibri"/>
                          </w:rPr>
                          <w:t>Kepentingan Nasional</w:t>
                        </w:r>
                        <w:r w:rsidR="00FC7F48">
                          <w:rPr>
                            <w:rFonts w:eastAsia="Calibri"/>
                          </w:rPr>
                          <w:t xml:space="preserve"> RI</w:t>
                        </w:r>
                      </w:p>
                    </w:txbxContent>
                  </v:textbox>
                </v:shape>
                <v:shape id="Text Box 3" o:spid="_x0000_s1030" type="#_x0000_t202" style="position:absolute;left:14944;top:10182;width:14012;height:686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4XxcIA&#10;AADbAAAADwAAAGRycy9kb3ducmV2LnhtbERPS4vCMBC+C/6HMIKXRVMFF61GEUFw97Cwvr2NzdgW&#10;m0lpslr/vREWvM3H95zJrDaFuFHlcssKet0IBHFidc6pgu1m2RmCcB5ZY2GZFDzIwWzabEww1vbO&#10;v3Rb+1SEEHYxKsi8L2MpXZKRQde1JXHgLrYy6AOsUqkrvIdwU8h+FH1KgzmHhgxLWmSUXNd/RsHH&#10;fjeX2+/Bz8Gel+cdfZ1GxXGgVLtVz8cgPNX+Lf53r3SYP4LXL+E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7hfFwgAAANsAAAAPAAAAAAAAAAAAAAAAAJgCAABkcnMvZG93&#10;bnJldi54bWxQSwUGAAAAAAQABAD1AAAAhwMAAAAA&#10;" fillcolor="window" strokeweight=".5pt">
                  <v:textbox>
                    <w:txbxContent>
                      <w:p w:rsidR="00F13177" w:rsidRDefault="00F13177" w:rsidP="00F13177">
                        <w:pPr>
                          <w:pStyle w:val="NormalWeb"/>
                          <w:spacing w:before="0" w:beforeAutospacing="0" w:after="200" w:afterAutospacing="0" w:line="276" w:lineRule="auto"/>
                          <w:jc w:val="center"/>
                        </w:pPr>
                        <w:r>
                          <w:rPr>
                            <w:rFonts w:eastAsia="Calibri"/>
                          </w:rPr>
                          <w:t>Politik Luar Negeri RI dan Isu Lingkungan Hidup</w:t>
                        </w:r>
                      </w:p>
                    </w:txbxContent>
                  </v:textbox>
                </v:shape>
                <v:line id="Straight Connector 20" o:spid="_x0000_s1031" style="position:absolute;flip:x;visibility:visible;mso-wrap-style:square" from="6381,6953" to="14001,10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Straight Connector 21" o:spid="_x0000_s1032" style="position:absolute;visibility:visible;mso-wrap-style:square" from="14859,6953" to="22002,10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Straight Connector 22" o:spid="_x0000_s1033" style="position:absolute;visibility:visible;mso-wrap-style:square" from="6381,17049" to="14001,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Straight Connector 23" o:spid="_x0000_s1034" style="position:absolute;flip:x;visibility:visible;mso-wrap-style:square" from="14859,17049" to="22002,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shape id="Text Box 3" o:spid="_x0000_s1035" type="#_x0000_t202" style="position:absolute;left:5238;top:21977;width:18193;height:7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58DsQA&#10;AADbAAAADwAAAGRycy9kb3ducmV2LnhtbESPQWvCQBSE7wX/w/KE3urGKFWjq4hQqKUXjXh+ZJ/Z&#10;YPZtzG5j7K/vFgo9DjPzDbPa9LYWHbW+cqxgPEpAEBdOV1wqOOVvL3MQPiBrrB2Tggd52KwHTyvM&#10;tLvzgbpjKEWEsM9QgQmhyaT0hSGLfuQa4uhdXGsxRNmWUrd4j3BbyzRJXqXFiuOCwYZ2horr8csq&#10;mAXzsfjut3uffnZ5vj/Pb5OJV+p52G+XIAL14T/8137XCtIp/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OfA7EAAAA2wAAAA8AAAAAAAAAAAAAAAAAmAIAAGRycy9k&#10;b3ducmV2LnhtbFBLBQYAAAAABAAEAPUAAACJAwAAAAA=&#10;" fillcolor="window" strokeweight=".5pt">
                  <v:textbox>
                    <w:txbxContent>
                      <w:p w:rsidR="00F13177" w:rsidRDefault="00F13177" w:rsidP="00F13177">
                        <w:pPr>
                          <w:pStyle w:val="NormalWeb"/>
                          <w:spacing w:before="0" w:beforeAutospacing="0" w:after="200" w:afterAutospacing="0" w:line="276" w:lineRule="auto"/>
                          <w:jc w:val="center"/>
                        </w:pPr>
                        <w:r>
                          <w:rPr>
                            <w:rFonts w:eastAsia="Calibri"/>
                          </w:rPr>
                          <w:t>Pengurangan Risiko Bencana Banjir di Indonesia</w:t>
                        </w:r>
                      </w:p>
                    </w:txbxContent>
                  </v:textbox>
                </v:shape>
                <v:line id="Straight Connector 25" o:spid="_x0000_s1036" style="position:absolute;flip:y;visibility:visible;mso-wrap-style:square" from="21431,4570" to="37518,4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shape id="Text Box 3" o:spid="_x0000_s1037" type="#_x0000_t202" style="position:absolute;left:37518;top:2292;width:13145;height:466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JCscA&#10;AADbAAAADwAAAGRycy9kb3ducmV2LnhtbESPT2vCQBTE7wW/w/KEXopuFCI1uoZQEKyHQq1/2tsz&#10;+0xCs29Ddo3pt+8KhR6HmfkNs0x7U4uOWldZVjAZRyCIc6srLhTsP9ajZxDOI2usLZOCH3KQrgYP&#10;S0y0vfE7dTtfiABhl6CC0vsmkdLlJRl0Y9sQB+9iW4M+yLaQusVbgJtaTqNoJg1WHBZKbOilpPx7&#10;dzUKno6HTO638dvJntfnA71+zevPWKnHYZ8tQHjq/X/4r73RCqYzuH8JP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dSQrHAAAA2wAAAA8AAAAAAAAAAAAAAAAAmAIAAGRy&#10;cy9kb3ducmV2LnhtbFBLBQYAAAAABAAEAPUAAACMAwAAAAA=&#10;" fillcolor="window" strokeweight=".5pt">
                  <v:textbox>
                    <w:txbxContent>
                      <w:p w:rsidR="00F13177" w:rsidRDefault="00F13177" w:rsidP="00F13177">
                        <w:pPr>
                          <w:pStyle w:val="NormalWeb"/>
                          <w:spacing w:before="0" w:beforeAutospacing="0" w:after="200" w:afterAutospacing="0" w:line="276" w:lineRule="auto"/>
                          <w:jc w:val="center"/>
                        </w:pPr>
                        <w:r>
                          <w:rPr>
                            <w:rFonts w:eastAsia="Calibri"/>
                          </w:rPr>
                          <w:t>WMO</w:t>
                        </w:r>
                      </w:p>
                    </w:txbxContent>
                  </v:textbox>
                </v:shape>
                <v:line id="Straight Connector 27" o:spid="_x0000_s1038" style="position:absolute;visibility:visible;mso-wrap-style:square" from="44421,6952" to="44421,2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Text Box 3" o:spid="_x0000_s1039" type="#_x0000_t202" style="position:absolute;left:35328;top:22082;width:18186;height:7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2C8AA&#10;AADbAAAADwAAAGRycy9kb3ducmV2LnhtbERPz2vCMBS+D/wfwhO8zdQKm1ajiDDQscuseH40z6bY&#10;vNQmq9W/fjkIHj++38t1b2vRUesrxwom4wQEceF0xaWCY/71PgPhA7LG2jEpuJOH9WrwtsRMuxv/&#10;UncIpYgh7DNUYEJoMil9YciiH7uGOHJn11oMEbal1C3eYritZZokH9JixbHBYENbQ8Xl8GcVfAbz&#10;PX/0m71Pf7o8359m1+nUKzUa9psFiEB9eImf7p1WkMax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N2C8AAAADbAAAADwAAAAAAAAAAAAAAAACYAgAAZHJzL2Rvd25y&#10;ZXYueG1sUEsFBgAAAAAEAAQA9QAAAIUDAAAAAA==&#10;" fillcolor="window" strokeweight=".5pt">
                  <v:textbox>
                    <w:txbxContent>
                      <w:p w:rsidR="00F13177" w:rsidRDefault="00F13177" w:rsidP="00F13177">
                        <w:pPr>
                          <w:pStyle w:val="NormalWeb"/>
                          <w:spacing w:before="0" w:beforeAutospacing="0" w:after="200" w:afterAutospacing="0" w:line="276" w:lineRule="auto"/>
                          <w:jc w:val="center"/>
                        </w:pPr>
                        <w:r>
                          <w:rPr>
                            <w:rFonts w:eastAsia="Calibri"/>
                          </w:rPr>
                          <w:t>Pengurangan Risiko Bencana Banjir di Indonesia</w:t>
                        </w:r>
                      </w:p>
                    </w:txbxContent>
                  </v:textbox>
                </v:shape>
                <v:line id="Straight Connector 29" o:spid="_x0000_s1040" style="position:absolute;visibility:visible;mso-wrap-style:square" from="14001,29526" to="14001,3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Straight Connector 30" o:spid="_x0000_s1041" style="position:absolute;visibility:visible;mso-wrap-style:square" from="44421,29526" to="44421,3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Straight Connector 31" o:spid="_x0000_s1042" style="position:absolute;visibility:visible;mso-wrap-style:square" from="14001,32856" to="44421,3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Straight Connector 32" o:spid="_x0000_s1043" style="position:absolute;visibility:visible;mso-wrap-style:square" from="28956,32856" to="28956,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 o:spid="_x0000_s1044" type="#_x0000_t202" style="position:absolute;left:18192;top:35879;width:21527;height:7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yp8MA&#10;AADbAAAADwAAAGRycy9kb3ducmV2LnhtbESPQWvCQBSE74X+h+UVvNVNDVSNriKFghYvGvH8yD6z&#10;odm3aXYbo7/eFQSPw8x8w8yXva1FR62vHCv4GCYgiAunKy4VHPLv9wkIH5A11o5JwYU8LBevL3PM&#10;tDvzjrp9KEWEsM9QgQmhyaT0hSGLfuga4uidXGsxRNmWUrd4jnBby1GSfEqLFccFgw19GSp+9/9W&#10;wTiYn+m1X238aNvl+eY4+UtTr9TgrV/NQATqwzP8aK+1gjS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5yp8MAAADbAAAADwAAAAAAAAAAAAAAAACYAgAAZHJzL2Rv&#10;d25yZXYueG1sUEsFBgAAAAAEAAQA9QAAAIgDAAAAAA==&#10;" fillcolor="window" strokeweight=".5pt">
                  <v:textbox>
                    <w:txbxContent>
                      <w:p w:rsidR="00F13177" w:rsidRDefault="00F13177" w:rsidP="00F13177">
                        <w:pPr>
                          <w:pStyle w:val="NormalWeb"/>
                          <w:spacing w:before="0" w:beforeAutospacing="0" w:after="200" w:afterAutospacing="0" w:line="276" w:lineRule="auto"/>
                          <w:jc w:val="center"/>
                        </w:pPr>
                        <w:r>
                          <w:rPr>
                            <w:rFonts w:eastAsia="Calibri"/>
                          </w:rPr>
                          <w:t>Kerjasama BMKG dan WMO dalam Pengurangan Risiko Banjir di indonesia</w:t>
                        </w:r>
                      </w:p>
                    </w:txbxContent>
                  </v:textbox>
                </v:shape>
                <v:shape id="Text Box 3" o:spid="_x0000_s1045" type="#_x0000_t202" style="position:absolute;left:13515;top:48377;width:13145;height:466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rkO8YA&#10;AADbAAAADwAAAGRycy9kb3ducmV2LnhtbESPT2vCQBTE7wW/w/IEL6VurLXY6CpSEGwPgn+rt2f2&#10;mQSzb0N21fjtXaHgcZiZ3zDDcW0KcaHK5ZYVdNoRCOLE6pxTBevV9K0PwnlkjYVlUnAjB+NR42WI&#10;sbZXXtBl6VMRIOxiVJB5X8ZSuiQjg65tS+LgHW1l0AdZpVJXeA1wU8j3KPqUBnMOCxmW9J1Rclqe&#10;jYLX7WYi17+9+Z89TA8b+tl/FbueUq1mPRmA8FT7Z/i/PdMKuh/w+BJ+gB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rkO8YAAADbAAAADwAAAAAAAAAAAAAAAACYAgAAZHJz&#10;L2Rvd25yZXYueG1sUEsFBgAAAAAEAAQA9QAAAIsDAAAAAA==&#10;" fillcolor="window" strokeweight=".5pt">
                  <v:textbox>
                    <w:txbxContent>
                      <w:p w:rsidR="00F13177" w:rsidRDefault="00F13177" w:rsidP="00F13177">
                        <w:pPr>
                          <w:pStyle w:val="NormalWeb"/>
                          <w:spacing w:before="0" w:beforeAutospacing="0" w:after="200" w:afterAutospacing="0" w:line="276" w:lineRule="auto"/>
                          <w:jc w:val="center"/>
                        </w:pPr>
                        <w:r>
                          <w:rPr>
                            <w:rFonts w:eastAsia="Calibri"/>
                          </w:rPr>
                          <w:t>CIFDP-I</w:t>
                        </w:r>
                      </w:p>
                    </w:txbxContent>
                  </v:textbox>
                </v:shape>
                <v:shape id="Text Box 3" o:spid="_x0000_s1046" type="#_x0000_t202" style="position:absolute;left:29994;top:48377;width:13144;height:466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BoMYA&#10;AADbAAAADwAAAGRycy9kb3ducmV2LnhtbESPT2vCQBTE7wW/w/IEL1I3VSJtdBUpCNWDUP9UvT2z&#10;zySYfRuyW43f3hUKPQ4z8xtmPG1MKa5Uu8KygrdeBII4tbrgTMF2M399B+E8ssbSMim4k4PppPUy&#10;xkTbG3/Tde0zESDsElSQe18lUro0J4OuZyvi4J1tbdAHWWdS13gLcFPKfhQNpcGCw0KOFX3mlF7W&#10;v0ZB92c3k9tlvNrb0/y0o8XxozzESnXazWwEwlPj/8N/7S+tYBDD80v4AX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ZBoMYAAADbAAAADwAAAAAAAAAAAAAAAACYAgAAZHJz&#10;L2Rvd25yZXYueG1sUEsFBgAAAAAEAAQA9QAAAIsDAAAAAA==&#10;" fillcolor="window" strokeweight=".5pt">
                  <v:textbox>
                    <w:txbxContent>
                      <w:p w:rsidR="00F13177" w:rsidRDefault="00F13177" w:rsidP="00F13177">
                        <w:pPr>
                          <w:pStyle w:val="NormalWeb"/>
                          <w:spacing w:before="0" w:beforeAutospacing="0" w:after="200" w:afterAutospacing="0" w:line="276" w:lineRule="auto"/>
                          <w:jc w:val="center"/>
                        </w:pPr>
                        <w:r>
                          <w:rPr>
                            <w:rFonts w:eastAsia="Calibri"/>
                          </w:rPr>
                          <w:t>SAOFFG</w:t>
                        </w:r>
                      </w:p>
                    </w:txbxContent>
                  </v:textbox>
                </v:shape>
                <v:line id="Straight Connector 36" o:spid="_x0000_s1047" style="position:absolute;flip:x;visibility:visible;mso-wrap-style:square" from="20097,43328" to="28956,48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Straight Connector 37" o:spid="_x0000_s1048" style="position:absolute;visibility:visible;mso-wrap-style:square" from="28956,43328" to="37518,48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w10:anchorlock/>
              </v:group>
            </w:pict>
          </mc:Fallback>
        </mc:AlternateContent>
      </w:r>
    </w:p>
    <w:p w:rsidR="00F13177" w:rsidRDefault="00F13177" w:rsidP="007A61EE">
      <w:pPr>
        <w:tabs>
          <w:tab w:val="left" w:pos="3630"/>
        </w:tabs>
        <w:spacing w:line="480" w:lineRule="auto"/>
        <w:jc w:val="both"/>
        <w:rPr>
          <w:rFonts w:ascii="Times New Roman" w:hAnsi="Times New Roman" w:cs="Times New Roman"/>
          <w:sz w:val="24"/>
          <w:szCs w:val="24"/>
        </w:rPr>
      </w:pPr>
    </w:p>
    <w:p w:rsidR="00F13177" w:rsidRDefault="00F13177" w:rsidP="007A61EE">
      <w:pPr>
        <w:tabs>
          <w:tab w:val="left" w:pos="3630"/>
        </w:tabs>
        <w:spacing w:line="480" w:lineRule="auto"/>
        <w:jc w:val="both"/>
        <w:rPr>
          <w:rFonts w:ascii="Times New Roman" w:hAnsi="Times New Roman" w:cs="Times New Roman"/>
          <w:sz w:val="24"/>
          <w:szCs w:val="24"/>
        </w:rPr>
      </w:pPr>
    </w:p>
    <w:p w:rsidR="00A3753F" w:rsidRPr="00B83DD4" w:rsidRDefault="00A3753F" w:rsidP="00B83DD4">
      <w:pPr>
        <w:pStyle w:val="ListParagraph"/>
        <w:numPr>
          <w:ilvl w:val="0"/>
          <w:numId w:val="19"/>
        </w:numPr>
        <w:spacing w:line="768" w:lineRule="auto"/>
        <w:rPr>
          <w:rFonts w:ascii="Times New Roman" w:eastAsia="Calibri" w:hAnsi="Times New Roman" w:cs="Times New Roman"/>
          <w:b/>
          <w:sz w:val="24"/>
          <w:szCs w:val="24"/>
        </w:rPr>
      </w:pPr>
      <w:r w:rsidRPr="00B83DD4">
        <w:rPr>
          <w:rFonts w:ascii="Times New Roman" w:eastAsia="Calibri" w:hAnsi="Times New Roman" w:cs="Times New Roman"/>
          <w:b/>
          <w:sz w:val="24"/>
          <w:szCs w:val="24"/>
        </w:rPr>
        <w:lastRenderedPageBreak/>
        <w:t>Metode Penelitian dan Teknik Pengumpulan Data</w:t>
      </w:r>
    </w:p>
    <w:p w:rsidR="00A3753F" w:rsidRPr="00292203" w:rsidRDefault="00A3753F" w:rsidP="00BC6520">
      <w:pPr>
        <w:pStyle w:val="ListParagraph"/>
        <w:numPr>
          <w:ilvl w:val="0"/>
          <w:numId w:val="29"/>
        </w:numPr>
        <w:spacing w:line="768" w:lineRule="auto"/>
        <w:ind w:left="714" w:hanging="357"/>
        <w:rPr>
          <w:rFonts w:ascii="Times New Roman" w:eastAsia="Calibri" w:hAnsi="Times New Roman" w:cs="Times New Roman"/>
          <w:b/>
          <w:sz w:val="24"/>
          <w:szCs w:val="24"/>
        </w:rPr>
      </w:pPr>
      <w:r w:rsidRPr="00292203">
        <w:rPr>
          <w:rFonts w:ascii="Times New Roman" w:eastAsia="Calibri" w:hAnsi="Times New Roman" w:cs="Times New Roman"/>
          <w:b/>
          <w:sz w:val="24"/>
          <w:szCs w:val="24"/>
          <w:lang w:val="en-US"/>
        </w:rPr>
        <w:t>Metode Penelitian</w:t>
      </w:r>
    </w:p>
    <w:p w:rsidR="00A3753F" w:rsidRPr="00A3753F" w:rsidRDefault="00A3753F" w:rsidP="00292203">
      <w:pPr>
        <w:spacing w:line="480" w:lineRule="auto"/>
        <w:ind w:left="709" w:firstLine="567"/>
        <w:contextualSpacing/>
        <w:jc w:val="both"/>
        <w:rPr>
          <w:rFonts w:ascii="Times New Roman" w:eastAsia="Calibri" w:hAnsi="Times New Roman" w:cs="Times New Roman"/>
          <w:sz w:val="24"/>
          <w:szCs w:val="24"/>
          <w:lang w:val="en-US"/>
        </w:rPr>
      </w:pPr>
      <w:r w:rsidRPr="00A3753F">
        <w:rPr>
          <w:rFonts w:ascii="Times New Roman" w:eastAsia="Calibri" w:hAnsi="Times New Roman" w:cs="Times New Roman"/>
          <w:sz w:val="24"/>
          <w:szCs w:val="24"/>
          <w:lang w:val="en-US"/>
        </w:rPr>
        <w:t>Adalah salah satu cara atau langkah yang diterapkan guna melakukan kajian terhadap masalah yang bertujuan untuk mencari cara pemecahan berdasarkan data yang dihimpun.</w:t>
      </w:r>
      <w:r w:rsidR="00292203">
        <w:rPr>
          <w:rFonts w:ascii="Times New Roman" w:eastAsia="Calibri" w:hAnsi="Times New Roman" w:cs="Times New Roman"/>
          <w:sz w:val="24"/>
          <w:szCs w:val="24"/>
          <w:lang w:val="en-US"/>
        </w:rPr>
        <w:t xml:space="preserve"> Dalam penelitian ini digunakan</w:t>
      </w:r>
      <w:r w:rsidRPr="00A3753F">
        <w:rPr>
          <w:rFonts w:ascii="Times New Roman" w:eastAsia="Calibri" w:hAnsi="Times New Roman" w:cs="Times New Roman"/>
          <w:sz w:val="24"/>
          <w:szCs w:val="24"/>
          <w:lang w:val="en-US"/>
        </w:rPr>
        <w:t>:</w:t>
      </w:r>
    </w:p>
    <w:p w:rsidR="00A3753F" w:rsidRPr="002471E3" w:rsidRDefault="00A3753F" w:rsidP="002471E3">
      <w:pPr>
        <w:numPr>
          <w:ilvl w:val="0"/>
          <w:numId w:val="10"/>
        </w:numPr>
        <w:spacing w:line="480" w:lineRule="auto"/>
        <w:ind w:left="1843"/>
        <w:contextualSpacing/>
        <w:jc w:val="both"/>
        <w:rPr>
          <w:rFonts w:ascii="Times New Roman" w:eastAsia="Calibri" w:hAnsi="Times New Roman" w:cs="Times New Roman"/>
          <w:sz w:val="24"/>
          <w:szCs w:val="24"/>
          <w:lang w:val="en-US"/>
        </w:rPr>
      </w:pPr>
      <w:r w:rsidRPr="00A3753F">
        <w:rPr>
          <w:rFonts w:ascii="Times New Roman" w:eastAsia="Calibri" w:hAnsi="Times New Roman" w:cs="Times New Roman"/>
          <w:sz w:val="24"/>
          <w:szCs w:val="24"/>
          <w:lang w:val="en-US"/>
        </w:rPr>
        <w:t xml:space="preserve">Metode </w:t>
      </w:r>
      <w:r w:rsidRPr="00A3753F">
        <w:rPr>
          <w:rFonts w:ascii="Times New Roman" w:eastAsia="Calibri" w:hAnsi="Times New Roman" w:cs="Times New Roman"/>
          <w:sz w:val="24"/>
          <w:szCs w:val="24"/>
        </w:rPr>
        <w:t>P</w:t>
      </w:r>
      <w:r w:rsidRPr="00A3753F">
        <w:rPr>
          <w:rFonts w:ascii="Times New Roman" w:eastAsia="Calibri" w:hAnsi="Times New Roman" w:cs="Times New Roman"/>
          <w:sz w:val="24"/>
          <w:szCs w:val="24"/>
          <w:lang w:val="en-US"/>
        </w:rPr>
        <w:t xml:space="preserve">enelitian </w:t>
      </w:r>
      <w:r w:rsidRPr="00A3753F">
        <w:rPr>
          <w:rFonts w:ascii="Times New Roman" w:eastAsia="Calibri" w:hAnsi="Times New Roman" w:cs="Times New Roman"/>
          <w:sz w:val="24"/>
          <w:szCs w:val="24"/>
        </w:rPr>
        <w:t>D</w:t>
      </w:r>
      <w:r w:rsidRPr="00A3753F">
        <w:rPr>
          <w:rFonts w:ascii="Times New Roman" w:eastAsia="Calibri" w:hAnsi="Times New Roman" w:cs="Times New Roman"/>
          <w:sz w:val="24"/>
          <w:szCs w:val="24"/>
          <w:lang w:val="en-US"/>
        </w:rPr>
        <w:t>eskriptif</w:t>
      </w:r>
      <w:r w:rsidRPr="00A3753F">
        <w:rPr>
          <w:rFonts w:ascii="Times New Roman" w:eastAsia="Calibri" w:hAnsi="Times New Roman" w:cs="Times New Roman"/>
          <w:sz w:val="24"/>
          <w:szCs w:val="24"/>
        </w:rPr>
        <w:t xml:space="preserve"> A</w:t>
      </w:r>
      <w:r w:rsidRPr="00A3753F">
        <w:rPr>
          <w:rFonts w:ascii="Times New Roman" w:eastAsia="Calibri" w:hAnsi="Times New Roman" w:cs="Times New Roman"/>
          <w:sz w:val="24"/>
          <w:szCs w:val="24"/>
          <w:lang w:val="en-US"/>
        </w:rPr>
        <w:t>nalisis. Metode deskriptif-analisis yaitu metode pemecahan masalah yang dilakukan dengan cara mengumpulkan dan menyusun data mengenai situasi yang sedang terjadi, kegiatan, pandangan, sikap yang nyata, pengaruh, kecenderungan yang nampak. Dimana pendekatan ini bertujuan menggambarkan, menganalisis, mengklarifikasi dan menginterpretasikan suatu peristiwa atau gejala berdasarkan pengamatan dan masalah a</w:t>
      </w:r>
      <w:r w:rsidRPr="00A3753F">
        <w:rPr>
          <w:rFonts w:ascii="Times New Roman" w:eastAsia="Calibri" w:hAnsi="Times New Roman" w:cs="Times New Roman"/>
          <w:sz w:val="24"/>
          <w:szCs w:val="24"/>
        </w:rPr>
        <w:t>k</w:t>
      </w:r>
      <w:r w:rsidRPr="00A3753F">
        <w:rPr>
          <w:rFonts w:ascii="Times New Roman" w:eastAsia="Calibri" w:hAnsi="Times New Roman" w:cs="Times New Roman"/>
          <w:sz w:val="24"/>
          <w:szCs w:val="24"/>
          <w:lang w:val="en-US"/>
        </w:rPr>
        <w:t>tual yang relevan, dalam masalah ini adalah menggambarkan dan menganalisis mengenai</w:t>
      </w:r>
      <w:r w:rsidR="002471E3">
        <w:rPr>
          <w:rFonts w:ascii="Times New Roman" w:eastAsia="Calibri" w:hAnsi="Times New Roman" w:cs="Times New Roman"/>
          <w:sz w:val="24"/>
          <w:szCs w:val="24"/>
        </w:rPr>
        <w:t xml:space="preserve"> upaya BMKG dan WMO dalam pengurangan risiko bencana banjir di Indonesia</w:t>
      </w:r>
      <w:r w:rsidRPr="00A3753F">
        <w:rPr>
          <w:rFonts w:ascii="Times New Roman" w:eastAsia="Calibri" w:hAnsi="Times New Roman" w:cs="Times New Roman"/>
          <w:sz w:val="24"/>
          <w:szCs w:val="24"/>
          <w:lang w:val="en-US"/>
        </w:rPr>
        <w:t>.</w:t>
      </w:r>
    </w:p>
    <w:p w:rsidR="00292203" w:rsidRPr="00292203" w:rsidRDefault="00292203" w:rsidP="00BC6520">
      <w:pPr>
        <w:spacing w:line="528" w:lineRule="auto"/>
        <w:ind w:left="1843"/>
        <w:contextualSpacing/>
        <w:jc w:val="both"/>
        <w:rPr>
          <w:rFonts w:ascii="Times New Roman" w:eastAsia="Calibri" w:hAnsi="Times New Roman" w:cs="Times New Roman"/>
          <w:sz w:val="24"/>
          <w:szCs w:val="24"/>
          <w:lang w:val="en-US"/>
        </w:rPr>
      </w:pPr>
    </w:p>
    <w:p w:rsidR="00A3753F" w:rsidRPr="00292203" w:rsidRDefault="00A3753F" w:rsidP="00BC6520">
      <w:pPr>
        <w:pStyle w:val="ListParagraph"/>
        <w:numPr>
          <w:ilvl w:val="0"/>
          <w:numId w:val="29"/>
        </w:numPr>
        <w:spacing w:line="768" w:lineRule="auto"/>
        <w:ind w:left="714" w:hanging="357"/>
        <w:jc w:val="both"/>
        <w:rPr>
          <w:rFonts w:ascii="Times New Roman" w:eastAsia="Calibri" w:hAnsi="Times New Roman" w:cs="Times New Roman"/>
          <w:b/>
          <w:sz w:val="24"/>
          <w:szCs w:val="24"/>
        </w:rPr>
      </w:pPr>
      <w:r w:rsidRPr="00292203">
        <w:rPr>
          <w:rFonts w:ascii="Times New Roman" w:eastAsia="Calibri" w:hAnsi="Times New Roman" w:cs="Times New Roman"/>
          <w:b/>
          <w:sz w:val="24"/>
          <w:szCs w:val="24"/>
        </w:rPr>
        <w:t>Teknik Pengumpulan Data</w:t>
      </w:r>
    </w:p>
    <w:p w:rsidR="002042E8" w:rsidRPr="002042E8" w:rsidRDefault="00A3753F" w:rsidP="00BC6520">
      <w:pPr>
        <w:spacing w:line="480" w:lineRule="auto"/>
        <w:ind w:left="709" w:firstLine="567"/>
        <w:contextualSpacing/>
        <w:jc w:val="both"/>
        <w:rPr>
          <w:rFonts w:ascii="Times New Roman" w:eastAsia="Calibri" w:hAnsi="Times New Roman" w:cs="Times New Roman"/>
          <w:sz w:val="24"/>
          <w:szCs w:val="24"/>
        </w:rPr>
      </w:pPr>
      <w:r w:rsidRPr="00A3753F">
        <w:rPr>
          <w:rFonts w:ascii="Times New Roman" w:eastAsia="Calibri" w:hAnsi="Times New Roman" w:cs="Times New Roman"/>
          <w:sz w:val="24"/>
          <w:szCs w:val="24"/>
          <w:lang w:val="en-US"/>
        </w:rPr>
        <w:t xml:space="preserve">Dalam penelitian ini, penulis menggunakan teknik pengumpulan data dengan cara wawancara terhadap narasumber yang dapat dipercaya </w:t>
      </w:r>
      <w:r w:rsidRPr="00A3753F">
        <w:rPr>
          <w:rFonts w:ascii="Times New Roman" w:eastAsia="Calibri" w:hAnsi="Times New Roman" w:cs="Times New Roman"/>
          <w:sz w:val="24"/>
          <w:szCs w:val="24"/>
          <w:lang w:val="en-US"/>
        </w:rPr>
        <w:lastRenderedPageBreak/>
        <w:t>kebenarannya, observasi langsung di lapangan, studi kepustakaan (</w:t>
      </w:r>
      <w:r w:rsidRPr="00A3753F">
        <w:rPr>
          <w:rFonts w:ascii="Times New Roman" w:eastAsia="Calibri" w:hAnsi="Times New Roman" w:cs="Times New Roman"/>
          <w:i/>
          <w:sz w:val="24"/>
          <w:szCs w:val="24"/>
          <w:lang w:val="en-US"/>
        </w:rPr>
        <w:t>library research</w:t>
      </w:r>
      <w:r w:rsidRPr="00A3753F">
        <w:rPr>
          <w:rFonts w:ascii="Times New Roman" w:eastAsia="Calibri" w:hAnsi="Times New Roman" w:cs="Times New Roman"/>
          <w:sz w:val="24"/>
          <w:szCs w:val="24"/>
          <w:lang w:val="en-US"/>
        </w:rPr>
        <w:t>) yakni meneliti dan mengumpulkan data, serta informasi dari berbagai bahan bacaan</w:t>
      </w:r>
      <w:r w:rsidR="002E1CE6">
        <w:rPr>
          <w:rFonts w:ascii="Times New Roman" w:eastAsia="Calibri" w:hAnsi="Times New Roman" w:cs="Times New Roman"/>
          <w:sz w:val="24"/>
          <w:szCs w:val="24"/>
        </w:rPr>
        <w:t>,</w:t>
      </w:r>
      <w:r w:rsidRPr="00A3753F">
        <w:rPr>
          <w:rFonts w:ascii="Times New Roman" w:eastAsia="Calibri" w:hAnsi="Times New Roman" w:cs="Times New Roman"/>
          <w:sz w:val="24"/>
          <w:szCs w:val="24"/>
          <w:lang w:val="en-US"/>
        </w:rPr>
        <w:t xml:space="preserve"> baik dari buku, internet maupun dokumen yang berhubungan dengan masalah yang dibahas. Baik yang terdapat di pe</w:t>
      </w:r>
      <w:r w:rsidR="002E1CE6">
        <w:rPr>
          <w:rFonts w:ascii="Times New Roman" w:eastAsia="Calibri" w:hAnsi="Times New Roman" w:cs="Times New Roman"/>
          <w:sz w:val="24"/>
          <w:szCs w:val="24"/>
          <w:lang w:val="en-US"/>
        </w:rPr>
        <w:t>rpustakaan maupun informasi</w:t>
      </w:r>
      <w:r w:rsidRPr="00A3753F">
        <w:rPr>
          <w:rFonts w:ascii="Times New Roman" w:eastAsia="Calibri" w:hAnsi="Times New Roman" w:cs="Times New Roman"/>
          <w:sz w:val="24"/>
          <w:szCs w:val="24"/>
          <w:lang w:val="en-US"/>
        </w:rPr>
        <w:t xml:space="preserve"> dari internet.</w:t>
      </w:r>
    </w:p>
    <w:p w:rsidR="00F13177" w:rsidRDefault="00F13177" w:rsidP="00BC6520">
      <w:pPr>
        <w:spacing w:line="528" w:lineRule="auto"/>
        <w:contextualSpacing/>
        <w:jc w:val="both"/>
        <w:rPr>
          <w:rFonts w:ascii="Times New Roman" w:eastAsia="Calibri" w:hAnsi="Times New Roman" w:cs="Times New Roman"/>
          <w:b/>
          <w:sz w:val="24"/>
          <w:szCs w:val="24"/>
        </w:rPr>
      </w:pPr>
    </w:p>
    <w:p w:rsidR="00A3753F" w:rsidRPr="00292203" w:rsidRDefault="002042E8" w:rsidP="00B83DD4">
      <w:pPr>
        <w:pStyle w:val="ListParagraph"/>
        <w:numPr>
          <w:ilvl w:val="0"/>
          <w:numId w:val="38"/>
        </w:numPr>
        <w:spacing w:line="720" w:lineRule="auto"/>
        <w:jc w:val="both"/>
        <w:rPr>
          <w:rFonts w:ascii="Times New Roman" w:eastAsia="Calibri" w:hAnsi="Times New Roman" w:cs="Times New Roman"/>
          <w:b/>
          <w:sz w:val="24"/>
          <w:szCs w:val="24"/>
        </w:rPr>
      </w:pPr>
      <w:r w:rsidRPr="00292203">
        <w:rPr>
          <w:rFonts w:ascii="Times New Roman" w:eastAsia="Calibri" w:hAnsi="Times New Roman" w:cs="Times New Roman"/>
          <w:b/>
          <w:sz w:val="24"/>
          <w:szCs w:val="24"/>
        </w:rPr>
        <w:t>Lokasi dan Lamanya Penelitian</w:t>
      </w:r>
    </w:p>
    <w:p w:rsidR="002042E8" w:rsidRPr="00292203" w:rsidRDefault="002042E8" w:rsidP="00BC6520">
      <w:pPr>
        <w:pStyle w:val="ListParagraph"/>
        <w:numPr>
          <w:ilvl w:val="0"/>
          <w:numId w:val="31"/>
        </w:numPr>
        <w:spacing w:line="768" w:lineRule="auto"/>
        <w:ind w:left="714" w:hanging="357"/>
        <w:jc w:val="both"/>
        <w:rPr>
          <w:rFonts w:ascii="Times New Roman" w:eastAsia="Calibri" w:hAnsi="Times New Roman" w:cs="Times New Roman"/>
          <w:b/>
          <w:sz w:val="24"/>
          <w:szCs w:val="24"/>
        </w:rPr>
      </w:pPr>
      <w:r w:rsidRPr="00292203">
        <w:rPr>
          <w:rFonts w:ascii="Times New Roman" w:eastAsia="Calibri" w:hAnsi="Times New Roman" w:cs="Times New Roman"/>
          <w:b/>
          <w:sz w:val="24"/>
          <w:szCs w:val="24"/>
          <w:lang w:val="en-US"/>
        </w:rPr>
        <w:t>Lokasi Penelitian</w:t>
      </w:r>
    </w:p>
    <w:p w:rsidR="002042E8" w:rsidRPr="002042E8" w:rsidRDefault="002042E8" w:rsidP="00292203">
      <w:pPr>
        <w:spacing w:line="480" w:lineRule="auto"/>
        <w:ind w:left="709" w:firstLine="567"/>
        <w:contextualSpacing/>
        <w:jc w:val="both"/>
        <w:rPr>
          <w:rFonts w:ascii="Times New Roman" w:eastAsia="Calibri" w:hAnsi="Times New Roman" w:cs="Times New Roman"/>
          <w:sz w:val="24"/>
          <w:szCs w:val="24"/>
          <w:lang w:val="en-US"/>
        </w:rPr>
      </w:pPr>
      <w:r w:rsidRPr="002042E8">
        <w:rPr>
          <w:rFonts w:ascii="Times New Roman" w:eastAsia="Calibri" w:hAnsi="Times New Roman" w:cs="Times New Roman"/>
          <w:sz w:val="24"/>
          <w:szCs w:val="24"/>
          <w:lang w:val="en-US"/>
        </w:rPr>
        <w:t>Penelitian dalam rangka memenuhi salah satu syarat dalam menyelesaikan program pendidikan strata satu (S1), penulis melakukan beberapa penelitian pada inst</w:t>
      </w:r>
      <w:r w:rsidR="00292203">
        <w:rPr>
          <w:rFonts w:ascii="Times New Roman" w:eastAsia="Calibri" w:hAnsi="Times New Roman" w:cs="Times New Roman"/>
          <w:sz w:val="24"/>
          <w:szCs w:val="24"/>
          <w:lang w:val="en-US"/>
        </w:rPr>
        <w:t>itusi-institusi sebagai berikut</w:t>
      </w:r>
      <w:r w:rsidRPr="002042E8">
        <w:rPr>
          <w:rFonts w:ascii="Times New Roman" w:eastAsia="Calibri" w:hAnsi="Times New Roman" w:cs="Times New Roman"/>
          <w:sz w:val="24"/>
          <w:szCs w:val="24"/>
          <w:lang w:val="en-US"/>
        </w:rPr>
        <w:t>:</w:t>
      </w:r>
    </w:p>
    <w:p w:rsidR="00292203" w:rsidRDefault="002042E8" w:rsidP="00292203">
      <w:pPr>
        <w:numPr>
          <w:ilvl w:val="0"/>
          <w:numId w:val="11"/>
        </w:numPr>
        <w:spacing w:line="480" w:lineRule="auto"/>
        <w:ind w:left="1843"/>
        <w:contextualSpacing/>
        <w:jc w:val="both"/>
        <w:rPr>
          <w:rFonts w:ascii="Times New Roman" w:eastAsia="Calibri" w:hAnsi="Times New Roman" w:cs="Times New Roman"/>
          <w:b/>
          <w:sz w:val="24"/>
          <w:szCs w:val="24"/>
        </w:rPr>
      </w:pPr>
      <w:r w:rsidRPr="002042E8">
        <w:rPr>
          <w:rFonts w:ascii="Times New Roman" w:eastAsia="Calibri" w:hAnsi="Times New Roman" w:cs="Times New Roman"/>
          <w:sz w:val="24"/>
          <w:szCs w:val="24"/>
          <w:lang w:val="en-US"/>
        </w:rPr>
        <w:t xml:space="preserve">Perpustakaan Fakultas Ilmu Sosial dan Ilmu Politik Universitas Pasundan </w:t>
      </w:r>
      <w:r w:rsidRPr="00292203">
        <w:rPr>
          <w:rFonts w:ascii="Times New Roman" w:eastAsia="Calibri" w:hAnsi="Times New Roman" w:cs="Times New Roman"/>
          <w:sz w:val="24"/>
          <w:szCs w:val="24"/>
          <w:lang w:val="en-US"/>
        </w:rPr>
        <w:t>Jl. Lengkong Besar No. 68 Bandung</w:t>
      </w:r>
      <w:r w:rsidR="00BC6520">
        <w:rPr>
          <w:rFonts w:ascii="Times New Roman" w:eastAsia="Calibri" w:hAnsi="Times New Roman" w:cs="Times New Roman"/>
          <w:sz w:val="24"/>
          <w:szCs w:val="24"/>
        </w:rPr>
        <w:t>.</w:t>
      </w:r>
    </w:p>
    <w:p w:rsidR="00292203" w:rsidRPr="00FC7F48" w:rsidRDefault="002042E8" w:rsidP="00BC6520">
      <w:pPr>
        <w:numPr>
          <w:ilvl w:val="0"/>
          <w:numId w:val="11"/>
        </w:numPr>
        <w:spacing w:line="480" w:lineRule="auto"/>
        <w:ind w:left="1843"/>
        <w:contextualSpacing/>
        <w:jc w:val="both"/>
        <w:rPr>
          <w:rFonts w:ascii="Times New Roman" w:eastAsia="Calibri" w:hAnsi="Times New Roman" w:cs="Times New Roman"/>
          <w:b/>
          <w:sz w:val="24"/>
          <w:szCs w:val="24"/>
        </w:rPr>
      </w:pPr>
      <w:r w:rsidRPr="00292203">
        <w:rPr>
          <w:rFonts w:ascii="Times New Roman" w:eastAsia="Calibri" w:hAnsi="Times New Roman" w:cs="Times New Roman"/>
          <w:sz w:val="24"/>
          <w:szCs w:val="24"/>
          <w:lang w:val="en-US"/>
        </w:rPr>
        <w:t>Badan Meteorologi, Klimatologi dan Geofisika</w:t>
      </w:r>
      <w:r w:rsidR="00292203">
        <w:rPr>
          <w:rFonts w:ascii="Times New Roman" w:eastAsia="Calibri" w:hAnsi="Times New Roman" w:cs="Times New Roman"/>
          <w:b/>
          <w:sz w:val="24"/>
          <w:szCs w:val="24"/>
        </w:rPr>
        <w:t xml:space="preserve"> </w:t>
      </w:r>
      <w:r w:rsidRPr="00292203">
        <w:rPr>
          <w:rFonts w:ascii="Times New Roman" w:eastAsia="Calibri" w:hAnsi="Times New Roman" w:cs="Times New Roman"/>
          <w:sz w:val="24"/>
          <w:szCs w:val="24"/>
          <w:lang w:val="en-US"/>
        </w:rPr>
        <w:t>Jl. Angkasa I No. 2 Kemayoran, Jakarta</w:t>
      </w:r>
      <w:r w:rsidR="00BC6520">
        <w:rPr>
          <w:rFonts w:ascii="Times New Roman" w:eastAsia="Calibri" w:hAnsi="Times New Roman" w:cs="Times New Roman"/>
          <w:sz w:val="24"/>
          <w:szCs w:val="24"/>
        </w:rPr>
        <w:t>.</w:t>
      </w:r>
    </w:p>
    <w:p w:rsidR="00FC7F48" w:rsidRPr="00BC6520" w:rsidRDefault="00FC7F48" w:rsidP="00FC7F48">
      <w:pPr>
        <w:spacing w:line="528" w:lineRule="auto"/>
        <w:ind w:left="1843"/>
        <w:contextualSpacing/>
        <w:jc w:val="both"/>
        <w:rPr>
          <w:rFonts w:ascii="Times New Roman" w:eastAsia="Calibri" w:hAnsi="Times New Roman" w:cs="Times New Roman"/>
          <w:b/>
          <w:sz w:val="24"/>
          <w:szCs w:val="24"/>
        </w:rPr>
      </w:pPr>
    </w:p>
    <w:p w:rsidR="002042E8" w:rsidRPr="00292203" w:rsidRDefault="002042E8" w:rsidP="00BC6520">
      <w:pPr>
        <w:pStyle w:val="ListParagraph"/>
        <w:numPr>
          <w:ilvl w:val="0"/>
          <w:numId w:val="31"/>
        </w:numPr>
        <w:spacing w:line="768" w:lineRule="auto"/>
        <w:ind w:left="714" w:hanging="357"/>
        <w:jc w:val="both"/>
        <w:rPr>
          <w:rFonts w:ascii="Times New Roman" w:eastAsia="Calibri" w:hAnsi="Times New Roman" w:cs="Times New Roman"/>
          <w:sz w:val="24"/>
          <w:szCs w:val="24"/>
        </w:rPr>
      </w:pPr>
      <w:r w:rsidRPr="00292203">
        <w:rPr>
          <w:rFonts w:ascii="Times New Roman" w:eastAsia="Calibri" w:hAnsi="Times New Roman" w:cs="Times New Roman"/>
          <w:b/>
          <w:sz w:val="24"/>
          <w:szCs w:val="24"/>
        </w:rPr>
        <w:t>Lamanya Penelitian</w:t>
      </w:r>
    </w:p>
    <w:p w:rsidR="005D4287" w:rsidRDefault="002042E8" w:rsidP="00F13177">
      <w:pPr>
        <w:spacing w:line="480" w:lineRule="auto"/>
        <w:ind w:left="709" w:firstLine="567"/>
        <w:contextualSpacing/>
        <w:jc w:val="both"/>
        <w:rPr>
          <w:rFonts w:ascii="Times New Roman" w:eastAsia="Calibri" w:hAnsi="Times New Roman" w:cs="Times New Roman"/>
          <w:sz w:val="24"/>
          <w:szCs w:val="24"/>
        </w:rPr>
      </w:pPr>
      <w:r w:rsidRPr="002042E8">
        <w:rPr>
          <w:rFonts w:ascii="Times New Roman" w:eastAsia="Calibri" w:hAnsi="Times New Roman" w:cs="Times New Roman"/>
          <w:sz w:val="24"/>
          <w:szCs w:val="24"/>
          <w:lang w:val="en-US"/>
        </w:rPr>
        <w:t xml:space="preserve">Penelitian diperkirakan akan dilakukan kurang lebih satu semester atau 6 bulan, terhitung dari bulan </w:t>
      </w:r>
      <w:r w:rsidR="00755D0A">
        <w:rPr>
          <w:rFonts w:ascii="Times New Roman" w:eastAsia="Calibri" w:hAnsi="Times New Roman" w:cs="Times New Roman"/>
          <w:sz w:val="24"/>
          <w:szCs w:val="24"/>
        </w:rPr>
        <w:t xml:space="preserve">Desember </w:t>
      </w:r>
      <w:r w:rsidRPr="002042E8">
        <w:rPr>
          <w:rFonts w:ascii="Times New Roman" w:eastAsia="Calibri" w:hAnsi="Times New Roman" w:cs="Times New Roman"/>
          <w:sz w:val="24"/>
          <w:szCs w:val="24"/>
          <w:lang w:val="en-US"/>
        </w:rPr>
        <w:t xml:space="preserve">2016 sampai dengan bulan </w:t>
      </w:r>
      <w:r w:rsidRPr="002042E8">
        <w:rPr>
          <w:rFonts w:ascii="Times New Roman" w:eastAsia="Calibri" w:hAnsi="Times New Roman" w:cs="Times New Roman"/>
          <w:sz w:val="24"/>
          <w:szCs w:val="24"/>
        </w:rPr>
        <w:tab/>
        <w:t>Mei</w:t>
      </w:r>
      <w:r w:rsidRPr="002042E8">
        <w:rPr>
          <w:rFonts w:ascii="Times New Roman" w:eastAsia="Calibri" w:hAnsi="Times New Roman" w:cs="Times New Roman"/>
          <w:sz w:val="24"/>
          <w:szCs w:val="24"/>
          <w:lang w:val="en-US"/>
        </w:rPr>
        <w:t xml:space="preserve"> 2017 yang mulai dari persiapan judul proposal penelitian, pencarian data dan pengolahan data.</w:t>
      </w:r>
    </w:p>
    <w:tbl>
      <w:tblPr>
        <w:tblW w:w="8330" w:type="dxa"/>
        <w:tblLook w:val="04A0" w:firstRow="1" w:lastRow="0" w:firstColumn="1" w:lastColumn="0" w:noHBand="0" w:noVBand="1"/>
      </w:tblPr>
      <w:tblGrid>
        <w:gridCol w:w="682"/>
        <w:gridCol w:w="3174"/>
        <w:gridCol w:w="788"/>
        <w:gridCol w:w="709"/>
        <w:gridCol w:w="709"/>
        <w:gridCol w:w="850"/>
        <w:gridCol w:w="709"/>
        <w:gridCol w:w="709"/>
      </w:tblGrid>
      <w:tr w:rsidR="00755D0A" w:rsidRPr="00755D0A" w:rsidTr="00F87C2E">
        <w:trPr>
          <w:trHeight w:val="293"/>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D0A" w:rsidRPr="00755D0A" w:rsidRDefault="00755D0A" w:rsidP="00F87C2E">
            <w:pPr>
              <w:spacing w:after="0" w:line="240" w:lineRule="auto"/>
              <w:ind w:left="-113" w:right="-113"/>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lastRenderedPageBreak/>
              <w:t>No.</w:t>
            </w:r>
          </w:p>
        </w:tc>
        <w:tc>
          <w:tcPr>
            <w:tcW w:w="31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D0A" w:rsidRPr="00755D0A" w:rsidRDefault="00755D0A" w:rsidP="00F87C2E">
            <w:pPr>
              <w:spacing w:after="0" w:line="240" w:lineRule="auto"/>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Kegiatan</w:t>
            </w:r>
          </w:p>
        </w:tc>
        <w:tc>
          <w:tcPr>
            <w:tcW w:w="4474" w:type="dxa"/>
            <w:gridSpan w:val="6"/>
            <w:tcBorders>
              <w:top w:val="single" w:sz="4" w:space="0" w:color="auto"/>
              <w:left w:val="nil"/>
              <w:bottom w:val="single" w:sz="4" w:space="0" w:color="auto"/>
              <w:right w:val="single" w:sz="4" w:space="0" w:color="auto"/>
            </w:tcBorders>
            <w:shd w:val="clear" w:color="auto" w:fill="auto"/>
            <w:noWrap/>
            <w:vAlign w:val="center"/>
            <w:hideMark/>
          </w:tcPr>
          <w:p w:rsidR="00755D0A" w:rsidRPr="00755D0A" w:rsidRDefault="00755D0A" w:rsidP="00755D0A">
            <w:pPr>
              <w:spacing w:after="0" w:line="240" w:lineRule="auto"/>
              <w:jc w:val="both"/>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Waktu Kegiatan</w:t>
            </w:r>
          </w:p>
        </w:tc>
      </w:tr>
      <w:tr w:rsidR="00755D0A" w:rsidRPr="00755D0A" w:rsidTr="00F87C2E">
        <w:trPr>
          <w:trHeight w:val="293"/>
        </w:trPr>
        <w:tc>
          <w:tcPr>
            <w:tcW w:w="682" w:type="dxa"/>
            <w:vMerge/>
            <w:tcBorders>
              <w:top w:val="single" w:sz="4" w:space="0" w:color="auto"/>
              <w:left w:val="single" w:sz="4" w:space="0" w:color="auto"/>
              <w:bottom w:val="single" w:sz="4" w:space="0" w:color="auto"/>
              <w:right w:val="single" w:sz="4" w:space="0" w:color="auto"/>
            </w:tcBorders>
            <w:vAlign w:val="center"/>
            <w:hideMark/>
          </w:tcPr>
          <w:p w:rsidR="00755D0A" w:rsidRPr="00755D0A" w:rsidRDefault="00755D0A" w:rsidP="00F87C2E">
            <w:pPr>
              <w:spacing w:after="0" w:line="240" w:lineRule="auto"/>
              <w:ind w:left="-113" w:right="-113"/>
              <w:rPr>
                <w:rFonts w:ascii="Times New Roman" w:eastAsia="Times New Roman" w:hAnsi="Times New Roman" w:cs="Times New Roman"/>
                <w:color w:val="000000"/>
                <w:sz w:val="24"/>
                <w:szCs w:val="24"/>
                <w:lang w:eastAsia="id-ID"/>
              </w:rPr>
            </w:pPr>
          </w:p>
        </w:tc>
        <w:tc>
          <w:tcPr>
            <w:tcW w:w="3174" w:type="dxa"/>
            <w:vMerge/>
            <w:tcBorders>
              <w:top w:val="single" w:sz="4" w:space="0" w:color="auto"/>
              <w:left w:val="single" w:sz="4" w:space="0" w:color="auto"/>
              <w:bottom w:val="single" w:sz="4" w:space="0" w:color="auto"/>
              <w:right w:val="single" w:sz="4" w:space="0" w:color="auto"/>
            </w:tcBorders>
            <w:vAlign w:val="center"/>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p>
        </w:tc>
        <w:tc>
          <w:tcPr>
            <w:tcW w:w="4474" w:type="dxa"/>
            <w:gridSpan w:val="6"/>
            <w:tcBorders>
              <w:top w:val="single" w:sz="4" w:space="0" w:color="auto"/>
              <w:left w:val="nil"/>
              <w:bottom w:val="single" w:sz="4" w:space="0" w:color="auto"/>
              <w:right w:val="single" w:sz="4" w:space="0" w:color="auto"/>
            </w:tcBorders>
            <w:shd w:val="clear" w:color="auto" w:fill="auto"/>
            <w:noWrap/>
            <w:vAlign w:val="center"/>
            <w:hideMark/>
          </w:tcPr>
          <w:p w:rsidR="00755D0A" w:rsidRPr="00755D0A" w:rsidRDefault="00755D0A" w:rsidP="00755D0A">
            <w:pPr>
              <w:spacing w:after="0" w:line="240" w:lineRule="auto"/>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2016-2017</w:t>
            </w:r>
          </w:p>
        </w:tc>
      </w:tr>
      <w:tr w:rsidR="00755D0A" w:rsidRPr="00755D0A" w:rsidTr="00F87C2E">
        <w:trPr>
          <w:trHeight w:val="293"/>
        </w:trPr>
        <w:tc>
          <w:tcPr>
            <w:tcW w:w="682" w:type="dxa"/>
            <w:vMerge/>
            <w:tcBorders>
              <w:top w:val="single" w:sz="4" w:space="0" w:color="auto"/>
              <w:left w:val="single" w:sz="4" w:space="0" w:color="auto"/>
              <w:bottom w:val="single" w:sz="4" w:space="0" w:color="auto"/>
              <w:right w:val="single" w:sz="4" w:space="0" w:color="auto"/>
            </w:tcBorders>
            <w:vAlign w:val="center"/>
            <w:hideMark/>
          </w:tcPr>
          <w:p w:rsidR="00755D0A" w:rsidRPr="00755D0A" w:rsidRDefault="00755D0A" w:rsidP="00F87C2E">
            <w:pPr>
              <w:spacing w:after="0" w:line="240" w:lineRule="auto"/>
              <w:ind w:left="-113" w:right="-113"/>
              <w:rPr>
                <w:rFonts w:ascii="Times New Roman" w:eastAsia="Times New Roman" w:hAnsi="Times New Roman" w:cs="Times New Roman"/>
                <w:color w:val="000000"/>
                <w:sz w:val="24"/>
                <w:szCs w:val="24"/>
                <w:lang w:eastAsia="id-ID"/>
              </w:rPr>
            </w:pPr>
          </w:p>
        </w:tc>
        <w:tc>
          <w:tcPr>
            <w:tcW w:w="3174" w:type="dxa"/>
            <w:vMerge/>
            <w:tcBorders>
              <w:top w:val="single" w:sz="4" w:space="0" w:color="auto"/>
              <w:left w:val="single" w:sz="4" w:space="0" w:color="auto"/>
              <w:bottom w:val="single" w:sz="4" w:space="0" w:color="auto"/>
              <w:right w:val="single" w:sz="4" w:space="0" w:color="auto"/>
            </w:tcBorders>
            <w:vAlign w:val="center"/>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p>
        </w:tc>
        <w:tc>
          <w:tcPr>
            <w:tcW w:w="788" w:type="dxa"/>
            <w:tcBorders>
              <w:top w:val="nil"/>
              <w:left w:val="nil"/>
              <w:bottom w:val="single" w:sz="4" w:space="0" w:color="auto"/>
              <w:right w:val="single" w:sz="4" w:space="0" w:color="auto"/>
            </w:tcBorders>
            <w:shd w:val="clear" w:color="auto" w:fill="auto"/>
            <w:noWrap/>
            <w:vAlign w:val="center"/>
            <w:hideMark/>
          </w:tcPr>
          <w:p w:rsidR="00755D0A" w:rsidRPr="00755D0A" w:rsidRDefault="00755D0A" w:rsidP="00755D0A">
            <w:pPr>
              <w:spacing w:after="0" w:line="240" w:lineRule="auto"/>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Des-16</w:t>
            </w:r>
          </w:p>
        </w:tc>
        <w:tc>
          <w:tcPr>
            <w:tcW w:w="709" w:type="dxa"/>
            <w:tcBorders>
              <w:top w:val="nil"/>
              <w:left w:val="nil"/>
              <w:bottom w:val="single" w:sz="4" w:space="0" w:color="auto"/>
              <w:right w:val="single" w:sz="4" w:space="0" w:color="auto"/>
            </w:tcBorders>
            <w:shd w:val="clear" w:color="auto" w:fill="auto"/>
            <w:noWrap/>
            <w:vAlign w:val="center"/>
            <w:hideMark/>
          </w:tcPr>
          <w:p w:rsidR="00755D0A" w:rsidRPr="00755D0A" w:rsidRDefault="00755D0A" w:rsidP="00755D0A">
            <w:pPr>
              <w:spacing w:after="0" w:line="240" w:lineRule="auto"/>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Jan-17</w:t>
            </w:r>
          </w:p>
        </w:tc>
        <w:tc>
          <w:tcPr>
            <w:tcW w:w="709" w:type="dxa"/>
            <w:tcBorders>
              <w:top w:val="nil"/>
              <w:left w:val="nil"/>
              <w:bottom w:val="single" w:sz="4" w:space="0" w:color="auto"/>
              <w:right w:val="single" w:sz="4" w:space="0" w:color="auto"/>
            </w:tcBorders>
            <w:shd w:val="clear" w:color="auto" w:fill="auto"/>
            <w:noWrap/>
            <w:vAlign w:val="center"/>
            <w:hideMark/>
          </w:tcPr>
          <w:p w:rsidR="00755D0A" w:rsidRPr="00755D0A" w:rsidRDefault="00755D0A" w:rsidP="00755D0A">
            <w:pPr>
              <w:spacing w:after="0" w:line="240" w:lineRule="auto"/>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Feb-17</w:t>
            </w:r>
          </w:p>
        </w:tc>
        <w:tc>
          <w:tcPr>
            <w:tcW w:w="850" w:type="dxa"/>
            <w:tcBorders>
              <w:top w:val="nil"/>
              <w:left w:val="nil"/>
              <w:bottom w:val="single" w:sz="4" w:space="0" w:color="auto"/>
              <w:right w:val="single" w:sz="4" w:space="0" w:color="auto"/>
            </w:tcBorders>
            <w:shd w:val="clear" w:color="auto" w:fill="auto"/>
            <w:noWrap/>
            <w:vAlign w:val="center"/>
            <w:hideMark/>
          </w:tcPr>
          <w:p w:rsidR="00755D0A" w:rsidRDefault="00755D0A" w:rsidP="00755D0A">
            <w:pPr>
              <w:spacing w:after="0" w:line="240" w:lineRule="auto"/>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Mar-</w:t>
            </w:r>
          </w:p>
          <w:p w:rsidR="00755D0A" w:rsidRPr="00755D0A" w:rsidRDefault="00755D0A" w:rsidP="00755D0A">
            <w:pPr>
              <w:spacing w:after="0" w:line="240" w:lineRule="auto"/>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17</w:t>
            </w:r>
          </w:p>
        </w:tc>
        <w:tc>
          <w:tcPr>
            <w:tcW w:w="709" w:type="dxa"/>
            <w:tcBorders>
              <w:top w:val="nil"/>
              <w:left w:val="nil"/>
              <w:bottom w:val="single" w:sz="4" w:space="0" w:color="auto"/>
              <w:right w:val="single" w:sz="4" w:space="0" w:color="auto"/>
            </w:tcBorders>
            <w:shd w:val="clear" w:color="auto" w:fill="auto"/>
            <w:noWrap/>
            <w:vAlign w:val="center"/>
            <w:hideMark/>
          </w:tcPr>
          <w:p w:rsidR="00755D0A" w:rsidRPr="00755D0A" w:rsidRDefault="00755D0A" w:rsidP="00755D0A">
            <w:pPr>
              <w:spacing w:after="0" w:line="240" w:lineRule="auto"/>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Apr-17</w:t>
            </w:r>
          </w:p>
        </w:tc>
        <w:tc>
          <w:tcPr>
            <w:tcW w:w="709" w:type="dxa"/>
            <w:tcBorders>
              <w:top w:val="nil"/>
              <w:left w:val="nil"/>
              <w:bottom w:val="single" w:sz="4" w:space="0" w:color="auto"/>
              <w:right w:val="single" w:sz="4" w:space="0" w:color="auto"/>
            </w:tcBorders>
            <w:shd w:val="clear" w:color="auto" w:fill="auto"/>
            <w:noWrap/>
            <w:vAlign w:val="center"/>
            <w:hideMark/>
          </w:tcPr>
          <w:p w:rsidR="00755D0A" w:rsidRPr="00755D0A" w:rsidRDefault="00755D0A" w:rsidP="00755D0A">
            <w:pPr>
              <w:spacing w:after="0" w:line="240" w:lineRule="auto"/>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Mei-17</w:t>
            </w:r>
          </w:p>
        </w:tc>
      </w:tr>
      <w:tr w:rsidR="00755D0A" w:rsidRPr="00755D0A" w:rsidTr="00F87C2E">
        <w:trPr>
          <w:trHeight w:val="54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55D0A" w:rsidRPr="00755D0A" w:rsidRDefault="00755D0A" w:rsidP="00F87C2E">
            <w:pPr>
              <w:spacing w:after="0" w:line="240" w:lineRule="auto"/>
              <w:ind w:left="-113" w:right="-113"/>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1.</w:t>
            </w:r>
          </w:p>
        </w:tc>
        <w:tc>
          <w:tcPr>
            <w:tcW w:w="3174" w:type="dxa"/>
            <w:tcBorders>
              <w:top w:val="nil"/>
              <w:left w:val="nil"/>
              <w:bottom w:val="single" w:sz="4" w:space="0" w:color="auto"/>
              <w:right w:val="single" w:sz="4" w:space="0" w:color="auto"/>
            </w:tcBorders>
            <w:shd w:val="clear" w:color="auto" w:fill="auto"/>
            <w:noWrap/>
            <w:vAlign w:val="center"/>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Pra Penelitian dan Pengajuan Judul</w:t>
            </w:r>
          </w:p>
        </w:tc>
        <w:tc>
          <w:tcPr>
            <w:tcW w:w="788"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r>
      <w:tr w:rsidR="00755D0A" w:rsidRPr="00755D0A" w:rsidTr="00F87C2E">
        <w:trPr>
          <w:trHeight w:val="558"/>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55D0A" w:rsidRPr="00755D0A" w:rsidRDefault="00755D0A" w:rsidP="00F87C2E">
            <w:pPr>
              <w:spacing w:after="0" w:line="240" w:lineRule="auto"/>
              <w:ind w:left="-113" w:right="-113"/>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2.</w:t>
            </w:r>
          </w:p>
        </w:tc>
        <w:tc>
          <w:tcPr>
            <w:tcW w:w="3174" w:type="dxa"/>
            <w:tcBorders>
              <w:top w:val="nil"/>
              <w:left w:val="nil"/>
              <w:bottom w:val="single" w:sz="4" w:space="0" w:color="auto"/>
              <w:right w:val="single" w:sz="4" w:space="0" w:color="auto"/>
            </w:tcBorders>
            <w:shd w:val="clear" w:color="auto" w:fill="auto"/>
            <w:noWrap/>
            <w:vAlign w:val="center"/>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Pengumpulan Data Awal</w:t>
            </w:r>
          </w:p>
        </w:tc>
        <w:tc>
          <w:tcPr>
            <w:tcW w:w="788"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r>
      <w:tr w:rsidR="00755D0A" w:rsidRPr="00755D0A" w:rsidTr="00F87C2E">
        <w:trPr>
          <w:trHeight w:val="558"/>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55D0A" w:rsidRPr="00755D0A" w:rsidRDefault="00755D0A" w:rsidP="00F87C2E">
            <w:pPr>
              <w:spacing w:after="0" w:line="240" w:lineRule="auto"/>
              <w:ind w:left="-113" w:right="-113"/>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3.</w:t>
            </w:r>
          </w:p>
        </w:tc>
        <w:tc>
          <w:tcPr>
            <w:tcW w:w="3174"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Masa Bimbingan Awal</w:t>
            </w:r>
          </w:p>
        </w:tc>
        <w:tc>
          <w:tcPr>
            <w:tcW w:w="788"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r>
      <w:tr w:rsidR="00755D0A" w:rsidRPr="00755D0A" w:rsidTr="00F87C2E">
        <w:trPr>
          <w:trHeight w:val="58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55D0A" w:rsidRPr="00755D0A" w:rsidRDefault="00755D0A" w:rsidP="00F87C2E">
            <w:pPr>
              <w:spacing w:after="0" w:line="240" w:lineRule="auto"/>
              <w:ind w:left="-113" w:right="-113"/>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4.</w:t>
            </w:r>
          </w:p>
        </w:tc>
        <w:tc>
          <w:tcPr>
            <w:tcW w:w="3174"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Penyusunan Usulan Penelitian</w:t>
            </w:r>
          </w:p>
        </w:tc>
        <w:tc>
          <w:tcPr>
            <w:tcW w:w="788"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r>
      <w:tr w:rsidR="00755D0A" w:rsidRPr="00755D0A" w:rsidTr="00F87C2E">
        <w:trPr>
          <w:trHeight w:val="6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55D0A" w:rsidRPr="00755D0A" w:rsidRDefault="00755D0A" w:rsidP="00F87C2E">
            <w:pPr>
              <w:spacing w:after="0" w:line="240" w:lineRule="auto"/>
              <w:ind w:left="-113" w:right="-113"/>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5.</w:t>
            </w:r>
          </w:p>
        </w:tc>
        <w:tc>
          <w:tcPr>
            <w:tcW w:w="3174"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Seminar Usulan Penelitian</w:t>
            </w:r>
          </w:p>
        </w:tc>
        <w:tc>
          <w:tcPr>
            <w:tcW w:w="788"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r>
      <w:tr w:rsidR="00755D0A" w:rsidRPr="00755D0A" w:rsidTr="00F87C2E">
        <w:trPr>
          <w:trHeight w:val="57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55D0A" w:rsidRPr="00755D0A" w:rsidRDefault="00755D0A" w:rsidP="00F87C2E">
            <w:pPr>
              <w:spacing w:after="0" w:line="240" w:lineRule="auto"/>
              <w:ind w:left="-113" w:right="-113"/>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6.</w:t>
            </w:r>
          </w:p>
        </w:tc>
        <w:tc>
          <w:tcPr>
            <w:tcW w:w="3174"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Masa Penelitian dan Bimbingan</w:t>
            </w:r>
          </w:p>
        </w:tc>
        <w:tc>
          <w:tcPr>
            <w:tcW w:w="788"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r>
      <w:tr w:rsidR="00755D0A" w:rsidRPr="00755D0A" w:rsidTr="00F87C2E">
        <w:trPr>
          <w:trHeight w:val="57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55D0A" w:rsidRPr="00755D0A" w:rsidRDefault="00755D0A" w:rsidP="00F87C2E">
            <w:pPr>
              <w:spacing w:after="0" w:line="240" w:lineRule="auto"/>
              <w:ind w:left="-113" w:right="-113"/>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7.</w:t>
            </w:r>
          </w:p>
        </w:tc>
        <w:tc>
          <w:tcPr>
            <w:tcW w:w="3174"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Penyusunan Draft dan Perbaikan</w:t>
            </w:r>
          </w:p>
        </w:tc>
        <w:tc>
          <w:tcPr>
            <w:tcW w:w="788"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r>
      <w:tr w:rsidR="00755D0A" w:rsidRPr="00755D0A" w:rsidTr="00F87C2E">
        <w:trPr>
          <w:trHeight w:val="57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755D0A" w:rsidRPr="00755D0A" w:rsidRDefault="00755D0A" w:rsidP="00F87C2E">
            <w:pPr>
              <w:spacing w:after="0" w:line="240" w:lineRule="auto"/>
              <w:ind w:left="-113" w:right="-113"/>
              <w:jc w:val="center"/>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8.</w:t>
            </w:r>
          </w:p>
        </w:tc>
        <w:tc>
          <w:tcPr>
            <w:tcW w:w="3174"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Sidang Sarjana</w:t>
            </w:r>
          </w:p>
        </w:tc>
        <w:tc>
          <w:tcPr>
            <w:tcW w:w="788"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c>
          <w:tcPr>
            <w:tcW w:w="709" w:type="dxa"/>
            <w:tcBorders>
              <w:top w:val="nil"/>
              <w:left w:val="nil"/>
              <w:bottom w:val="single" w:sz="4" w:space="0" w:color="auto"/>
              <w:right w:val="single" w:sz="4" w:space="0" w:color="auto"/>
            </w:tcBorders>
            <w:shd w:val="clear" w:color="000000" w:fill="000000"/>
            <w:noWrap/>
            <w:vAlign w:val="bottom"/>
            <w:hideMark/>
          </w:tcPr>
          <w:p w:rsidR="00755D0A" w:rsidRPr="00755D0A" w:rsidRDefault="00755D0A" w:rsidP="00755D0A">
            <w:pPr>
              <w:spacing w:after="0" w:line="240" w:lineRule="auto"/>
              <w:rPr>
                <w:rFonts w:ascii="Times New Roman" w:eastAsia="Times New Roman" w:hAnsi="Times New Roman" w:cs="Times New Roman"/>
                <w:color w:val="000000"/>
                <w:sz w:val="24"/>
                <w:szCs w:val="24"/>
                <w:lang w:eastAsia="id-ID"/>
              </w:rPr>
            </w:pPr>
            <w:r w:rsidRPr="00755D0A">
              <w:rPr>
                <w:rFonts w:ascii="Times New Roman" w:eastAsia="Times New Roman" w:hAnsi="Times New Roman" w:cs="Times New Roman"/>
                <w:color w:val="000000"/>
                <w:sz w:val="24"/>
                <w:szCs w:val="24"/>
                <w:lang w:eastAsia="id-ID"/>
              </w:rPr>
              <w:t> </w:t>
            </w:r>
          </w:p>
        </w:tc>
      </w:tr>
    </w:tbl>
    <w:p w:rsidR="00755D0A" w:rsidRDefault="00B83DD4" w:rsidP="00B83DD4">
      <w:pPr>
        <w:tabs>
          <w:tab w:val="left" w:pos="1065"/>
        </w:tabs>
        <w:spacing w:line="528"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755D0A" w:rsidRDefault="00B83DD4" w:rsidP="006656D4">
      <w:pPr>
        <w:pStyle w:val="ListParagraph"/>
        <w:numPr>
          <w:ilvl w:val="0"/>
          <w:numId w:val="40"/>
        </w:numPr>
        <w:spacing w:line="720" w:lineRule="auto"/>
        <w:jc w:val="both"/>
        <w:rPr>
          <w:rFonts w:ascii="Times New Roman" w:eastAsia="Calibri" w:hAnsi="Times New Roman" w:cs="Times New Roman"/>
          <w:b/>
          <w:sz w:val="24"/>
          <w:szCs w:val="24"/>
        </w:rPr>
      </w:pPr>
      <w:r w:rsidRPr="00B83DD4">
        <w:rPr>
          <w:rFonts w:ascii="Times New Roman" w:eastAsia="Calibri" w:hAnsi="Times New Roman" w:cs="Times New Roman"/>
          <w:b/>
          <w:sz w:val="24"/>
          <w:szCs w:val="24"/>
        </w:rPr>
        <w:t>Sistematika Penulisan</w:t>
      </w:r>
    </w:p>
    <w:p w:rsidR="00B83DD4" w:rsidRDefault="00B83DD4" w:rsidP="00B83DD4">
      <w:pPr>
        <w:pStyle w:val="ListParagraph"/>
        <w:spacing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BAB I Pendahuluan, </w:t>
      </w:r>
      <w:r>
        <w:rPr>
          <w:rFonts w:ascii="Times New Roman" w:eastAsia="Calibri" w:hAnsi="Times New Roman" w:cs="Times New Roman"/>
          <w:sz w:val="24"/>
          <w:szCs w:val="24"/>
        </w:rPr>
        <w:t>pada pendahuluan akan dijabarkan tentang latar belakang penelitian; identifikasi penelitian; pembatasan masalah; rumusan masalah; tujuan dan kegunaan penelitian; kerangka teoritis dan hipotesis; operasionalisasi variabel dan indikator; skema kerangka teoritis; tingkat analisis yang digunakan; metode penelitian; dan teknik pengumpulan data.</w:t>
      </w:r>
    </w:p>
    <w:p w:rsidR="00B83DD4" w:rsidRDefault="00B83DD4" w:rsidP="00B83DD4">
      <w:pPr>
        <w:pStyle w:val="ListParagraph"/>
        <w:spacing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BAB II, </w:t>
      </w:r>
      <w:r>
        <w:rPr>
          <w:rFonts w:ascii="Times New Roman" w:eastAsia="Calibri" w:hAnsi="Times New Roman" w:cs="Times New Roman"/>
          <w:sz w:val="24"/>
          <w:szCs w:val="24"/>
        </w:rPr>
        <w:t>bab ini akan mengulas objek penelitian variabel bebas. Dalam bab ini akan digambarkan</w:t>
      </w:r>
      <w:r w:rsidR="002E258F">
        <w:rPr>
          <w:rFonts w:ascii="Times New Roman" w:eastAsia="Calibri" w:hAnsi="Times New Roman" w:cs="Times New Roman"/>
          <w:sz w:val="24"/>
          <w:szCs w:val="24"/>
        </w:rPr>
        <w:t xml:space="preserve"> tinjauan tentang sejarah BMKG dan WMO. Selanjutnya, kerjasama BMKG dan WMO melalui Keppres, serta menjelaskan kerjasama-kerjasama BMKG dan WMO tahun 2010-2016.</w:t>
      </w:r>
    </w:p>
    <w:p w:rsidR="002E258F" w:rsidRDefault="002E258F" w:rsidP="00B83DD4">
      <w:pPr>
        <w:pStyle w:val="ListParagraph"/>
        <w:spacing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BAB III,</w:t>
      </w:r>
      <w:r>
        <w:rPr>
          <w:rFonts w:ascii="Times New Roman" w:eastAsia="Calibri" w:hAnsi="Times New Roman" w:cs="Times New Roman"/>
          <w:sz w:val="24"/>
          <w:szCs w:val="24"/>
        </w:rPr>
        <w:t xml:space="preserve"> bab ini akan mengulas objek penelitian variabel terikat. Bab ini diawali dengan penjelasan mengenai </w:t>
      </w:r>
      <w:r w:rsidRPr="002E258F">
        <w:rPr>
          <w:rFonts w:ascii="Times New Roman" w:eastAsia="Calibri" w:hAnsi="Times New Roman" w:cs="Times New Roman"/>
          <w:i/>
          <w:sz w:val="24"/>
          <w:szCs w:val="24"/>
        </w:rPr>
        <w:t>early warning system</w:t>
      </w:r>
      <w:r>
        <w:rPr>
          <w:rFonts w:ascii="Times New Roman" w:eastAsia="Calibri" w:hAnsi="Times New Roman" w:cs="Times New Roman"/>
          <w:sz w:val="24"/>
          <w:szCs w:val="24"/>
        </w:rPr>
        <w:t xml:space="preserve"> dan </w:t>
      </w:r>
      <w:r>
        <w:rPr>
          <w:rFonts w:ascii="Times New Roman" w:eastAsia="Calibri" w:hAnsi="Times New Roman" w:cs="Times New Roman"/>
          <w:sz w:val="24"/>
          <w:szCs w:val="24"/>
        </w:rPr>
        <w:lastRenderedPageBreak/>
        <w:t xml:space="preserve">kesiapsiagaan. Selanjutnya, masuk ke dalam pembahasan mengenai </w:t>
      </w:r>
      <w:r w:rsidRPr="002E258F">
        <w:rPr>
          <w:rFonts w:ascii="Times New Roman" w:eastAsia="Calibri" w:hAnsi="Times New Roman" w:cs="Times New Roman"/>
          <w:i/>
          <w:sz w:val="24"/>
          <w:szCs w:val="24"/>
        </w:rPr>
        <w:t>disaster management</w:t>
      </w:r>
      <w:r>
        <w:rPr>
          <w:rFonts w:ascii="Times New Roman" w:eastAsia="Calibri" w:hAnsi="Times New Roman" w:cs="Times New Roman"/>
          <w:sz w:val="24"/>
          <w:szCs w:val="24"/>
        </w:rPr>
        <w:t xml:space="preserve"> atau disebut juga dengan manajemen bencana. Lalu dilanjutkan dengan penjelasan mengenai rehabilitasi dan rekonstruksi pasca bencana.</w:t>
      </w:r>
    </w:p>
    <w:p w:rsidR="002E258F" w:rsidRDefault="002E258F" w:rsidP="00B83DD4">
      <w:pPr>
        <w:pStyle w:val="ListParagraph"/>
        <w:spacing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BAB IV, </w:t>
      </w:r>
      <w:r w:rsidR="006656D4">
        <w:rPr>
          <w:rFonts w:ascii="Times New Roman" w:eastAsia="Calibri" w:hAnsi="Times New Roman" w:cs="Times New Roman"/>
          <w:sz w:val="24"/>
          <w:szCs w:val="24"/>
        </w:rPr>
        <w:t>bab ini berisi verifikasi data di mana akan menjawab identifikasi serta rumusan masalah mengenai upaya pengurangan risiko bencana banjir di Indonesia yang dilakukan oleh badan pemerintah BMKG dibantu dengan WMO.</w:t>
      </w:r>
    </w:p>
    <w:p w:rsidR="006656D4" w:rsidRDefault="006656D4" w:rsidP="00B83DD4">
      <w:pPr>
        <w:pStyle w:val="ListParagraph"/>
        <w:spacing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BAB V, </w:t>
      </w:r>
      <w:r>
        <w:rPr>
          <w:rFonts w:ascii="Times New Roman" w:eastAsia="Calibri" w:hAnsi="Times New Roman" w:cs="Times New Roman"/>
          <w:sz w:val="24"/>
          <w:szCs w:val="24"/>
        </w:rPr>
        <w:t>bab simpulan akan memetakan keterkaitan antara kerjasama BMKG dan WMO dalam pengurangan risiko bencana banjir di Indonesia. Bab ini kemudian akan mengulas saran yang relevan dan membangun berdasarkan hasil penelitian skripsi ini.</w:t>
      </w:r>
    </w:p>
    <w:p w:rsidR="006656D4" w:rsidRPr="006656D4" w:rsidRDefault="006656D4" w:rsidP="00B83DD4">
      <w:pPr>
        <w:pStyle w:val="ListParagraph"/>
        <w:spacing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DAFTAR PUSTAKA</w:t>
      </w:r>
    </w:p>
    <w:sectPr w:rsidR="006656D4" w:rsidRPr="006656D4" w:rsidSect="00723982">
      <w:footerReference w:type="default" r:id="rId14"/>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28" w:rsidRDefault="00621C28" w:rsidP="004514D8">
      <w:pPr>
        <w:spacing w:after="0" w:line="240" w:lineRule="auto"/>
      </w:pPr>
      <w:r>
        <w:separator/>
      </w:r>
    </w:p>
  </w:endnote>
  <w:endnote w:type="continuationSeparator" w:id="0">
    <w:p w:rsidR="00621C28" w:rsidRDefault="00621C28" w:rsidP="0045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045819"/>
      <w:docPartObj>
        <w:docPartGallery w:val="Page Numbers (Bottom of Page)"/>
        <w:docPartUnique/>
      </w:docPartObj>
    </w:sdtPr>
    <w:sdtEndPr>
      <w:rPr>
        <w:noProof/>
      </w:rPr>
    </w:sdtEndPr>
    <w:sdtContent>
      <w:p w:rsidR="0019238B" w:rsidRDefault="0019238B">
        <w:pPr>
          <w:pStyle w:val="Footer"/>
          <w:jc w:val="center"/>
        </w:pPr>
        <w:r>
          <w:fldChar w:fldCharType="begin"/>
        </w:r>
        <w:r>
          <w:instrText xml:space="preserve"> PAGE   \* MERGEFORMAT </w:instrText>
        </w:r>
        <w:r>
          <w:fldChar w:fldCharType="separate"/>
        </w:r>
        <w:r w:rsidR="0068332B">
          <w:rPr>
            <w:noProof/>
          </w:rPr>
          <w:t>1</w:t>
        </w:r>
        <w:r>
          <w:rPr>
            <w:noProof/>
          </w:rPr>
          <w:fldChar w:fldCharType="end"/>
        </w:r>
      </w:p>
    </w:sdtContent>
  </w:sdt>
  <w:p w:rsidR="00621C28" w:rsidRDefault="00621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8B" w:rsidRDefault="0019238B" w:rsidP="001923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28" w:rsidRDefault="00621C28">
    <w:pPr>
      <w:pStyle w:val="Footer"/>
      <w:jc w:val="center"/>
    </w:pPr>
  </w:p>
  <w:p w:rsidR="00621C28" w:rsidRDefault="00621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28" w:rsidRDefault="00621C28" w:rsidP="004514D8">
      <w:pPr>
        <w:spacing w:after="0" w:line="240" w:lineRule="auto"/>
      </w:pPr>
      <w:r>
        <w:separator/>
      </w:r>
    </w:p>
  </w:footnote>
  <w:footnote w:type="continuationSeparator" w:id="0">
    <w:p w:rsidR="00621C28" w:rsidRDefault="00621C28" w:rsidP="004514D8">
      <w:pPr>
        <w:spacing w:after="0" w:line="240" w:lineRule="auto"/>
      </w:pPr>
      <w:r>
        <w:continuationSeparator/>
      </w:r>
    </w:p>
  </w:footnote>
  <w:footnote w:id="1">
    <w:p w:rsidR="00621C28" w:rsidRDefault="00621C28">
      <w:pPr>
        <w:pStyle w:val="FootnoteText"/>
      </w:pPr>
      <w:r>
        <w:rPr>
          <w:rStyle w:val="FootnoteReference"/>
        </w:rPr>
        <w:footnoteRef/>
      </w:r>
      <w:r>
        <w:t xml:space="preserve"> R. Jackson, &amp; G. Sorensen, </w:t>
      </w:r>
      <w:r w:rsidRPr="004514D8">
        <w:rPr>
          <w:i/>
        </w:rPr>
        <w:t>Introduction to International Relations</w:t>
      </w:r>
      <w:r w:rsidRPr="004514D8">
        <w:t xml:space="preserve">, </w:t>
      </w:r>
      <w:r>
        <w:t>(Oxford University Press, 1999)</w:t>
      </w:r>
    </w:p>
  </w:footnote>
  <w:footnote w:id="2">
    <w:p w:rsidR="00621C28" w:rsidRDefault="00621C28">
      <w:pPr>
        <w:pStyle w:val="FootnoteText"/>
      </w:pPr>
      <w:r>
        <w:rPr>
          <w:rStyle w:val="FootnoteReference"/>
        </w:rPr>
        <w:footnoteRef/>
      </w:r>
      <w:r>
        <w:t xml:space="preserve"> Barry Buzan, </w:t>
      </w:r>
      <w:r w:rsidRPr="004514D8">
        <w:rPr>
          <w:i/>
        </w:rPr>
        <w:t>People, State and Fear: The National Security Problem in International Relations</w:t>
      </w:r>
      <w:r>
        <w:t>, (Great Britain: Wheatsheaf Books LTD, 1983), hlm. 2-3.</w:t>
      </w:r>
    </w:p>
  </w:footnote>
  <w:footnote w:id="3">
    <w:p w:rsidR="00086612" w:rsidRPr="004F6ABC" w:rsidRDefault="00086612" w:rsidP="00086612">
      <w:pPr>
        <w:pStyle w:val="FootnoteText"/>
        <w:rPr>
          <w:vertAlign w:val="superscript"/>
        </w:rPr>
      </w:pPr>
      <w:r>
        <w:rPr>
          <w:rStyle w:val="FootnoteReference"/>
        </w:rPr>
        <w:footnoteRef/>
      </w:r>
      <w:r>
        <w:t xml:space="preserve"> Barry Buzan, </w:t>
      </w:r>
      <w:r>
        <w:rPr>
          <w:i/>
        </w:rPr>
        <w:t xml:space="preserve">Op. </w:t>
      </w:r>
      <w:r w:rsidRPr="000E4406">
        <w:rPr>
          <w:i/>
        </w:rPr>
        <w:t>Cit</w:t>
      </w:r>
      <w:r>
        <w:t>., hlm. 61.</w:t>
      </w:r>
    </w:p>
  </w:footnote>
  <w:footnote w:id="4">
    <w:p w:rsidR="00086612" w:rsidRDefault="00086612" w:rsidP="00086612">
      <w:pPr>
        <w:pStyle w:val="FootnoteText"/>
      </w:pPr>
      <w:r>
        <w:rPr>
          <w:rStyle w:val="FootnoteReference"/>
        </w:rPr>
        <w:footnoteRef/>
      </w:r>
      <w:r>
        <w:t xml:space="preserve"> Barry Buzan, </w:t>
      </w:r>
      <w:r w:rsidRPr="0075335D">
        <w:rPr>
          <w:i/>
        </w:rPr>
        <w:t>Op. Cit</w:t>
      </w:r>
      <w:r>
        <w:t>., hlm. 19.</w:t>
      </w:r>
    </w:p>
  </w:footnote>
  <w:footnote w:id="5">
    <w:p w:rsidR="00621C28" w:rsidRDefault="00621C28">
      <w:pPr>
        <w:pStyle w:val="FootnoteText"/>
      </w:pPr>
      <w:r>
        <w:rPr>
          <w:rStyle w:val="FootnoteReference"/>
        </w:rPr>
        <w:footnoteRef/>
      </w:r>
      <w:r>
        <w:t xml:space="preserve"> Ibid</w:t>
      </w:r>
    </w:p>
  </w:footnote>
  <w:footnote w:id="6">
    <w:p w:rsidR="00621C28" w:rsidRDefault="00621C28">
      <w:pPr>
        <w:pStyle w:val="FootnoteText"/>
      </w:pPr>
      <w:r>
        <w:rPr>
          <w:rStyle w:val="FootnoteReference"/>
        </w:rPr>
        <w:footnoteRef/>
      </w:r>
      <w:r>
        <w:t xml:space="preserve"> Greene Owen, </w:t>
      </w:r>
      <w:r w:rsidRPr="00824A15">
        <w:rPr>
          <w:i/>
        </w:rPr>
        <w:t>Environmental Issues</w:t>
      </w:r>
      <w:r w:rsidRPr="00824A15">
        <w:t xml:space="preserve">, in Jhon Baylis &amp; Steve Smith (eds) </w:t>
      </w:r>
      <w:r w:rsidRPr="00FC5FD7">
        <w:rPr>
          <w:i/>
        </w:rPr>
        <w:t>The Globalization of World Politics</w:t>
      </w:r>
      <w:r>
        <w:t>, 2nd edition, Oxford, hlm</w:t>
      </w:r>
      <w:r w:rsidRPr="00824A15">
        <w:t>.</w:t>
      </w:r>
      <w:r>
        <w:t xml:space="preserve"> </w:t>
      </w:r>
      <w:r w:rsidRPr="00824A15">
        <w:t>387-414</w:t>
      </w:r>
      <w:r>
        <w:t>.</w:t>
      </w:r>
    </w:p>
  </w:footnote>
  <w:footnote w:id="7">
    <w:p w:rsidR="00621C28" w:rsidRDefault="00621C28">
      <w:pPr>
        <w:pStyle w:val="FootnoteText"/>
      </w:pPr>
      <w:r>
        <w:rPr>
          <w:rStyle w:val="FootnoteReference"/>
        </w:rPr>
        <w:footnoteRef/>
      </w:r>
      <w:r>
        <w:t xml:space="preserve"> Robyn Eckersley,</w:t>
      </w:r>
      <w:r w:rsidRPr="00FC5FD7">
        <w:t xml:space="preserve"> ‘</w:t>
      </w:r>
      <w:r w:rsidRPr="00FC5FD7">
        <w:rPr>
          <w:i/>
        </w:rPr>
        <w:t>Green Theory</w:t>
      </w:r>
      <w:r>
        <w:t>’ dalam</w:t>
      </w:r>
      <w:r w:rsidRPr="00FC5FD7">
        <w:t xml:space="preserve"> Tim Dunne, Milja Kurki, dan Steve Smith. </w:t>
      </w:r>
      <w:r w:rsidRPr="00FC5FD7">
        <w:rPr>
          <w:i/>
        </w:rPr>
        <w:t>International Relation Theorie</w:t>
      </w:r>
      <w:r w:rsidRPr="00FC5FD7">
        <w:t xml:space="preserve">: second Edition, </w:t>
      </w:r>
      <w:r>
        <w:t>(</w:t>
      </w:r>
      <w:r w:rsidRPr="00FC5FD7">
        <w:t>New York: Oxford</w:t>
      </w:r>
      <w:r>
        <w:t>, 2010), hlm</w:t>
      </w:r>
      <w:r w:rsidRPr="00FC5FD7">
        <w:t>. 259.</w:t>
      </w:r>
    </w:p>
  </w:footnote>
  <w:footnote w:id="8">
    <w:p w:rsidR="00621C28" w:rsidRDefault="00621C28">
      <w:pPr>
        <w:pStyle w:val="FootnoteText"/>
      </w:pPr>
      <w:r>
        <w:rPr>
          <w:rStyle w:val="FootnoteReference"/>
        </w:rPr>
        <w:footnoteRef/>
      </w:r>
      <w:r w:rsidR="00EA4077">
        <w:t xml:space="preserve"> </w:t>
      </w:r>
      <w:r>
        <w:t>Ibid.</w:t>
      </w:r>
    </w:p>
  </w:footnote>
  <w:footnote w:id="9">
    <w:p w:rsidR="00621C28" w:rsidRDefault="00621C28">
      <w:pPr>
        <w:pStyle w:val="FootnoteText"/>
      </w:pPr>
      <w:r>
        <w:rPr>
          <w:rStyle w:val="FootnoteReference"/>
        </w:rPr>
        <w:footnoteRef/>
      </w:r>
      <w:r>
        <w:t xml:space="preserve"> </w:t>
      </w:r>
      <w:r w:rsidR="00EA4077">
        <w:t xml:space="preserve">“Potensi Ancaman Bencana” dalam </w:t>
      </w:r>
      <w:hyperlink r:id="rId1" w:history="1">
        <w:r w:rsidRPr="005F2E5E">
          <w:rPr>
            <w:rStyle w:val="Hyperlink"/>
          </w:rPr>
          <w:t>http://www.bnpb.go.id/pengetahuan-bencana/potensi-ancaman-bencana</w:t>
        </w:r>
      </w:hyperlink>
      <w:r>
        <w:t xml:space="preserve"> </w:t>
      </w:r>
      <w:r w:rsidRPr="00372E8E">
        <w:t>diakses pada tanggal 24 Agustus 2016.</w:t>
      </w:r>
    </w:p>
  </w:footnote>
  <w:footnote w:id="10">
    <w:p w:rsidR="00621C28" w:rsidRDefault="00621C28">
      <w:pPr>
        <w:pStyle w:val="FootnoteText"/>
      </w:pPr>
      <w:r>
        <w:rPr>
          <w:rStyle w:val="FootnoteReference"/>
        </w:rPr>
        <w:footnoteRef/>
      </w:r>
      <w:r w:rsidR="00EA4077">
        <w:t xml:space="preserve"> “Jumlah Keseluruhan Kejadian Bencana Menurun Pada Tahun 2014” dalam </w:t>
      </w:r>
      <w:hyperlink r:id="rId2" w:history="1">
        <w:r w:rsidRPr="005F2E5E">
          <w:rPr>
            <w:rStyle w:val="Hyperlink"/>
          </w:rPr>
          <w:t>https://www.humanitarianresponse.info/system/files/documents/files/Final%20Indonesia%20Humanitarian%20Bulletin%20Apr-Jun%202014%20BHS.pdf</w:t>
        </w:r>
      </w:hyperlink>
      <w:r>
        <w:t xml:space="preserve"> </w:t>
      </w:r>
      <w:r w:rsidRPr="00372E8E">
        <w:t>diakses pada tanggal 23 Desember 2016.</w:t>
      </w:r>
    </w:p>
  </w:footnote>
  <w:footnote w:id="11">
    <w:p w:rsidR="00621C28" w:rsidRDefault="00621C28">
      <w:pPr>
        <w:pStyle w:val="FootnoteText"/>
      </w:pPr>
      <w:r>
        <w:rPr>
          <w:rStyle w:val="FootnoteReference"/>
        </w:rPr>
        <w:footnoteRef/>
      </w:r>
      <w:r w:rsidR="00EA4077">
        <w:t xml:space="preserve"> Ibid.</w:t>
      </w:r>
    </w:p>
  </w:footnote>
  <w:footnote w:id="12">
    <w:p w:rsidR="00621C28" w:rsidRDefault="00621C28">
      <w:pPr>
        <w:pStyle w:val="FootnoteText"/>
      </w:pPr>
      <w:r>
        <w:rPr>
          <w:rStyle w:val="FootnoteReference"/>
        </w:rPr>
        <w:footnoteRef/>
      </w:r>
      <w:r>
        <w:t xml:space="preserve"> Walhi.</w:t>
      </w:r>
    </w:p>
  </w:footnote>
  <w:footnote w:id="13">
    <w:p w:rsidR="00621C28" w:rsidRDefault="00621C28">
      <w:pPr>
        <w:pStyle w:val="FootnoteText"/>
      </w:pPr>
      <w:r>
        <w:rPr>
          <w:rStyle w:val="FootnoteReference"/>
        </w:rPr>
        <w:footnoteRef/>
      </w:r>
      <w:r>
        <w:t xml:space="preserve"> Bappenas, BNPB, UNDP, </w:t>
      </w:r>
      <w:r w:rsidRPr="005C38D9">
        <w:rPr>
          <w:i/>
        </w:rPr>
        <w:t>Rencana Anggaran Nasional Pengurangan Risiko Bencana</w:t>
      </w:r>
      <w:r>
        <w:t>, 2006.</w:t>
      </w:r>
    </w:p>
  </w:footnote>
  <w:footnote w:id="14">
    <w:p w:rsidR="00621C28" w:rsidRDefault="00621C28">
      <w:pPr>
        <w:pStyle w:val="FootnoteText"/>
      </w:pPr>
      <w:r>
        <w:rPr>
          <w:rStyle w:val="FootnoteReference"/>
        </w:rPr>
        <w:footnoteRef/>
      </w:r>
      <w:r>
        <w:t xml:space="preserve"> Ibid</w:t>
      </w:r>
    </w:p>
  </w:footnote>
  <w:footnote w:id="15">
    <w:p w:rsidR="00621C28" w:rsidRDefault="00621C28">
      <w:pPr>
        <w:pStyle w:val="FootnoteText"/>
      </w:pPr>
      <w:r>
        <w:rPr>
          <w:rStyle w:val="FootnoteReference"/>
        </w:rPr>
        <w:footnoteRef/>
      </w:r>
      <w:r>
        <w:t xml:space="preserve"> </w:t>
      </w:r>
      <w:r w:rsidR="00EA4077">
        <w:t xml:space="preserve">“The World Meteorological Organization at a glance” dalam </w:t>
      </w:r>
      <w:hyperlink r:id="rId3" w:history="1">
        <w:r w:rsidRPr="00F94783">
          <w:rPr>
            <w:rStyle w:val="Hyperlink"/>
          </w:rPr>
          <w:t>https://www.wmo.int/pages/about/documents/WMO990.pdf</w:t>
        </w:r>
      </w:hyperlink>
      <w:r>
        <w:t xml:space="preserve"> diakses pada tanggal 23 Desember 2016.</w:t>
      </w:r>
    </w:p>
  </w:footnote>
  <w:footnote w:id="16">
    <w:p w:rsidR="00621C28" w:rsidRDefault="00621C28">
      <w:pPr>
        <w:pStyle w:val="FootnoteText"/>
      </w:pPr>
      <w:r>
        <w:rPr>
          <w:rStyle w:val="FootnoteReference"/>
        </w:rPr>
        <w:footnoteRef/>
      </w:r>
      <w:r>
        <w:t xml:space="preserve"> Ibid</w:t>
      </w:r>
    </w:p>
  </w:footnote>
  <w:footnote w:id="17">
    <w:p w:rsidR="00621C28" w:rsidRDefault="00621C28">
      <w:pPr>
        <w:pStyle w:val="FootnoteText"/>
      </w:pPr>
      <w:r>
        <w:rPr>
          <w:rStyle w:val="FootnoteReference"/>
        </w:rPr>
        <w:footnoteRef/>
      </w:r>
      <w:r>
        <w:t xml:space="preserve"> Mumu Muhajir, </w:t>
      </w:r>
      <w:r w:rsidRPr="00E71587">
        <w:rPr>
          <w:i/>
        </w:rPr>
        <w:t>REDD di Indonesia: ke mana akan melangkah?</w:t>
      </w:r>
      <w:r>
        <w:t>, 2010, hlm. 26.</w:t>
      </w:r>
    </w:p>
  </w:footnote>
  <w:footnote w:id="18">
    <w:p w:rsidR="00621C28" w:rsidRDefault="00621C28">
      <w:pPr>
        <w:pStyle w:val="FootnoteText"/>
      </w:pPr>
      <w:r>
        <w:rPr>
          <w:rStyle w:val="FootnoteReference"/>
        </w:rPr>
        <w:footnoteRef/>
      </w:r>
      <w:r>
        <w:t xml:space="preserve"> BPPN, Rencana Aksi Nasional: Pengurangan Risiko Bencana, (Jakarta: Kementerian Negara Perencanaan Pembangunan Nasional), 2006, hlm. 15-16.</w:t>
      </w:r>
    </w:p>
  </w:footnote>
  <w:footnote w:id="19">
    <w:p w:rsidR="00621C28" w:rsidRDefault="00621C28">
      <w:pPr>
        <w:pStyle w:val="FootnoteText"/>
      </w:pPr>
      <w:r>
        <w:rPr>
          <w:rStyle w:val="FootnoteReference"/>
        </w:rPr>
        <w:footnoteRef/>
      </w:r>
      <w:r>
        <w:t xml:space="preserve"> Ibid, hlm. 35-36.</w:t>
      </w:r>
    </w:p>
  </w:footnote>
  <w:footnote w:id="20">
    <w:p w:rsidR="00621C28" w:rsidRDefault="00621C28">
      <w:pPr>
        <w:pStyle w:val="FootnoteText"/>
      </w:pPr>
      <w:r>
        <w:rPr>
          <w:rStyle w:val="FootnoteReference"/>
        </w:rPr>
        <w:footnoteRef/>
      </w:r>
      <w:r>
        <w:t xml:space="preserve"> </w:t>
      </w:r>
      <w:r w:rsidRPr="00834E8A">
        <w:t xml:space="preserve">Teuku May Rudy, </w:t>
      </w:r>
      <w:r>
        <w:t>Study Strategis dalam Transformasi S</w:t>
      </w:r>
      <w:r w:rsidRPr="00834E8A">
        <w:t>is</w:t>
      </w:r>
      <w:r>
        <w:t>tem Internasional Pasca Perang D</w:t>
      </w:r>
      <w:r w:rsidRPr="00834E8A">
        <w:t>ingin,(Bandung: PT. Refika Aditama, 2002).</w:t>
      </w:r>
    </w:p>
  </w:footnote>
  <w:footnote w:id="21">
    <w:p w:rsidR="00621C28" w:rsidRDefault="00621C28">
      <w:pPr>
        <w:pStyle w:val="FootnoteText"/>
      </w:pPr>
      <w:r>
        <w:rPr>
          <w:rStyle w:val="FootnoteReference"/>
        </w:rPr>
        <w:footnoteRef/>
      </w:r>
      <w:r>
        <w:t xml:space="preserve"> Wawancara dengan Anni Arumsari, Kepala Bagian Kerjasama BMKG, Jakarta, 20 Maret 2017.</w:t>
      </w:r>
    </w:p>
  </w:footnote>
  <w:footnote w:id="22">
    <w:p w:rsidR="00621C28" w:rsidRDefault="00621C28">
      <w:pPr>
        <w:pStyle w:val="FootnoteText"/>
      </w:pPr>
      <w:r>
        <w:rPr>
          <w:rStyle w:val="FootnoteReference"/>
        </w:rPr>
        <w:footnoteRef/>
      </w:r>
      <w:r>
        <w:t xml:space="preserve"> Ibid.</w:t>
      </w:r>
    </w:p>
  </w:footnote>
  <w:footnote w:id="23">
    <w:p w:rsidR="00621C28" w:rsidRDefault="00621C28">
      <w:pPr>
        <w:pStyle w:val="FootnoteText"/>
      </w:pPr>
      <w:r>
        <w:rPr>
          <w:rStyle w:val="FootnoteReference"/>
        </w:rPr>
        <w:footnoteRef/>
      </w:r>
      <w:r>
        <w:t xml:space="preserve"> </w:t>
      </w:r>
      <w:r w:rsidR="00EA4077">
        <w:t xml:space="preserve">“Undang-Undang Republik Indonesia Nomor 31 Tahun 2009 tentang Meteorologi, Kliminolodi dan Geofisika” dalam </w:t>
      </w:r>
      <w:hyperlink r:id="rId4" w:history="1">
        <w:r w:rsidRPr="00F94783">
          <w:rPr>
            <w:rStyle w:val="Hyperlink"/>
          </w:rPr>
          <w:t>http://www.dpr.go.id/dokjdih/document/uu/UU_2009_31.pdf</w:t>
        </w:r>
      </w:hyperlink>
      <w:r>
        <w:t xml:space="preserve"> diakses pada tanggal 23 Desember 2016.</w:t>
      </w:r>
    </w:p>
  </w:footnote>
  <w:footnote w:id="24">
    <w:p w:rsidR="00621C28" w:rsidRDefault="00621C28">
      <w:pPr>
        <w:pStyle w:val="FootnoteText"/>
      </w:pPr>
      <w:r>
        <w:rPr>
          <w:rStyle w:val="FootnoteReference"/>
        </w:rPr>
        <w:footnoteRef/>
      </w:r>
      <w:r>
        <w:t xml:space="preserve"> </w:t>
      </w:r>
      <w:r w:rsidR="00EA4077">
        <w:t xml:space="preserve">“Undang-Undang Republik Indonesia Nomor 31 Tahun 2009 tentang Meteorologi, Kliminolodi dan Geofisika” dalam </w:t>
      </w:r>
      <w:hyperlink r:id="rId5" w:history="1">
        <w:r w:rsidRPr="00F94783">
          <w:rPr>
            <w:rStyle w:val="Hyperlink"/>
          </w:rPr>
          <w:t>http://data.bmkg.go.id/share/dokumen/batang_tubuh_UU_MKG-nomor-31-tahun-2009.pdf</w:t>
        </w:r>
      </w:hyperlink>
      <w:r>
        <w:t xml:space="preserve"> diakses pada tanggal 23 Desember 2016.</w:t>
      </w:r>
    </w:p>
  </w:footnote>
  <w:footnote w:id="25">
    <w:p w:rsidR="00621C28" w:rsidRDefault="00621C28">
      <w:pPr>
        <w:pStyle w:val="FootnoteText"/>
      </w:pPr>
      <w:r>
        <w:rPr>
          <w:rStyle w:val="FootnoteReference"/>
        </w:rPr>
        <w:footnoteRef/>
      </w:r>
      <w:r>
        <w:t xml:space="preserve"> </w:t>
      </w:r>
      <w:r w:rsidR="00EA4077">
        <w:t xml:space="preserve">“Undang-Undang Nomor 6 Tahun 1994 tentang Pengesahan United Nations Framewrok Convention on Climate Change” dalam </w:t>
      </w:r>
      <w:hyperlink r:id="rId6" w:history="1">
        <w:r w:rsidRPr="00F94783">
          <w:rPr>
            <w:rStyle w:val="Hyperlink"/>
          </w:rPr>
          <w:t>http://hukum.unsrat.ac.id/uu/uu_6_1994.htm</w:t>
        </w:r>
      </w:hyperlink>
      <w:r>
        <w:t xml:space="preserve"> diakses pada tanggal 23 Desember 2016.</w:t>
      </w:r>
    </w:p>
  </w:footnote>
  <w:footnote w:id="26">
    <w:p w:rsidR="00621C28" w:rsidRDefault="00621C28">
      <w:pPr>
        <w:pStyle w:val="FootnoteText"/>
      </w:pPr>
      <w:r>
        <w:rPr>
          <w:rStyle w:val="FootnoteReference"/>
        </w:rPr>
        <w:footnoteRef/>
      </w:r>
      <w:r>
        <w:t xml:space="preserve"> </w:t>
      </w:r>
      <w:r w:rsidR="00BC4A4D">
        <w:t xml:space="preserve">“Ketika Indonesia Jadi Malaikat Cuaca Dunia” dalam </w:t>
      </w:r>
      <w:hyperlink r:id="rId7" w:history="1">
        <w:r w:rsidRPr="00F94783">
          <w:rPr>
            <w:rStyle w:val="Hyperlink"/>
          </w:rPr>
          <w:t>http://indonesianreview.com/alfi-rahmadi/ketika-indonesia-jadi-malaikat-cuaca-dunia</w:t>
        </w:r>
      </w:hyperlink>
      <w:r>
        <w:t xml:space="preserve"> diakses pada tanggal 23 Desember 2016.</w:t>
      </w:r>
    </w:p>
  </w:footnote>
  <w:footnote w:id="27">
    <w:p w:rsidR="00621C28" w:rsidRDefault="00621C28">
      <w:pPr>
        <w:pStyle w:val="FootnoteText"/>
      </w:pPr>
      <w:r>
        <w:rPr>
          <w:rStyle w:val="FootnoteReference"/>
        </w:rPr>
        <w:footnoteRef/>
      </w:r>
      <w:r>
        <w:t xml:space="preserve"> Wawancara dengan Anni Arumsari, Kepala Bagian Kerjasama BMKG, Jakarta, 20 Maret 2017.</w:t>
      </w:r>
    </w:p>
  </w:footnote>
  <w:footnote w:id="28">
    <w:p w:rsidR="00621C28" w:rsidRDefault="00621C28">
      <w:pPr>
        <w:pStyle w:val="FootnoteText"/>
      </w:pPr>
      <w:r>
        <w:rPr>
          <w:rStyle w:val="FootnoteReference"/>
        </w:rPr>
        <w:footnoteRef/>
      </w:r>
      <w:r>
        <w:t xml:space="preserve"> “Rencana Aksi Nasional Pengurangan Risiko Bencana” dalam </w:t>
      </w:r>
      <w:hyperlink r:id="rId8" w:history="1">
        <w:r w:rsidRPr="00C81013">
          <w:rPr>
            <w:rStyle w:val="Hyperlink"/>
          </w:rPr>
          <w:t>http://www.bappenas.go.id/files/5113/5022/6066/versi-bahasa-indonesia__20081122175120__826__0.pdf</w:t>
        </w:r>
      </w:hyperlink>
      <w:r w:rsidR="00BC4A4D">
        <w:t xml:space="preserve"> </w:t>
      </w:r>
      <w:r>
        <w:t>diakses pada tanggal 24 Desember 2016, hlm. 39.</w:t>
      </w:r>
    </w:p>
  </w:footnote>
  <w:footnote w:id="29">
    <w:p w:rsidR="00621C28" w:rsidRDefault="00621C28">
      <w:pPr>
        <w:pStyle w:val="FootnoteText"/>
      </w:pPr>
      <w:r>
        <w:rPr>
          <w:rStyle w:val="FootnoteReference"/>
        </w:rPr>
        <w:footnoteRef/>
      </w:r>
      <w:r>
        <w:t xml:space="preserve"> “BNPB: Banjir Dominasi Bencana Nasional” dalam </w:t>
      </w:r>
      <w:hyperlink r:id="rId9" w:history="1">
        <w:r w:rsidRPr="00C81013">
          <w:rPr>
            <w:rStyle w:val="Hyperlink"/>
          </w:rPr>
          <w:t>http://bencana-kesehatan.net/index.php/13-berita/berita/1264-bnpb-banjir-dominasi-bencana-nasional#</w:t>
        </w:r>
      </w:hyperlink>
      <w:r>
        <w:t xml:space="preserve"> diakses pada tanggal 24 Desember 2016.</w:t>
      </w:r>
    </w:p>
  </w:footnote>
  <w:footnote w:id="30">
    <w:p w:rsidR="00621C28" w:rsidRDefault="00621C28">
      <w:pPr>
        <w:pStyle w:val="FootnoteText"/>
      </w:pPr>
      <w:r>
        <w:rPr>
          <w:rStyle w:val="FootnoteReference"/>
        </w:rPr>
        <w:footnoteRef/>
      </w:r>
      <w:r>
        <w:t xml:space="preserve"> Ibid.</w:t>
      </w:r>
    </w:p>
  </w:footnote>
  <w:footnote w:id="31">
    <w:p w:rsidR="009C57FA" w:rsidRDefault="009C57FA">
      <w:pPr>
        <w:pStyle w:val="FootnoteText"/>
      </w:pPr>
      <w:r>
        <w:rPr>
          <w:rStyle w:val="FootnoteReference"/>
        </w:rPr>
        <w:footnoteRef/>
      </w:r>
      <w:r>
        <w:t xml:space="preserve"> “Para Ahli Meteorologi dan Hidrologi Berkumpul Membahas Sistem Peringatan Dini Bnjir Bandang” dalam </w:t>
      </w:r>
      <w:hyperlink r:id="rId10" w:history="1">
        <w:r w:rsidRPr="00C81013">
          <w:rPr>
            <w:rStyle w:val="Hyperlink"/>
          </w:rPr>
          <w:t>http://www.bmkg.go.id/berita/?p=para-ahli-meteorologi-dan-hidrologi-berkumpul-membahas-sistem-peringatan-dini-banjir-bandang&amp;lang=ID</w:t>
        </w:r>
      </w:hyperlink>
      <w:r>
        <w:t xml:space="preserve"> diakses pada tangga 24 Desember 2016.</w:t>
      </w:r>
    </w:p>
  </w:footnote>
  <w:footnote w:id="32">
    <w:p w:rsidR="009C57FA" w:rsidRDefault="009C57FA">
      <w:pPr>
        <w:pStyle w:val="FootnoteText"/>
      </w:pPr>
      <w:r>
        <w:rPr>
          <w:rStyle w:val="FootnoteReference"/>
        </w:rPr>
        <w:footnoteRef/>
      </w:r>
      <w:r>
        <w:t xml:space="preserve"> Ibid.</w:t>
      </w:r>
    </w:p>
  </w:footnote>
  <w:footnote w:id="33">
    <w:p w:rsidR="009C57FA" w:rsidRDefault="009C57FA">
      <w:pPr>
        <w:pStyle w:val="FootnoteText"/>
      </w:pPr>
      <w:r>
        <w:rPr>
          <w:rStyle w:val="FootnoteReference"/>
        </w:rPr>
        <w:footnoteRef/>
      </w:r>
      <w:r>
        <w:t xml:space="preserve"> “Berita Negara Republik Indonesia” dalam </w:t>
      </w:r>
      <w:hyperlink r:id="rId11" w:history="1">
        <w:r w:rsidRPr="00C81013">
          <w:rPr>
            <w:rStyle w:val="Hyperlink"/>
          </w:rPr>
          <w:t>http://ditjenpp.kemenkumham.go.id/arsip/bn/2015/BMKGBN675-2015.pdf</w:t>
        </w:r>
      </w:hyperlink>
      <w:r>
        <w:t xml:space="preserve"> diakses pada tanggal 24 Desember 2016, hlm. 16.</w:t>
      </w:r>
    </w:p>
  </w:footnote>
  <w:footnote w:id="34">
    <w:p w:rsidR="00621C28" w:rsidRPr="00A238E6" w:rsidRDefault="00621C28" w:rsidP="003A287D">
      <w:pPr>
        <w:pStyle w:val="FootnoteText"/>
      </w:pPr>
      <w:r>
        <w:rPr>
          <w:rStyle w:val="FootnoteReference"/>
        </w:rPr>
        <w:footnoteRef/>
      </w:r>
      <w:r>
        <w:t xml:space="preserve"> K.J. Holsti, </w:t>
      </w:r>
      <w:r w:rsidRPr="00A238E6">
        <w:rPr>
          <w:i/>
        </w:rPr>
        <w:t>Politik Internasional: Suatu Kerangka Analisis</w:t>
      </w:r>
      <w:r>
        <w:t>, 1992, hlm. 200.</w:t>
      </w:r>
    </w:p>
  </w:footnote>
  <w:footnote w:id="35">
    <w:p w:rsidR="00621C28" w:rsidRPr="009D287B" w:rsidRDefault="00621C28" w:rsidP="003A287D">
      <w:pPr>
        <w:pStyle w:val="FootnoteText"/>
      </w:pPr>
      <w:r>
        <w:rPr>
          <w:rStyle w:val="FootnoteReference"/>
        </w:rPr>
        <w:footnoteRef/>
      </w:r>
      <w:r>
        <w:t xml:space="preserve"> Dougherty &amp; Pfaltzgraff, </w:t>
      </w:r>
      <w:r w:rsidRPr="009D287B">
        <w:rPr>
          <w:i/>
        </w:rPr>
        <w:t>Contending Theories</w:t>
      </w:r>
      <w:r>
        <w:t>, (New York: Harper and Row Publisher, 1997), hlm. 418.</w:t>
      </w:r>
    </w:p>
  </w:footnote>
  <w:footnote w:id="36">
    <w:p w:rsidR="00621C28" w:rsidRDefault="00621C28" w:rsidP="003A287D">
      <w:pPr>
        <w:pStyle w:val="FootnoteText"/>
      </w:pPr>
      <w:r>
        <w:rPr>
          <w:rStyle w:val="FootnoteReference"/>
        </w:rPr>
        <w:footnoteRef/>
      </w:r>
      <w:r>
        <w:t xml:space="preserve"> Ibid, hlm. 418-419.</w:t>
      </w:r>
    </w:p>
  </w:footnote>
  <w:footnote w:id="37">
    <w:p w:rsidR="00621C28" w:rsidRDefault="00621C28" w:rsidP="003A287D">
      <w:pPr>
        <w:pStyle w:val="FootnoteText"/>
      </w:pPr>
      <w:r>
        <w:rPr>
          <w:rStyle w:val="FootnoteReference"/>
        </w:rPr>
        <w:footnoteRef/>
      </w:r>
      <w:r>
        <w:t xml:space="preserve"> Ibid, hlm. 419. </w:t>
      </w:r>
    </w:p>
  </w:footnote>
  <w:footnote w:id="38">
    <w:p w:rsidR="00621C28" w:rsidRDefault="00621C28" w:rsidP="003A287D">
      <w:pPr>
        <w:pStyle w:val="FootnoteText"/>
      </w:pPr>
      <w:r>
        <w:rPr>
          <w:rStyle w:val="FootnoteReference"/>
        </w:rPr>
        <w:footnoteRef/>
      </w:r>
      <w:r>
        <w:t xml:space="preserve"> Ibid, hlm. 420.</w:t>
      </w:r>
    </w:p>
  </w:footnote>
  <w:footnote w:id="39">
    <w:p w:rsidR="00621C28" w:rsidRPr="00DF6FF5" w:rsidRDefault="00621C28" w:rsidP="003A287D">
      <w:pPr>
        <w:pStyle w:val="FootnoteText"/>
      </w:pPr>
      <w:r>
        <w:rPr>
          <w:rStyle w:val="FootnoteReference"/>
        </w:rPr>
        <w:footnoteRef/>
      </w:r>
      <w:r>
        <w:t xml:space="preserve"> Ibid</w:t>
      </w:r>
    </w:p>
  </w:footnote>
  <w:footnote w:id="40">
    <w:p w:rsidR="00621C28" w:rsidRPr="00F3314B" w:rsidRDefault="00621C28" w:rsidP="003A287D">
      <w:pPr>
        <w:pStyle w:val="FootnoteText"/>
      </w:pPr>
      <w:r>
        <w:rPr>
          <w:rStyle w:val="FootnoteReference"/>
        </w:rPr>
        <w:footnoteRef/>
      </w:r>
      <w:r>
        <w:t xml:space="preserve"> Sumpena Prawirasaputra, </w:t>
      </w:r>
      <w:r w:rsidRPr="00E77461">
        <w:rPr>
          <w:i/>
        </w:rPr>
        <w:t>Politik Luar Negeri Indonesia</w:t>
      </w:r>
      <w:r>
        <w:t>, (Bandung: PT. Alumni, 1985), hlm.2.</w:t>
      </w:r>
    </w:p>
  </w:footnote>
  <w:footnote w:id="41">
    <w:p w:rsidR="00621C28" w:rsidRPr="005077E9" w:rsidRDefault="00621C28" w:rsidP="003A287D">
      <w:pPr>
        <w:pStyle w:val="FootnoteText"/>
      </w:pPr>
      <w:r>
        <w:rPr>
          <w:rStyle w:val="FootnoteReference"/>
        </w:rPr>
        <w:footnoteRef/>
      </w:r>
      <w:r>
        <w:t xml:space="preserve"> Pasal 1 ayat (2) UU No. 37, </w:t>
      </w:r>
      <w:r w:rsidRPr="005077E9">
        <w:rPr>
          <w:i/>
        </w:rPr>
        <w:t>Tentang Hubungan Luar Negeri</w:t>
      </w:r>
      <w:r>
        <w:t>, 1999.</w:t>
      </w:r>
    </w:p>
  </w:footnote>
  <w:footnote w:id="42">
    <w:p w:rsidR="00621C28" w:rsidRPr="005077E9" w:rsidRDefault="00621C28" w:rsidP="003A287D">
      <w:pPr>
        <w:pStyle w:val="FootnoteText"/>
      </w:pPr>
      <w:r>
        <w:rPr>
          <w:rStyle w:val="FootnoteReference"/>
        </w:rPr>
        <w:footnoteRef/>
      </w:r>
      <w:r>
        <w:t xml:space="preserve"> Ibid</w:t>
      </w:r>
    </w:p>
  </w:footnote>
  <w:footnote w:id="43">
    <w:p w:rsidR="00621C28" w:rsidRDefault="00621C28" w:rsidP="003A287D">
      <w:pPr>
        <w:pStyle w:val="FootnoteText"/>
      </w:pPr>
      <w:r>
        <w:rPr>
          <w:rStyle w:val="FootnoteReference"/>
        </w:rPr>
        <w:footnoteRef/>
      </w:r>
      <w:r>
        <w:t xml:space="preserve"> Ibid</w:t>
      </w:r>
    </w:p>
  </w:footnote>
  <w:footnote w:id="44">
    <w:p w:rsidR="00621C28" w:rsidRPr="00470533" w:rsidRDefault="00621C28" w:rsidP="003A287D">
      <w:pPr>
        <w:pStyle w:val="FootnoteText"/>
      </w:pPr>
      <w:r>
        <w:rPr>
          <w:rStyle w:val="FootnoteReference"/>
        </w:rPr>
        <w:footnoteRef/>
      </w:r>
      <w:r>
        <w:t xml:space="preserve"> </w:t>
      </w:r>
      <w:r w:rsidR="00BC4A4D">
        <w:t xml:space="preserve">“Organisasi Internasional” dalam </w:t>
      </w:r>
      <w:hyperlink r:id="rId12" w:history="1">
        <w:r w:rsidRPr="00986404">
          <w:rPr>
            <w:rStyle w:val="Hyperlink"/>
          </w:rPr>
          <w:t>http://www.kemlu.go.id/id/kebijakan/organisasi-internasional.aspx</w:t>
        </w:r>
      </w:hyperlink>
      <w:r>
        <w:t xml:space="preserve"> diakses pada tanggal 16 Januari 2017</w:t>
      </w:r>
    </w:p>
  </w:footnote>
  <w:footnote w:id="45">
    <w:p w:rsidR="00621C28" w:rsidRPr="00470533" w:rsidRDefault="00621C28" w:rsidP="003A287D">
      <w:pPr>
        <w:pStyle w:val="FootnoteText"/>
      </w:pPr>
      <w:r>
        <w:rPr>
          <w:rStyle w:val="FootnoteReference"/>
        </w:rPr>
        <w:footnoteRef/>
      </w:r>
      <w:r>
        <w:t xml:space="preserve"> Ibid</w:t>
      </w:r>
    </w:p>
  </w:footnote>
  <w:footnote w:id="46">
    <w:p w:rsidR="00621C28" w:rsidRPr="00470533" w:rsidRDefault="00621C28" w:rsidP="003A287D">
      <w:pPr>
        <w:pStyle w:val="FootnoteText"/>
      </w:pPr>
      <w:r>
        <w:rPr>
          <w:rStyle w:val="FootnoteReference"/>
        </w:rPr>
        <w:footnoteRef/>
      </w:r>
      <w:r>
        <w:t xml:space="preserve"> Ibid</w:t>
      </w:r>
    </w:p>
  </w:footnote>
  <w:footnote w:id="47">
    <w:p w:rsidR="00621C28" w:rsidRPr="008421C6" w:rsidRDefault="00621C28" w:rsidP="003A287D">
      <w:pPr>
        <w:pStyle w:val="FootnoteText"/>
      </w:pPr>
      <w:r>
        <w:rPr>
          <w:rStyle w:val="FootnoteReference"/>
        </w:rPr>
        <w:footnoteRef/>
      </w:r>
      <w:r w:rsidR="00BC4A4D">
        <w:t xml:space="preserve"> “Para Ahli Meteorologi dan Hidrologi Berkumpul Membahas Sistem Peringatan Dini Banjir Bandang” dalam </w:t>
      </w:r>
      <w:hyperlink r:id="rId13" w:history="1">
        <w:r w:rsidRPr="003001CA">
          <w:rPr>
            <w:rStyle w:val="Hyperlink"/>
          </w:rPr>
          <w:t>http://www.bmkg.go.id/berita/?p=para-ahli-meteorologi-dan-hidrologi-berkumpul-membahas-sistem-peringatan-dini-banjir-bandang&amp;lang=ID</w:t>
        </w:r>
      </w:hyperlink>
      <w:r w:rsidR="00BC4A4D">
        <w:rPr>
          <w:rStyle w:val="Hyperlink"/>
          <w:u w:val="none"/>
        </w:rPr>
        <w:t xml:space="preserve"> </w:t>
      </w:r>
      <w:r>
        <w:t>diakses pada tanggal 4 Januari 2017.</w:t>
      </w:r>
    </w:p>
  </w:footnote>
  <w:footnote w:id="48">
    <w:p w:rsidR="00621C28" w:rsidRDefault="00621C28" w:rsidP="003A287D">
      <w:pPr>
        <w:pStyle w:val="FootnoteText"/>
      </w:pPr>
      <w:r>
        <w:rPr>
          <w:rStyle w:val="FootnoteReference"/>
        </w:rPr>
        <w:footnoteRef/>
      </w:r>
      <w:r>
        <w:t xml:space="preserve"> Couloumbis &amp; Wolfe, </w:t>
      </w:r>
      <w:r>
        <w:rPr>
          <w:i/>
        </w:rPr>
        <w:t>An Introduction to International Relations: Power and Justice</w:t>
      </w:r>
      <w:r>
        <w:t>, (Bandung: CV. Putra A Bardin, 1999), hlm. 276.</w:t>
      </w:r>
    </w:p>
  </w:footnote>
  <w:footnote w:id="49">
    <w:p w:rsidR="00621C28" w:rsidRDefault="00621C28" w:rsidP="003A287D">
      <w:pPr>
        <w:pStyle w:val="FootnoteText"/>
      </w:pPr>
      <w:r>
        <w:rPr>
          <w:rStyle w:val="FootnoteReference"/>
        </w:rPr>
        <w:footnoteRef/>
      </w:r>
      <w:r>
        <w:t xml:space="preserve"> Clive Archer, </w:t>
      </w:r>
      <w:r w:rsidRPr="00FA2495">
        <w:rPr>
          <w:i/>
        </w:rPr>
        <w:t>International Organization</w:t>
      </w:r>
      <w:r>
        <w:t>, (London: Allen &amp; Unwin Ltd, 2001), hlm. 35.</w:t>
      </w:r>
    </w:p>
  </w:footnote>
  <w:footnote w:id="50">
    <w:p w:rsidR="00621C28" w:rsidRPr="00A73226" w:rsidRDefault="00621C28" w:rsidP="003A287D">
      <w:pPr>
        <w:pStyle w:val="FootnoteText"/>
      </w:pPr>
      <w:r>
        <w:rPr>
          <w:rStyle w:val="FootnoteReference"/>
        </w:rPr>
        <w:footnoteRef/>
      </w:r>
      <w:r>
        <w:t xml:space="preserve">Bowett D.C., </w:t>
      </w:r>
      <w:r w:rsidRPr="0008375D">
        <w:rPr>
          <w:i/>
        </w:rPr>
        <w:t>The Law of International Institutions 4</w:t>
      </w:r>
      <w:r w:rsidRPr="0008375D">
        <w:rPr>
          <w:i/>
          <w:vertAlign w:val="superscript"/>
        </w:rPr>
        <w:t>th</w:t>
      </w:r>
      <w:r w:rsidRPr="0008375D">
        <w:rPr>
          <w:i/>
        </w:rPr>
        <w:t>eds</w:t>
      </w:r>
      <w:r>
        <w:rPr>
          <w:i/>
        </w:rPr>
        <w:t>,</w:t>
      </w:r>
      <w:r>
        <w:t xml:space="preserve"> (London: Stevenson &amp; Son Lmtd, 1982), hlm. 276.</w:t>
      </w:r>
    </w:p>
  </w:footnote>
  <w:footnote w:id="51">
    <w:p w:rsidR="00621C28" w:rsidRPr="00B74F86" w:rsidRDefault="00621C28" w:rsidP="003A287D">
      <w:pPr>
        <w:pStyle w:val="FootnoteText"/>
      </w:pPr>
      <w:r>
        <w:rPr>
          <w:rStyle w:val="FootnoteReference"/>
        </w:rPr>
        <w:footnoteRef/>
      </w:r>
      <w:r>
        <w:t xml:space="preserve"> Daniel S. Cheever dan H. Field Haviland Jr., </w:t>
      </w:r>
      <w:r w:rsidRPr="00DF6FF5">
        <w:rPr>
          <w:i/>
        </w:rPr>
        <w:t>Organizing For Peace: International Organization In World Affair</w:t>
      </w:r>
      <w:r>
        <w:t>, (New York: Houghton Miffin, 1967).</w:t>
      </w:r>
    </w:p>
  </w:footnote>
  <w:footnote w:id="52">
    <w:p w:rsidR="00621C28" w:rsidRPr="0082366D" w:rsidRDefault="00621C28" w:rsidP="003A287D">
      <w:pPr>
        <w:pStyle w:val="FootnoteText"/>
      </w:pPr>
      <w:r>
        <w:rPr>
          <w:rStyle w:val="FootnoteReference"/>
        </w:rPr>
        <w:footnoteRef/>
      </w:r>
      <w:r w:rsidR="00BC4A4D">
        <w:t xml:space="preserve"> “BMKG Gelar Kegiatan The 16</w:t>
      </w:r>
      <w:r w:rsidR="00BC4A4D">
        <w:rPr>
          <w:vertAlign w:val="superscript"/>
        </w:rPr>
        <w:t>th</w:t>
      </w:r>
      <w:r w:rsidR="00BC4A4D">
        <w:t xml:space="preserve"> Session of WMO RA V” dalam </w:t>
      </w:r>
      <w:hyperlink r:id="rId14" w:history="1">
        <w:r w:rsidRPr="00870CE0">
          <w:rPr>
            <w:rStyle w:val="Hyperlink"/>
          </w:rPr>
          <w:t>http://www.siagaindonesia.com/1272/bmkg-gelar-kegiatan-the-16-th-session-of-wmo-ra-v.html</w:t>
        </w:r>
      </w:hyperlink>
      <w:r w:rsidRPr="00BC4A4D">
        <w:rPr>
          <w:rStyle w:val="Hyperlink"/>
          <w:u w:val="none"/>
        </w:rPr>
        <w:t xml:space="preserve"> </w:t>
      </w:r>
      <w:r w:rsidRPr="00870CE0">
        <w:t>diakses</w:t>
      </w:r>
      <w:r>
        <w:t xml:space="preserve"> pada tanggal 4 Januari 2017.</w:t>
      </w:r>
    </w:p>
  </w:footnote>
  <w:footnote w:id="53">
    <w:p w:rsidR="00621C28" w:rsidRPr="0082366D" w:rsidRDefault="00621C28" w:rsidP="003A287D">
      <w:pPr>
        <w:pStyle w:val="FootnoteText"/>
      </w:pPr>
      <w:r>
        <w:rPr>
          <w:rStyle w:val="FootnoteReference"/>
        </w:rPr>
        <w:footnoteRef/>
      </w:r>
      <w:r w:rsidR="00BC4A4D">
        <w:t xml:space="preserve"> “Standar Operasional Prosedur (SOP) dan Akuntabilitas Kinerja Instansi Pemerintah” dalam </w:t>
      </w:r>
      <w:hyperlink r:id="rId15" w:history="1">
        <w:r w:rsidRPr="003001CA">
          <w:rPr>
            <w:rStyle w:val="Hyperlink"/>
          </w:rPr>
          <w:t>http://e-dokumen.kemenag.go.id/files/BX32jRZz1284857253.pdf</w:t>
        </w:r>
      </w:hyperlink>
      <w:r w:rsidRPr="00BC4A4D">
        <w:rPr>
          <w:rStyle w:val="Hyperlink"/>
          <w:u w:val="none"/>
        </w:rPr>
        <w:t xml:space="preserve"> </w:t>
      </w:r>
      <w:r>
        <w:t>diakses pada tanggal 4 Januari 2017.</w:t>
      </w:r>
    </w:p>
  </w:footnote>
  <w:footnote w:id="54">
    <w:p w:rsidR="00621C28" w:rsidRPr="00DC6612" w:rsidRDefault="00621C28" w:rsidP="003A287D">
      <w:pPr>
        <w:pStyle w:val="FootnoteText"/>
      </w:pPr>
      <w:r>
        <w:rPr>
          <w:rStyle w:val="FootnoteReference"/>
        </w:rPr>
        <w:footnoteRef/>
      </w:r>
      <w:r>
        <w:t xml:space="preserve"> P. Anthonius Sitepu, </w:t>
      </w:r>
      <w:r>
        <w:rPr>
          <w:i/>
        </w:rPr>
        <w:t>Studi Hubungan Internasional</w:t>
      </w:r>
      <w:r>
        <w:t>, (Yogyakarta: Graha Ilmu, 2011), hlm. 163.</w:t>
      </w:r>
    </w:p>
  </w:footnote>
  <w:footnote w:id="55">
    <w:p w:rsidR="00621C28" w:rsidRPr="00B74F86" w:rsidRDefault="00621C28" w:rsidP="003A287D">
      <w:pPr>
        <w:pStyle w:val="FootnoteText"/>
      </w:pPr>
      <w:r>
        <w:rPr>
          <w:rStyle w:val="FootnoteReference"/>
        </w:rPr>
        <w:footnoteRef/>
      </w:r>
      <w:r>
        <w:t xml:space="preserve"> Felix E. Oppenheim,  “National Interest, Rationality, and Morality” </w:t>
      </w:r>
      <w:r>
        <w:rPr>
          <w:rStyle w:val="Emphasis"/>
        </w:rPr>
        <w:t>Political Theory</w:t>
      </w:r>
      <w:r>
        <w:t>, 1987, hlm. 369-389.</w:t>
      </w:r>
    </w:p>
  </w:footnote>
  <w:footnote w:id="56">
    <w:p w:rsidR="00621C28" w:rsidRDefault="00621C28" w:rsidP="003A287D">
      <w:pPr>
        <w:pStyle w:val="FootnoteText"/>
      </w:pPr>
      <w:r>
        <w:rPr>
          <w:rStyle w:val="FootnoteReference"/>
        </w:rPr>
        <w:footnoteRef/>
      </w:r>
      <w:r>
        <w:t xml:space="preserve"> T. May Rudy, </w:t>
      </w:r>
      <w:r w:rsidRPr="00C5197B">
        <w:rPr>
          <w:i/>
        </w:rPr>
        <w:t>Study Strategis dalam Transformasi System Internasional Pasca Perang Dingin</w:t>
      </w:r>
      <w:r>
        <w:t>, (Bandung: PT. Rafika Aditama, 2002), hlm. 60.</w:t>
      </w:r>
    </w:p>
  </w:footnote>
  <w:footnote w:id="57">
    <w:p w:rsidR="00621C28" w:rsidRDefault="00621C28" w:rsidP="003A287D">
      <w:pPr>
        <w:pStyle w:val="FootnoteText"/>
      </w:pPr>
      <w:r>
        <w:rPr>
          <w:rStyle w:val="FootnoteReference"/>
        </w:rPr>
        <w:footnoteRef/>
      </w:r>
      <w:r>
        <w:t xml:space="preserve"> </w:t>
      </w:r>
      <w:r w:rsidR="00BC4A4D">
        <w:t xml:space="preserve">“Fungsi, Tugas dan Kewenangan” dalam </w:t>
      </w:r>
      <w:hyperlink r:id="rId16" w:history="1">
        <w:r w:rsidRPr="00167AC4">
          <w:rPr>
            <w:rStyle w:val="Hyperlink"/>
          </w:rPr>
          <w:t>https://www.weadapt.org/organisation/bmkg</w:t>
        </w:r>
      </w:hyperlink>
      <w:r w:rsidR="00BC4A4D">
        <w:t xml:space="preserve"> </w:t>
      </w:r>
      <w:r>
        <w:t>diakses pada tanggal 10 Februari 2017.</w:t>
      </w:r>
    </w:p>
  </w:footnote>
  <w:footnote w:id="58">
    <w:p w:rsidR="00621C28" w:rsidRDefault="00621C28" w:rsidP="003A287D">
      <w:pPr>
        <w:pStyle w:val="FootnoteText"/>
      </w:pPr>
      <w:r>
        <w:rPr>
          <w:rStyle w:val="FootnoteReference"/>
        </w:rPr>
        <w:footnoteRef/>
      </w:r>
      <w:r>
        <w:t xml:space="preserve"> W.J.S. Poerwadarminta, </w:t>
      </w:r>
      <w:r w:rsidRPr="00591E6E">
        <w:rPr>
          <w:i/>
        </w:rPr>
        <w:t>Kamus Umum Bahasa Indonesia</w:t>
      </w:r>
      <w:r>
        <w:t>, (Jakarta: Balai Pustaka, 2006).</w:t>
      </w:r>
    </w:p>
  </w:footnote>
  <w:footnote w:id="59">
    <w:p w:rsidR="00621C28" w:rsidRDefault="00621C28" w:rsidP="003A287D">
      <w:pPr>
        <w:pStyle w:val="FootnoteText"/>
      </w:pPr>
      <w:r>
        <w:rPr>
          <w:rStyle w:val="FootnoteReference"/>
        </w:rPr>
        <w:footnoteRef/>
      </w:r>
      <w:r>
        <w:t xml:space="preserve"> </w:t>
      </w:r>
      <w:r w:rsidR="00BC4A4D">
        <w:t xml:space="preserve">“Undang-Undang Republik Indonesia Nomor 24 Tahun 2007 tentang Penanggulangan Bencana” dalam </w:t>
      </w:r>
      <w:hyperlink r:id="rId17" w:history="1">
        <w:r w:rsidRPr="00D4795F">
          <w:rPr>
            <w:rStyle w:val="Hyperlink"/>
          </w:rPr>
          <w:t>http://bnpb.go.id/ppid/file/UU_24_2007.pdf</w:t>
        </w:r>
      </w:hyperlink>
      <w:r>
        <w:t xml:space="preserve"> diakses pada tanggal 10 Februari 2017.</w:t>
      </w:r>
    </w:p>
  </w:footnote>
  <w:footnote w:id="60">
    <w:p w:rsidR="00621C28" w:rsidRDefault="00621C28" w:rsidP="003A287D">
      <w:pPr>
        <w:pStyle w:val="FootnoteText"/>
      </w:pPr>
      <w:r>
        <w:rPr>
          <w:rStyle w:val="FootnoteReference"/>
        </w:rPr>
        <w:footnoteRef/>
      </w:r>
      <w:r>
        <w:t xml:space="preserve"> Op. Cit</w:t>
      </w:r>
    </w:p>
  </w:footnote>
  <w:footnote w:id="61">
    <w:p w:rsidR="008461A1" w:rsidRPr="008461A1" w:rsidRDefault="008461A1">
      <w:pPr>
        <w:pStyle w:val="FootnoteText"/>
      </w:pPr>
      <w:r>
        <w:rPr>
          <w:rStyle w:val="FootnoteReference"/>
        </w:rPr>
        <w:footnoteRef/>
      </w:r>
      <w:r>
        <w:t xml:space="preserve"> M.S. Haryono, </w:t>
      </w:r>
      <w:r w:rsidRPr="008461A1">
        <w:rPr>
          <w:i/>
        </w:rPr>
        <w:t>Drainase Perkotaan</w:t>
      </w:r>
      <w:r>
        <w:t>, (Jakarta: Pradnya Paramitha, 1999).</w:t>
      </w:r>
    </w:p>
  </w:footnote>
  <w:footnote w:id="62">
    <w:p w:rsidR="00CD4559" w:rsidRDefault="00CD4559">
      <w:pPr>
        <w:pStyle w:val="FootnoteText"/>
      </w:pPr>
      <w:r>
        <w:rPr>
          <w:rStyle w:val="FootnoteReference"/>
        </w:rPr>
        <w:footnoteRef/>
      </w:r>
      <w:r>
        <w:t xml:space="preserve"> G. Irianto, </w:t>
      </w:r>
      <w:r w:rsidR="00FE525F">
        <w:t>Sistem Peringatan Dini Banjir, (Bogor: Badan Litbang Pertanian, 2003).</w:t>
      </w:r>
    </w:p>
  </w:footnote>
  <w:footnote w:id="63">
    <w:p w:rsidR="00FE525F" w:rsidRDefault="00FE525F">
      <w:pPr>
        <w:pStyle w:val="FootnoteText"/>
      </w:pPr>
      <w:r>
        <w:rPr>
          <w:rStyle w:val="FootnoteReference"/>
        </w:rPr>
        <w:footnoteRef/>
      </w:r>
      <w:r>
        <w:t xml:space="preserve"> Ibid.</w:t>
      </w:r>
    </w:p>
  </w:footnote>
  <w:footnote w:id="64">
    <w:p w:rsidR="00621C28" w:rsidRPr="006972E0" w:rsidRDefault="00621C28" w:rsidP="003A287D">
      <w:pPr>
        <w:pStyle w:val="FootnoteText"/>
      </w:pPr>
      <w:r>
        <w:rPr>
          <w:rStyle w:val="FootnoteReference"/>
        </w:rPr>
        <w:footnoteRef/>
      </w:r>
      <w:r w:rsidR="00BC4A4D">
        <w:t xml:space="preserve"> “BMKG Gelar Kegiatan The 16</w:t>
      </w:r>
      <w:r w:rsidR="00BC4A4D">
        <w:rPr>
          <w:vertAlign w:val="superscript"/>
        </w:rPr>
        <w:t>th</w:t>
      </w:r>
      <w:r w:rsidR="00BC4A4D">
        <w:t xml:space="preserve"> Session of WMO RA V” dalam </w:t>
      </w:r>
      <w:hyperlink r:id="rId18" w:history="1">
        <w:r w:rsidRPr="003001CA">
          <w:rPr>
            <w:rStyle w:val="Hyperlink"/>
          </w:rPr>
          <w:t>http://www.siagaindonesia.com/1272/bmkg-gelar-kegiatan-the-16-th-session-of-wmo-ra-v.html</w:t>
        </w:r>
      </w:hyperlink>
      <w:r w:rsidRPr="00870CE0">
        <w:rPr>
          <w:rStyle w:val="Hyperlink"/>
          <w:u w:val="none"/>
        </w:rPr>
        <w:t xml:space="preserve"> </w:t>
      </w:r>
      <w:r>
        <w:t>diakses pada tanggal 4 Januari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59192"/>
      <w:docPartObj>
        <w:docPartGallery w:val="Page Numbers (Top of Page)"/>
        <w:docPartUnique/>
      </w:docPartObj>
    </w:sdtPr>
    <w:sdtEndPr>
      <w:rPr>
        <w:noProof/>
      </w:rPr>
    </w:sdtEndPr>
    <w:sdtContent>
      <w:p w:rsidR="00C01A41" w:rsidRDefault="00C01A41">
        <w:pPr>
          <w:pStyle w:val="Header"/>
          <w:jc w:val="right"/>
        </w:pPr>
        <w:r>
          <w:fldChar w:fldCharType="begin"/>
        </w:r>
        <w:r>
          <w:instrText xml:space="preserve"> PAGE   \* MERGEFORMAT </w:instrText>
        </w:r>
        <w:r>
          <w:fldChar w:fldCharType="separate"/>
        </w:r>
        <w:r w:rsidR="00DC2F8A">
          <w:rPr>
            <w:noProof/>
          </w:rPr>
          <w:t>2</w:t>
        </w:r>
        <w:r>
          <w:rPr>
            <w:noProof/>
          </w:rPr>
          <w:fldChar w:fldCharType="end"/>
        </w:r>
      </w:p>
    </w:sdtContent>
  </w:sdt>
  <w:p w:rsidR="00C01A41" w:rsidRDefault="00C01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E56"/>
    <w:multiLevelType w:val="hybridMultilevel"/>
    <w:tmpl w:val="16C019B4"/>
    <w:lvl w:ilvl="0" w:tplc="681457D8">
      <w:start w:val="2"/>
      <w:numFmt w:val="decimal"/>
      <w:lvlText w:val="%1."/>
      <w:lvlJc w:val="left"/>
      <w:pPr>
        <w:ind w:left="270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C05D3B"/>
    <w:multiLevelType w:val="hybridMultilevel"/>
    <w:tmpl w:val="B52258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3322BA"/>
    <w:multiLevelType w:val="hybridMultilevel"/>
    <w:tmpl w:val="4B02FE46"/>
    <w:lvl w:ilvl="0" w:tplc="49DA856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34719B"/>
    <w:multiLevelType w:val="hybridMultilevel"/>
    <w:tmpl w:val="16D2BD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815FB8"/>
    <w:multiLevelType w:val="hybridMultilevel"/>
    <w:tmpl w:val="A2369A88"/>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
    <w:nsid w:val="090D6922"/>
    <w:multiLevelType w:val="hybridMultilevel"/>
    <w:tmpl w:val="36ACCAD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DE4689"/>
    <w:multiLevelType w:val="hybridMultilevel"/>
    <w:tmpl w:val="5C3027E0"/>
    <w:lvl w:ilvl="0" w:tplc="A1C6BD70">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09355C"/>
    <w:multiLevelType w:val="hybridMultilevel"/>
    <w:tmpl w:val="6F188790"/>
    <w:lvl w:ilvl="0" w:tplc="127697F4">
      <w:start w:val="6"/>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760894"/>
    <w:multiLevelType w:val="hybridMultilevel"/>
    <w:tmpl w:val="5D0855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A40A80"/>
    <w:multiLevelType w:val="hybridMultilevel"/>
    <w:tmpl w:val="0598E01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19F44BC"/>
    <w:multiLevelType w:val="hybridMultilevel"/>
    <w:tmpl w:val="29FE5B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63519F6"/>
    <w:multiLevelType w:val="hybridMultilevel"/>
    <w:tmpl w:val="5D0855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443DA9"/>
    <w:multiLevelType w:val="hybridMultilevel"/>
    <w:tmpl w:val="C2E084FC"/>
    <w:lvl w:ilvl="0" w:tplc="E3DC02D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A0313CE"/>
    <w:multiLevelType w:val="hybridMultilevel"/>
    <w:tmpl w:val="0554E52A"/>
    <w:lvl w:ilvl="0" w:tplc="0421000F">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4">
    <w:nsid w:val="1C4A79A4"/>
    <w:multiLevelType w:val="hybridMultilevel"/>
    <w:tmpl w:val="72D246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E1422D7"/>
    <w:multiLevelType w:val="hybridMultilevel"/>
    <w:tmpl w:val="BD6A3A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0D82B48"/>
    <w:multiLevelType w:val="hybridMultilevel"/>
    <w:tmpl w:val="9F0E59A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nsid w:val="22A07DBB"/>
    <w:multiLevelType w:val="hybridMultilevel"/>
    <w:tmpl w:val="DEE6A9E8"/>
    <w:lvl w:ilvl="0" w:tplc="0409000F">
      <w:start w:val="1"/>
      <w:numFmt w:val="decimal"/>
      <w:lvlText w:val="%1."/>
      <w:lvlJc w:val="left"/>
      <w:pPr>
        <w:ind w:left="2727" w:hanging="360"/>
      </w:p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18">
    <w:nsid w:val="25E73C6C"/>
    <w:multiLevelType w:val="hybridMultilevel"/>
    <w:tmpl w:val="4D9A8D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9057083"/>
    <w:multiLevelType w:val="hybridMultilevel"/>
    <w:tmpl w:val="5FA0EE5E"/>
    <w:lvl w:ilvl="0" w:tplc="D5026482">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D677E9"/>
    <w:multiLevelType w:val="hybridMultilevel"/>
    <w:tmpl w:val="703A0148"/>
    <w:lvl w:ilvl="0" w:tplc="0421000F">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nsid w:val="2F661E47"/>
    <w:multiLevelType w:val="hybridMultilevel"/>
    <w:tmpl w:val="06B2177E"/>
    <w:lvl w:ilvl="0" w:tplc="B1B28582">
      <w:start w:val="1"/>
      <w:numFmt w:val="decimal"/>
      <w:lvlText w:val="%1."/>
      <w:lvlJc w:val="left"/>
      <w:pPr>
        <w:ind w:left="356" w:hanging="360"/>
      </w:pPr>
      <w:rPr>
        <w:rFonts w:hint="default"/>
        <w:i w:val="0"/>
      </w:rPr>
    </w:lvl>
    <w:lvl w:ilvl="1" w:tplc="04210019" w:tentative="1">
      <w:start w:val="1"/>
      <w:numFmt w:val="lowerLetter"/>
      <w:lvlText w:val="%2."/>
      <w:lvlJc w:val="left"/>
      <w:pPr>
        <w:ind w:left="1076" w:hanging="360"/>
      </w:pPr>
    </w:lvl>
    <w:lvl w:ilvl="2" w:tplc="0421001B" w:tentative="1">
      <w:start w:val="1"/>
      <w:numFmt w:val="lowerRoman"/>
      <w:lvlText w:val="%3."/>
      <w:lvlJc w:val="right"/>
      <w:pPr>
        <w:ind w:left="1796" w:hanging="180"/>
      </w:pPr>
    </w:lvl>
    <w:lvl w:ilvl="3" w:tplc="0421000F" w:tentative="1">
      <w:start w:val="1"/>
      <w:numFmt w:val="decimal"/>
      <w:lvlText w:val="%4."/>
      <w:lvlJc w:val="left"/>
      <w:pPr>
        <w:ind w:left="2516" w:hanging="360"/>
      </w:pPr>
    </w:lvl>
    <w:lvl w:ilvl="4" w:tplc="04210019" w:tentative="1">
      <w:start w:val="1"/>
      <w:numFmt w:val="lowerLetter"/>
      <w:lvlText w:val="%5."/>
      <w:lvlJc w:val="left"/>
      <w:pPr>
        <w:ind w:left="3236" w:hanging="360"/>
      </w:pPr>
    </w:lvl>
    <w:lvl w:ilvl="5" w:tplc="0421001B" w:tentative="1">
      <w:start w:val="1"/>
      <w:numFmt w:val="lowerRoman"/>
      <w:lvlText w:val="%6."/>
      <w:lvlJc w:val="right"/>
      <w:pPr>
        <w:ind w:left="3956" w:hanging="180"/>
      </w:pPr>
    </w:lvl>
    <w:lvl w:ilvl="6" w:tplc="0421000F" w:tentative="1">
      <w:start w:val="1"/>
      <w:numFmt w:val="decimal"/>
      <w:lvlText w:val="%7."/>
      <w:lvlJc w:val="left"/>
      <w:pPr>
        <w:ind w:left="4676" w:hanging="360"/>
      </w:pPr>
    </w:lvl>
    <w:lvl w:ilvl="7" w:tplc="04210019" w:tentative="1">
      <w:start w:val="1"/>
      <w:numFmt w:val="lowerLetter"/>
      <w:lvlText w:val="%8."/>
      <w:lvlJc w:val="left"/>
      <w:pPr>
        <w:ind w:left="5396" w:hanging="360"/>
      </w:pPr>
    </w:lvl>
    <w:lvl w:ilvl="8" w:tplc="0421001B" w:tentative="1">
      <w:start w:val="1"/>
      <w:numFmt w:val="lowerRoman"/>
      <w:lvlText w:val="%9."/>
      <w:lvlJc w:val="right"/>
      <w:pPr>
        <w:ind w:left="6116" w:hanging="180"/>
      </w:pPr>
    </w:lvl>
  </w:abstractNum>
  <w:abstractNum w:abstractNumId="22">
    <w:nsid w:val="38D212C6"/>
    <w:multiLevelType w:val="hybridMultilevel"/>
    <w:tmpl w:val="41F48252"/>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3CB34E39"/>
    <w:multiLevelType w:val="hybridMultilevel"/>
    <w:tmpl w:val="A8C4D2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3E905C4E"/>
    <w:multiLevelType w:val="hybridMultilevel"/>
    <w:tmpl w:val="10EEE2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E9A519A"/>
    <w:multiLevelType w:val="hybridMultilevel"/>
    <w:tmpl w:val="EACE6ED8"/>
    <w:lvl w:ilvl="0" w:tplc="AC04822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FC735C"/>
    <w:multiLevelType w:val="hybridMultilevel"/>
    <w:tmpl w:val="B11E51D0"/>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38C191F"/>
    <w:multiLevelType w:val="hybridMultilevel"/>
    <w:tmpl w:val="DFEC24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1E0D68"/>
    <w:multiLevelType w:val="hybridMultilevel"/>
    <w:tmpl w:val="F8AC81E0"/>
    <w:lvl w:ilvl="0" w:tplc="0421000F">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nsid w:val="50DF35DC"/>
    <w:multiLevelType w:val="hybridMultilevel"/>
    <w:tmpl w:val="D11E0866"/>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A2F0264"/>
    <w:multiLevelType w:val="hybridMultilevel"/>
    <w:tmpl w:val="BF220452"/>
    <w:lvl w:ilvl="0" w:tplc="D42E658A">
      <w:start w:val="2"/>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3D2DD2"/>
    <w:multiLevelType w:val="hybridMultilevel"/>
    <w:tmpl w:val="73E48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11C63"/>
    <w:multiLevelType w:val="hybridMultilevel"/>
    <w:tmpl w:val="948C2A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C4C643E"/>
    <w:multiLevelType w:val="hybridMultilevel"/>
    <w:tmpl w:val="D928921E"/>
    <w:lvl w:ilvl="0" w:tplc="828000CC">
      <w:start w:val="3"/>
      <w:numFmt w:val="decimal"/>
      <w:lvlText w:val="%1."/>
      <w:lvlJc w:val="left"/>
      <w:pPr>
        <w:ind w:left="2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E3C3D64"/>
    <w:multiLevelType w:val="hybridMultilevel"/>
    <w:tmpl w:val="16D2BD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12C7D5E"/>
    <w:multiLevelType w:val="hybridMultilevel"/>
    <w:tmpl w:val="B748E03C"/>
    <w:lvl w:ilvl="0" w:tplc="0421000F">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6">
    <w:nsid w:val="742F09BF"/>
    <w:multiLevelType w:val="hybridMultilevel"/>
    <w:tmpl w:val="0F8E0034"/>
    <w:lvl w:ilvl="0" w:tplc="65C49D16">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8F355C7"/>
    <w:multiLevelType w:val="hybridMultilevel"/>
    <w:tmpl w:val="E7BA826E"/>
    <w:lvl w:ilvl="0" w:tplc="0421000F">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8">
    <w:nsid w:val="79795E6E"/>
    <w:multiLevelType w:val="hybridMultilevel"/>
    <w:tmpl w:val="D178A518"/>
    <w:lvl w:ilvl="0" w:tplc="5E5EA08E">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A6B22B0"/>
    <w:multiLevelType w:val="hybridMultilevel"/>
    <w:tmpl w:val="E1F86F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A8811CE"/>
    <w:multiLevelType w:val="hybridMultilevel"/>
    <w:tmpl w:val="ED4C26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D3F2DD8"/>
    <w:multiLevelType w:val="hybridMultilevel"/>
    <w:tmpl w:val="EF08AB10"/>
    <w:lvl w:ilvl="0" w:tplc="E31421C6">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0"/>
  </w:num>
  <w:num w:numId="2">
    <w:abstractNumId w:val="37"/>
  </w:num>
  <w:num w:numId="3">
    <w:abstractNumId w:val="24"/>
  </w:num>
  <w:num w:numId="4">
    <w:abstractNumId w:val="16"/>
  </w:num>
  <w:num w:numId="5">
    <w:abstractNumId w:val="13"/>
  </w:num>
  <w:num w:numId="6">
    <w:abstractNumId w:val="17"/>
  </w:num>
  <w:num w:numId="7">
    <w:abstractNumId w:val="35"/>
  </w:num>
  <w:num w:numId="8">
    <w:abstractNumId w:val="21"/>
  </w:num>
  <w:num w:numId="9">
    <w:abstractNumId w:val="40"/>
  </w:num>
  <w:num w:numId="10">
    <w:abstractNumId w:val="31"/>
  </w:num>
  <w:num w:numId="11">
    <w:abstractNumId w:val="23"/>
  </w:num>
  <w:num w:numId="12">
    <w:abstractNumId w:val="7"/>
  </w:num>
  <w:num w:numId="13">
    <w:abstractNumId w:val="22"/>
  </w:num>
  <w:num w:numId="14">
    <w:abstractNumId w:val="1"/>
  </w:num>
  <w:num w:numId="15">
    <w:abstractNumId w:val="34"/>
  </w:num>
  <w:num w:numId="16">
    <w:abstractNumId w:val="3"/>
  </w:num>
  <w:num w:numId="17">
    <w:abstractNumId w:val="15"/>
  </w:num>
  <w:num w:numId="18">
    <w:abstractNumId w:val="4"/>
  </w:num>
  <w:num w:numId="19">
    <w:abstractNumId w:val="2"/>
  </w:num>
  <w:num w:numId="20">
    <w:abstractNumId w:val="10"/>
  </w:num>
  <w:num w:numId="21">
    <w:abstractNumId w:val="18"/>
  </w:num>
  <w:num w:numId="22">
    <w:abstractNumId w:val="30"/>
  </w:num>
  <w:num w:numId="23">
    <w:abstractNumId w:val="41"/>
  </w:num>
  <w:num w:numId="24">
    <w:abstractNumId w:val="11"/>
  </w:num>
  <w:num w:numId="25">
    <w:abstractNumId w:val="8"/>
  </w:num>
  <w:num w:numId="26">
    <w:abstractNumId w:val="0"/>
  </w:num>
  <w:num w:numId="27">
    <w:abstractNumId w:val="33"/>
  </w:num>
  <w:num w:numId="28">
    <w:abstractNumId w:val="19"/>
  </w:num>
  <w:num w:numId="29">
    <w:abstractNumId w:val="14"/>
  </w:num>
  <w:num w:numId="30">
    <w:abstractNumId w:val="38"/>
  </w:num>
  <w:num w:numId="31">
    <w:abstractNumId w:val="25"/>
  </w:num>
  <w:num w:numId="32">
    <w:abstractNumId w:val="28"/>
  </w:num>
  <w:num w:numId="33">
    <w:abstractNumId w:val="5"/>
  </w:num>
  <w:num w:numId="34">
    <w:abstractNumId w:val="12"/>
  </w:num>
  <w:num w:numId="35">
    <w:abstractNumId w:val="27"/>
  </w:num>
  <w:num w:numId="36">
    <w:abstractNumId w:val="26"/>
  </w:num>
  <w:num w:numId="37">
    <w:abstractNumId w:val="29"/>
  </w:num>
  <w:num w:numId="38">
    <w:abstractNumId w:val="36"/>
  </w:num>
  <w:num w:numId="39">
    <w:abstractNumId w:val="9"/>
  </w:num>
  <w:num w:numId="40">
    <w:abstractNumId w:val="6"/>
  </w:num>
  <w:num w:numId="41">
    <w:abstractNumId w:val="32"/>
  </w:num>
  <w:num w:numId="42">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82"/>
    <w:rsid w:val="00046848"/>
    <w:rsid w:val="00064D1A"/>
    <w:rsid w:val="00085E98"/>
    <w:rsid w:val="00086612"/>
    <w:rsid w:val="0009098C"/>
    <w:rsid w:val="0009331F"/>
    <w:rsid w:val="000C05BB"/>
    <w:rsid w:val="000D5489"/>
    <w:rsid w:val="000E4406"/>
    <w:rsid w:val="00136792"/>
    <w:rsid w:val="00151882"/>
    <w:rsid w:val="00155661"/>
    <w:rsid w:val="0019238B"/>
    <w:rsid w:val="001A2035"/>
    <w:rsid w:val="001A6AE0"/>
    <w:rsid w:val="001B49C4"/>
    <w:rsid w:val="001B619F"/>
    <w:rsid w:val="001C032E"/>
    <w:rsid w:val="001D750A"/>
    <w:rsid w:val="001F0A39"/>
    <w:rsid w:val="002042E8"/>
    <w:rsid w:val="00221C76"/>
    <w:rsid w:val="002239CE"/>
    <w:rsid w:val="002339C7"/>
    <w:rsid w:val="00243D0D"/>
    <w:rsid w:val="00245CF9"/>
    <w:rsid w:val="002471E3"/>
    <w:rsid w:val="002705F6"/>
    <w:rsid w:val="002841AE"/>
    <w:rsid w:val="00292203"/>
    <w:rsid w:val="002B1C4C"/>
    <w:rsid w:val="002B289C"/>
    <w:rsid w:val="002E1CE6"/>
    <w:rsid w:val="002E258F"/>
    <w:rsid w:val="002E3AF0"/>
    <w:rsid w:val="00324B65"/>
    <w:rsid w:val="0032772C"/>
    <w:rsid w:val="00350DFB"/>
    <w:rsid w:val="003644C1"/>
    <w:rsid w:val="00372E8E"/>
    <w:rsid w:val="00375FAF"/>
    <w:rsid w:val="00384A65"/>
    <w:rsid w:val="003A287D"/>
    <w:rsid w:val="003A47E2"/>
    <w:rsid w:val="003B003F"/>
    <w:rsid w:val="003F2D26"/>
    <w:rsid w:val="003F3747"/>
    <w:rsid w:val="004136C8"/>
    <w:rsid w:val="00447ED6"/>
    <w:rsid w:val="004514D8"/>
    <w:rsid w:val="004553BF"/>
    <w:rsid w:val="00457E03"/>
    <w:rsid w:val="00494C6F"/>
    <w:rsid w:val="004A4359"/>
    <w:rsid w:val="004A6D31"/>
    <w:rsid w:val="004F6ABC"/>
    <w:rsid w:val="004F7E4F"/>
    <w:rsid w:val="005342C6"/>
    <w:rsid w:val="00537DA1"/>
    <w:rsid w:val="00560343"/>
    <w:rsid w:val="00570016"/>
    <w:rsid w:val="00583F59"/>
    <w:rsid w:val="00590024"/>
    <w:rsid w:val="005C38D9"/>
    <w:rsid w:val="005D4287"/>
    <w:rsid w:val="005E180B"/>
    <w:rsid w:val="005F02AC"/>
    <w:rsid w:val="00615350"/>
    <w:rsid w:val="00616110"/>
    <w:rsid w:val="00621C28"/>
    <w:rsid w:val="00655692"/>
    <w:rsid w:val="00663342"/>
    <w:rsid w:val="006656D4"/>
    <w:rsid w:val="00682541"/>
    <w:rsid w:val="0068332B"/>
    <w:rsid w:val="00695EC1"/>
    <w:rsid w:val="006972D9"/>
    <w:rsid w:val="00697627"/>
    <w:rsid w:val="006B6FB4"/>
    <w:rsid w:val="006D1B9F"/>
    <w:rsid w:val="006E46EE"/>
    <w:rsid w:val="006E47B8"/>
    <w:rsid w:val="006F31EF"/>
    <w:rsid w:val="00723982"/>
    <w:rsid w:val="00744FB9"/>
    <w:rsid w:val="0075335D"/>
    <w:rsid w:val="00755D0A"/>
    <w:rsid w:val="007978FB"/>
    <w:rsid w:val="007A61EE"/>
    <w:rsid w:val="007D15A0"/>
    <w:rsid w:val="007F3335"/>
    <w:rsid w:val="00824A15"/>
    <w:rsid w:val="00834E8A"/>
    <w:rsid w:val="008461A1"/>
    <w:rsid w:val="00870CE0"/>
    <w:rsid w:val="008C1141"/>
    <w:rsid w:val="008D46BA"/>
    <w:rsid w:val="008F4284"/>
    <w:rsid w:val="00930F50"/>
    <w:rsid w:val="00933C6B"/>
    <w:rsid w:val="00961397"/>
    <w:rsid w:val="009C36E4"/>
    <w:rsid w:val="009C57FA"/>
    <w:rsid w:val="00A35B2D"/>
    <w:rsid w:val="00A3753F"/>
    <w:rsid w:val="00A42AB3"/>
    <w:rsid w:val="00A450F8"/>
    <w:rsid w:val="00A45449"/>
    <w:rsid w:val="00A6728E"/>
    <w:rsid w:val="00A71147"/>
    <w:rsid w:val="00A75145"/>
    <w:rsid w:val="00A907B5"/>
    <w:rsid w:val="00AB5DAF"/>
    <w:rsid w:val="00AE4344"/>
    <w:rsid w:val="00B046F7"/>
    <w:rsid w:val="00B04FEE"/>
    <w:rsid w:val="00B2097F"/>
    <w:rsid w:val="00B473ED"/>
    <w:rsid w:val="00B60444"/>
    <w:rsid w:val="00B8228D"/>
    <w:rsid w:val="00B8279A"/>
    <w:rsid w:val="00B83DD4"/>
    <w:rsid w:val="00B95991"/>
    <w:rsid w:val="00BA1936"/>
    <w:rsid w:val="00BB05D6"/>
    <w:rsid w:val="00BB1577"/>
    <w:rsid w:val="00BC4A4D"/>
    <w:rsid w:val="00BC6520"/>
    <w:rsid w:val="00BD14CA"/>
    <w:rsid w:val="00BE1355"/>
    <w:rsid w:val="00BE40AB"/>
    <w:rsid w:val="00BF05C5"/>
    <w:rsid w:val="00C01A41"/>
    <w:rsid w:val="00C11FC5"/>
    <w:rsid w:val="00C36C2E"/>
    <w:rsid w:val="00C427A9"/>
    <w:rsid w:val="00C807B2"/>
    <w:rsid w:val="00C8331D"/>
    <w:rsid w:val="00CA1866"/>
    <w:rsid w:val="00CD4559"/>
    <w:rsid w:val="00CE7B0B"/>
    <w:rsid w:val="00CF7ECF"/>
    <w:rsid w:val="00D01A42"/>
    <w:rsid w:val="00D24AAA"/>
    <w:rsid w:val="00D35E2C"/>
    <w:rsid w:val="00DA2F3D"/>
    <w:rsid w:val="00DC2F8A"/>
    <w:rsid w:val="00DC3155"/>
    <w:rsid w:val="00DD2573"/>
    <w:rsid w:val="00DD738F"/>
    <w:rsid w:val="00DF00CF"/>
    <w:rsid w:val="00DF10A7"/>
    <w:rsid w:val="00DF133C"/>
    <w:rsid w:val="00E01A0E"/>
    <w:rsid w:val="00E06F4D"/>
    <w:rsid w:val="00E61ACC"/>
    <w:rsid w:val="00E71587"/>
    <w:rsid w:val="00EA4077"/>
    <w:rsid w:val="00EB5BAE"/>
    <w:rsid w:val="00ED3DA0"/>
    <w:rsid w:val="00EE2972"/>
    <w:rsid w:val="00EE6A40"/>
    <w:rsid w:val="00F0121D"/>
    <w:rsid w:val="00F13177"/>
    <w:rsid w:val="00F45D84"/>
    <w:rsid w:val="00F66032"/>
    <w:rsid w:val="00F76B27"/>
    <w:rsid w:val="00F8281B"/>
    <w:rsid w:val="00F87C2E"/>
    <w:rsid w:val="00FA08C8"/>
    <w:rsid w:val="00FC5FD7"/>
    <w:rsid w:val="00FC660C"/>
    <w:rsid w:val="00FC7F48"/>
    <w:rsid w:val="00FD56B2"/>
    <w:rsid w:val="00FE52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982"/>
    <w:pPr>
      <w:ind w:left="720"/>
      <w:contextualSpacing/>
    </w:pPr>
  </w:style>
  <w:style w:type="paragraph" w:styleId="FootnoteText">
    <w:name w:val="footnote text"/>
    <w:basedOn w:val="Normal"/>
    <w:link w:val="FootnoteTextChar"/>
    <w:uiPriority w:val="99"/>
    <w:semiHidden/>
    <w:unhideWhenUsed/>
    <w:rsid w:val="00451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4D8"/>
    <w:rPr>
      <w:sz w:val="20"/>
      <w:szCs w:val="20"/>
    </w:rPr>
  </w:style>
  <w:style w:type="character" w:styleId="FootnoteReference">
    <w:name w:val="footnote reference"/>
    <w:basedOn w:val="DefaultParagraphFont"/>
    <w:uiPriority w:val="99"/>
    <w:semiHidden/>
    <w:unhideWhenUsed/>
    <w:rsid w:val="004514D8"/>
    <w:rPr>
      <w:vertAlign w:val="superscript"/>
    </w:rPr>
  </w:style>
  <w:style w:type="character" w:styleId="Hyperlink">
    <w:name w:val="Hyperlink"/>
    <w:basedOn w:val="DefaultParagraphFont"/>
    <w:uiPriority w:val="99"/>
    <w:unhideWhenUsed/>
    <w:rsid w:val="00372E8E"/>
    <w:rPr>
      <w:color w:val="0000FF" w:themeColor="hyperlink"/>
      <w:u w:val="single"/>
    </w:rPr>
  </w:style>
  <w:style w:type="character" w:styleId="Emphasis">
    <w:name w:val="Emphasis"/>
    <w:basedOn w:val="DefaultParagraphFont"/>
    <w:uiPriority w:val="20"/>
    <w:qFormat/>
    <w:rsid w:val="00616110"/>
    <w:rPr>
      <w:i/>
      <w:iCs/>
    </w:rPr>
  </w:style>
  <w:style w:type="table" w:styleId="TableGrid">
    <w:name w:val="Table Grid"/>
    <w:basedOn w:val="TableNormal"/>
    <w:uiPriority w:val="59"/>
    <w:rsid w:val="00B6044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6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032"/>
  </w:style>
  <w:style w:type="paragraph" w:styleId="Footer">
    <w:name w:val="footer"/>
    <w:basedOn w:val="Normal"/>
    <w:link w:val="FooterChar"/>
    <w:uiPriority w:val="99"/>
    <w:unhideWhenUsed/>
    <w:rsid w:val="00F66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032"/>
  </w:style>
  <w:style w:type="character" w:customStyle="1" w:styleId="hps">
    <w:name w:val="hps"/>
    <w:basedOn w:val="DefaultParagraphFont"/>
    <w:rsid w:val="007F3335"/>
  </w:style>
  <w:style w:type="paragraph" w:styleId="NormalWeb">
    <w:name w:val="Normal (Web)"/>
    <w:basedOn w:val="Normal"/>
    <w:uiPriority w:val="99"/>
    <w:semiHidden/>
    <w:unhideWhenUsed/>
    <w:rsid w:val="007A61EE"/>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alloonText">
    <w:name w:val="Balloon Text"/>
    <w:basedOn w:val="Normal"/>
    <w:link w:val="BalloonTextChar"/>
    <w:uiPriority w:val="99"/>
    <w:semiHidden/>
    <w:unhideWhenUsed/>
    <w:rsid w:val="00697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982"/>
    <w:pPr>
      <w:ind w:left="720"/>
      <w:contextualSpacing/>
    </w:pPr>
  </w:style>
  <w:style w:type="paragraph" w:styleId="FootnoteText">
    <w:name w:val="footnote text"/>
    <w:basedOn w:val="Normal"/>
    <w:link w:val="FootnoteTextChar"/>
    <w:uiPriority w:val="99"/>
    <w:semiHidden/>
    <w:unhideWhenUsed/>
    <w:rsid w:val="00451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4D8"/>
    <w:rPr>
      <w:sz w:val="20"/>
      <w:szCs w:val="20"/>
    </w:rPr>
  </w:style>
  <w:style w:type="character" w:styleId="FootnoteReference">
    <w:name w:val="footnote reference"/>
    <w:basedOn w:val="DefaultParagraphFont"/>
    <w:uiPriority w:val="99"/>
    <w:semiHidden/>
    <w:unhideWhenUsed/>
    <w:rsid w:val="004514D8"/>
    <w:rPr>
      <w:vertAlign w:val="superscript"/>
    </w:rPr>
  </w:style>
  <w:style w:type="character" w:styleId="Hyperlink">
    <w:name w:val="Hyperlink"/>
    <w:basedOn w:val="DefaultParagraphFont"/>
    <w:uiPriority w:val="99"/>
    <w:unhideWhenUsed/>
    <w:rsid w:val="00372E8E"/>
    <w:rPr>
      <w:color w:val="0000FF" w:themeColor="hyperlink"/>
      <w:u w:val="single"/>
    </w:rPr>
  </w:style>
  <w:style w:type="character" w:styleId="Emphasis">
    <w:name w:val="Emphasis"/>
    <w:basedOn w:val="DefaultParagraphFont"/>
    <w:uiPriority w:val="20"/>
    <w:qFormat/>
    <w:rsid w:val="00616110"/>
    <w:rPr>
      <w:i/>
      <w:iCs/>
    </w:rPr>
  </w:style>
  <w:style w:type="table" w:styleId="TableGrid">
    <w:name w:val="Table Grid"/>
    <w:basedOn w:val="TableNormal"/>
    <w:uiPriority w:val="59"/>
    <w:rsid w:val="00B6044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6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032"/>
  </w:style>
  <w:style w:type="paragraph" w:styleId="Footer">
    <w:name w:val="footer"/>
    <w:basedOn w:val="Normal"/>
    <w:link w:val="FooterChar"/>
    <w:uiPriority w:val="99"/>
    <w:unhideWhenUsed/>
    <w:rsid w:val="00F66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032"/>
  </w:style>
  <w:style w:type="character" w:customStyle="1" w:styleId="hps">
    <w:name w:val="hps"/>
    <w:basedOn w:val="DefaultParagraphFont"/>
    <w:rsid w:val="007F3335"/>
  </w:style>
  <w:style w:type="paragraph" w:styleId="NormalWeb">
    <w:name w:val="Normal (Web)"/>
    <w:basedOn w:val="Normal"/>
    <w:uiPriority w:val="99"/>
    <w:semiHidden/>
    <w:unhideWhenUsed/>
    <w:rsid w:val="007A61EE"/>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alloonText">
    <w:name w:val="Balloon Text"/>
    <w:basedOn w:val="Normal"/>
    <w:link w:val="BalloonTextChar"/>
    <w:uiPriority w:val="99"/>
    <w:semiHidden/>
    <w:unhideWhenUsed/>
    <w:rsid w:val="00697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85118">
      <w:bodyDiv w:val="1"/>
      <w:marLeft w:val="0"/>
      <w:marRight w:val="0"/>
      <w:marTop w:val="0"/>
      <w:marBottom w:val="0"/>
      <w:divBdr>
        <w:top w:val="none" w:sz="0" w:space="0" w:color="auto"/>
        <w:left w:val="none" w:sz="0" w:space="0" w:color="auto"/>
        <w:bottom w:val="none" w:sz="0" w:space="0" w:color="auto"/>
        <w:right w:val="none" w:sz="0" w:space="0" w:color="auto"/>
      </w:divBdr>
    </w:div>
    <w:div w:id="118208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bappenas.go.id/files/5113/5022/6066/versi-bahasa-indonesia__20081122175120__826__0.pdf" TargetMode="External"/><Relationship Id="rId13" Type="http://schemas.openxmlformats.org/officeDocument/2006/relationships/hyperlink" Target="http://www.bmkg.go.id/berita/?p=para-ahli-meteorologi-dan-hidrologi-berkumpul-membahas-sistem-peringatan-dini-banjir-bandang&amp;lang=ID" TargetMode="External"/><Relationship Id="rId18" Type="http://schemas.openxmlformats.org/officeDocument/2006/relationships/hyperlink" Target="http://www.siagaindonesia.com/1272/bmkg-gelar-kegiatan-the-16-th-session-of-wmo-ra-v.html" TargetMode="External"/><Relationship Id="rId3" Type="http://schemas.openxmlformats.org/officeDocument/2006/relationships/hyperlink" Target="https://www.wmo.int/pages/about/documents/WMO990.pdf" TargetMode="External"/><Relationship Id="rId7" Type="http://schemas.openxmlformats.org/officeDocument/2006/relationships/hyperlink" Target="http://indonesianreview.com/alfi-rahmadi/ketika-indonesia-jadi-malaikat-cuaca-dunia" TargetMode="External"/><Relationship Id="rId12" Type="http://schemas.openxmlformats.org/officeDocument/2006/relationships/hyperlink" Target="http://www.kemlu.go.id/id/kebijakan/organisasi-internasional.aspx" TargetMode="External"/><Relationship Id="rId17" Type="http://schemas.openxmlformats.org/officeDocument/2006/relationships/hyperlink" Target="http://bnpb.go.id/ppid/file/UU_24_2007.pdf" TargetMode="External"/><Relationship Id="rId2" Type="http://schemas.openxmlformats.org/officeDocument/2006/relationships/hyperlink" Target="https://www.humanitarianresponse.info/system/files/documents/files/Final%20Indonesia%20Humanitarian%20Bulletin%20Apr-Jun%202014%20BHS.pdf" TargetMode="External"/><Relationship Id="rId16" Type="http://schemas.openxmlformats.org/officeDocument/2006/relationships/hyperlink" Target="https://www.weadapt.org/organisation/bmkg" TargetMode="External"/><Relationship Id="rId1" Type="http://schemas.openxmlformats.org/officeDocument/2006/relationships/hyperlink" Target="http://www.bnpb.go.id/pengetahuan-bencana/potensi-ancaman-bencana" TargetMode="External"/><Relationship Id="rId6" Type="http://schemas.openxmlformats.org/officeDocument/2006/relationships/hyperlink" Target="http://hukum.unsrat.ac.id/uu/uu_6_1994.htm" TargetMode="External"/><Relationship Id="rId11" Type="http://schemas.openxmlformats.org/officeDocument/2006/relationships/hyperlink" Target="http://ditjenpp.kemenkumham.go.id/arsip/bn/2015/BMKGBN675-2015.pdf" TargetMode="External"/><Relationship Id="rId5" Type="http://schemas.openxmlformats.org/officeDocument/2006/relationships/hyperlink" Target="http://data.bmkg.go.id/share/dokumen/batang_tubuh_UU_MKG-nomor-31-tahun-2009.pdf" TargetMode="External"/><Relationship Id="rId15" Type="http://schemas.openxmlformats.org/officeDocument/2006/relationships/hyperlink" Target="http://e-dokumen.kemenag.go.id/files/BX32jRZz1284857253.pdf" TargetMode="External"/><Relationship Id="rId10" Type="http://schemas.openxmlformats.org/officeDocument/2006/relationships/hyperlink" Target="http://www.bmkg.go.id/berita/?p=para-ahli-meteorologi-dan-hidrologi-berkumpul-membahas-sistem-peringatan-dini-banjir-bandang&amp;lang=ID" TargetMode="External"/><Relationship Id="rId4" Type="http://schemas.openxmlformats.org/officeDocument/2006/relationships/hyperlink" Target="http://www.dpr.go.id/dokjdih/document/uu/UU_2009_31.pdf" TargetMode="External"/><Relationship Id="rId9" Type="http://schemas.openxmlformats.org/officeDocument/2006/relationships/hyperlink" Target="http://bencana-kesehatan.net/index.php/13-berita/berita/1264-bnpb-banjir-dominasi-bencana-nasional" TargetMode="External"/><Relationship Id="rId14" Type="http://schemas.openxmlformats.org/officeDocument/2006/relationships/hyperlink" Target="http://www.siagaindonesia.com/1272/bmkg-gelar-kegiatan-the-16-th-session-of-wmo-ra-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94A2-5F68-42EC-818B-6FA01BA5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3312</TotalTime>
  <Pages>39</Pages>
  <Words>6751</Words>
  <Characters>38487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black*jack</cp:lastModifiedBy>
  <cp:revision>60</cp:revision>
  <cp:lastPrinted>2017-05-31T09:19:00Z</cp:lastPrinted>
  <dcterms:created xsi:type="dcterms:W3CDTF">2017-01-23T15:28:00Z</dcterms:created>
  <dcterms:modified xsi:type="dcterms:W3CDTF">2017-05-31T09:19:00Z</dcterms:modified>
</cp:coreProperties>
</file>