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6F" w:rsidRDefault="0092156F" w:rsidP="0092156F">
      <w:pPr>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92156F" w:rsidRDefault="0092156F" w:rsidP="0092156F">
      <w:pPr>
        <w:jc w:val="center"/>
        <w:rPr>
          <w:rFonts w:ascii="Times New Roman" w:hAnsi="Times New Roman" w:cs="Times New Roman"/>
          <w:b/>
          <w:sz w:val="24"/>
          <w:szCs w:val="24"/>
          <w:lang w:val="id-ID"/>
        </w:rPr>
      </w:pP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Perubahan iklim yang dialami oleh hampir seluruh negara di dunia, salah satunya dialami oleh Indonesia. Perubahan iklim memiliki dampak yang besar seperti halnya banjir yang pada masa sekarang ini sulit untuk ditanggulangi. Hal yang menarik perhatian peneliti adalah: Bagaimana upaya badan pemerintah yang diwakili oleh BMKG bersama dengan WMO dalam mengurangi risiko bencana banjir di Indonesia?</w:t>
      </w: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menganalisa kerjasama BMKG dengan organisasi internasional WMO dalam mengurangi risiko bencana di Indonesia. Penulisan skripsi ini menggunakan metode deskriptif-analisis. Metode tersebut digunakan karena penulis hanya berusaha menggambarkan, mencatat, menganalisa serta menginterpretasikan data-data yang terkumpul tanpa melalui prosedur statistika. Pengumpulan data dilakukan melalui studi pustaka dengan mencari berbagai informasi, berita analisis, buku, karya tulis ilmiah, artikel, atau jurnal-jurnal yang berkaitan dengan tema, serta melakukan wawancara dengan sumber yang terkait dalam penelitian.</w:t>
      </w: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dalam penelitian ini adalah kerjasama yang dilakukan oleh BMKG dan WMO yang tidak hanya dalam lingkup pertukaran data dan informasi mengenai cuaca, iklim dan air tetapi diperluas cakupannya menjadi pengurangan risiko bencana banjir di Indonesia. Dengan membentuk program </w:t>
      </w:r>
      <w:r w:rsidRPr="008C7F12">
        <w:rPr>
          <w:rFonts w:ascii="Times New Roman" w:hAnsi="Times New Roman" w:cs="Times New Roman"/>
          <w:i/>
          <w:sz w:val="24"/>
          <w:szCs w:val="24"/>
          <w:lang w:val="id-ID"/>
        </w:rPr>
        <w:t>Coastal Inundation Forecasting Demonstration Project – Indonesia</w:t>
      </w:r>
      <w:r>
        <w:rPr>
          <w:rFonts w:ascii="Times New Roman" w:hAnsi="Times New Roman" w:cs="Times New Roman"/>
          <w:sz w:val="24"/>
          <w:szCs w:val="24"/>
          <w:lang w:val="id-ID"/>
        </w:rPr>
        <w:t xml:space="preserve"> (CIFDP-I), dalam pembentukan sistem peringatan dini terpadu banjir rob dan </w:t>
      </w:r>
      <w:r w:rsidRPr="008C7F12">
        <w:rPr>
          <w:rFonts w:ascii="Times New Roman" w:hAnsi="Times New Roman" w:cs="Times New Roman"/>
          <w:i/>
          <w:sz w:val="24"/>
          <w:szCs w:val="24"/>
          <w:lang w:val="id-ID"/>
        </w:rPr>
        <w:t>Southeastern Asia-Oceania Flash Flood Guidance</w:t>
      </w:r>
      <w:r>
        <w:rPr>
          <w:rFonts w:ascii="Times New Roman" w:hAnsi="Times New Roman" w:cs="Times New Roman"/>
          <w:sz w:val="24"/>
          <w:szCs w:val="24"/>
          <w:lang w:val="id-ID"/>
        </w:rPr>
        <w:t xml:space="preserve"> (SAOFFG) </w:t>
      </w:r>
      <w:r w:rsidRPr="008C7F12">
        <w:rPr>
          <w:rFonts w:ascii="Times New Roman" w:hAnsi="Times New Roman" w:cs="Times New Roman"/>
          <w:i/>
          <w:sz w:val="24"/>
          <w:szCs w:val="24"/>
          <w:lang w:val="id-ID"/>
        </w:rPr>
        <w:t>Project</w:t>
      </w:r>
      <w:r>
        <w:rPr>
          <w:rFonts w:ascii="Times New Roman" w:hAnsi="Times New Roman" w:cs="Times New Roman"/>
          <w:sz w:val="24"/>
          <w:szCs w:val="24"/>
          <w:lang w:val="id-ID"/>
        </w:rPr>
        <w:t>, dalam pembentukan bimbingan cuaca dan peringatan dini banjir bandang. Program ini diharapkan dapat mengurangi banjir yang ada di Indonesia.</w:t>
      </w:r>
    </w:p>
    <w:p w:rsidR="0092156F" w:rsidRDefault="0092156F" w:rsidP="0092156F">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Kata Kunci: Kerjasama Luar Negeri Indonesia, Pengurangan Risiko     Bencana, CIFDP-I, SAOFFG</w:t>
      </w:r>
    </w:p>
    <w:p w:rsidR="0092156F" w:rsidRDefault="0092156F" w:rsidP="0092156F">
      <w:pPr>
        <w:jc w:val="center"/>
        <w:rPr>
          <w:rFonts w:ascii="Times New Roman" w:hAnsi="Times New Roman" w:cs="Times New Roman"/>
          <w:b/>
          <w:sz w:val="24"/>
          <w:szCs w:val="24"/>
          <w:lang w:val="id-ID"/>
        </w:rPr>
      </w:pPr>
      <w:r w:rsidRPr="008C7F12">
        <w:rPr>
          <w:rFonts w:ascii="Times New Roman" w:hAnsi="Times New Roman" w:cs="Times New Roman"/>
          <w:b/>
          <w:sz w:val="24"/>
          <w:szCs w:val="24"/>
          <w:lang w:val="id-ID"/>
        </w:rPr>
        <w:lastRenderedPageBreak/>
        <w:t>ABSTRACT</w:t>
      </w:r>
    </w:p>
    <w:p w:rsidR="0092156F" w:rsidRDefault="0092156F" w:rsidP="0092156F">
      <w:pPr>
        <w:jc w:val="center"/>
        <w:rPr>
          <w:rFonts w:ascii="Times New Roman" w:hAnsi="Times New Roman" w:cs="Times New Roman"/>
          <w:b/>
          <w:sz w:val="24"/>
          <w:szCs w:val="24"/>
          <w:lang w:val="id-ID"/>
        </w:rPr>
      </w:pP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Pr="008C7F12">
        <w:rPr>
          <w:rFonts w:ascii="Times New Roman" w:hAnsi="Times New Roman" w:cs="Times New Roman"/>
          <w:sz w:val="24"/>
          <w:szCs w:val="24"/>
          <w:lang w:val="en"/>
        </w:rPr>
        <w:t xml:space="preserve">limate change </w:t>
      </w:r>
      <w:r>
        <w:rPr>
          <w:rFonts w:ascii="Times New Roman" w:hAnsi="Times New Roman" w:cs="Times New Roman"/>
          <w:sz w:val="24"/>
          <w:szCs w:val="24"/>
          <w:lang w:val="id-ID"/>
        </w:rPr>
        <w:t xml:space="preserve">has </w:t>
      </w:r>
      <w:r>
        <w:rPr>
          <w:rFonts w:ascii="Times New Roman" w:hAnsi="Times New Roman" w:cs="Times New Roman"/>
          <w:sz w:val="24"/>
          <w:szCs w:val="24"/>
          <w:lang w:val="en"/>
        </w:rPr>
        <w:t xml:space="preserve">experienced by </w:t>
      </w:r>
      <w:r w:rsidRPr="008C7F12">
        <w:rPr>
          <w:rFonts w:ascii="Times New Roman" w:hAnsi="Times New Roman" w:cs="Times New Roman"/>
          <w:sz w:val="24"/>
          <w:szCs w:val="24"/>
          <w:lang w:val="en"/>
        </w:rPr>
        <w:t xml:space="preserve">all </w:t>
      </w:r>
      <w:r>
        <w:rPr>
          <w:rFonts w:ascii="Times New Roman" w:hAnsi="Times New Roman" w:cs="Times New Roman"/>
          <w:sz w:val="24"/>
          <w:szCs w:val="24"/>
          <w:lang w:val="id-ID"/>
        </w:rPr>
        <w:t xml:space="preserve">the </w:t>
      </w:r>
      <w:r w:rsidRPr="008C7F12">
        <w:rPr>
          <w:rFonts w:ascii="Times New Roman" w:hAnsi="Times New Roman" w:cs="Times New Roman"/>
          <w:sz w:val="24"/>
          <w:szCs w:val="24"/>
          <w:lang w:val="en"/>
        </w:rPr>
        <w:t>c</w:t>
      </w:r>
      <w:r>
        <w:rPr>
          <w:rFonts w:ascii="Times New Roman" w:hAnsi="Times New Roman" w:cs="Times New Roman"/>
          <w:sz w:val="24"/>
          <w:szCs w:val="24"/>
          <w:lang w:val="en"/>
        </w:rPr>
        <w:t xml:space="preserve">ountries </w:t>
      </w:r>
      <w:r>
        <w:rPr>
          <w:rFonts w:ascii="Times New Roman" w:hAnsi="Times New Roman" w:cs="Times New Roman"/>
          <w:sz w:val="24"/>
          <w:szCs w:val="24"/>
          <w:lang w:val="id-ID"/>
        </w:rPr>
        <w:t xml:space="preserve">around the </w:t>
      </w:r>
      <w:r w:rsidRPr="008C7F12">
        <w:rPr>
          <w:rFonts w:ascii="Times New Roman" w:hAnsi="Times New Roman" w:cs="Times New Roman"/>
          <w:sz w:val="24"/>
          <w:szCs w:val="24"/>
          <w:lang w:val="en"/>
        </w:rPr>
        <w:t xml:space="preserve">world, one of </w:t>
      </w:r>
      <w:r>
        <w:rPr>
          <w:rFonts w:ascii="Times New Roman" w:hAnsi="Times New Roman" w:cs="Times New Roman"/>
          <w:sz w:val="24"/>
          <w:szCs w:val="24"/>
          <w:lang w:val="en"/>
        </w:rPr>
        <w:t>Indonesia</w:t>
      </w:r>
      <w:r>
        <w:rPr>
          <w:rFonts w:ascii="Times New Roman" w:hAnsi="Times New Roman" w:cs="Times New Roman"/>
          <w:sz w:val="24"/>
          <w:szCs w:val="24"/>
          <w:lang w:val="id-ID"/>
        </w:rPr>
        <w:t>. Climate changed</w:t>
      </w:r>
      <w:r>
        <w:rPr>
          <w:rFonts w:ascii="Times New Roman" w:hAnsi="Times New Roman" w:cs="Times New Roman"/>
          <w:sz w:val="24"/>
          <w:szCs w:val="24"/>
          <w:lang w:val="en"/>
        </w:rPr>
        <w:t xml:space="preserve"> ha</w:t>
      </w:r>
      <w:r>
        <w:rPr>
          <w:rFonts w:ascii="Times New Roman" w:hAnsi="Times New Roman" w:cs="Times New Roman"/>
          <w:sz w:val="24"/>
          <w:szCs w:val="24"/>
          <w:lang w:val="id-ID"/>
        </w:rPr>
        <w:t>s</w:t>
      </w:r>
      <w:r w:rsidRPr="008C7F12">
        <w:rPr>
          <w:rFonts w:ascii="Times New Roman" w:hAnsi="Times New Roman" w:cs="Times New Roman"/>
          <w:sz w:val="24"/>
          <w:szCs w:val="24"/>
          <w:lang w:val="en"/>
        </w:rPr>
        <w:t xml:space="preserve"> a large impact as well </w:t>
      </w:r>
      <w:r>
        <w:rPr>
          <w:rFonts w:ascii="Times New Roman" w:hAnsi="Times New Roman" w:cs="Times New Roman"/>
          <w:sz w:val="24"/>
          <w:szCs w:val="24"/>
          <w:lang w:val="id-ID"/>
        </w:rPr>
        <w:t xml:space="preserve">such </w:t>
      </w:r>
      <w:r>
        <w:rPr>
          <w:rFonts w:ascii="Times New Roman" w:hAnsi="Times New Roman" w:cs="Times New Roman"/>
          <w:sz w:val="24"/>
          <w:szCs w:val="24"/>
          <w:lang w:val="en"/>
        </w:rPr>
        <w:t xml:space="preserve">as </w:t>
      </w:r>
      <w:r>
        <w:rPr>
          <w:rFonts w:ascii="Times New Roman" w:hAnsi="Times New Roman" w:cs="Times New Roman"/>
          <w:sz w:val="24"/>
          <w:szCs w:val="24"/>
          <w:lang w:val="id-ID"/>
        </w:rPr>
        <w:t xml:space="preserve">the </w:t>
      </w:r>
      <w:r>
        <w:rPr>
          <w:rFonts w:ascii="Times New Roman" w:hAnsi="Times New Roman" w:cs="Times New Roman"/>
          <w:sz w:val="24"/>
          <w:szCs w:val="24"/>
          <w:lang w:val="en"/>
        </w:rPr>
        <w:t xml:space="preserve">flooding </w:t>
      </w:r>
      <w:r>
        <w:rPr>
          <w:rFonts w:ascii="Times New Roman" w:hAnsi="Times New Roman" w:cs="Times New Roman"/>
          <w:sz w:val="24"/>
          <w:szCs w:val="24"/>
          <w:lang w:val="id-ID"/>
        </w:rPr>
        <w:t>that are difficult to overcome</w:t>
      </w:r>
      <w:r>
        <w:rPr>
          <w:rFonts w:ascii="Times New Roman" w:hAnsi="Times New Roman" w:cs="Times New Roman"/>
          <w:sz w:val="24"/>
          <w:szCs w:val="24"/>
          <w:lang w:val="en"/>
        </w:rPr>
        <w:t xml:space="preserve">. </w:t>
      </w:r>
      <w:r>
        <w:rPr>
          <w:rFonts w:ascii="Times New Roman" w:hAnsi="Times New Roman" w:cs="Times New Roman"/>
          <w:sz w:val="24"/>
          <w:szCs w:val="24"/>
          <w:lang w:val="id-ID"/>
        </w:rPr>
        <w:t>T</w:t>
      </w:r>
      <w:r w:rsidRPr="008C7F12">
        <w:rPr>
          <w:rFonts w:ascii="Times New Roman" w:hAnsi="Times New Roman" w:cs="Times New Roman"/>
          <w:sz w:val="24"/>
          <w:szCs w:val="24"/>
          <w:lang w:val="en"/>
        </w:rPr>
        <w:t>hings that attracted th</w:t>
      </w:r>
      <w:r>
        <w:rPr>
          <w:rFonts w:ascii="Times New Roman" w:hAnsi="Times New Roman" w:cs="Times New Roman"/>
          <w:sz w:val="24"/>
          <w:szCs w:val="24"/>
          <w:lang w:val="en"/>
        </w:rPr>
        <w:t xml:space="preserve">e attention of researchers is: </w:t>
      </w:r>
      <w:r>
        <w:rPr>
          <w:rFonts w:ascii="Times New Roman" w:hAnsi="Times New Roman" w:cs="Times New Roman"/>
          <w:sz w:val="24"/>
          <w:szCs w:val="24"/>
          <w:lang w:val="id-ID"/>
        </w:rPr>
        <w:t>H</w:t>
      </w:r>
      <w:r w:rsidRPr="008C7F12">
        <w:rPr>
          <w:rFonts w:ascii="Times New Roman" w:hAnsi="Times New Roman" w:cs="Times New Roman"/>
          <w:sz w:val="24"/>
          <w:szCs w:val="24"/>
          <w:lang w:val="en"/>
        </w:rPr>
        <w:t xml:space="preserve">ow the government's efforts </w:t>
      </w:r>
      <w:r>
        <w:rPr>
          <w:rFonts w:ascii="Times New Roman" w:hAnsi="Times New Roman" w:cs="Times New Roman"/>
          <w:sz w:val="24"/>
          <w:szCs w:val="24"/>
          <w:lang w:val="en"/>
        </w:rPr>
        <w:t xml:space="preserve">represented by the BMKG </w:t>
      </w:r>
      <w:r>
        <w:rPr>
          <w:rFonts w:ascii="Times New Roman" w:hAnsi="Times New Roman" w:cs="Times New Roman"/>
          <w:sz w:val="24"/>
          <w:szCs w:val="24"/>
          <w:lang w:val="id-ID"/>
        </w:rPr>
        <w:t>in associated</w:t>
      </w:r>
      <w:r>
        <w:rPr>
          <w:rFonts w:ascii="Times New Roman" w:hAnsi="Times New Roman" w:cs="Times New Roman"/>
          <w:sz w:val="24"/>
          <w:szCs w:val="24"/>
          <w:lang w:val="en"/>
        </w:rPr>
        <w:t xml:space="preserve"> with WMO </w:t>
      </w:r>
      <w:r>
        <w:rPr>
          <w:rFonts w:ascii="Times New Roman" w:hAnsi="Times New Roman" w:cs="Times New Roman"/>
          <w:sz w:val="24"/>
          <w:szCs w:val="24"/>
          <w:lang w:val="id-ID"/>
        </w:rPr>
        <w:t>on flood disaster risk reduction</w:t>
      </w:r>
      <w:r w:rsidRPr="008C7F12">
        <w:rPr>
          <w:rFonts w:ascii="Times New Roman" w:hAnsi="Times New Roman" w:cs="Times New Roman"/>
          <w:sz w:val="24"/>
          <w:szCs w:val="24"/>
          <w:lang w:val="en"/>
        </w:rPr>
        <w:t xml:space="preserve"> in Indonesia?</w:t>
      </w: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en"/>
        </w:rPr>
        <w:t xml:space="preserve">This </w:t>
      </w:r>
      <w:r>
        <w:rPr>
          <w:rFonts w:ascii="Times New Roman" w:hAnsi="Times New Roman" w:cs="Times New Roman"/>
          <w:sz w:val="24"/>
          <w:szCs w:val="24"/>
          <w:lang w:val="id-ID"/>
        </w:rPr>
        <w:t>reasearch</w:t>
      </w:r>
      <w:r w:rsidRPr="00F015DB">
        <w:rPr>
          <w:rFonts w:ascii="Times New Roman" w:hAnsi="Times New Roman" w:cs="Times New Roman"/>
          <w:sz w:val="24"/>
          <w:szCs w:val="24"/>
          <w:lang w:val="en"/>
        </w:rPr>
        <w:t xml:space="preserve"> analyzes the BMKG cooperation with</w:t>
      </w:r>
      <w:r>
        <w:rPr>
          <w:rFonts w:ascii="Times New Roman" w:hAnsi="Times New Roman" w:cs="Times New Roman"/>
          <w:sz w:val="24"/>
          <w:szCs w:val="24"/>
          <w:lang w:val="en"/>
        </w:rPr>
        <w:t xml:space="preserve"> </w:t>
      </w:r>
      <w:r>
        <w:rPr>
          <w:rFonts w:ascii="Times New Roman" w:hAnsi="Times New Roman" w:cs="Times New Roman"/>
          <w:sz w:val="24"/>
          <w:szCs w:val="24"/>
          <w:lang w:val="id-ID"/>
        </w:rPr>
        <w:t xml:space="preserve">WMO </w:t>
      </w:r>
      <w:r w:rsidRPr="00F015DB">
        <w:rPr>
          <w:rFonts w:ascii="Times New Roman" w:hAnsi="Times New Roman" w:cs="Times New Roman"/>
          <w:sz w:val="24"/>
          <w:szCs w:val="24"/>
          <w:lang w:val="en"/>
        </w:rPr>
        <w:t>in disaster risk reduction i</w:t>
      </w:r>
      <w:r>
        <w:rPr>
          <w:rFonts w:ascii="Times New Roman" w:hAnsi="Times New Roman" w:cs="Times New Roman"/>
          <w:sz w:val="24"/>
          <w:szCs w:val="24"/>
          <w:lang w:val="en"/>
        </w:rPr>
        <w:t xml:space="preserve">n Indonesia. Writing this </w:t>
      </w:r>
      <w:r>
        <w:rPr>
          <w:rFonts w:ascii="Times New Roman" w:hAnsi="Times New Roman" w:cs="Times New Roman"/>
          <w:sz w:val="24"/>
          <w:szCs w:val="24"/>
          <w:lang w:val="id-ID"/>
        </w:rPr>
        <w:t>research</w:t>
      </w:r>
      <w:r w:rsidRPr="00F015DB">
        <w:rPr>
          <w:rFonts w:ascii="Times New Roman" w:hAnsi="Times New Roman" w:cs="Times New Roman"/>
          <w:sz w:val="24"/>
          <w:szCs w:val="24"/>
          <w:lang w:val="en"/>
        </w:rPr>
        <w:t xml:space="preserve"> uses descriptive-analytic method. The meth</w:t>
      </w:r>
      <w:r>
        <w:rPr>
          <w:rFonts w:ascii="Times New Roman" w:hAnsi="Times New Roman" w:cs="Times New Roman"/>
          <w:sz w:val="24"/>
          <w:szCs w:val="24"/>
          <w:lang w:val="en"/>
        </w:rPr>
        <w:t xml:space="preserve">od is used because the writer </w:t>
      </w:r>
      <w:r>
        <w:rPr>
          <w:rFonts w:ascii="Times New Roman" w:hAnsi="Times New Roman" w:cs="Times New Roman"/>
          <w:sz w:val="24"/>
          <w:szCs w:val="24"/>
          <w:lang w:val="id-ID"/>
        </w:rPr>
        <w:t xml:space="preserve">is </w:t>
      </w:r>
      <w:r w:rsidRPr="00F015DB">
        <w:rPr>
          <w:rFonts w:ascii="Times New Roman" w:hAnsi="Times New Roman" w:cs="Times New Roman"/>
          <w:sz w:val="24"/>
          <w:szCs w:val="24"/>
          <w:lang w:val="en"/>
        </w:rPr>
        <w:t xml:space="preserve">trying to </w:t>
      </w:r>
      <w:proofErr w:type="gramStart"/>
      <w:r w:rsidRPr="00F015DB">
        <w:rPr>
          <w:rFonts w:ascii="Times New Roman" w:hAnsi="Times New Roman" w:cs="Times New Roman"/>
          <w:sz w:val="24"/>
          <w:szCs w:val="24"/>
          <w:lang w:val="en"/>
        </w:rPr>
        <w:t>describe,</w:t>
      </w:r>
      <w:proofErr w:type="gramEnd"/>
      <w:r w:rsidRPr="00F015DB">
        <w:rPr>
          <w:rFonts w:ascii="Times New Roman" w:hAnsi="Times New Roman" w:cs="Times New Roman"/>
          <w:sz w:val="24"/>
          <w:szCs w:val="24"/>
          <w:lang w:val="en"/>
        </w:rPr>
        <w:t xml:space="preserve"> record, analyze and interpret the data collected without going through statistical procedures. Data collection was conducted through literature by finding a variety of information, news analysis, books, papers, articles, or journals related to the theme, as well as conduct interviews with sources involved in the research.</w:t>
      </w:r>
    </w:p>
    <w:p w:rsidR="0092156F" w:rsidRDefault="0092156F" w:rsidP="0092156F">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en"/>
        </w:rPr>
        <w:t xml:space="preserve">The results in this </w:t>
      </w:r>
      <w:r>
        <w:rPr>
          <w:rFonts w:ascii="Times New Roman" w:hAnsi="Times New Roman" w:cs="Times New Roman"/>
          <w:sz w:val="24"/>
          <w:szCs w:val="24"/>
          <w:lang w:val="id-ID"/>
        </w:rPr>
        <w:t>research</w:t>
      </w:r>
      <w:r w:rsidRPr="004158E5">
        <w:rPr>
          <w:rFonts w:ascii="Times New Roman" w:hAnsi="Times New Roman" w:cs="Times New Roman"/>
          <w:sz w:val="24"/>
          <w:szCs w:val="24"/>
          <w:lang w:val="en"/>
        </w:rPr>
        <w:t xml:space="preserve"> is the cooperation undertaken by BMKG and WMO that not only in the exchange of data and information on weather, climate and water but expanded its scope into the flood disaster risk reduction in Indonesia. With a program of </w:t>
      </w:r>
      <w:r w:rsidRPr="004158E5">
        <w:rPr>
          <w:rFonts w:ascii="Times New Roman" w:hAnsi="Times New Roman" w:cs="Times New Roman"/>
          <w:i/>
          <w:sz w:val="24"/>
          <w:szCs w:val="24"/>
          <w:lang w:val="en"/>
        </w:rPr>
        <w:t>Coastal Inundation Forecasting Demonstration Project</w:t>
      </w:r>
      <w:r w:rsidRPr="004158E5">
        <w:rPr>
          <w:rFonts w:ascii="Times New Roman" w:hAnsi="Times New Roman" w:cs="Times New Roman"/>
          <w:i/>
          <w:sz w:val="24"/>
          <w:szCs w:val="24"/>
          <w:lang w:val="id-ID"/>
        </w:rPr>
        <w:t xml:space="preserve"> </w:t>
      </w:r>
      <w:r w:rsidRPr="004158E5">
        <w:rPr>
          <w:rFonts w:ascii="Times New Roman" w:hAnsi="Times New Roman" w:cs="Times New Roman"/>
          <w:i/>
          <w:sz w:val="24"/>
          <w:szCs w:val="24"/>
          <w:lang w:val="en"/>
        </w:rPr>
        <w:t>–</w:t>
      </w:r>
      <w:r w:rsidRPr="004158E5">
        <w:rPr>
          <w:rFonts w:ascii="Times New Roman" w:hAnsi="Times New Roman" w:cs="Times New Roman"/>
          <w:i/>
          <w:sz w:val="24"/>
          <w:szCs w:val="24"/>
          <w:lang w:val="id-ID"/>
        </w:rPr>
        <w:t xml:space="preserve"> </w:t>
      </w:r>
      <w:r w:rsidRPr="004158E5">
        <w:rPr>
          <w:rFonts w:ascii="Times New Roman" w:hAnsi="Times New Roman" w:cs="Times New Roman"/>
          <w:i/>
          <w:sz w:val="24"/>
          <w:szCs w:val="24"/>
          <w:lang w:val="en"/>
        </w:rPr>
        <w:t>Indonesia</w:t>
      </w:r>
      <w:r>
        <w:rPr>
          <w:rFonts w:ascii="Times New Roman" w:hAnsi="Times New Roman" w:cs="Times New Roman"/>
          <w:sz w:val="24"/>
          <w:szCs w:val="24"/>
          <w:lang w:val="id-ID"/>
        </w:rPr>
        <w:t xml:space="preserve"> </w:t>
      </w:r>
      <w:r w:rsidRPr="004158E5">
        <w:rPr>
          <w:rFonts w:ascii="Times New Roman" w:hAnsi="Times New Roman" w:cs="Times New Roman"/>
          <w:sz w:val="24"/>
          <w:szCs w:val="24"/>
          <w:lang w:val="en"/>
        </w:rPr>
        <w:t xml:space="preserve">(CIFDP-I), in the establishment of an integrated early warning system for tidal flooding and </w:t>
      </w:r>
      <w:r w:rsidRPr="004158E5">
        <w:rPr>
          <w:rFonts w:ascii="Times New Roman" w:hAnsi="Times New Roman" w:cs="Times New Roman"/>
          <w:i/>
          <w:sz w:val="24"/>
          <w:szCs w:val="24"/>
          <w:lang w:val="en"/>
        </w:rPr>
        <w:t>Southeastern Asia-Oceania Flash Flood Guidance</w:t>
      </w:r>
      <w:r w:rsidRPr="004158E5">
        <w:rPr>
          <w:rFonts w:ascii="Times New Roman" w:hAnsi="Times New Roman" w:cs="Times New Roman"/>
          <w:sz w:val="24"/>
          <w:szCs w:val="24"/>
          <w:lang w:val="en"/>
        </w:rPr>
        <w:t xml:space="preserve"> (SAOFFG) </w:t>
      </w:r>
      <w:r w:rsidRPr="004158E5">
        <w:rPr>
          <w:rFonts w:ascii="Times New Roman" w:hAnsi="Times New Roman" w:cs="Times New Roman"/>
          <w:i/>
          <w:sz w:val="24"/>
          <w:szCs w:val="24"/>
          <w:lang w:val="en"/>
        </w:rPr>
        <w:t>Project</w:t>
      </w:r>
      <w:r w:rsidRPr="004158E5">
        <w:rPr>
          <w:rFonts w:ascii="Times New Roman" w:hAnsi="Times New Roman" w:cs="Times New Roman"/>
          <w:sz w:val="24"/>
          <w:szCs w:val="24"/>
          <w:lang w:val="en"/>
        </w:rPr>
        <w:t>, under the guidance of the establishment of early warning weather and flash floods. The program is expected to reduce flooding in Indonesia.</w:t>
      </w:r>
    </w:p>
    <w:p w:rsidR="0092156F" w:rsidRDefault="0092156F" w:rsidP="0092156F">
      <w:pPr>
        <w:spacing w:line="360" w:lineRule="auto"/>
        <w:ind w:left="709"/>
        <w:jc w:val="both"/>
        <w:rPr>
          <w:rFonts w:ascii="Times New Roman" w:hAnsi="Times New Roman" w:cs="Times New Roman"/>
          <w:sz w:val="24"/>
          <w:lang w:val="en"/>
        </w:rPr>
      </w:pPr>
      <w:r w:rsidRPr="004158E5">
        <w:rPr>
          <w:rFonts w:ascii="Times New Roman" w:hAnsi="Times New Roman" w:cs="Times New Roman"/>
          <w:sz w:val="24"/>
          <w:lang w:val="en"/>
        </w:rPr>
        <w:t xml:space="preserve">Keywords: </w:t>
      </w:r>
      <w:r>
        <w:rPr>
          <w:rFonts w:ascii="Times New Roman" w:hAnsi="Times New Roman" w:cs="Times New Roman"/>
          <w:sz w:val="24"/>
          <w:lang w:val="id-ID"/>
        </w:rPr>
        <w:t xml:space="preserve">Indonesia’s </w:t>
      </w:r>
      <w:r w:rsidRPr="004158E5">
        <w:rPr>
          <w:rFonts w:ascii="Times New Roman" w:hAnsi="Times New Roman" w:cs="Times New Roman"/>
          <w:sz w:val="24"/>
          <w:lang w:val="en"/>
        </w:rPr>
        <w:t>Int</w:t>
      </w:r>
      <w:r>
        <w:rPr>
          <w:rFonts w:ascii="Times New Roman" w:hAnsi="Times New Roman" w:cs="Times New Roman"/>
          <w:sz w:val="24"/>
          <w:lang w:val="en"/>
        </w:rPr>
        <w:t>ernational Cooperation</w:t>
      </w:r>
      <w:r w:rsidRPr="004158E5">
        <w:rPr>
          <w:rFonts w:ascii="Times New Roman" w:hAnsi="Times New Roman" w:cs="Times New Roman"/>
          <w:sz w:val="24"/>
          <w:lang w:val="en"/>
        </w:rPr>
        <w:t>, Disaster Risk Reduction, CIFDP-I, SAOFFG</w:t>
      </w:r>
    </w:p>
    <w:p w:rsidR="0092156F" w:rsidRDefault="0092156F" w:rsidP="0092156F">
      <w:pPr>
        <w:rPr>
          <w:rFonts w:ascii="Times New Roman" w:hAnsi="Times New Roman" w:cs="Times New Roman"/>
          <w:sz w:val="24"/>
          <w:lang w:val="id-ID"/>
        </w:rPr>
      </w:pPr>
    </w:p>
    <w:p w:rsidR="00FA0F6C" w:rsidRDefault="00FA0F6C" w:rsidP="0092156F">
      <w:pPr>
        <w:rPr>
          <w:rFonts w:ascii="Times New Roman" w:hAnsi="Times New Roman" w:cs="Times New Roman"/>
          <w:sz w:val="24"/>
          <w:lang w:val="id-ID"/>
        </w:rPr>
      </w:pPr>
    </w:p>
    <w:p w:rsidR="00FA0F6C" w:rsidRDefault="00FA0F6C" w:rsidP="00FA0F6C">
      <w:pPr>
        <w:jc w:val="center"/>
        <w:rPr>
          <w:rFonts w:ascii="Times New Roman" w:hAnsi="Times New Roman" w:cs="Times New Roman"/>
          <w:b/>
          <w:sz w:val="24"/>
          <w:szCs w:val="24"/>
          <w:lang w:val="id-ID"/>
        </w:rPr>
      </w:pPr>
      <w:r w:rsidRPr="004158E5">
        <w:rPr>
          <w:rFonts w:ascii="Times New Roman" w:hAnsi="Times New Roman" w:cs="Times New Roman"/>
          <w:b/>
          <w:sz w:val="24"/>
          <w:szCs w:val="24"/>
          <w:lang w:val="id-ID"/>
        </w:rPr>
        <w:lastRenderedPageBreak/>
        <w:t>ABSTRAK</w:t>
      </w:r>
    </w:p>
    <w:p w:rsidR="00FA0F6C" w:rsidRDefault="00FA0F6C" w:rsidP="00FA0F6C">
      <w:pPr>
        <w:jc w:val="center"/>
        <w:rPr>
          <w:rFonts w:ascii="Times New Roman" w:hAnsi="Times New Roman" w:cs="Times New Roman"/>
          <w:b/>
          <w:sz w:val="24"/>
          <w:szCs w:val="24"/>
          <w:lang w:val="id-ID"/>
        </w:rPr>
      </w:pPr>
    </w:p>
    <w:p w:rsidR="00FA0F6C" w:rsidRPr="008E13DC" w:rsidRDefault="00FA0F6C" w:rsidP="00FA0F6C">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Perubahan iklim ngalaman ku ampir sakabeh nagara di dunya, salah sahiji Indonesia. Perubahan iklim gaduh dampak badag oge banjir anu di waktu kiwari hese nungkulan. Hal pikeun narik perhatian peneliti anu: Kumaha ieu usaha agensi pamarentah digambarkeun ku BMKG bareng jeung WMO dina ngurangan resiko tina banjir di Indonesia?</w:t>
      </w:r>
    </w:p>
    <w:p w:rsidR="00FA0F6C" w:rsidRDefault="00FA0F6C" w:rsidP="00FA0F6C">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Ulikan ieu nganalisa gawe babarengan BMKG kalayan organisasi internasional WMO dina ngurangan resiko musibah di Indonesia. Nulis skripsi make metode deskriptif-analisis. Metode anu dipake lantaran panulis nu ngan nyoba ngajelaskeun, catetan, nganalisis jeung napsirkeun data dikumpulkeun tanpa bade ngaliwatan prosedur statistik. Pendataan ieu dipigawe ngaliwatan pustaka ku nyungsi rupa-rupa informasi, analisis warta, buku, makalah, artikel, atawa jurnal patali jeung tema, kitu oge ngalaksanakeun wawancara jeung sumber aub dina panalungtikan.</w:t>
      </w:r>
    </w:p>
    <w:p w:rsidR="00FA0F6C" w:rsidRPr="00533159" w:rsidRDefault="00FA0F6C" w:rsidP="00FA0F6C">
      <w:pPr>
        <w:spacing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Hasilna dina ulikan ieu gawe babarengan ku BMKG na WMO nu teu ukur di bursa data sarta informasi dina cuaca, iklim jeung cai tapi dimekarkeun lingkup na kana ngurangan resiko musibah caah di Indonesia. Kalayan program ti </w:t>
      </w:r>
      <w:r w:rsidRPr="009D5D0C">
        <w:rPr>
          <w:rFonts w:ascii="Times New Roman" w:hAnsi="Times New Roman" w:cs="Times New Roman"/>
          <w:i/>
          <w:sz w:val="24"/>
          <w:szCs w:val="24"/>
          <w:lang w:val="id-ID"/>
        </w:rPr>
        <w:t>Coastal Inundation Forecasting Demonstration Project – Indonesia</w:t>
      </w:r>
      <w:r>
        <w:rPr>
          <w:rFonts w:ascii="Times New Roman" w:hAnsi="Times New Roman" w:cs="Times New Roman"/>
          <w:sz w:val="24"/>
          <w:szCs w:val="24"/>
          <w:lang w:val="id-ID"/>
        </w:rPr>
        <w:t xml:space="preserve"> (CIFDP-I), dina ngadegna hiji </w:t>
      </w:r>
      <w:r w:rsidRPr="009D5D0C">
        <w:rPr>
          <w:rFonts w:ascii="Times New Roman" w:hAnsi="Times New Roman" w:cs="Times New Roman"/>
          <w:i/>
          <w:sz w:val="24"/>
          <w:szCs w:val="24"/>
          <w:lang w:val="id-ID"/>
        </w:rPr>
        <w:t>early warning system</w:t>
      </w:r>
      <w:r>
        <w:rPr>
          <w:rFonts w:ascii="Times New Roman" w:hAnsi="Times New Roman" w:cs="Times New Roman"/>
          <w:sz w:val="24"/>
          <w:szCs w:val="24"/>
          <w:lang w:val="id-ID"/>
        </w:rPr>
        <w:t xml:space="preserve"> terpadu keur banjir pasang tur </w:t>
      </w:r>
      <w:r w:rsidRPr="00533159">
        <w:rPr>
          <w:rFonts w:ascii="Times New Roman" w:hAnsi="Times New Roman" w:cs="Times New Roman"/>
          <w:i/>
          <w:sz w:val="24"/>
          <w:szCs w:val="24"/>
          <w:lang w:val="id-ID"/>
        </w:rPr>
        <w:t>Southeastern Asia-Oceania Flash Flood Guidance</w:t>
      </w:r>
      <w:r>
        <w:rPr>
          <w:rFonts w:ascii="Times New Roman" w:hAnsi="Times New Roman" w:cs="Times New Roman"/>
          <w:sz w:val="24"/>
          <w:szCs w:val="24"/>
          <w:lang w:val="id-ID"/>
        </w:rPr>
        <w:t xml:space="preserve"> (SAOFFG) </w:t>
      </w:r>
      <w:r w:rsidRPr="00533159">
        <w:rPr>
          <w:rFonts w:ascii="Times New Roman" w:hAnsi="Times New Roman" w:cs="Times New Roman"/>
          <w:i/>
          <w:sz w:val="24"/>
          <w:szCs w:val="24"/>
          <w:lang w:val="id-ID"/>
        </w:rPr>
        <w:t>Project</w:t>
      </w:r>
      <w:r>
        <w:rPr>
          <w:rFonts w:ascii="Times New Roman" w:hAnsi="Times New Roman" w:cs="Times New Roman"/>
          <w:sz w:val="24"/>
          <w:szCs w:val="24"/>
          <w:lang w:val="id-ID"/>
        </w:rPr>
        <w:t>, handapeun hidayah ti ngadegna cuaca jeung peringatan dini banjir bandang. Program nu diperkirakeu ngurangan banjir di Indonesia.</w:t>
      </w:r>
    </w:p>
    <w:p w:rsidR="00FA0F6C" w:rsidRPr="008E13DC" w:rsidRDefault="00FA0F6C" w:rsidP="00FA0F6C">
      <w:p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Kecap Konci: Kerjasama Internasional Indonesia,Reduksi Resiko Musibah</w:t>
      </w:r>
      <w:r w:rsidRPr="008E13DC">
        <w:rPr>
          <w:rFonts w:ascii="Times New Roman" w:hAnsi="Times New Roman" w:cs="Times New Roman"/>
          <w:sz w:val="24"/>
          <w:szCs w:val="24"/>
        </w:rPr>
        <w:t>, CIFDP-I, SAOFFG</w:t>
      </w:r>
    </w:p>
    <w:p w:rsidR="00FA0F6C" w:rsidRPr="00FA0F6C" w:rsidRDefault="00FA0F6C" w:rsidP="0092156F">
      <w:pPr>
        <w:rPr>
          <w:rFonts w:ascii="Times New Roman" w:hAnsi="Times New Roman" w:cs="Times New Roman"/>
          <w:sz w:val="24"/>
          <w:lang w:val="id-ID"/>
        </w:rPr>
      </w:pPr>
      <w:bookmarkStart w:id="0" w:name="_GoBack"/>
      <w:bookmarkEnd w:id="0"/>
    </w:p>
    <w:sectPr w:rsidR="00FA0F6C" w:rsidRPr="00FA0F6C" w:rsidSect="00FA0F6C">
      <w:pgSz w:w="11906" w:h="16838"/>
      <w:pgMar w:top="1701" w:right="1701" w:bottom="1701" w:left="2268"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6F" w:rsidRDefault="0092156F" w:rsidP="0092156F">
      <w:pPr>
        <w:spacing w:after="0" w:line="240" w:lineRule="auto"/>
      </w:pPr>
      <w:r>
        <w:separator/>
      </w:r>
    </w:p>
  </w:endnote>
  <w:endnote w:type="continuationSeparator" w:id="0">
    <w:p w:rsidR="0092156F" w:rsidRDefault="0092156F" w:rsidP="0092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6F" w:rsidRDefault="0092156F" w:rsidP="0092156F">
      <w:pPr>
        <w:spacing w:after="0" w:line="240" w:lineRule="auto"/>
      </w:pPr>
      <w:r>
        <w:separator/>
      </w:r>
    </w:p>
  </w:footnote>
  <w:footnote w:type="continuationSeparator" w:id="0">
    <w:p w:rsidR="0092156F" w:rsidRDefault="0092156F" w:rsidP="00921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E56"/>
    <w:multiLevelType w:val="hybridMultilevel"/>
    <w:tmpl w:val="16C019B4"/>
    <w:lvl w:ilvl="0" w:tplc="681457D8">
      <w:start w:val="2"/>
      <w:numFmt w:val="decimal"/>
      <w:lvlText w:val="%1."/>
      <w:lvlJc w:val="left"/>
      <w:pPr>
        <w:ind w:left="27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05D3B"/>
    <w:multiLevelType w:val="hybridMultilevel"/>
    <w:tmpl w:val="B5225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322BA"/>
    <w:multiLevelType w:val="hybridMultilevel"/>
    <w:tmpl w:val="4B02FE46"/>
    <w:lvl w:ilvl="0" w:tplc="49DA856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4719B"/>
    <w:multiLevelType w:val="hybridMultilevel"/>
    <w:tmpl w:val="16D2B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815FB8"/>
    <w:multiLevelType w:val="hybridMultilevel"/>
    <w:tmpl w:val="A2369A88"/>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9DE4689"/>
    <w:multiLevelType w:val="hybridMultilevel"/>
    <w:tmpl w:val="5C3027E0"/>
    <w:lvl w:ilvl="0" w:tplc="A1C6BD7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E4691"/>
    <w:multiLevelType w:val="hybridMultilevel"/>
    <w:tmpl w:val="B35C55A0"/>
    <w:lvl w:ilvl="0" w:tplc="04210017">
      <w:start w:val="1"/>
      <w:numFmt w:val="lowerLetter"/>
      <w:lvlText w:val="%1)"/>
      <w:lvlJc w:val="left"/>
      <w:pPr>
        <w:ind w:left="3839" w:hanging="360"/>
      </w:p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7">
    <w:nsid w:val="0D760894"/>
    <w:multiLevelType w:val="hybridMultilevel"/>
    <w:tmpl w:val="5D085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9F44BC"/>
    <w:multiLevelType w:val="hybridMultilevel"/>
    <w:tmpl w:val="29FE5B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63519F6"/>
    <w:multiLevelType w:val="hybridMultilevel"/>
    <w:tmpl w:val="5D085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443DA9"/>
    <w:multiLevelType w:val="hybridMultilevel"/>
    <w:tmpl w:val="C2E084FC"/>
    <w:lvl w:ilvl="0" w:tplc="E3DC02D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0313CE"/>
    <w:multiLevelType w:val="hybridMultilevel"/>
    <w:tmpl w:val="0554E52A"/>
    <w:lvl w:ilvl="0" w:tplc="0421000F">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
    <w:nsid w:val="1C4A79A4"/>
    <w:multiLevelType w:val="hybridMultilevel"/>
    <w:tmpl w:val="72D24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080658"/>
    <w:multiLevelType w:val="hybridMultilevel"/>
    <w:tmpl w:val="E30270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D82B48"/>
    <w:multiLevelType w:val="hybridMultilevel"/>
    <w:tmpl w:val="9F0E59A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242A12FE"/>
    <w:multiLevelType w:val="hybridMultilevel"/>
    <w:tmpl w:val="328A3D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E73C6C"/>
    <w:multiLevelType w:val="hybridMultilevel"/>
    <w:tmpl w:val="4D9A8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BD677E9"/>
    <w:multiLevelType w:val="hybridMultilevel"/>
    <w:tmpl w:val="703A0148"/>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391C1C2B"/>
    <w:multiLevelType w:val="hybridMultilevel"/>
    <w:tmpl w:val="2BEC464A"/>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19">
    <w:nsid w:val="3CB34E39"/>
    <w:multiLevelType w:val="hybridMultilevel"/>
    <w:tmpl w:val="A8C4D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E905C4E"/>
    <w:multiLevelType w:val="hybridMultilevel"/>
    <w:tmpl w:val="10EEE2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E9A519A"/>
    <w:multiLevelType w:val="hybridMultilevel"/>
    <w:tmpl w:val="EACE6ED8"/>
    <w:lvl w:ilvl="0" w:tplc="AC04822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2C15AB"/>
    <w:multiLevelType w:val="hybridMultilevel"/>
    <w:tmpl w:val="9650FA6A"/>
    <w:lvl w:ilvl="0" w:tplc="0421000B">
      <w:start w:val="1"/>
      <w:numFmt w:val="bullet"/>
      <w:lvlText w:val=""/>
      <w:lvlJc w:val="left"/>
      <w:pPr>
        <w:ind w:left="2716" w:hanging="360"/>
      </w:pPr>
      <w:rPr>
        <w:rFonts w:ascii="Wingdings" w:hAnsi="Wingdings"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23">
    <w:nsid w:val="4B304021"/>
    <w:multiLevelType w:val="hybridMultilevel"/>
    <w:tmpl w:val="9D7638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1E0D68"/>
    <w:multiLevelType w:val="hybridMultilevel"/>
    <w:tmpl w:val="F8AC81E0"/>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5A2F0264"/>
    <w:multiLevelType w:val="hybridMultilevel"/>
    <w:tmpl w:val="BF220452"/>
    <w:lvl w:ilvl="0" w:tplc="D42E658A">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2E26A6"/>
    <w:multiLevelType w:val="hybridMultilevel"/>
    <w:tmpl w:val="F5A4148A"/>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13D2DD2"/>
    <w:multiLevelType w:val="hybridMultilevel"/>
    <w:tmpl w:val="73E4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11C63"/>
    <w:multiLevelType w:val="hybridMultilevel"/>
    <w:tmpl w:val="948C2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4C643E"/>
    <w:multiLevelType w:val="hybridMultilevel"/>
    <w:tmpl w:val="D928921E"/>
    <w:lvl w:ilvl="0" w:tplc="828000CC">
      <w:start w:val="3"/>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3C3D64"/>
    <w:multiLevelType w:val="hybridMultilevel"/>
    <w:tmpl w:val="16D2B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4E3E5C"/>
    <w:multiLevelType w:val="hybridMultilevel"/>
    <w:tmpl w:val="C47C5C72"/>
    <w:lvl w:ilvl="0" w:tplc="14EAD58E">
      <w:start w:val="1"/>
      <w:numFmt w:val="decimal"/>
      <w:lvlText w:val="%1."/>
      <w:lvlJc w:val="left"/>
      <w:pPr>
        <w:ind w:left="2705" w:hanging="360"/>
      </w:pPr>
      <w:rPr>
        <w:i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712C7D5E"/>
    <w:multiLevelType w:val="hybridMultilevel"/>
    <w:tmpl w:val="B748E03C"/>
    <w:lvl w:ilvl="0" w:tplc="0421000F">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3">
    <w:nsid w:val="71813C03"/>
    <w:multiLevelType w:val="hybridMultilevel"/>
    <w:tmpl w:val="328A3D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0F0094"/>
    <w:multiLevelType w:val="hybridMultilevel"/>
    <w:tmpl w:val="DDD02A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1F6888"/>
    <w:multiLevelType w:val="hybridMultilevel"/>
    <w:tmpl w:val="063469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EF7B53"/>
    <w:multiLevelType w:val="hybridMultilevel"/>
    <w:tmpl w:val="438A8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2F09BF"/>
    <w:multiLevelType w:val="hybridMultilevel"/>
    <w:tmpl w:val="0F8E0034"/>
    <w:lvl w:ilvl="0" w:tplc="65C49D1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F355C7"/>
    <w:multiLevelType w:val="hybridMultilevel"/>
    <w:tmpl w:val="E7BA826E"/>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7A6B22B0"/>
    <w:multiLevelType w:val="hybridMultilevel"/>
    <w:tmpl w:val="E1F86F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3F2DD8"/>
    <w:multiLevelType w:val="hybridMultilevel"/>
    <w:tmpl w:val="EF08AB10"/>
    <w:lvl w:ilvl="0" w:tplc="E31421C6">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7"/>
  </w:num>
  <w:num w:numId="2">
    <w:abstractNumId w:val="38"/>
  </w:num>
  <w:num w:numId="3">
    <w:abstractNumId w:val="20"/>
  </w:num>
  <w:num w:numId="4">
    <w:abstractNumId w:val="14"/>
  </w:num>
  <w:num w:numId="5">
    <w:abstractNumId w:val="11"/>
  </w:num>
  <w:num w:numId="6">
    <w:abstractNumId w:val="32"/>
  </w:num>
  <w:num w:numId="7">
    <w:abstractNumId w:val="27"/>
  </w:num>
  <w:num w:numId="8">
    <w:abstractNumId w:val="19"/>
  </w:num>
  <w:num w:numId="9">
    <w:abstractNumId w:val="1"/>
  </w:num>
  <w:num w:numId="10">
    <w:abstractNumId w:val="30"/>
  </w:num>
  <w:num w:numId="11">
    <w:abstractNumId w:val="3"/>
  </w:num>
  <w:num w:numId="12">
    <w:abstractNumId w:val="4"/>
  </w:num>
  <w:num w:numId="13">
    <w:abstractNumId w:val="2"/>
  </w:num>
  <w:num w:numId="14">
    <w:abstractNumId w:val="8"/>
  </w:num>
  <w:num w:numId="15">
    <w:abstractNumId w:val="16"/>
  </w:num>
  <w:num w:numId="16">
    <w:abstractNumId w:val="25"/>
  </w:num>
  <w:num w:numId="17">
    <w:abstractNumId w:val="40"/>
  </w:num>
  <w:num w:numId="18">
    <w:abstractNumId w:val="9"/>
  </w:num>
  <w:num w:numId="19">
    <w:abstractNumId w:val="7"/>
  </w:num>
  <w:num w:numId="20">
    <w:abstractNumId w:val="0"/>
  </w:num>
  <w:num w:numId="21">
    <w:abstractNumId w:val="29"/>
  </w:num>
  <w:num w:numId="22">
    <w:abstractNumId w:val="12"/>
  </w:num>
  <w:num w:numId="23">
    <w:abstractNumId w:val="21"/>
  </w:num>
  <w:num w:numId="24">
    <w:abstractNumId w:val="24"/>
  </w:num>
  <w:num w:numId="25">
    <w:abstractNumId w:val="10"/>
  </w:num>
  <w:num w:numId="26">
    <w:abstractNumId w:val="37"/>
  </w:num>
  <w:num w:numId="27">
    <w:abstractNumId w:val="5"/>
  </w:num>
  <w:num w:numId="28">
    <w:abstractNumId w:val="28"/>
  </w:num>
  <w:num w:numId="29">
    <w:abstractNumId w:val="39"/>
  </w:num>
  <w:num w:numId="30">
    <w:abstractNumId w:val="31"/>
  </w:num>
  <w:num w:numId="31">
    <w:abstractNumId w:val="26"/>
  </w:num>
  <w:num w:numId="32">
    <w:abstractNumId w:val="22"/>
  </w:num>
  <w:num w:numId="33">
    <w:abstractNumId w:val="36"/>
  </w:num>
  <w:num w:numId="34">
    <w:abstractNumId w:val="23"/>
  </w:num>
  <w:num w:numId="35">
    <w:abstractNumId w:val="15"/>
  </w:num>
  <w:num w:numId="36">
    <w:abstractNumId w:val="13"/>
  </w:num>
  <w:num w:numId="37">
    <w:abstractNumId w:val="18"/>
  </w:num>
  <w:num w:numId="38">
    <w:abstractNumId w:val="6"/>
  </w:num>
  <w:num w:numId="39">
    <w:abstractNumId w:val="33"/>
  </w:num>
  <w:num w:numId="40">
    <w:abstractNumId w:val="3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6F"/>
    <w:rsid w:val="0092156F"/>
    <w:rsid w:val="00DA5679"/>
    <w:rsid w:val="00ED5154"/>
    <w:rsid w:val="00FA0F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6F"/>
    <w:rPr>
      <w:rFonts w:ascii="Tahoma" w:hAnsi="Tahoma" w:cs="Tahoma"/>
      <w:sz w:val="16"/>
      <w:szCs w:val="16"/>
      <w:lang w:val="en-US"/>
    </w:rPr>
  </w:style>
  <w:style w:type="paragraph" w:styleId="NormalWeb">
    <w:name w:val="Normal (Web)"/>
    <w:basedOn w:val="Normal"/>
    <w:uiPriority w:val="99"/>
    <w:semiHidden/>
    <w:unhideWhenUsed/>
    <w:rsid w:val="009215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2156F"/>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92156F"/>
    <w:rPr>
      <w:sz w:val="20"/>
      <w:szCs w:val="20"/>
    </w:rPr>
  </w:style>
  <w:style w:type="character" w:styleId="FootnoteReference">
    <w:name w:val="footnote reference"/>
    <w:basedOn w:val="DefaultParagraphFont"/>
    <w:uiPriority w:val="99"/>
    <w:semiHidden/>
    <w:unhideWhenUsed/>
    <w:rsid w:val="0092156F"/>
    <w:rPr>
      <w:vertAlign w:val="superscript"/>
    </w:rPr>
  </w:style>
  <w:style w:type="character" w:styleId="Hyperlink">
    <w:name w:val="Hyperlink"/>
    <w:basedOn w:val="DefaultParagraphFont"/>
    <w:uiPriority w:val="99"/>
    <w:unhideWhenUsed/>
    <w:rsid w:val="0092156F"/>
    <w:rPr>
      <w:color w:val="0000FF" w:themeColor="hyperlink"/>
      <w:u w:val="single"/>
    </w:rPr>
  </w:style>
  <w:style w:type="character" w:styleId="Emphasis">
    <w:name w:val="Emphasis"/>
    <w:basedOn w:val="DefaultParagraphFont"/>
    <w:uiPriority w:val="20"/>
    <w:qFormat/>
    <w:rsid w:val="0092156F"/>
    <w:rPr>
      <w:i/>
      <w:iCs/>
    </w:rPr>
  </w:style>
  <w:style w:type="paragraph" w:styleId="Header">
    <w:name w:val="header"/>
    <w:basedOn w:val="Normal"/>
    <w:link w:val="HeaderChar"/>
    <w:uiPriority w:val="99"/>
    <w:unhideWhenUsed/>
    <w:rsid w:val="0092156F"/>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2156F"/>
  </w:style>
  <w:style w:type="paragraph" w:styleId="Footer">
    <w:name w:val="footer"/>
    <w:basedOn w:val="Normal"/>
    <w:link w:val="FooterChar"/>
    <w:uiPriority w:val="99"/>
    <w:unhideWhenUsed/>
    <w:rsid w:val="0092156F"/>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2156F"/>
  </w:style>
  <w:style w:type="paragraph" w:styleId="ListParagraph">
    <w:name w:val="List Paragraph"/>
    <w:basedOn w:val="Normal"/>
    <w:uiPriority w:val="34"/>
    <w:qFormat/>
    <w:rsid w:val="00921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6F"/>
    <w:rPr>
      <w:rFonts w:ascii="Tahoma" w:hAnsi="Tahoma" w:cs="Tahoma"/>
      <w:sz w:val="16"/>
      <w:szCs w:val="16"/>
      <w:lang w:val="en-US"/>
    </w:rPr>
  </w:style>
  <w:style w:type="paragraph" w:styleId="NormalWeb">
    <w:name w:val="Normal (Web)"/>
    <w:basedOn w:val="Normal"/>
    <w:uiPriority w:val="99"/>
    <w:semiHidden/>
    <w:unhideWhenUsed/>
    <w:rsid w:val="009215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2156F"/>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92156F"/>
    <w:rPr>
      <w:sz w:val="20"/>
      <w:szCs w:val="20"/>
    </w:rPr>
  </w:style>
  <w:style w:type="character" w:styleId="FootnoteReference">
    <w:name w:val="footnote reference"/>
    <w:basedOn w:val="DefaultParagraphFont"/>
    <w:uiPriority w:val="99"/>
    <w:semiHidden/>
    <w:unhideWhenUsed/>
    <w:rsid w:val="0092156F"/>
    <w:rPr>
      <w:vertAlign w:val="superscript"/>
    </w:rPr>
  </w:style>
  <w:style w:type="character" w:styleId="Hyperlink">
    <w:name w:val="Hyperlink"/>
    <w:basedOn w:val="DefaultParagraphFont"/>
    <w:uiPriority w:val="99"/>
    <w:unhideWhenUsed/>
    <w:rsid w:val="0092156F"/>
    <w:rPr>
      <w:color w:val="0000FF" w:themeColor="hyperlink"/>
      <w:u w:val="single"/>
    </w:rPr>
  </w:style>
  <w:style w:type="character" w:styleId="Emphasis">
    <w:name w:val="Emphasis"/>
    <w:basedOn w:val="DefaultParagraphFont"/>
    <w:uiPriority w:val="20"/>
    <w:qFormat/>
    <w:rsid w:val="0092156F"/>
    <w:rPr>
      <w:i/>
      <w:iCs/>
    </w:rPr>
  </w:style>
  <w:style w:type="paragraph" w:styleId="Header">
    <w:name w:val="header"/>
    <w:basedOn w:val="Normal"/>
    <w:link w:val="HeaderChar"/>
    <w:uiPriority w:val="99"/>
    <w:unhideWhenUsed/>
    <w:rsid w:val="0092156F"/>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92156F"/>
  </w:style>
  <w:style w:type="paragraph" w:styleId="Footer">
    <w:name w:val="footer"/>
    <w:basedOn w:val="Normal"/>
    <w:link w:val="FooterChar"/>
    <w:uiPriority w:val="99"/>
    <w:unhideWhenUsed/>
    <w:rsid w:val="0092156F"/>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92156F"/>
  </w:style>
  <w:style w:type="paragraph" w:styleId="ListParagraph">
    <w:name w:val="List Paragraph"/>
    <w:basedOn w:val="Normal"/>
    <w:uiPriority w:val="34"/>
    <w:qFormat/>
    <w:rsid w:val="0092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FB7A-AFE0-4F7E-99EE-6E2FD2EB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2017-05-31T02:33:00Z</dcterms:created>
  <dcterms:modified xsi:type="dcterms:W3CDTF">2017-06-04T21:00:00Z</dcterms:modified>
</cp:coreProperties>
</file>