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</w:p>
    <w:p w:rsidR="00C304AF" w:rsidRDefault="00C304AF" w:rsidP="00C304AF">
      <w:pPr>
        <w:spacing w:line="240" w:lineRule="auto"/>
        <w:ind w:left="-567" w:right="-427" w:firstLine="141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 xml:space="preserve">KERJASAMA ANTARA BADAN METEOROLOGI, KLIMATOLOGI </w:t>
      </w:r>
    </w:p>
    <w:p w:rsidR="00C304AF" w:rsidRDefault="00C304AF" w:rsidP="00C304AF">
      <w:pPr>
        <w:spacing w:line="240" w:lineRule="auto"/>
        <w:ind w:left="-567" w:right="-427" w:firstLine="141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 xml:space="preserve">DAN GEOFISIKA (BMKG) DAN WORLD METEOROLOGICAL ORGANIZATION (WMO)  </w:t>
      </w:r>
    </w:p>
    <w:p w:rsidR="00C304AF" w:rsidRDefault="00C304AF" w:rsidP="00C304AF">
      <w:pPr>
        <w:spacing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d-ID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id-ID"/>
        </w:rPr>
        <w:t>KAITANNYA DALAM PENGURANGAN RISIKO BENCANA BANJIR DI INDONESIA</w:t>
      </w:r>
    </w:p>
    <w:p w:rsidR="00C304AF" w:rsidRDefault="00C304AF" w:rsidP="00C304AF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0"/>
          <w:lang w:val="id-ID"/>
        </w:rPr>
      </w:pPr>
      <w:r>
        <w:rPr>
          <w:rFonts w:ascii="Times New Roman" w:eastAsia="Calibri" w:hAnsi="Times New Roman" w:cs="Times New Roman"/>
          <w:sz w:val="24"/>
          <w:szCs w:val="20"/>
          <w:lang w:val="id-ID"/>
        </w:rPr>
        <w:t>Oleh:</w:t>
      </w:r>
    </w:p>
    <w:p w:rsidR="00C304AF" w:rsidRDefault="00C304AF" w:rsidP="00C304A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id-ID"/>
        </w:rPr>
      </w:pPr>
      <w:r>
        <w:rPr>
          <w:rFonts w:ascii="Times New Roman" w:eastAsia="Calibri" w:hAnsi="Times New Roman" w:cs="Times New Roman"/>
          <w:sz w:val="24"/>
          <w:szCs w:val="20"/>
          <w:lang w:val="id-ID"/>
        </w:rPr>
        <w:t>Novritrianti Paramita</w:t>
      </w:r>
    </w:p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132030007</w:t>
      </w:r>
    </w:p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diujikan tanggal</w:t>
      </w:r>
    </w:p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06 Mei 2017</w:t>
      </w:r>
    </w:p>
    <w:p w:rsidR="00C304AF" w:rsidRDefault="00C304AF" w:rsidP="00C304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Menyetujui:</w:t>
      </w:r>
    </w:p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304AF" w:rsidRDefault="00C304AF" w:rsidP="00C304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Drs. Awang Munawar M.Si.</w:t>
      </w:r>
    </w:p>
    <w:p w:rsidR="00C304AF" w:rsidRDefault="00C304AF" w:rsidP="00C304AF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 0414076601</w:t>
      </w:r>
    </w:p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C304AF" w:rsidRDefault="00C304AF" w:rsidP="00C304A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Dekan                                                          Ketua Program Studi</w:t>
      </w:r>
    </w:p>
    <w:p w:rsidR="00C304AF" w:rsidRDefault="00C304AF" w:rsidP="00C304A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Ilmu Sosial dan Ilmu Politik                         Ilmu Hubungan Internasional</w:t>
      </w:r>
    </w:p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304AF" w:rsidRDefault="00C304AF" w:rsidP="00C304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304AF" w:rsidRDefault="00C304AF" w:rsidP="00C304A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M. Budiana, S.IP., M.Si.                                        Dr. Ade Priangani, M.Si.</w:t>
      </w:r>
    </w:p>
    <w:p w:rsidR="00C90458" w:rsidRPr="00C304AF" w:rsidRDefault="00C304AF" w:rsidP="00C304A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2521">
        <w:rPr>
          <w:rFonts w:ascii="Times New Roman" w:hAnsi="Times New Roman" w:cs="Times New Roman"/>
          <w:sz w:val="24"/>
          <w:szCs w:val="24"/>
          <w:lang w:val="id-ID"/>
        </w:rPr>
        <w:t>NIPY.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151 102 58                                                   NIPY. 151 102 20</w:t>
      </w:r>
      <w:bookmarkStart w:id="0" w:name="_GoBack"/>
      <w:bookmarkEnd w:id="0"/>
    </w:p>
    <w:sectPr w:rsidR="00C90458" w:rsidRPr="00C304AF" w:rsidSect="00C304A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AF"/>
    <w:rsid w:val="00C304AF"/>
    <w:rsid w:val="00C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2017-06-04T21:01:00Z</dcterms:created>
  <dcterms:modified xsi:type="dcterms:W3CDTF">2017-06-04T21:02:00Z</dcterms:modified>
</cp:coreProperties>
</file>