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9C" w:rsidRPr="0025601B" w:rsidRDefault="001E749C" w:rsidP="001E749C">
      <w:pPr>
        <w:spacing w:after="0" w:line="240" w:lineRule="auto"/>
        <w:ind w:left="709" w:firstLine="425"/>
        <w:jc w:val="center"/>
        <w:rPr>
          <w:rFonts w:ascii="Times New Roman" w:hAnsi="Times New Roman" w:cs="Times New Roman"/>
          <w:b/>
          <w:sz w:val="24"/>
          <w:szCs w:val="24"/>
          <w:lang w:val="id-ID"/>
        </w:rPr>
      </w:pPr>
      <w:r w:rsidRPr="0025601B">
        <w:rPr>
          <w:rFonts w:ascii="Times New Roman" w:hAnsi="Times New Roman" w:cs="Times New Roman"/>
          <w:b/>
          <w:sz w:val="24"/>
          <w:szCs w:val="24"/>
          <w:lang w:val="id-ID"/>
        </w:rPr>
        <w:t>ABSTRAK</w:t>
      </w:r>
    </w:p>
    <w:p w:rsidR="001E749C" w:rsidRPr="0025601B" w:rsidRDefault="001E749C" w:rsidP="001E749C">
      <w:pPr>
        <w:spacing w:after="0" w:line="240" w:lineRule="auto"/>
        <w:jc w:val="both"/>
        <w:rPr>
          <w:rFonts w:ascii="Times New Roman" w:hAnsi="Times New Roman" w:cs="Times New Roman"/>
          <w:b/>
          <w:sz w:val="24"/>
          <w:szCs w:val="24"/>
          <w:lang w:val="id-ID"/>
        </w:rPr>
      </w:pPr>
    </w:p>
    <w:p w:rsidR="001E749C" w:rsidRPr="0025601B" w:rsidRDefault="001E749C" w:rsidP="001E749C">
      <w:pPr>
        <w:spacing w:after="0" w:line="240" w:lineRule="auto"/>
        <w:ind w:left="709" w:firstLine="425"/>
        <w:jc w:val="both"/>
        <w:rPr>
          <w:rFonts w:ascii="Times New Roman" w:hAnsi="Times New Roman" w:cs="Times New Roman"/>
          <w:b/>
          <w:sz w:val="24"/>
          <w:szCs w:val="24"/>
          <w:lang w:val="id-ID"/>
        </w:rPr>
      </w:pPr>
      <w:r w:rsidRPr="0025601B">
        <w:rPr>
          <w:rFonts w:ascii="Times New Roman" w:hAnsi="Times New Roman" w:cs="Times New Roman"/>
          <w:b/>
          <w:sz w:val="24"/>
          <w:szCs w:val="24"/>
          <w:lang w:val="id-ID"/>
        </w:rPr>
        <w:t>Penelitian ini berjudul Perubahan Perilaku Ibu Rumah Tangga yang Menonton Sinetron India Gopi di Antv (Studi Kasus Ibu-Ibu Rumah Tangga Pondok Padalarang Indah RT 04 RW 22). Sinetron India yang saat ini sedang marak ditayangkan di televisi Indonesia dan diminati oleh semua kalangan dari remaja, dewasa, hingga orang tua khususnya ibu rumah tangga yang tertarik dengan sinetron India.</w:t>
      </w:r>
    </w:p>
    <w:p w:rsidR="001E749C" w:rsidRPr="0025601B" w:rsidRDefault="001E749C" w:rsidP="001E749C">
      <w:pPr>
        <w:spacing w:after="0" w:line="240" w:lineRule="auto"/>
        <w:ind w:left="709" w:firstLine="425"/>
        <w:jc w:val="both"/>
        <w:rPr>
          <w:rFonts w:ascii="Times New Roman" w:hAnsi="Times New Roman" w:cs="Times New Roman"/>
          <w:b/>
          <w:sz w:val="24"/>
          <w:szCs w:val="24"/>
          <w:lang w:val="id-ID"/>
        </w:rPr>
      </w:pPr>
      <w:r w:rsidRPr="0025601B">
        <w:rPr>
          <w:rFonts w:ascii="Times New Roman" w:hAnsi="Times New Roman" w:cs="Times New Roman"/>
          <w:b/>
          <w:sz w:val="24"/>
          <w:szCs w:val="24"/>
          <w:lang w:val="id-ID"/>
        </w:rPr>
        <w:t>Penelitian ini bertujuan untuk mengetahui bagaimana perubahan perilaku ibu rumah tangga yang menonton sinetron India Gopi di Antv dilihat dari beberapa efek pesan diantaranya, efek kognitif, efek afektif, dan efek konatif.</w:t>
      </w:r>
    </w:p>
    <w:p w:rsidR="001E749C" w:rsidRPr="0025601B" w:rsidRDefault="001E749C" w:rsidP="001E749C">
      <w:pPr>
        <w:spacing w:after="0" w:line="240" w:lineRule="auto"/>
        <w:ind w:left="709" w:firstLine="425"/>
        <w:jc w:val="both"/>
        <w:rPr>
          <w:rFonts w:ascii="Times New Roman" w:hAnsi="Times New Roman" w:cs="Times New Roman"/>
          <w:b/>
          <w:sz w:val="24"/>
          <w:szCs w:val="24"/>
          <w:lang w:val="id-ID"/>
        </w:rPr>
      </w:pPr>
      <w:r w:rsidRPr="0025601B">
        <w:rPr>
          <w:rFonts w:ascii="Times New Roman" w:hAnsi="Times New Roman" w:cs="Times New Roman"/>
          <w:b/>
          <w:sz w:val="24"/>
          <w:szCs w:val="24"/>
          <w:lang w:val="id-ID"/>
        </w:rPr>
        <w:t>Penelitian ini menggunakan metode kualitatif pendekatan studi kasus dengan jenis deskriptif. Untuk teknik pengumpulan datanya adalah studi literatur, observasi dan wawancara. Teknik analisis data yang digunakan adalah analisis data model interaktif. Mempunyai tiga tahapan yaitu reduksi data, display data, dan kesimpulan/verifikasi.</w:t>
      </w:r>
    </w:p>
    <w:p w:rsidR="001E749C" w:rsidRPr="0025601B" w:rsidRDefault="001E749C" w:rsidP="001E749C">
      <w:pPr>
        <w:spacing w:after="0" w:line="240" w:lineRule="auto"/>
        <w:ind w:left="709" w:firstLine="425"/>
        <w:jc w:val="both"/>
        <w:rPr>
          <w:rFonts w:ascii="Times New Roman" w:hAnsi="Times New Roman" w:cs="Times New Roman"/>
          <w:b/>
          <w:sz w:val="24"/>
          <w:szCs w:val="24"/>
          <w:lang w:val="id-ID"/>
        </w:rPr>
      </w:pPr>
      <w:r w:rsidRPr="0025601B">
        <w:rPr>
          <w:rFonts w:ascii="Times New Roman" w:hAnsi="Times New Roman" w:cs="Times New Roman"/>
          <w:b/>
          <w:sz w:val="24"/>
          <w:szCs w:val="24"/>
          <w:lang w:val="id-ID"/>
        </w:rPr>
        <w:t>Berdasarkan hasil penelitian ini menunjukan perubahan perilaku ibu rumah tangga yang menonton sinetron India Gopi sangat beragam. Ada yang berdampak positif dan ada juga yang berdampak negatif. Ibu rumah tangga masing-masing mengemukakan pandangan mereka dari beberapa efek pesan diantaranya efek kognitif yang berupa menambah informasi dan wawasan baru, efek afektif yang berupa perasaan emosional yang muncul ketika menonton sinetron India, dan efek konatif berupa perubahan yang menimbulkan perilaku pada diri mereka masing-masing.</w:t>
      </w:r>
    </w:p>
    <w:p w:rsidR="001E749C" w:rsidRPr="0025601B" w:rsidRDefault="001E749C" w:rsidP="001E749C">
      <w:pPr>
        <w:spacing w:after="0" w:line="240" w:lineRule="auto"/>
        <w:ind w:left="709" w:firstLine="425"/>
        <w:jc w:val="both"/>
        <w:rPr>
          <w:rFonts w:ascii="Times New Roman" w:hAnsi="Times New Roman" w:cs="Times New Roman"/>
          <w:b/>
          <w:sz w:val="24"/>
          <w:szCs w:val="24"/>
          <w:lang w:val="id-ID"/>
        </w:rPr>
      </w:pPr>
      <w:r w:rsidRPr="0025601B">
        <w:rPr>
          <w:rFonts w:ascii="Times New Roman" w:hAnsi="Times New Roman" w:cs="Times New Roman"/>
          <w:b/>
          <w:sz w:val="24"/>
          <w:szCs w:val="24"/>
          <w:lang w:val="id-ID"/>
        </w:rPr>
        <w:t xml:space="preserve">Kesimpulan dan saran yang ingin disampaikan oleh peneliti untuk penonton khususnya ibu rumah tangga harus berperan aktif untuk dapat memilah dan memilih serta mengambil informasi-infomasi yang telah didapatkan dari sinetron India yang bersifat positif dan bermanfaat bagi kehidupan sehari-hari. Dan juga ibu rumah tangga harus bisa mengutamakan pekerjaan yang memang harus dilakukan terlebih dahulu. </w:t>
      </w:r>
    </w:p>
    <w:p w:rsidR="001E749C" w:rsidRPr="0025601B" w:rsidRDefault="001E749C" w:rsidP="001E749C">
      <w:pPr>
        <w:spacing w:after="0" w:line="240" w:lineRule="auto"/>
        <w:ind w:left="709" w:firstLine="425"/>
        <w:jc w:val="both"/>
        <w:rPr>
          <w:rFonts w:ascii="Times New Roman" w:hAnsi="Times New Roman" w:cs="Times New Roman"/>
          <w:b/>
          <w:sz w:val="24"/>
          <w:szCs w:val="24"/>
          <w:lang w:val="id-ID"/>
        </w:rPr>
      </w:pPr>
    </w:p>
    <w:p w:rsidR="005F151B" w:rsidRPr="001E749C" w:rsidRDefault="005F151B">
      <w:pPr>
        <w:rPr>
          <w:rFonts w:ascii="Times New Roman" w:hAnsi="Times New Roman" w:cs="Times New Roman"/>
          <w:sz w:val="24"/>
          <w:szCs w:val="24"/>
        </w:rPr>
      </w:pPr>
      <w:bookmarkStart w:id="0" w:name="_GoBack"/>
      <w:bookmarkEnd w:id="0"/>
    </w:p>
    <w:sectPr w:rsidR="005F151B" w:rsidRPr="001E749C" w:rsidSect="001E749C">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9C"/>
    <w:rsid w:val="001E749C"/>
    <w:rsid w:val="005F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5C7D4-35B0-42C5-8C52-C5050652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2017-06-01T05:04:00Z</dcterms:created>
  <dcterms:modified xsi:type="dcterms:W3CDTF">2017-06-01T05:05:00Z</dcterms:modified>
</cp:coreProperties>
</file>