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0C" w:rsidRDefault="00C1470C" w:rsidP="00C1470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F129D">
        <w:rPr>
          <w:rFonts w:ascii="Times New Roman" w:hAnsi="Times New Roman"/>
          <w:b/>
          <w:sz w:val="24"/>
          <w:szCs w:val="24"/>
        </w:rPr>
        <w:t>ABSTRAK</w:t>
      </w:r>
    </w:p>
    <w:p w:rsidR="00C1470C" w:rsidRPr="001F695A" w:rsidRDefault="00C1470C" w:rsidP="00C1470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C1470C" w:rsidRPr="00EF129D" w:rsidRDefault="00C1470C" w:rsidP="00C1470C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129D">
        <w:rPr>
          <w:rFonts w:ascii="Times New Roman" w:hAnsi="Times New Roman"/>
          <w:sz w:val="24"/>
          <w:szCs w:val="24"/>
        </w:rPr>
        <w:t>Penelitian ini bertujuan untuk menguji dan menganalisi</w:t>
      </w:r>
      <w:r>
        <w:rPr>
          <w:rFonts w:ascii="Times New Roman" w:hAnsi="Times New Roman"/>
          <w:sz w:val="24"/>
          <w:szCs w:val="24"/>
        </w:rPr>
        <w:t>s pengaruh Independensi, Kompetensi dan Integritas Auditor terhadap Kualitas Audit</w:t>
      </w:r>
      <w:r w:rsidRPr="00EF129D">
        <w:rPr>
          <w:rFonts w:ascii="Times New Roman" w:hAnsi="Times New Roman"/>
          <w:sz w:val="24"/>
          <w:szCs w:val="24"/>
        </w:rPr>
        <w:t>. Sampel penelitian ini adalah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Auditor yang bekerja di Kantor Akuntan Publik di Kota Bandung</w:t>
      </w:r>
      <w:r w:rsidRPr="00EF129D">
        <w:rPr>
          <w:rFonts w:ascii="Times New Roman" w:hAnsi="Times New Roman"/>
          <w:sz w:val="24"/>
          <w:szCs w:val="24"/>
        </w:rPr>
        <w:t xml:space="preserve">. Metode yang digunakan dalam penelitian ini adalah metode deskriptif dan verifikatif. Teknik pengumpulan data yang dilakukan melalui data primer dengan menyebarkan kuesioner.                                </w:t>
      </w:r>
    </w:p>
    <w:p w:rsidR="00C1470C" w:rsidRPr="00EF129D" w:rsidRDefault="00C1470C" w:rsidP="00C1470C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129D">
        <w:rPr>
          <w:rFonts w:ascii="Times New Roman" w:hAnsi="Times New Roman"/>
          <w:sz w:val="24"/>
          <w:szCs w:val="24"/>
        </w:rPr>
        <w:t xml:space="preserve">Analisis statistik yang digunakan dalam penelitian ini adalah </w:t>
      </w:r>
      <w:r>
        <w:rPr>
          <w:rFonts w:ascii="Times New Roman" w:hAnsi="Times New Roman"/>
          <w:sz w:val="24"/>
          <w:szCs w:val="24"/>
        </w:rPr>
        <w:t>uji validitas dan reliabilitas</w:t>
      </w:r>
      <w:r w:rsidRPr="00EF129D">
        <w:rPr>
          <w:rFonts w:ascii="Times New Roman" w:hAnsi="Times New Roman"/>
          <w:sz w:val="24"/>
          <w:szCs w:val="24"/>
        </w:rPr>
        <w:t xml:space="preserve">, analisis regresi berganda, </w:t>
      </w:r>
      <w:r>
        <w:rPr>
          <w:rFonts w:ascii="Times New Roman" w:hAnsi="Times New Roman"/>
          <w:sz w:val="24"/>
          <w:szCs w:val="24"/>
        </w:rPr>
        <w:t xml:space="preserve">analisis linier berganda, </w:t>
      </w:r>
      <w:r w:rsidRPr="00EF129D">
        <w:rPr>
          <w:rFonts w:ascii="Times New Roman" w:hAnsi="Times New Roman"/>
          <w:sz w:val="24"/>
          <w:szCs w:val="24"/>
        </w:rPr>
        <w:t xml:space="preserve">analisis korelasi, pengujian hipotesis, serta analisis koefisien determinasi. Banyaknya populasi dalam penelitian ini adalah sebanyak </w:t>
      </w:r>
      <w:r>
        <w:rPr>
          <w:rFonts w:ascii="Times New Roman" w:hAnsi="Times New Roman"/>
          <w:sz w:val="24"/>
          <w:szCs w:val="24"/>
        </w:rPr>
        <w:t>197</w:t>
      </w:r>
      <w:r w:rsidRPr="00EF129D">
        <w:rPr>
          <w:rFonts w:ascii="Times New Roman" w:hAnsi="Times New Roman"/>
          <w:sz w:val="24"/>
          <w:szCs w:val="24"/>
        </w:rPr>
        <w:t xml:space="preserve"> orang, sedangkan teknik sampel ya</w:t>
      </w:r>
      <w:r>
        <w:rPr>
          <w:rFonts w:ascii="Times New Roman" w:hAnsi="Times New Roman"/>
          <w:sz w:val="24"/>
          <w:szCs w:val="24"/>
        </w:rPr>
        <w:t xml:space="preserve">ng digunakan adalah </w:t>
      </w:r>
      <w:r>
        <w:rPr>
          <w:rFonts w:ascii="Times New Roman" w:hAnsi="Times New Roman"/>
          <w:i/>
          <w:sz w:val="24"/>
          <w:szCs w:val="24"/>
        </w:rPr>
        <w:t>Purposive Sampling</w:t>
      </w:r>
      <w:r w:rsidRPr="00EF129D">
        <w:rPr>
          <w:rFonts w:ascii="Times New Roman" w:hAnsi="Times New Roman"/>
          <w:sz w:val="24"/>
          <w:szCs w:val="24"/>
        </w:rPr>
        <w:t>.</w:t>
      </w:r>
    </w:p>
    <w:p w:rsidR="00C1470C" w:rsidRPr="00EF129D" w:rsidRDefault="00C1470C" w:rsidP="00C1470C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129D">
        <w:rPr>
          <w:rFonts w:ascii="Times New Roman" w:hAnsi="Times New Roman"/>
          <w:sz w:val="24"/>
          <w:szCs w:val="24"/>
        </w:rPr>
        <w:t xml:space="preserve">Berdasarkan hasil penelitian yang telah dilakukan dapat dilihat bahwa secara parsial </w:t>
      </w:r>
      <w:r>
        <w:rPr>
          <w:rFonts w:ascii="Times New Roman" w:hAnsi="Times New Roman"/>
          <w:sz w:val="24"/>
          <w:szCs w:val="24"/>
        </w:rPr>
        <w:t>Independensi</w:t>
      </w:r>
      <w:r w:rsidRPr="00EF129D">
        <w:rPr>
          <w:rFonts w:ascii="Times New Roman" w:hAnsi="Times New Roman"/>
          <w:sz w:val="24"/>
          <w:szCs w:val="24"/>
        </w:rPr>
        <w:t xml:space="preserve"> memberikan pengaruh sebesar </w:t>
      </w:r>
      <w:r>
        <w:rPr>
          <w:rFonts w:ascii="Times New Roman" w:hAnsi="Times New Roman"/>
          <w:sz w:val="24"/>
          <w:szCs w:val="24"/>
        </w:rPr>
        <w:t>29,8</w:t>
      </w:r>
      <w:r w:rsidRPr="00EF129D">
        <w:rPr>
          <w:rFonts w:ascii="Times New Roman" w:hAnsi="Times New Roman"/>
          <w:sz w:val="24"/>
          <w:szCs w:val="24"/>
          <w:lang w:val="sv-SE"/>
        </w:rPr>
        <w:t>%</w:t>
      </w:r>
      <w:r w:rsidRPr="00EF129D">
        <w:rPr>
          <w:rFonts w:ascii="Times New Roman" w:hAnsi="Times New Roman"/>
          <w:sz w:val="24"/>
          <w:szCs w:val="24"/>
        </w:rPr>
        <w:t xml:space="preserve"> terhadap</w:t>
      </w:r>
      <w:r>
        <w:rPr>
          <w:rFonts w:ascii="Times New Roman" w:hAnsi="Times New Roman"/>
          <w:sz w:val="24"/>
          <w:szCs w:val="24"/>
        </w:rPr>
        <w:t xml:space="preserve"> Kualitas Audit, Kompetensi</w:t>
      </w:r>
      <w:r w:rsidRPr="00EF129D">
        <w:rPr>
          <w:rFonts w:ascii="Times New Roman" w:hAnsi="Times New Roman"/>
          <w:sz w:val="24"/>
          <w:szCs w:val="24"/>
        </w:rPr>
        <w:t xml:space="preserve"> memberikan pengaruh sebesar </w:t>
      </w:r>
      <w:r>
        <w:rPr>
          <w:rFonts w:ascii="Times New Roman" w:hAnsi="Times New Roman"/>
          <w:sz w:val="24"/>
          <w:szCs w:val="24"/>
        </w:rPr>
        <w:t>42,2</w:t>
      </w:r>
      <w:r w:rsidRPr="00EF129D">
        <w:rPr>
          <w:rFonts w:ascii="Times New Roman" w:hAnsi="Times New Roman"/>
          <w:sz w:val="24"/>
          <w:szCs w:val="24"/>
          <w:lang w:val="sv-SE"/>
        </w:rPr>
        <w:t>%</w:t>
      </w:r>
      <w:r>
        <w:rPr>
          <w:rFonts w:ascii="Times New Roman" w:hAnsi="Times New Roman"/>
          <w:sz w:val="24"/>
          <w:szCs w:val="24"/>
        </w:rPr>
        <w:t xml:space="preserve"> terhadap Kualitas Audit dan Integritas Auditor memberikan pengaruh sebesar 59,3%. Secara simultan Independensi, Kompetensi dan Integritas Auditor</w:t>
      </w:r>
      <w:r w:rsidRPr="00EF129D">
        <w:rPr>
          <w:rFonts w:ascii="Times New Roman" w:hAnsi="Times New Roman"/>
          <w:sz w:val="24"/>
          <w:szCs w:val="24"/>
        </w:rPr>
        <w:t xml:space="preserve"> memiliki pengaruh sebesar </w:t>
      </w:r>
      <w:r>
        <w:rPr>
          <w:rFonts w:ascii="Times New Roman" w:hAnsi="Times New Roman"/>
          <w:color w:val="000000"/>
          <w:sz w:val="24"/>
          <w:szCs w:val="24"/>
        </w:rPr>
        <w:t>64,4</w:t>
      </w:r>
      <w:r w:rsidRPr="00EF129D">
        <w:rPr>
          <w:rFonts w:ascii="Times New Roman" w:hAnsi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terhadap Kualitas Audit</w:t>
      </w:r>
      <w:r w:rsidRPr="00EF129D">
        <w:rPr>
          <w:rFonts w:ascii="Times New Roman" w:hAnsi="Times New Roman"/>
          <w:sz w:val="24"/>
          <w:szCs w:val="24"/>
        </w:rPr>
        <w:t xml:space="preserve">. Sedangkan sebesar </w:t>
      </w:r>
      <w:r>
        <w:rPr>
          <w:rFonts w:ascii="Times New Roman" w:hAnsi="Times New Roman"/>
          <w:sz w:val="24"/>
          <w:szCs w:val="24"/>
        </w:rPr>
        <w:t>35,6</w:t>
      </w:r>
      <w:r w:rsidRPr="00EF129D">
        <w:rPr>
          <w:rFonts w:ascii="Times New Roman" w:hAnsi="Times New Roman"/>
          <w:sz w:val="24"/>
          <w:szCs w:val="24"/>
        </w:rPr>
        <w:t>% sisanya dipengaruhi oleh faktor lain yang tidak diteliti dalam penelitian ini.</w:t>
      </w:r>
    </w:p>
    <w:p w:rsidR="00C1470C" w:rsidRPr="00EF129D" w:rsidRDefault="00C1470C" w:rsidP="00C1470C">
      <w:pPr>
        <w:spacing w:after="240"/>
        <w:rPr>
          <w:rFonts w:ascii="Times New Roman" w:hAnsi="Times New Roman"/>
          <w:sz w:val="24"/>
          <w:szCs w:val="24"/>
        </w:rPr>
      </w:pPr>
    </w:p>
    <w:p w:rsidR="00C1470C" w:rsidRPr="00EF129D" w:rsidRDefault="00C1470C" w:rsidP="00C1470C">
      <w:pPr>
        <w:spacing w:after="240"/>
        <w:rPr>
          <w:rFonts w:ascii="Times New Roman" w:hAnsi="Times New Roman"/>
          <w:sz w:val="24"/>
          <w:szCs w:val="24"/>
        </w:rPr>
      </w:pPr>
      <w:r w:rsidRPr="00EF129D">
        <w:rPr>
          <w:rFonts w:ascii="Times New Roman" w:hAnsi="Times New Roman"/>
          <w:sz w:val="24"/>
          <w:szCs w:val="24"/>
        </w:rPr>
        <w:t xml:space="preserve">Kata Kunci: </w:t>
      </w:r>
      <w:r>
        <w:rPr>
          <w:rFonts w:ascii="Times New Roman" w:hAnsi="Times New Roman"/>
          <w:sz w:val="24"/>
          <w:szCs w:val="24"/>
        </w:rPr>
        <w:t>Independensi, Kompetensi, Integritas Auditor, Kualitas Audit</w:t>
      </w:r>
    </w:p>
    <w:p w:rsidR="00C1470C" w:rsidRDefault="00C1470C" w:rsidP="00C1470C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5B3062" w:rsidRDefault="005B3062">
      <w:bookmarkStart w:id="0" w:name="_GoBack"/>
      <w:bookmarkEnd w:id="0"/>
    </w:p>
    <w:sectPr w:rsidR="005B3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0C"/>
    <w:rsid w:val="005B3062"/>
    <w:rsid w:val="00C1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2017-06-02T04:05:00Z</dcterms:created>
  <dcterms:modified xsi:type="dcterms:W3CDTF">2017-06-02T04:05:00Z</dcterms:modified>
</cp:coreProperties>
</file>