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4E4" w:rsidRPr="00C313EA" w:rsidRDefault="002074E4" w:rsidP="002074E4">
      <w:pPr>
        <w:pStyle w:val="Heading1"/>
        <w:rPr>
          <w:rFonts w:cs="Times New Roman"/>
        </w:rPr>
      </w:pPr>
      <w:bookmarkStart w:id="0" w:name="_Toc482557130"/>
      <w:bookmarkStart w:id="1" w:name="_Toc482557284"/>
      <w:bookmarkStart w:id="2" w:name="_Toc482557443"/>
      <w:bookmarkStart w:id="3" w:name="_Toc482557720"/>
      <w:bookmarkStart w:id="4" w:name="_Toc482557847"/>
      <w:bookmarkStart w:id="5" w:name="_Toc482558036"/>
      <w:bookmarkStart w:id="6" w:name="_Toc356767637"/>
      <w:bookmarkStart w:id="7" w:name="_Toc482972653"/>
      <w:bookmarkStart w:id="8" w:name="_Toc483599102"/>
      <w:r w:rsidRPr="00C313EA">
        <w:rPr>
          <w:rFonts w:cs="Times New Roman"/>
        </w:rPr>
        <w:t>BAB I</w:t>
      </w:r>
      <w:bookmarkEnd w:id="0"/>
      <w:bookmarkEnd w:id="1"/>
      <w:bookmarkEnd w:id="2"/>
      <w:bookmarkEnd w:id="3"/>
      <w:bookmarkEnd w:id="4"/>
      <w:bookmarkEnd w:id="5"/>
      <w:bookmarkEnd w:id="6"/>
      <w:bookmarkEnd w:id="7"/>
      <w:bookmarkEnd w:id="8"/>
    </w:p>
    <w:p w:rsidR="002074E4" w:rsidRPr="00C313EA" w:rsidRDefault="002074E4" w:rsidP="002074E4">
      <w:pPr>
        <w:pStyle w:val="Heading1"/>
        <w:rPr>
          <w:rFonts w:cs="Times New Roman"/>
        </w:rPr>
      </w:pPr>
      <w:bookmarkStart w:id="9" w:name="_Toc482042573"/>
      <w:bookmarkStart w:id="10" w:name="_Toc483599103"/>
      <w:r w:rsidRPr="00C313EA">
        <w:rPr>
          <w:rFonts w:cs="Times New Roman"/>
        </w:rPr>
        <w:t>PENDAHULUAN</w:t>
      </w:r>
      <w:bookmarkEnd w:id="9"/>
      <w:bookmarkEnd w:id="10"/>
    </w:p>
    <w:p w:rsidR="002074E4" w:rsidRPr="00C313EA" w:rsidRDefault="002074E4" w:rsidP="002074E4">
      <w:pPr>
        <w:pStyle w:val="Heading2"/>
        <w:numPr>
          <w:ilvl w:val="0"/>
          <w:numId w:val="11"/>
        </w:numPr>
        <w:spacing w:after="240"/>
        <w:ind w:left="567" w:hanging="567"/>
        <w:rPr>
          <w:rFonts w:cs="Times New Roman"/>
        </w:rPr>
      </w:pPr>
      <w:bookmarkStart w:id="11" w:name="_Toc482042574"/>
      <w:bookmarkStart w:id="12" w:name="_Toc483599104"/>
      <w:r w:rsidRPr="00C313EA">
        <w:rPr>
          <w:rFonts w:cs="Times New Roman"/>
        </w:rPr>
        <w:t>Latar Belakang Penelitian</w:t>
      </w:r>
      <w:bookmarkEnd w:id="11"/>
      <w:bookmarkEnd w:id="12"/>
    </w:p>
    <w:p w:rsidR="002074E4" w:rsidRPr="00C313EA" w:rsidRDefault="002074E4" w:rsidP="002074E4">
      <w:pPr>
        <w:tabs>
          <w:tab w:val="left" w:pos="567"/>
        </w:tabs>
        <w:spacing w:line="480" w:lineRule="auto"/>
        <w:jc w:val="both"/>
        <w:rPr>
          <w:rFonts w:ascii="Times New Roman" w:hAnsi="Times New Roman" w:cs="Times New Roman"/>
        </w:rPr>
      </w:pPr>
      <w:r w:rsidRPr="00C313EA">
        <w:rPr>
          <w:rFonts w:ascii="Times New Roman" w:hAnsi="Times New Roman" w:cs="Times New Roman"/>
        </w:rPr>
        <w:tab/>
        <w:t>Hubungan Internasional saat ini didominasi dengan pola-pola hubungan yang kooperatif</w:t>
      </w:r>
      <w:r w:rsidRPr="00C313EA">
        <w:rPr>
          <w:rFonts w:ascii="Times New Roman" w:hAnsi="Times New Roman" w:cs="Times New Roman"/>
          <w:lang w:val="id-ID"/>
        </w:rPr>
        <w:t>, s</w:t>
      </w:r>
      <w:r w:rsidRPr="00C313EA">
        <w:rPr>
          <w:rFonts w:ascii="Times New Roman" w:hAnsi="Times New Roman" w:cs="Times New Roman"/>
        </w:rPr>
        <w:t>ehingga hubungan yang lebih damai dapat ter</w:t>
      </w:r>
      <w:r w:rsidRPr="00C313EA">
        <w:rPr>
          <w:rFonts w:ascii="Times New Roman" w:hAnsi="Times New Roman" w:cs="Times New Roman"/>
          <w:lang w:val="id-ID"/>
        </w:rPr>
        <w:t>cipta</w:t>
      </w:r>
      <w:r w:rsidRPr="00C313EA">
        <w:rPr>
          <w:rFonts w:ascii="Times New Roman" w:hAnsi="Times New Roman" w:cs="Times New Roman"/>
        </w:rPr>
        <w:t xml:space="preserve"> di antara negara-negara di dunia yang saling bekerjasama. Hubungan kerjasama</w:t>
      </w:r>
      <w:r w:rsidRPr="00C313EA">
        <w:rPr>
          <w:rFonts w:ascii="Times New Roman" w:hAnsi="Times New Roman" w:cs="Times New Roman"/>
          <w:lang w:val="id-ID"/>
        </w:rPr>
        <w:t xml:space="preserve"> ini </w:t>
      </w:r>
      <w:r w:rsidRPr="00C313EA">
        <w:rPr>
          <w:rFonts w:ascii="Times New Roman" w:hAnsi="Times New Roman" w:cs="Times New Roman"/>
        </w:rPr>
        <w:t xml:space="preserve">kemudian membentuk </w:t>
      </w:r>
      <w:r w:rsidRPr="00C313EA">
        <w:rPr>
          <w:rFonts w:ascii="Times New Roman" w:hAnsi="Times New Roman" w:cs="Times New Roman"/>
          <w:lang w:val="id-ID"/>
        </w:rPr>
        <w:t xml:space="preserve">suatu </w:t>
      </w:r>
      <w:r w:rsidRPr="00C313EA">
        <w:rPr>
          <w:rFonts w:ascii="Times New Roman" w:hAnsi="Times New Roman" w:cs="Times New Roman"/>
        </w:rPr>
        <w:t xml:space="preserve">hubungan yang saling menguntungkan </w:t>
      </w:r>
      <w:r w:rsidRPr="00C313EA">
        <w:rPr>
          <w:rFonts w:ascii="Times New Roman" w:hAnsi="Times New Roman" w:cs="Times New Roman"/>
          <w:lang w:val="id-ID"/>
        </w:rPr>
        <w:t xml:space="preserve">bagi </w:t>
      </w:r>
      <w:r w:rsidRPr="00C313EA">
        <w:rPr>
          <w:rFonts w:ascii="Times New Roman" w:hAnsi="Times New Roman" w:cs="Times New Roman"/>
        </w:rPr>
        <w:t xml:space="preserve">setiap pihak. </w:t>
      </w:r>
      <w:r w:rsidRPr="00C313EA">
        <w:rPr>
          <w:rFonts w:ascii="Times New Roman" w:hAnsi="Times New Roman" w:cs="Times New Roman"/>
          <w:lang w:val="id-ID"/>
        </w:rPr>
        <w:t>S</w:t>
      </w:r>
      <w:r w:rsidRPr="00C313EA">
        <w:rPr>
          <w:rFonts w:ascii="Times New Roman" w:hAnsi="Times New Roman" w:cs="Times New Roman"/>
        </w:rPr>
        <w:t>elain itu</w:t>
      </w:r>
      <w:r w:rsidRPr="00C313EA">
        <w:rPr>
          <w:rFonts w:ascii="Times New Roman" w:hAnsi="Times New Roman" w:cs="Times New Roman"/>
          <w:lang w:val="id-ID"/>
        </w:rPr>
        <w:t>,</w:t>
      </w:r>
      <w:r w:rsidRPr="00C313EA">
        <w:rPr>
          <w:rFonts w:ascii="Times New Roman" w:hAnsi="Times New Roman" w:cs="Times New Roman"/>
        </w:rPr>
        <w:t xml:space="preserve"> pola-pola hubungan yang saling ketergantungan satu sama lain juga menjadi </w:t>
      </w:r>
      <w:r w:rsidRPr="00C313EA">
        <w:rPr>
          <w:rFonts w:ascii="Times New Roman" w:hAnsi="Times New Roman" w:cs="Times New Roman"/>
          <w:lang w:val="id-ID"/>
        </w:rPr>
        <w:t>salah satu</w:t>
      </w:r>
      <w:r w:rsidRPr="00C313EA">
        <w:rPr>
          <w:rFonts w:ascii="Times New Roman" w:hAnsi="Times New Roman" w:cs="Times New Roman"/>
        </w:rPr>
        <w:t xml:space="preserve"> yang</w:t>
      </w:r>
      <w:r>
        <w:rPr>
          <w:rFonts w:ascii="Times New Roman" w:hAnsi="Times New Roman" w:cs="Times New Roman"/>
        </w:rPr>
        <w:t xml:space="preserve"> dipilih oleh negara-negara di </w:t>
      </w:r>
      <w:r>
        <w:rPr>
          <w:rFonts w:ascii="Times New Roman" w:hAnsi="Times New Roman" w:cs="Times New Roman"/>
          <w:lang w:val="id-ID"/>
        </w:rPr>
        <w:t>D</w:t>
      </w:r>
      <w:r>
        <w:rPr>
          <w:rFonts w:ascii="Times New Roman" w:hAnsi="Times New Roman" w:cs="Times New Roman"/>
        </w:rPr>
        <w:t xml:space="preserve">unia </w:t>
      </w:r>
      <w:r>
        <w:rPr>
          <w:rFonts w:ascii="Times New Roman" w:hAnsi="Times New Roman" w:cs="Times New Roman"/>
          <w:lang w:val="id-ID"/>
        </w:rPr>
        <w:t>I</w:t>
      </w:r>
      <w:r w:rsidRPr="00C313EA">
        <w:rPr>
          <w:rFonts w:ascii="Times New Roman" w:hAnsi="Times New Roman" w:cs="Times New Roman"/>
        </w:rPr>
        <w:t>nternasional saat ini daripada pola hubungan anarkis, konflik</w:t>
      </w:r>
      <w:r w:rsidRPr="00C313EA">
        <w:rPr>
          <w:rFonts w:ascii="Times New Roman" w:hAnsi="Times New Roman" w:cs="Times New Roman"/>
          <w:lang w:val="id-ID"/>
        </w:rPr>
        <w:t xml:space="preserve">, </w:t>
      </w:r>
      <w:r w:rsidRPr="00C313EA">
        <w:rPr>
          <w:rFonts w:ascii="Times New Roman" w:hAnsi="Times New Roman" w:cs="Times New Roman"/>
        </w:rPr>
        <w:t>maupun perang.</w:t>
      </w:r>
    </w:p>
    <w:p w:rsidR="002074E4" w:rsidRPr="00C313EA" w:rsidRDefault="002074E4" w:rsidP="002074E4">
      <w:pPr>
        <w:spacing w:line="480" w:lineRule="auto"/>
        <w:jc w:val="both"/>
        <w:rPr>
          <w:rFonts w:ascii="Times New Roman" w:hAnsi="Times New Roman" w:cs="Times New Roman"/>
        </w:rPr>
      </w:pPr>
      <w:r w:rsidRPr="00C313EA">
        <w:rPr>
          <w:rFonts w:ascii="Times New Roman" w:hAnsi="Times New Roman" w:cs="Times New Roman"/>
        </w:rPr>
        <w:tab/>
        <w:t xml:space="preserve">Sebagai </w:t>
      </w:r>
      <w:r w:rsidRPr="00C313EA">
        <w:rPr>
          <w:rFonts w:ascii="Times New Roman" w:hAnsi="Times New Roman" w:cs="Times New Roman"/>
          <w:lang w:val="id-ID"/>
        </w:rPr>
        <w:t>akibat</w:t>
      </w:r>
      <w:r w:rsidRPr="00C313EA">
        <w:rPr>
          <w:rFonts w:ascii="Times New Roman" w:hAnsi="Times New Roman" w:cs="Times New Roman"/>
        </w:rPr>
        <w:t xml:space="preserve"> dari adanya pola-pola hubungan yang lebih kooperatif di antara negara-negara di dunia mak</w:t>
      </w:r>
      <w:r>
        <w:rPr>
          <w:rFonts w:ascii="Times New Roman" w:hAnsi="Times New Roman" w:cs="Times New Roman"/>
        </w:rPr>
        <w:t xml:space="preserve">a isu-isu yang berkembang pada </w:t>
      </w:r>
      <w:r>
        <w:rPr>
          <w:rFonts w:ascii="Times New Roman" w:hAnsi="Times New Roman" w:cs="Times New Roman"/>
          <w:lang w:val="id-ID"/>
        </w:rPr>
        <w:t>H</w:t>
      </w:r>
      <w:r>
        <w:rPr>
          <w:rFonts w:ascii="Times New Roman" w:hAnsi="Times New Roman" w:cs="Times New Roman"/>
        </w:rPr>
        <w:t xml:space="preserve">ubungan </w:t>
      </w:r>
      <w:r>
        <w:rPr>
          <w:rFonts w:ascii="Times New Roman" w:hAnsi="Times New Roman" w:cs="Times New Roman"/>
          <w:lang w:val="id-ID"/>
        </w:rPr>
        <w:t>I</w:t>
      </w:r>
      <w:r w:rsidRPr="00C313EA">
        <w:rPr>
          <w:rFonts w:ascii="Times New Roman" w:hAnsi="Times New Roman" w:cs="Times New Roman"/>
        </w:rPr>
        <w:t>nternasional saat ini adalah isu-isu yang terkait dengan</w:t>
      </w:r>
      <w:r w:rsidRPr="00C313EA">
        <w:rPr>
          <w:rFonts w:ascii="Times New Roman" w:hAnsi="Times New Roman" w:cs="Times New Roman"/>
          <w:lang w:val="id-ID"/>
        </w:rPr>
        <w:t xml:space="preserve"> isu</w:t>
      </w:r>
      <w:r w:rsidRPr="00C313EA">
        <w:rPr>
          <w:rFonts w:ascii="Times New Roman" w:hAnsi="Times New Roman" w:cs="Times New Roman"/>
        </w:rPr>
        <w:t xml:space="preserve"> kemanusiaan, lingkungan hidup, pendidikan, kesehatan, gender, dan Hak Asasi Manusia (HAM)</w:t>
      </w:r>
      <w:r w:rsidRPr="00C313EA">
        <w:rPr>
          <w:rFonts w:ascii="Times New Roman" w:hAnsi="Times New Roman" w:cs="Times New Roman"/>
          <w:lang w:val="id-ID"/>
        </w:rPr>
        <w:t xml:space="preserve">. </w:t>
      </w:r>
      <w:r w:rsidRPr="00C313EA">
        <w:rPr>
          <w:rFonts w:ascii="Times New Roman" w:hAnsi="Times New Roman" w:cs="Times New Roman"/>
        </w:rPr>
        <w:t>Negara-negara di dunia serta organisasi internasional saat ini mulai berkomitmen untuk melakukan perbaikan taraf hidup dan pembangunan atas dasar dan prinsip-prinsip kemanusiaan bagi seluruh umat manusia agar memiliki hak-hak dasar hidup yang sejajar dengan manusia lainnya.</w:t>
      </w:r>
      <w:r w:rsidRPr="00C313EA">
        <w:rPr>
          <w:rStyle w:val="FootnoteReference"/>
          <w:rFonts w:ascii="Times New Roman" w:hAnsi="Times New Roman" w:cs="Times New Roman"/>
        </w:rPr>
        <w:footnoteReference w:id="1"/>
      </w:r>
      <w:r w:rsidRPr="00C313EA">
        <w:rPr>
          <w:rFonts w:ascii="Times New Roman" w:hAnsi="Times New Roman" w:cs="Times New Roman"/>
        </w:rPr>
        <w:t xml:space="preserve">   </w:t>
      </w:r>
    </w:p>
    <w:p w:rsidR="002074E4" w:rsidRPr="00C313EA" w:rsidRDefault="002074E4" w:rsidP="002074E4">
      <w:pPr>
        <w:spacing w:line="480" w:lineRule="auto"/>
        <w:jc w:val="both"/>
        <w:rPr>
          <w:rFonts w:ascii="Times New Roman" w:hAnsi="Times New Roman" w:cs="Times New Roman"/>
        </w:rPr>
        <w:sectPr w:rsidR="002074E4" w:rsidRPr="00C313EA" w:rsidSect="00DB5D36">
          <w:pgSz w:w="12240" w:h="15840"/>
          <w:pgMar w:top="1701" w:right="1701" w:bottom="1701" w:left="2268" w:header="720" w:footer="720" w:gutter="0"/>
          <w:pgNumType w:start="1"/>
          <w:cols w:space="720"/>
          <w:docGrid w:linePitch="360"/>
        </w:sectPr>
      </w:pPr>
    </w:p>
    <w:p w:rsidR="002074E4" w:rsidRPr="00C313EA" w:rsidRDefault="002074E4" w:rsidP="002074E4">
      <w:pPr>
        <w:spacing w:line="480" w:lineRule="auto"/>
        <w:jc w:val="both"/>
        <w:rPr>
          <w:rFonts w:ascii="Times New Roman" w:hAnsi="Times New Roman" w:cs="Times New Roman"/>
        </w:rPr>
      </w:pPr>
      <w:r w:rsidRPr="00C313EA">
        <w:rPr>
          <w:rFonts w:ascii="Times New Roman" w:hAnsi="Times New Roman" w:cs="Times New Roman"/>
        </w:rPr>
        <w:lastRenderedPageBreak/>
        <w:tab/>
        <w:t>Salah satu hasil dari adanya</w:t>
      </w:r>
      <w:r>
        <w:rPr>
          <w:rFonts w:ascii="Times New Roman" w:hAnsi="Times New Roman" w:cs="Times New Roman"/>
        </w:rPr>
        <w:t xml:space="preserve"> interaksi dalam pola perilaku </w:t>
      </w:r>
      <w:r>
        <w:rPr>
          <w:rFonts w:ascii="Times New Roman" w:hAnsi="Times New Roman" w:cs="Times New Roman"/>
          <w:lang w:val="id-ID"/>
        </w:rPr>
        <w:t>H</w:t>
      </w:r>
      <w:r>
        <w:rPr>
          <w:rFonts w:ascii="Times New Roman" w:hAnsi="Times New Roman" w:cs="Times New Roman"/>
        </w:rPr>
        <w:t xml:space="preserve">ubungan </w:t>
      </w:r>
      <w:r>
        <w:rPr>
          <w:rFonts w:ascii="Times New Roman" w:hAnsi="Times New Roman" w:cs="Times New Roman"/>
          <w:lang w:val="id-ID"/>
        </w:rPr>
        <w:t>I</w:t>
      </w:r>
      <w:r>
        <w:rPr>
          <w:rFonts w:ascii="Times New Roman" w:hAnsi="Times New Roman" w:cs="Times New Roman"/>
        </w:rPr>
        <w:t xml:space="preserve">nternasional adalah </w:t>
      </w:r>
      <w:r>
        <w:rPr>
          <w:rFonts w:ascii="Times New Roman" w:hAnsi="Times New Roman" w:cs="Times New Roman"/>
          <w:lang w:val="id-ID"/>
        </w:rPr>
        <w:t>K</w:t>
      </w:r>
      <w:r>
        <w:rPr>
          <w:rFonts w:ascii="Times New Roman" w:hAnsi="Times New Roman" w:cs="Times New Roman"/>
        </w:rPr>
        <w:t xml:space="preserve">erjasama </w:t>
      </w:r>
      <w:r>
        <w:rPr>
          <w:rFonts w:ascii="Times New Roman" w:hAnsi="Times New Roman" w:cs="Times New Roman"/>
          <w:lang w:val="id-ID"/>
        </w:rPr>
        <w:t>I</w:t>
      </w:r>
      <w:r>
        <w:rPr>
          <w:rFonts w:ascii="Times New Roman" w:hAnsi="Times New Roman" w:cs="Times New Roman"/>
        </w:rPr>
        <w:t xml:space="preserve">nternasional. Kerjasama </w:t>
      </w:r>
      <w:r>
        <w:rPr>
          <w:rFonts w:ascii="Times New Roman" w:hAnsi="Times New Roman" w:cs="Times New Roman"/>
          <w:lang w:val="id-ID"/>
        </w:rPr>
        <w:t>I</w:t>
      </w:r>
      <w:r w:rsidRPr="00C313EA">
        <w:rPr>
          <w:rFonts w:ascii="Times New Roman" w:hAnsi="Times New Roman" w:cs="Times New Roman"/>
        </w:rPr>
        <w:t xml:space="preserve">nternasional dilakukan untuk meningkatkan hubungan bilateral maupun multilater untuk mencapai tujuan nasionalnya. </w:t>
      </w:r>
    </w:p>
    <w:p w:rsidR="002074E4" w:rsidRPr="00C313EA" w:rsidRDefault="002074E4" w:rsidP="002074E4">
      <w:pPr>
        <w:spacing w:line="480" w:lineRule="auto"/>
        <w:jc w:val="both"/>
        <w:rPr>
          <w:rFonts w:ascii="Times New Roman" w:hAnsi="Times New Roman" w:cs="Times New Roman"/>
        </w:rPr>
      </w:pPr>
      <w:r w:rsidRPr="00C313EA">
        <w:rPr>
          <w:rFonts w:ascii="Times New Roman" w:hAnsi="Times New Roman" w:cs="Times New Roman"/>
        </w:rPr>
        <w:tab/>
        <w:t xml:space="preserve">Dalam Hubungan Internasional dikenal </w:t>
      </w:r>
      <w:r>
        <w:rPr>
          <w:rFonts w:ascii="Times New Roman" w:hAnsi="Times New Roman" w:cs="Times New Roman"/>
        </w:rPr>
        <w:t xml:space="preserve">dengan apa yang disebut dengan </w:t>
      </w:r>
      <w:r>
        <w:rPr>
          <w:rFonts w:ascii="Times New Roman" w:hAnsi="Times New Roman" w:cs="Times New Roman"/>
          <w:lang w:val="id-ID"/>
        </w:rPr>
        <w:t>K</w:t>
      </w:r>
      <w:r>
        <w:rPr>
          <w:rFonts w:ascii="Times New Roman" w:hAnsi="Times New Roman" w:cs="Times New Roman"/>
        </w:rPr>
        <w:t xml:space="preserve">erjasama </w:t>
      </w:r>
      <w:r>
        <w:rPr>
          <w:rFonts w:ascii="Times New Roman" w:hAnsi="Times New Roman" w:cs="Times New Roman"/>
          <w:lang w:val="id-ID"/>
        </w:rPr>
        <w:t>I</w:t>
      </w:r>
      <w:r>
        <w:rPr>
          <w:rFonts w:ascii="Times New Roman" w:hAnsi="Times New Roman" w:cs="Times New Roman"/>
        </w:rPr>
        <w:t xml:space="preserve">nternasional. Dalam suatu </w:t>
      </w:r>
      <w:r>
        <w:rPr>
          <w:rFonts w:ascii="Times New Roman" w:hAnsi="Times New Roman" w:cs="Times New Roman"/>
          <w:lang w:val="id-ID"/>
        </w:rPr>
        <w:t>K</w:t>
      </w:r>
      <w:r>
        <w:rPr>
          <w:rFonts w:ascii="Times New Roman" w:hAnsi="Times New Roman" w:cs="Times New Roman"/>
        </w:rPr>
        <w:t xml:space="preserve">erjasama </w:t>
      </w:r>
      <w:r>
        <w:rPr>
          <w:rFonts w:ascii="Times New Roman" w:hAnsi="Times New Roman" w:cs="Times New Roman"/>
          <w:lang w:val="id-ID"/>
        </w:rPr>
        <w:t>I</w:t>
      </w:r>
      <w:r w:rsidRPr="00C313EA">
        <w:rPr>
          <w:rFonts w:ascii="Times New Roman" w:hAnsi="Times New Roman" w:cs="Times New Roman"/>
        </w:rPr>
        <w:t>nternasional bertemu berbagai macam kepentingan nasional dari berbagai negara dan bangsa yang tidak dapat dipenuhi di dalam negerinya sendiri. Kerjasa</w:t>
      </w:r>
      <w:r>
        <w:rPr>
          <w:rFonts w:ascii="Times New Roman" w:hAnsi="Times New Roman" w:cs="Times New Roman"/>
        </w:rPr>
        <w:t xml:space="preserve">ma </w:t>
      </w:r>
      <w:r>
        <w:rPr>
          <w:rFonts w:ascii="Times New Roman" w:hAnsi="Times New Roman" w:cs="Times New Roman"/>
          <w:lang w:val="id-ID"/>
        </w:rPr>
        <w:t>I</w:t>
      </w:r>
      <w:r w:rsidRPr="00C313EA">
        <w:rPr>
          <w:rFonts w:ascii="Times New Roman" w:hAnsi="Times New Roman" w:cs="Times New Roman"/>
        </w:rPr>
        <w:t>nternas</w:t>
      </w:r>
      <w:r>
        <w:rPr>
          <w:rFonts w:ascii="Times New Roman" w:hAnsi="Times New Roman" w:cs="Times New Roman"/>
        </w:rPr>
        <w:t xml:space="preserve">ional adalah sisi dari konflik </w:t>
      </w:r>
      <w:r>
        <w:rPr>
          <w:rFonts w:ascii="Times New Roman" w:hAnsi="Times New Roman" w:cs="Times New Roman"/>
          <w:lang w:val="id-ID"/>
        </w:rPr>
        <w:t>I</w:t>
      </w:r>
      <w:r w:rsidRPr="00C313EA">
        <w:rPr>
          <w:rFonts w:ascii="Times New Roman" w:hAnsi="Times New Roman" w:cs="Times New Roman"/>
        </w:rPr>
        <w:t>nternasional yang juga me</w:t>
      </w:r>
      <w:r>
        <w:rPr>
          <w:rFonts w:ascii="Times New Roman" w:hAnsi="Times New Roman" w:cs="Times New Roman"/>
        </w:rPr>
        <w:t xml:space="preserve">rupakan salah satu aspek dalam </w:t>
      </w:r>
      <w:r>
        <w:rPr>
          <w:rFonts w:ascii="Times New Roman" w:hAnsi="Times New Roman" w:cs="Times New Roman"/>
          <w:lang w:val="id-ID"/>
        </w:rPr>
        <w:t>H</w:t>
      </w:r>
      <w:r>
        <w:rPr>
          <w:rFonts w:ascii="Times New Roman" w:hAnsi="Times New Roman" w:cs="Times New Roman"/>
        </w:rPr>
        <w:t xml:space="preserve">ubungan </w:t>
      </w:r>
      <w:r>
        <w:rPr>
          <w:rFonts w:ascii="Times New Roman" w:hAnsi="Times New Roman" w:cs="Times New Roman"/>
          <w:lang w:val="id-ID"/>
        </w:rPr>
        <w:t>I</w:t>
      </w:r>
      <w:r>
        <w:rPr>
          <w:rFonts w:ascii="Times New Roman" w:hAnsi="Times New Roman" w:cs="Times New Roman"/>
        </w:rPr>
        <w:t>nternasional. Isu</w:t>
      </w:r>
      <w:r>
        <w:rPr>
          <w:rFonts w:ascii="Times New Roman" w:hAnsi="Times New Roman" w:cs="Times New Roman"/>
          <w:lang w:val="id-ID"/>
        </w:rPr>
        <w:t xml:space="preserve"> </w:t>
      </w:r>
      <w:r w:rsidRPr="00C313EA">
        <w:rPr>
          <w:rFonts w:ascii="Times New Roman" w:hAnsi="Times New Roman" w:cs="Times New Roman"/>
        </w:rPr>
        <w:t xml:space="preserve">utama dari kerjasama internasional yaitu berdasarkan pada sejauh mana keuntungan bersama yang diperoleh melalui kerjasama dapat mendukung konsepsi dari kepentingan tindakan yang unilateral </w:t>
      </w:r>
      <w:r>
        <w:rPr>
          <w:rFonts w:ascii="Times New Roman" w:hAnsi="Times New Roman" w:cs="Times New Roman"/>
        </w:rPr>
        <w:t xml:space="preserve">dan kompetitif. Dalam hal ini, </w:t>
      </w:r>
      <w:r>
        <w:rPr>
          <w:rFonts w:ascii="Times New Roman" w:hAnsi="Times New Roman" w:cs="Times New Roman"/>
          <w:lang w:val="id-ID"/>
        </w:rPr>
        <w:t>K</w:t>
      </w:r>
      <w:r>
        <w:rPr>
          <w:rFonts w:ascii="Times New Roman" w:hAnsi="Times New Roman" w:cs="Times New Roman"/>
        </w:rPr>
        <w:t xml:space="preserve">erjasama </w:t>
      </w:r>
      <w:r>
        <w:rPr>
          <w:rFonts w:ascii="Times New Roman" w:hAnsi="Times New Roman" w:cs="Times New Roman"/>
          <w:lang w:val="id-ID"/>
        </w:rPr>
        <w:t>I</w:t>
      </w:r>
      <w:r w:rsidRPr="00C313EA">
        <w:rPr>
          <w:rFonts w:ascii="Times New Roman" w:hAnsi="Times New Roman" w:cs="Times New Roman"/>
        </w:rPr>
        <w:t>nternasional dapat terbentuk karena kehidupan internasional meliputi berbagai bidang, seperti ideologi, politik, ekonomi, sosial, kesehatan, lingkungan hidup, kebudayaan, pertahanan dan keamanan. Hal tersebut mengakibatkan berbagai masalah sosial. Untuk mencari solusi atas berbagai masalah tersebut maka beberapa negara membentuk suatu kerjasama internasional.</w:t>
      </w:r>
      <w:r w:rsidRPr="00C313EA">
        <w:rPr>
          <w:rStyle w:val="FootnoteReference"/>
          <w:rFonts w:ascii="Times New Roman" w:hAnsi="Times New Roman" w:cs="Times New Roman"/>
        </w:rPr>
        <w:footnoteReference w:id="2"/>
      </w:r>
    </w:p>
    <w:p w:rsidR="002074E4" w:rsidRPr="00C313EA" w:rsidRDefault="002074E4" w:rsidP="002074E4">
      <w:pPr>
        <w:spacing w:line="480" w:lineRule="auto"/>
        <w:jc w:val="both"/>
        <w:rPr>
          <w:rFonts w:ascii="Times New Roman" w:hAnsi="Times New Roman" w:cs="Times New Roman"/>
        </w:rPr>
      </w:pPr>
      <w:r w:rsidRPr="00C313EA">
        <w:rPr>
          <w:rFonts w:ascii="Times New Roman" w:hAnsi="Times New Roman" w:cs="Times New Roman"/>
        </w:rPr>
        <w:tab/>
        <w:t>Hubungan Internasional merupakan hubungan antar negara, salah satunya melibakan kerjasama internasional, yang saat ini bukan hanya melibatkan negara dengan negara, melainkan juga dengan non negara, organisasi</w:t>
      </w:r>
      <w:r>
        <w:rPr>
          <w:rFonts w:ascii="Times New Roman" w:hAnsi="Times New Roman" w:cs="Times New Roman"/>
        </w:rPr>
        <w:t xml:space="preserve"> non-pemerintah dapat bersifat </w:t>
      </w:r>
      <w:r>
        <w:rPr>
          <w:rFonts w:ascii="Times New Roman" w:hAnsi="Times New Roman" w:cs="Times New Roman"/>
          <w:lang w:val="id-ID"/>
        </w:rPr>
        <w:t>O</w:t>
      </w:r>
      <w:r>
        <w:rPr>
          <w:rFonts w:ascii="Times New Roman" w:hAnsi="Times New Roman" w:cs="Times New Roman"/>
        </w:rPr>
        <w:t xml:space="preserve">rganisasi </w:t>
      </w:r>
      <w:r>
        <w:rPr>
          <w:rFonts w:ascii="Times New Roman" w:hAnsi="Times New Roman" w:cs="Times New Roman"/>
          <w:lang w:val="id-ID"/>
        </w:rPr>
        <w:t>I</w:t>
      </w:r>
      <w:r w:rsidRPr="00C313EA">
        <w:rPr>
          <w:rFonts w:ascii="Times New Roman" w:hAnsi="Times New Roman" w:cs="Times New Roman"/>
        </w:rPr>
        <w:t>nternasional yang disebut INGO (</w:t>
      </w:r>
      <w:r w:rsidRPr="009A1DB5">
        <w:rPr>
          <w:rFonts w:ascii="Times New Roman" w:hAnsi="Times New Roman" w:cs="Times New Roman"/>
          <w:i/>
        </w:rPr>
        <w:t>Internasional Non</w:t>
      </w:r>
      <w:r w:rsidRPr="00C313EA">
        <w:rPr>
          <w:rFonts w:ascii="Times New Roman" w:hAnsi="Times New Roman" w:cs="Times New Roman"/>
        </w:rPr>
        <w:t xml:space="preserve"> </w:t>
      </w:r>
      <w:r w:rsidRPr="009A1DB5">
        <w:rPr>
          <w:rFonts w:ascii="Times New Roman" w:hAnsi="Times New Roman" w:cs="Times New Roman"/>
          <w:i/>
        </w:rPr>
        <w:t>Governmental Organization</w:t>
      </w:r>
      <w:r w:rsidRPr="00C313EA">
        <w:rPr>
          <w:rFonts w:ascii="Times New Roman" w:hAnsi="Times New Roman" w:cs="Times New Roman"/>
        </w:rPr>
        <w:t>) dan dapat pula hanya bersifat intra-nasional yang disebut NGO (</w:t>
      </w:r>
      <w:r w:rsidRPr="00C313EA">
        <w:rPr>
          <w:rFonts w:ascii="Times New Roman" w:hAnsi="Times New Roman" w:cs="Times New Roman"/>
          <w:i/>
        </w:rPr>
        <w:t>Non Governmental Organization</w:t>
      </w:r>
      <w:r w:rsidRPr="00C313EA">
        <w:rPr>
          <w:rFonts w:ascii="Times New Roman" w:hAnsi="Times New Roman" w:cs="Times New Roman"/>
        </w:rPr>
        <w:t>) saja. Perbedaannya hanya pada keanggotaan organisasi, mitra kerjasama serta ruang lingkup kegiatan organisasinya. Namun, suatu hal perlu diperhatikan bahwa status suatu organisasi sebagai NGO yang bersifat intra-nasional (di dalam negeri) saja, tidaklah menghambat organisasi itu beserta tokoh-tokohnya untuk dikenal secara internasional, dan sewaktu-waktu menjadi aktor internasional.</w:t>
      </w:r>
      <w:r w:rsidRPr="00C313EA">
        <w:rPr>
          <w:rStyle w:val="FootnoteReference"/>
          <w:rFonts w:ascii="Times New Roman" w:hAnsi="Times New Roman" w:cs="Times New Roman"/>
        </w:rPr>
        <w:footnoteReference w:id="3"/>
      </w:r>
      <w:r w:rsidRPr="00C313EA">
        <w:rPr>
          <w:rFonts w:ascii="Times New Roman" w:hAnsi="Times New Roman" w:cs="Times New Roman"/>
        </w:rPr>
        <w:t xml:space="preserve"> Dalam hal ini, UNICEF yang berada dalam naungan PBB sebagai organisasi internasional bekerjasama dengan Pemerintah Indonesia mengenai masalah kesehatan pada anak, yang berfokus pada Gizi buruk.</w:t>
      </w:r>
    </w:p>
    <w:p w:rsidR="002074E4" w:rsidRPr="00C313EA" w:rsidRDefault="002074E4" w:rsidP="002074E4">
      <w:pPr>
        <w:widowControl w:val="0"/>
        <w:autoSpaceDE w:val="0"/>
        <w:autoSpaceDN w:val="0"/>
        <w:adjustRightInd w:val="0"/>
        <w:spacing w:line="480" w:lineRule="auto"/>
        <w:ind w:firstLine="720"/>
        <w:jc w:val="both"/>
        <w:rPr>
          <w:rFonts w:ascii="Times New Roman" w:hAnsi="Times New Roman" w:cs="Times New Roman"/>
        </w:rPr>
      </w:pPr>
      <w:r w:rsidRPr="00C313EA">
        <w:rPr>
          <w:rFonts w:ascii="Times New Roman" w:hAnsi="Times New Roman" w:cs="Times New Roman"/>
        </w:rPr>
        <w:t xml:space="preserve">Gizi buruk merupakan suatu keadaan kekurangan konsumsi zat gizi yang disebabkan oleh rendahnya konsumsi energi protein dalam makanan sehari-hari, sehingga secara klinis terdapat tiga tipe yaitu, marasmus, kwashiorkor, dan marasmus kwashiorkor. yang pertama Marasmus merupakan kekurangan asupan energi dalam semua bentuk, termasuk protein. Kedua Kwashiorkor diartikan sebagai kondisi kekurangan atau bahkan ketiadaan asupan protein. dan yang ketiga </w:t>
      </w:r>
      <w:r w:rsidRPr="00C313EA">
        <w:rPr>
          <w:rFonts w:ascii="Times New Roman" w:hAnsi="Times New Roman" w:cs="Times New Roman"/>
          <w:bCs/>
        </w:rPr>
        <w:t>Marasmus-Kwashiorkor</w:t>
      </w:r>
      <w:r w:rsidRPr="00C313EA">
        <w:rPr>
          <w:rFonts w:ascii="Times New Roman" w:hAnsi="Times New Roman" w:cs="Times New Roman"/>
        </w:rPr>
        <w:t xml:space="preserve"> merupakan keadaan kurang gizi yang disebabkan rendahnya konsumsi energi dan protein dalam makanan sehari-hari sehingga tidak memenuhi Angka Kecukupan Gizi. </w:t>
      </w:r>
      <w:r w:rsidRPr="00C313EA">
        <w:rPr>
          <w:rStyle w:val="FootnoteReference"/>
          <w:rFonts w:ascii="Times New Roman" w:hAnsi="Times New Roman" w:cs="Times New Roman"/>
        </w:rPr>
        <w:footnoteReference w:id="4"/>
      </w:r>
      <w:r w:rsidRPr="00C313EA">
        <w:rPr>
          <w:rFonts w:ascii="Times New Roman" w:hAnsi="Times New Roman" w:cs="Times New Roman"/>
        </w:rPr>
        <w:t xml:space="preserve"> Masalah kurang gizi juga dapat berupa kekurangan energi, protein dan zat besi, maupun kekurangan vitamin A. sedangkan pendekatan masalah kurang gizi meliputi tiga klasifikasi antara lain keadaan Biologi</w:t>
      </w:r>
      <w:r w:rsidRPr="00C313EA">
        <w:rPr>
          <w:rFonts w:ascii="Times New Roman" w:hAnsi="Times New Roman" w:cs="Times New Roman"/>
          <w:lang w:val="id-ID"/>
        </w:rPr>
        <w:t xml:space="preserve">s </w:t>
      </w:r>
      <w:r w:rsidRPr="00C313EA">
        <w:rPr>
          <w:rFonts w:ascii="Times New Roman" w:hAnsi="Times New Roman" w:cs="Times New Roman"/>
        </w:rPr>
        <w:t>(yang mencakup umur, jenis kelamin, keadaan fisiologis, gangguan penyakit infeksi, maupun keadaan kesehatan).</w:t>
      </w:r>
      <w:r w:rsidRPr="00C313EA">
        <w:rPr>
          <w:rStyle w:val="FootnoteReference"/>
          <w:rFonts w:ascii="Times New Roman" w:hAnsi="Times New Roman" w:cs="Times New Roman"/>
        </w:rPr>
        <w:footnoteReference w:id="5"/>
      </w:r>
    </w:p>
    <w:p w:rsidR="002074E4" w:rsidRPr="00C313EA" w:rsidRDefault="002074E4" w:rsidP="002074E4">
      <w:pPr>
        <w:widowControl w:val="0"/>
        <w:autoSpaceDE w:val="0"/>
        <w:autoSpaceDN w:val="0"/>
        <w:adjustRightInd w:val="0"/>
        <w:spacing w:line="480" w:lineRule="auto"/>
        <w:jc w:val="both"/>
        <w:rPr>
          <w:rFonts w:ascii="Times New Roman" w:hAnsi="Times New Roman" w:cs="Times New Roman"/>
          <w:lang w:val="id-ID"/>
        </w:rPr>
      </w:pPr>
      <w:r w:rsidRPr="00C313EA">
        <w:rPr>
          <w:rFonts w:ascii="Times New Roman" w:hAnsi="Times New Roman" w:cs="Times New Roman"/>
        </w:rPr>
        <w:tab/>
        <w:t xml:space="preserve">Perwakilan UNICEF untuk Indonesia mengatakan bahwa asupan gizi yang optimal selama masa 1000 hari kehamilan, kelahiran dan awal masa kanak-kanak penting bagi kehidupan dewasa yang sehat dan untuk memastikan dapat belajar dan mencapai potensi penuh manusia, anak-anak yang tidak menerima asupan gizi yang memadai dalam jenjang waktu </w:t>
      </w:r>
      <w:r w:rsidRPr="00C313EA">
        <w:rPr>
          <w:rFonts w:ascii="Times New Roman" w:hAnsi="Times New Roman" w:cs="Times New Roman"/>
          <w:lang w:val="id-ID"/>
        </w:rPr>
        <w:t xml:space="preserve">tidak tepat </w:t>
      </w:r>
      <w:r w:rsidRPr="00C313EA">
        <w:rPr>
          <w:rFonts w:ascii="Times New Roman" w:hAnsi="Times New Roman" w:cs="Times New Roman"/>
        </w:rPr>
        <w:t xml:space="preserve">dapat menderita kerusakan yang akan mempengaruhi produktivitas </w:t>
      </w:r>
      <w:r>
        <w:rPr>
          <w:rFonts w:ascii="Times New Roman" w:hAnsi="Times New Roman" w:cs="Times New Roman"/>
        </w:rPr>
        <w:t xml:space="preserve">dan pembangunan sebuah negara. </w:t>
      </w:r>
      <w:r>
        <w:rPr>
          <w:rFonts w:ascii="Times New Roman" w:hAnsi="Times New Roman" w:cs="Times New Roman"/>
          <w:lang w:val="id-ID"/>
        </w:rPr>
        <w:t>L</w:t>
      </w:r>
      <w:r w:rsidRPr="00C313EA">
        <w:rPr>
          <w:rFonts w:ascii="Times New Roman" w:hAnsi="Times New Roman" w:cs="Times New Roman"/>
        </w:rPr>
        <w:t>angkah-langkah yang efektif di dokumentasikan dengan baik.</w:t>
      </w:r>
      <w:r w:rsidRPr="00C313EA">
        <w:rPr>
          <w:rFonts w:ascii="Times New Roman" w:hAnsi="Times New Roman" w:cs="Times New Roman"/>
          <w:lang w:val="id-ID"/>
        </w:rPr>
        <w:t xml:space="preserve"> Diantaranya termasuk asupan gizi yang baik untuk ibu selama masa kehamilan, pemberian ASI eksklusif untuk bayi selama enam bulan pertama diikuti oleh asupan pelengkap yang sesuai dan pemberian ASI hingga anak berusia dua tahun.</w:t>
      </w:r>
      <w:r w:rsidRPr="00C313EA">
        <w:rPr>
          <w:rStyle w:val="FootnoteReference"/>
          <w:rFonts w:ascii="Times New Roman" w:hAnsi="Times New Roman" w:cs="Times New Roman"/>
        </w:rPr>
        <w:footnoteReference w:id="6"/>
      </w:r>
    </w:p>
    <w:p w:rsidR="002074E4" w:rsidRPr="00C313EA" w:rsidRDefault="002074E4" w:rsidP="002074E4">
      <w:pPr>
        <w:widowControl w:val="0"/>
        <w:autoSpaceDE w:val="0"/>
        <w:autoSpaceDN w:val="0"/>
        <w:adjustRightInd w:val="0"/>
        <w:spacing w:line="480" w:lineRule="auto"/>
        <w:jc w:val="both"/>
        <w:rPr>
          <w:rFonts w:ascii="Times New Roman" w:hAnsi="Times New Roman" w:cs="Times New Roman"/>
        </w:rPr>
      </w:pPr>
      <w:r w:rsidRPr="00C313EA">
        <w:rPr>
          <w:rFonts w:ascii="Times New Roman" w:hAnsi="Times New Roman" w:cs="Times New Roman"/>
          <w:lang w:val="id-ID"/>
        </w:rPr>
        <w:tab/>
      </w:r>
      <w:r w:rsidRPr="00C313EA">
        <w:rPr>
          <w:rFonts w:ascii="Times New Roman" w:hAnsi="Times New Roman" w:cs="Times New Roman"/>
        </w:rPr>
        <w:t>Sejak tahun 2010, Indonesia dilaporkan berada pada jalur yang benar dalam mencapai tujuan pertama dari Tujuan Pembangunan Mille</w:t>
      </w:r>
      <w:r>
        <w:rPr>
          <w:rFonts w:ascii="Times New Roman" w:hAnsi="Times New Roman" w:cs="Times New Roman"/>
        </w:rPr>
        <w:t xml:space="preserve">nnium (MDG) tentang </w:t>
      </w:r>
      <w:r>
        <w:rPr>
          <w:rFonts w:ascii="Times New Roman" w:hAnsi="Times New Roman" w:cs="Times New Roman"/>
          <w:lang w:val="id-ID"/>
        </w:rPr>
        <w:t>penurunan</w:t>
      </w:r>
      <w:r w:rsidRPr="00C313EA">
        <w:rPr>
          <w:rFonts w:ascii="Times New Roman" w:hAnsi="Times New Roman" w:cs="Times New Roman"/>
        </w:rPr>
        <w:t xml:space="preserve"> jumlah anak yang kekurangan berat badan dibawah usia lima tahun. Namun, survei yang sama juga menunjukkan sebuah peningkatan yang mengkhawatirkan pada anak-anak di bawah usia lima tahun. Hal ini berarti satu di antara tiga anak pada kelompok usia ini memiliki ukuran badan yang lebih pendek dari standar tinggi badan yang diharapkan untuk ukuran usia mereka.</w:t>
      </w:r>
      <w:r w:rsidRPr="00C313EA">
        <w:rPr>
          <w:rStyle w:val="FootnoteReference"/>
          <w:rFonts w:ascii="Times New Roman" w:hAnsi="Times New Roman" w:cs="Times New Roman"/>
        </w:rPr>
        <w:footnoteReference w:id="7"/>
      </w:r>
      <w:r w:rsidRPr="00C313EA">
        <w:rPr>
          <w:rFonts w:ascii="Times New Roman" w:hAnsi="Times New Roman" w:cs="Times New Roman"/>
        </w:rPr>
        <w:t xml:space="preserve"> Berdasarkan data dari UNICEF Indon</w:t>
      </w:r>
      <w:r>
        <w:rPr>
          <w:rFonts w:ascii="Times New Roman" w:hAnsi="Times New Roman" w:cs="Times New Roman"/>
        </w:rPr>
        <w:t>esia anak dengan prevalensi</w:t>
      </w:r>
      <w:r w:rsidRPr="00C313EA">
        <w:rPr>
          <w:rFonts w:ascii="Times New Roman" w:hAnsi="Times New Roman" w:cs="Times New Roman"/>
        </w:rPr>
        <w:t xml:space="preserve"> pendek dengan gizi buruk paling banyak terdapat di tujuh provinsi. Diantara ketujuh provinsi tersebut, NTT termasuk dalam prevalensi paling tinggi, yaitu lebih dari setengah anak (58%) mengalami gizi buruk.</w:t>
      </w:r>
      <w:r w:rsidRPr="00C313EA">
        <w:rPr>
          <w:rStyle w:val="FootnoteReference"/>
          <w:rFonts w:ascii="Times New Roman" w:hAnsi="Times New Roman" w:cs="Times New Roman"/>
        </w:rPr>
        <w:footnoteReference w:id="8"/>
      </w:r>
    </w:p>
    <w:p w:rsidR="002074E4" w:rsidRPr="00C313EA" w:rsidRDefault="002074E4" w:rsidP="002074E4">
      <w:pPr>
        <w:widowControl w:val="0"/>
        <w:autoSpaceDE w:val="0"/>
        <w:autoSpaceDN w:val="0"/>
        <w:adjustRightInd w:val="0"/>
        <w:spacing w:line="480" w:lineRule="auto"/>
        <w:jc w:val="both"/>
        <w:rPr>
          <w:rFonts w:ascii="Times New Roman" w:hAnsi="Times New Roman" w:cs="Times New Roman"/>
        </w:rPr>
      </w:pPr>
      <w:r w:rsidRPr="00C313EA">
        <w:rPr>
          <w:rFonts w:ascii="Times New Roman" w:hAnsi="Times New Roman" w:cs="Times New Roman"/>
        </w:rPr>
        <w:tab/>
        <w:t>Masalah Gizi buruk ini menjadi sangat penting untuk ditindak lanjuti, karena pada periode masa Balita, hal ini merupakan periode masa kritis, dimana pada masa ini merupakan periode optimalisasi pertumbuhan dan perkembangan otak. Masalah kurang gizi masih menjadi masalah bagi kesehatan masyarakat dan dapat mengakibatkan terjadinya kematian terutama pada kelompok resiko tinggi (bayi dan balita), kurang gizi pada balita tidak terjadi secara tiba-tiba, tetapi diawali dengan keterbatasan kenaikan berat badan yang tidak cukup, perubahan berat badan balita dari waktu ke waktu merupakan sebuah petunjuk awal perubahan status gizi balita. Dalam periode 6 bulan, bayi yang berat badannya tidak naik dua kali beresiko mengalami kurang gizi 12,6% dibandingkan dengan yang terjadi pada balita yang berat badannya naik terus-menerus.</w:t>
      </w:r>
      <w:r w:rsidRPr="00C313EA">
        <w:rPr>
          <w:rStyle w:val="FootnoteReference"/>
          <w:rFonts w:ascii="Times New Roman" w:hAnsi="Times New Roman" w:cs="Times New Roman"/>
        </w:rPr>
        <w:footnoteReference w:id="9"/>
      </w:r>
    </w:p>
    <w:p w:rsidR="002074E4" w:rsidRPr="00C313EA" w:rsidRDefault="002074E4" w:rsidP="002074E4">
      <w:pPr>
        <w:widowControl w:val="0"/>
        <w:autoSpaceDE w:val="0"/>
        <w:autoSpaceDN w:val="0"/>
        <w:adjustRightInd w:val="0"/>
        <w:spacing w:line="480" w:lineRule="auto"/>
        <w:jc w:val="both"/>
        <w:rPr>
          <w:rFonts w:ascii="Times New Roman" w:hAnsi="Times New Roman" w:cs="Times New Roman"/>
        </w:rPr>
      </w:pPr>
      <w:r w:rsidRPr="00C313EA">
        <w:rPr>
          <w:rFonts w:ascii="Times New Roman" w:hAnsi="Times New Roman" w:cs="Times New Roman"/>
        </w:rPr>
        <w:tab/>
        <w:t>UNICEF pertama kali membantu Indonesia pada tahun 1948. Pada saat itu terjadi situasi darurat yang memerlukan penanganan cepat akibat kekeringan hebat yang terjadi di Lombok. Kerjasama resmi antara Pemerintah Indonesia dan UNICEF dijalin pertama kali pada tahunn 1950. UNICEF tetap dianggap sebagai mitra Indonesia yang berkomitmen untuk memperbaiki taraf kesehatan anak di Indonesia dan keluarganya. UNICEF  berkembang menjadi organisasi pembangunan yang lebih terkonsentrasi pada kesejahteraan anak dibandingkan sekedar bantuan kemanusiaan. Pada tahun 1962, UNICEF melaksanakan program gizi di 100 desa dari delapan provinsi yang ada di Indonesia.</w:t>
      </w:r>
      <w:r w:rsidRPr="00C313EA">
        <w:rPr>
          <w:rStyle w:val="FootnoteReference"/>
          <w:rFonts w:ascii="Times New Roman" w:hAnsi="Times New Roman" w:cs="Times New Roman"/>
        </w:rPr>
        <w:footnoteReference w:id="10"/>
      </w:r>
    </w:p>
    <w:p w:rsidR="002074E4" w:rsidRPr="00C313EA" w:rsidRDefault="002074E4" w:rsidP="002074E4">
      <w:pPr>
        <w:widowControl w:val="0"/>
        <w:autoSpaceDE w:val="0"/>
        <w:autoSpaceDN w:val="0"/>
        <w:adjustRightInd w:val="0"/>
        <w:spacing w:line="480" w:lineRule="auto"/>
        <w:jc w:val="both"/>
        <w:rPr>
          <w:rFonts w:ascii="Times New Roman" w:hAnsi="Times New Roman" w:cs="Times New Roman"/>
        </w:rPr>
      </w:pPr>
      <w:r w:rsidRPr="00C313EA">
        <w:rPr>
          <w:rFonts w:ascii="Times New Roman" w:hAnsi="Times New Roman" w:cs="Times New Roman"/>
        </w:rPr>
        <w:tab/>
        <w:t>Berdasarkan hasil survei riset keseh</w:t>
      </w:r>
      <w:r>
        <w:rPr>
          <w:rFonts w:ascii="Times New Roman" w:hAnsi="Times New Roman" w:cs="Times New Roman"/>
        </w:rPr>
        <w:t xml:space="preserve">atan dasar yang dilakukan oleh </w:t>
      </w:r>
      <w:r>
        <w:rPr>
          <w:rFonts w:ascii="Times New Roman" w:hAnsi="Times New Roman" w:cs="Times New Roman"/>
          <w:lang w:val="id-ID"/>
        </w:rPr>
        <w:t>K</w:t>
      </w:r>
      <w:r>
        <w:rPr>
          <w:rFonts w:ascii="Times New Roman" w:hAnsi="Times New Roman" w:cs="Times New Roman"/>
        </w:rPr>
        <w:t xml:space="preserve">ementerian </w:t>
      </w:r>
      <w:r>
        <w:rPr>
          <w:rFonts w:ascii="Times New Roman" w:hAnsi="Times New Roman" w:cs="Times New Roman"/>
          <w:lang w:val="id-ID"/>
        </w:rPr>
        <w:t>K</w:t>
      </w:r>
      <w:r w:rsidRPr="00C313EA">
        <w:rPr>
          <w:rFonts w:ascii="Times New Roman" w:hAnsi="Times New Roman" w:cs="Times New Roman"/>
        </w:rPr>
        <w:t>esehatan pada tahun 2007, bahwa Indonesia telah mencapai salah satu indikator Tujuan Pembangunan Milenium (Millennium Development Goal) yang pertama, yaitu mengurangi jumlah anak dengan kekurangan berat badan pada usia balita hingga 18,4%. Meskipun demikian, kajian tentang gizi buruk memperlihatkan suatu angka yang sangat mengkhawatirkan, yaitu sekitar 37% anak balita mengalami masalah kurang gizi kronis. Hal ini berarti setiap tiga anak di usia tersebut lebih pendek dibandingkan standar anak-anak seusianya. Di beberapa provinsi, seperti misalnya NTT, proporsi balita pendek mencapai 47%, yang berarti hampir setiap dua anak mengalami keterlambatan pertumbuhan.</w:t>
      </w:r>
      <w:r w:rsidRPr="00C313EA">
        <w:rPr>
          <w:rStyle w:val="FootnoteReference"/>
          <w:rFonts w:ascii="Times New Roman" w:hAnsi="Times New Roman" w:cs="Times New Roman"/>
        </w:rPr>
        <w:footnoteReference w:id="11"/>
      </w:r>
    </w:p>
    <w:p w:rsidR="002074E4" w:rsidRPr="00C313EA" w:rsidRDefault="002074E4" w:rsidP="002074E4">
      <w:pPr>
        <w:pStyle w:val="NormalWeb"/>
        <w:spacing w:before="0" w:beforeAutospacing="0" w:after="0" w:afterAutospacing="0" w:line="480" w:lineRule="auto"/>
        <w:ind w:left="91" w:firstLine="567"/>
        <w:jc w:val="both"/>
      </w:pPr>
      <w:r w:rsidRPr="00C313EA">
        <w:t>Angka kematian bayi dan balita yang terjadi di Indonesia terus meningkat sejak tahun 1990, laporan terakhir menunjukkan bahwa 134.000 anak-anak di bawah usia lima tahun meninggal dunia setiap tahunnya, hal ini terutama disebabkan oleh masih adanya permasalahan kesehatan dan gizi ataupun dikarenakan  kurangnya pengetahuan masyarakat terutama di daerah-daerah terpencil serta susahnya jangkauan akses dari pemerintah pusat yang ada di Indonesia.</w:t>
      </w:r>
      <w:r w:rsidRPr="00C313EA">
        <w:rPr>
          <w:rStyle w:val="FootnoteReference"/>
          <w:rFonts w:eastAsiaTheme="majorEastAsia"/>
        </w:rPr>
        <w:footnoteReference w:id="12"/>
      </w:r>
      <w:r w:rsidRPr="00C313EA">
        <w:t xml:space="preserve"> Menangani masalah terhambatnya pertumbuhan tinggi badan, secara khusus memiliki konsekuensi yang penting bagi prospek ekonomi dan pembangunan jangka panjang di Indonesia, dengan penanganan yang tepat, anak-anak akan menunjukkan perilaku yang lebih baik di sekolah, tumbuh lebih sehat, dengan demikian, anak-anak lebih dapat berperan sebagai orang yang berguna di dalam lingkungan masyarakat ketika mereka dewasa nantinya.</w:t>
      </w:r>
    </w:p>
    <w:p w:rsidR="002074E4" w:rsidRPr="00C313EA" w:rsidRDefault="002074E4" w:rsidP="002074E4">
      <w:pPr>
        <w:pStyle w:val="NormalWeb"/>
        <w:spacing w:before="0" w:beforeAutospacing="0" w:after="0" w:afterAutospacing="0" w:line="480" w:lineRule="auto"/>
        <w:ind w:left="91" w:firstLine="630"/>
        <w:jc w:val="both"/>
      </w:pPr>
      <w:r w:rsidRPr="00C313EA">
        <w:t xml:space="preserve">Pemerintah </w:t>
      </w:r>
      <w:r w:rsidRPr="00C313EA">
        <w:rPr>
          <w:lang w:val="id-ID"/>
        </w:rPr>
        <w:t xml:space="preserve">Indonesia juga </w:t>
      </w:r>
      <w:r w:rsidRPr="00C313EA">
        <w:t>membutuhkan banyak dukungan dan parti</w:t>
      </w:r>
      <w:r w:rsidRPr="00C313EA">
        <w:rPr>
          <w:lang w:val="id-ID"/>
        </w:rPr>
        <w:t xml:space="preserve">sipasi </w:t>
      </w:r>
      <w:r w:rsidRPr="00C313EA">
        <w:t xml:space="preserve"> berupa tenaga, pikiran maupun materi. Salah satunya dengan membentuk kerjasama dari berbagai pihak.</w:t>
      </w:r>
      <w:r w:rsidRPr="00C313EA">
        <w:rPr>
          <w:lang w:val="id-ID"/>
        </w:rPr>
        <w:t xml:space="preserve"> Untuk </w:t>
      </w:r>
      <w:r w:rsidRPr="00C313EA">
        <w:t>Saat ini, Pemerintah Indonesia melakukan kerjasama</w:t>
      </w:r>
      <w:r w:rsidRPr="00C313EA">
        <w:rPr>
          <w:lang w:val="id-ID"/>
        </w:rPr>
        <w:t xml:space="preserve"> bersama </w:t>
      </w:r>
      <w:r w:rsidRPr="00C313EA">
        <w:t xml:space="preserve">UNICEF sebagai </w:t>
      </w:r>
      <w:r w:rsidRPr="00C313EA">
        <w:rPr>
          <w:lang w:val="id-ID"/>
        </w:rPr>
        <w:t xml:space="preserve">suatu </w:t>
      </w:r>
      <w:r w:rsidRPr="00C313EA">
        <w:t>organisasi yang memfokuskan kegiatan dalam permasalahan perkembangan anak-anak di dunia, dalam hal ini Uni Eropa sebagai kelompok kawasan elit menyumbangkan dananya sebesar €20 juta (US$245 juta) kepada UNICEF untuk mengatasi masalah kekurangan gizi di seluruh wilayah Asia dan Pasifik. Kerjasama tersebut akan menyatukan sumber daya keuangan dan sumber daya teknis untuk menyampaikan tingkat kekhawatiran atas terhambatnya pertumbuhan tinggi badan di kalangan anak-anak Indonesia yang tidak sesuai dengan usianya, juga hal-hal lain terkait dengan masalah gizi.</w:t>
      </w:r>
      <w:r w:rsidRPr="00C313EA">
        <w:rPr>
          <w:rStyle w:val="FootnoteReference"/>
          <w:rFonts w:eastAsiaTheme="majorEastAsia"/>
        </w:rPr>
        <w:footnoteReference w:id="13"/>
      </w:r>
    </w:p>
    <w:p w:rsidR="002074E4" w:rsidRPr="00C313EA" w:rsidRDefault="002074E4" w:rsidP="002074E4">
      <w:pPr>
        <w:pStyle w:val="NormalWeb"/>
        <w:tabs>
          <w:tab w:val="left" w:pos="90"/>
        </w:tabs>
        <w:spacing w:before="0" w:beforeAutospacing="0" w:after="0" w:afterAutospacing="0" w:line="480" w:lineRule="auto"/>
        <w:ind w:left="91" w:firstLine="476"/>
        <w:jc w:val="both"/>
      </w:pPr>
      <w:r w:rsidRPr="00C313EA">
        <w:t>UNICEF bekerjasama dengan Pemerintah Indonesia, organisasi-organisasi setempat, sektor swasta, dan masyarakat untuk melindungi hak-hak anak yang paling mendasar dengan memfokuskan pada mereka yang paling rentan. Program kerja UNICEF di Indonesia sendiri mengenai kesehatan dan gizi, pendidikan dasar untuk semua, perlindungan anak, memerangi HIV/AIDS, serta air dan kebersihan lingkungan. Dalam hal ini, perhatian kerjasama Pemerintah Indonesia dan UNIC</w:t>
      </w:r>
      <w:r>
        <w:t xml:space="preserve">EF difokuskan pada provinsi </w:t>
      </w:r>
      <w:r>
        <w:rPr>
          <w:lang w:val="id-ID"/>
        </w:rPr>
        <w:t>N</w:t>
      </w:r>
      <w:r>
        <w:t>TT</w:t>
      </w:r>
      <w:r>
        <w:rPr>
          <w:lang w:val="id-ID"/>
        </w:rPr>
        <w:t>,</w:t>
      </w:r>
      <w:r w:rsidRPr="00C313EA">
        <w:t xml:space="preserve"> Jawa Tengah, dan Papua. </w:t>
      </w:r>
      <w:r w:rsidRPr="00C313EA">
        <w:rPr>
          <w:rStyle w:val="FootnoteReference"/>
          <w:rFonts w:eastAsiaTheme="majorEastAsia"/>
        </w:rPr>
        <w:footnoteReference w:id="14"/>
      </w:r>
    </w:p>
    <w:p w:rsidR="002074E4" w:rsidRPr="00C313EA" w:rsidRDefault="002074E4" w:rsidP="002074E4">
      <w:pPr>
        <w:pStyle w:val="NormalWeb"/>
        <w:tabs>
          <w:tab w:val="left" w:pos="90"/>
        </w:tabs>
        <w:spacing w:before="0" w:beforeAutospacing="0" w:after="0" w:afterAutospacing="0" w:line="480" w:lineRule="auto"/>
        <w:ind w:left="91" w:firstLine="862"/>
        <w:jc w:val="both"/>
      </w:pPr>
      <w:r w:rsidRPr="00C313EA">
        <w:t>Program Keluarga Harapan (PKH) merupakan program bantuan tunai untuk keluarga sangat miskin yang memenuhi salah satu dari kriteria (dalam keluarga terdapat anak dengan usia 0-6 tahun, anak dibawah 18 tahun yang belum menyelesaikan pendidikan dasar, ataupun ibu hamil) dengan syarat keluarga tersebut bersedia memenuhi kewajiban terkait pendidikan dan kesehatan. Progam keluarga harapan merupakan kerjasama antara Kementerian Sosial, Kementerian Kesehatan, dan UNICEF. Program keluarga harapan ini bertujuan untuk membantu masyarakat yang sangat miskin untuk menghindari kemiskinan dan memastikan generasi berikutnya sehat serta mampu menyelesaikan pendidikan dasar (SD dan SMP).</w:t>
      </w:r>
      <w:r w:rsidRPr="00C313EA">
        <w:rPr>
          <w:rStyle w:val="FootnoteReference"/>
          <w:rFonts w:eastAsiaTheme="majorEastAsia"/>
        </w:rPr>
        <w:footnoteReference w:id="15"/>
      </w:r>
    </w:p>
    <w:p w:rsidR="002074E4" w:rsidRPr="00C313EA" w:rsidRDefault="002074E4" w:rsidP="002074E4">
      <w:pPr>
        <w:widowControl w:val="0"/>
        <w:autoSpaceDE w:val="0"/>
        <w:autoSpaceDN w:val="0"/>
        <w:adjustRightInd w:val="0"/>
        <w:spacing w:line="480" w:lineRule="auto"/>
        <w:jc w:val="both"/>
        <w:rPr>
          <w:rFonts w:ascii="Times New Roman" w:hAnsi="Times New Roman" w:cs="Times New Roman"/>
        </w:rPr>
      </w:pPr>
      <w:r w:rsidRPr="00C313EA">
        <w:rPr>
          <w:rFonts w:ascii="Times New Roman" w:hAnsi="Times New Roman" w:cs="Times New Roman"/>
        </w:rPr>
        <w:tab/>
        <w:t>Provinsi NTT merupakan salah satu provinsi yang menjadi fokus kerjasama antara Pemerintah Indonesia dengan UNICEF dalam mengatasi masalah gizi buruk yang terjadi pada anak-anak. Masih banyak keluarga miskin yang tinggal di wilayah terpencil dan pedalaman, serta sulitnya akses jalan. Di sisi lain kurangnya kesadaran seorang ibu terhadap gizi juga sangat rendah, hal ini diperparah dengan kemarau panjang yang melanda NTT sejak tahun 2014, sehingaa banyak petani yang gagal panen. Kondisi ini menimbulkan krisis pangan dan menyebabkan makanan yang dikonsumsi anak berkurang, bahkan tidak bergizi. Kasus gizi buruk terjadi di sebagian besar kabupaten yang ada di NTT, kasus terbanyak terdapat di kabupaten sumba barat daya, kabupaten kupang, kabupaten timor tengah selatan, serta  kabupaten Timor Tengah Utara.</w:t>
      </w:r>
      <w:r w:rsidRPr="00C313EA">
        <w:rPr>
          <w:rStyle w:val="FootnoteReference"/>
          <w:rFonts w:ascii="Times New Roman" w:hAnsi="Times New Roman" w:cs="Times New Roman"/>
        </w:rPr>
        <w:footnoteReference w:id="16"/>
      </w:r>
      <w:r w:rsidRPr="00C313EA">
        <w:rPr>
          <w:rFonts w:ascii="Times New Roman" w:hAnsi="Times New Roman" w:cs="Times New Roman"/>
        </w:rPr>
        <w:t xml:space="preserve"> </w:t>
      </w:r>
    </w:p>
    <w:p w:rsidR="002074E4" w:rsidRPr="00C313EA" w:rsidRDefault="002074E4" w:rsidP="002074E4">
      <w:pPr>
        <w:pStyle w:val="NormalWeb"/>
        <w:spacing w:before="0" w:beforeAutospacing="0" w:after="0" w:afterAutospacing="0" w:line="480" w:lineRule="auto"/>
        <w:ind w:left="90" w:firstLine="567"/>
        <w:jc w:val="both"/>
        <w:rPr>
          <w:b/>
        </w:rPr>
      </w:pPr>
      <w:r w:rsidRPr="00C313EA">
        <w:t xml:space="preserve">Berdasarkan uraian di atas, UNICEF berperan penting dalam membantu mengatasi masalah gizi untuk anak-anak di kawasan NTT. Dalam kasus </w:t>
      </w:r>
      <w:r>
        <w:rPr>
          <w:lang w:val="id-ID"/>
        </w:rPr>
        <w:t xml:space="preserve">kekurangan </w:t>
      </w:r>
      <w:r w:rsidRPr="00C313EA">
        <w:t xml:space="preserve">gizi tersebut NTT merupakan provinsi terbanyak yang mengalami masalah gizi anak-anak di Indonesia. Maka penulis tertarik untuk meneliti lebih lanjut tentang gizi anak-anak di Indonesia dengan mengangkat judul </w:t>
      </w:r>
      <w:r w:rsidRPr="00C313EA">
        <w:rPr>
          <w:b/>
        </w:rPr>
        <w:t>"Kerjasama Pemerintah Indonesia - UNICEF dalam Mengatasi Gizi Buruk pada Anak-Anak di NTT".</w:t>
      </w:r>
    </w:p>
    <w:p w:rsidR="002074E4" w:rsidRPr="00C313EA" w:rsidRDefault="002074E4" w:rsidP="002074E4">
      <w:pPr>
        <w:pStyle w:val="Heading2"/>
        <w:numPr>
          <w:ilvl w:val="0"/>
          <w:numId w:val="11"/>
        </w:numPr>
        <w:spacing w:after="240"/>
        <w:ind w:left="567" w:hanging="567"/>
        <w:rPr>
          <w:rFonts w:cs="Times New Roman"/>
        </w:rPr>
      </w:pPr>
      <w:bookmarkStart w:id="13" w:name="_Toc482042575"/>
      <w:bookmarkStart w:id="14" w:name="_Toc483599105"/>
      <w:r w:rsidRPr="00C313EA">
        <w:rPr>
          <w:rFonts w:cs="Times New Roman"/>
        </w:rPr>
        <w:t>Identifikasi Masalah</w:t>
      </w:r>
      <w:bookmarkEnd w:id="13"/>
      <w:bookmarkEnd w:id="14"/>
    </w:p>
    <w:p w:rsidR="002074E4" w:rsidRPr="00C313EA" w:rsidRDefault="002074E4" w:rsidP="002074E4">
      <w:pPr>
        <w:pStyle w:val="NormalWeb"/>
        <w:numPr>
          <w:ilvl w:val="0"/>
          <w:numId w:val="1"/>
        </w:numPr>
        <w:spacing w:before="0" w:beforeAutospacing="0" w:after="0" w:afterAutospacing="0" w:line="480" w:lineRule="auto"/>
        <w:ind w:left="851" w:hanging="567"/>
        <w:jc w:val="both"/>
      </w:pPr>
      <w:r w:rsidRPr="00C313EA">
        <w:t>Bagaimana kerjasama Pemerintah Indonesia - UNICEF di Indonesia?</w:t>
      </w:r>
    </w:p>
    <w:p w:rsidR="002074E4" w:rsidRPr="00C313EA" w:rsidRDefault="002074E4" w:rsidP="002074E4">
      <w:pPr>
        <w:pStyle w:val="NormalWeb"/>
        <w:numPr>
          <w:ilvl w:val="0"/>
          <w:numId w:val="1"/>
        </w:numPr>
        <w:spacing w:before="0" w:beforeAutospacing="0" w:after="0" w:afterAutospacing="0" w:line="480" w:lineRule="auto"/>
        <w:ind w:left="851" w:hanging="567"/>
        <w:jc w:val="both"/>
      </w:pPr>
      <w:r w:rsidRPr="00C313EA">
        <w:t>Bagaimana Gizi Buruk di NTT?</w:t>
      </w:r>
    </w:p>
    <w:p w:rsidR="002074E4" w:rsidRPr="00C313EA" w:rsidRDefault="002074E4" w:rsidP="002074E4">
      <w:pPr>
        <w:pStyle w:val="NormalWeb"/>
        <w:numPr>
          <w:ilvl w:val="0"/>
          <w:numId w:val="1"/>
        </w:numPr>
        <w:spacing w:before="0" w:beforeAutospacing="0" w:after="0" w:afterAutospacing="0" w:line="480" w:lineRule="auto"/>
        <w:ind w:left="851" w:hanging="567"/>
        <w:jc w:val="both"/>
      </w:pPr>
      <w:r w:rsidRPr="00C313EA">
        <w:t>Bagaimana Kerjasama Pemerintah Indonesia - UNICEF dalam mengatasi Gizi Buruk pada anak-anak di NTT ?</w:t>
      </w:r>
    </w:p>
    <w:p w:rsidR="002074E4" w:rsidRPr="00C313EA" w:rsidRDefault="002074E4" w:rsidP="002074E4">
      <w:pPr>
        <w:pStyle w:val="Heading3"/>
        <w:numPr>
          <w:ilvl w:val="0"/>
          <w:numId w:val="12"/>
        </w:numPr>
        <w:tabs>
          <w:tab w:val="left" w:pos="720"/>
        </w:tabs>
        <w:spacing w:after="240"/>
        <w:ind w:left="1800" w:hanging="1494"/>
        <w:rPr>
          <w:rFonts w:cs="Times New Roman"/>
        </w:rPr>
      </w:pPr>
      <w:bookmarkStart w:id="15" w:name="_Toc482042576"/>
      <w:bookmarkStart w:id="16" w:name="_Toc483599106"/>
      <w:r w:rsidRPr="00C313EA">
        <w:rPr>
          <w:rFonts w:cs="Times New Roman"/>
        </w:rPr>
        <w:t>Pembatasan Masalah</w:t>
      </w:r>
      <w:bookmarkEnd w:id="15"/>
      <w:bookmarkEnd w:id="16"/>
    </w:p>
    <w:p w:rsidR="002074E4" w:rsidRPr="00C313EA" w:rsidRDefault="002074E4" w:rsidP="002074E4">
      <w:pPr>
        <w:pStyle w:val="NormalWeb"/>
        <w:tabs>
          <w:tab w:val="left" w:pos="709"/>
        </w:tabs>
        <w:spacing w:before="0" w:beforeAutospacing="0" w:after="0" w:afterAutospacing="0" w:line="480" w:lineRule="auto"/>
        <w:jc w:val="both"/>
      </w:pPr>
      <w:r w:rsidRPr="00C313EA">
        <w:tab/>
        <w:t xml:space="preserve">Mengingat begitu kompleksnya masalah dan berbagai fenomena yang terjadi di seputar masalah penelitian, sedangkan kemampuan peneliti dalam pencarian data pada keterbatasannya, maka pembatasan masalah dalam penelitian ini lebih menitikberatkan pada implementasi program </w:t>
      </w:r>
      <w:r w:rsidRPr="00C313EA">
        <w:rPr>
          <w:i/>
        </w:rPr>
        <w:t xml:space="preserve">Community Based Management of Acute Malnutrition </w:t>
      </w:r>
      <w:r w:rsidRPr="00C313EA">
        <w:t>(CMAM)</w:t>
      </w:r>
      <w:r w:rsidRPr="00C313EA">
        <w:rPr>
          <w:i/>
        </w:rPr>
        <w:t xml:space="preserve"> </w:t>
      </w:r>
      <w:r w:rsidRPr="00C313EA">
        <w:t xml:space="preserve">dalam mengatasi gizi buruk pada anak-anak di NTT pada tahun  2015-2016. </w:t>
      </w:r>
    </w:p>
    <w:p w:rsidR="002074E4" w:rsidRPr="00C313EA" w:rsidRDefault="002074E4" w:rsidP="002074E4">
      <w:pPr>
        <w:pStyle w:val="NormalWeb"/>
        <w:tabs>
          <w:tab w:val="left" w:pos="567"/>
        </w:tabs>
        <w:spacing w:before="0" w:beforeAutospacing="0" w:after="0" w:afterAutospacing="0" w:line="480" w:lineRule="auto"/>
        <w:jc w:val="both"/>
      </w:pPr>
    </w:p>
    <w:p w:rsidR="002074E4" w:rsidRPr="00C313EA" w:rsidRDefault="002074E4" w:rsidP="002074E4">
      <w:pPr>
        <w:pStyle w:val="Heading3"/>
        <w:numPr>
          <w:ilvl w:val="0"/>
          <w:numId w:val="12"/>
        </w:numPr>
        <w:spacing w:after="240"/>
        <w:ind w:left="720"/>
        <w:rPr>
          <w:rFonts w:cs="Times New Roman"/>
        </w:rPr>
      </w:pPr>
      <w:bookmarkStart w:id="17" w:name="_Toc482042577"/>
      <w:bookmarkStart w:id="18" w:name="_Toc483599107"/>
      <w:r w:rsidRPr="00C313EA">
        <w:rPr>
          <w:rFonts w:cs="Times New Roman"/>
        </w:rPr>
        <w:t>Perumusan Masalah</w:t>
      </w:r>
      <w:bookmarkEnd w:id="17"/>
      <w:bookmarkEnd w:id="18"/>
    </w:p>
    <w:p w:rsidR="002074E4" w:rsidRDefault="002074E4" w:rsidP="002074E4">
      <w:pPr>
        <w:pStyle w:val="NormalWeb"/>
        <w:spacing w:before="0" w:beforeAutospacing="0" w:after="0" w:afterAutospacing="0" w:line="480" w:lineRule="auto"/>
        <w:ind w:left="360"/>
        <w:jc w:val="both"/>
        <w:rPr>
          <w:b/>
          <w:lang w:val="id-ID"/>
        </w:rPr>
      </w:pPr>
      <w:r w:rsidRPr="00C313EA">
        <w:tab/>
        <w:t xml:space="preserve">Perumusan masalah diajukan untuk memudahkan analisa mengenai permasalahan yang didasarkan pada identifikasi masalah dan pembatasan masalah, maka penulis merumuskan masalah yang diteliti sebagai berikut : </w:t>
      </w:r>
      <w:r w:rsidRPr="00C313EA">
        <w:rPr>
          <w:b/>
        </w:rPr>
        <w:t>"Bagaimana implementasi kerjasama Pemerintah Indonesia - UNICEF dalam pengentasan gizi buruk pada</w:t>
      </w:r>
      <w:r>
        <w:rPr>
          <w:b/>
        </w:rPr>
        <w:t xml:space="preserve"> anak-anak di NTT?"</w:t>
      </w:r>
    </w:p>
    <w:p w:rsidR="002074E4" w:rsidRPr="009A1DB5" w:rsidRDefault="002074E4" w:rsidP="002074E4">
      <w:pPr>
        <w:pStyle w:val="NormalWeb"/>
        <w:spacing w:before="0" w:beforeAutospacing="0" w:after="0" w:afterAutospacing="0" w:line="480" w:lineRule="auto"/>
        <w:ind w:left="360"/>
        <w:jc w:val="both"/>
        <w:rPr>
          <w:b/>
          <w:lang w:val="id-ID"/>
        </w:rPr>
      </w:pPr>
    </w:p>
    <w:p w:rsidR="002074E4" w:rsidRPr="00C313EA" w:rsidRDefault="002074E4" w:rsidP="002074E4">
      <w:pPr>
        <w:pStyle w:val="Heading2"/>
        <w:numPr>
          <w:ilvl w:val="0"/>
          <w:numId w:val="11"/>
        </w:numPr>
        <w:spacing w:after="240"/>
        <w:ind w:left="567" w:hanging="720"/>
        <w:rPr>
          <w:rFonts w:cs="Times New Roman"/>
        </w:rPr>
      </w:pPr>
      <w:bookmarkStart w:id="19" w:name="_Toc482042578"/>
      <w:bookmarkStart w:id="20" w:name="_Toc483599108"/>
      <w:r w:rsidRPr="00C313EA">
        <w:rPr>
          <w:rFonts w:cs="Times New Roman"/>
        </w:rPr>
        <w:t>Tujuan dan Kegunaan Penelitian</w:t>
      </w:r>
      <w:bookmarkEnd w:id="19"/>
      <w:bookmarkEnd w:id="20"/>
    </w:p>
    <w:p w:rsidR="002074E4" w:rsidRPr="00C313EA" w:rsidRDefault="002074E4" w:rsidP="002074E4">
      <w:pPr>
        <w:pStyle w:val="Heading3"/>
        <w:numPr>
          <w:ilvl w:val="0"/>
          <w:numId w:val="9"/>
        </w:numPr>
        <w:spacing w:after="240"/>
        <w:ind w:left="567" w:hanging="283"/>
        <w:rPr>
          <w:rFonts w:cs="Times New Roman"/>
        </w:rPr>
      </w:pPr>
      <w:bookmarkStart w:id="21" w:name="_Toc482042579"/>
      <w:bookmarkStart w:id="22" w:name="_Toc483599109"/>
      <w:r w:rsidRPr="00C313EA">
        <w:rPr>
          <w:rFonts w:cs="Times New Roman"/>
        </w:rPr>
        <w:t>Tujuan Penelitian</w:t>
      </w:r>
      <w:bookmarkEnd w:id="21"/>
      <w:bookmarkEnd w:id="22"/>
    </w:p>
    <w:p w:rsidR="002074E4" w:rsidRPr="00C313EA" w:rsidRDefault="002074E4" w:rsidP="002074E4">
      <w:pPr>
        <w:pStyle w:val="NormalWeb"/>
        <w:spacing w:before="0" w:beforeAutospacing="0" w:after="0" w:afterAutospacing="0" w:line="480" w:lineRule="auto"/>
        <w:ind w:left="360" w:firstLine="360"/>
        <w:jc w:val="both"/>
      </w:pPr>
      <w:r w:rsidRPr="00C313EA">
        <w:t>Suatu kegiatan yang dilakukan tentunya mempunyai suatu tujuan yang hendak dicapai, adapun tujuan yang akan dicapai dalam penelitian ini adalah :</w:t>
      </w:r>
    </w:p>
    <w:p w:rsidR="002074E4" w:rsidRPr="00C313EA" w:rsidRDefault="002074E4" w:rsidP="002074E4">
      <w:pPr>
        <w:pStyle w:val="NormalWeb"/>
        <w:numPr>
          <w:ilvl w:val="0"/>
          <w:numId w:val="2"/>
        </w:numPr>
        <w:spacing w:before="0" w:beforeAutospacing="0" w:after="0" w:afterAutospacing="0" w:line="480" w:lineRule="auto"/>
        <w:ind w:left="1080"/>
        <w:jc w:val="both"/>
      </w:pPr>
      <w:r w:rsidRPr="00C313EA">
        <w:t>Untuk mengetahui program kerja UNICEF di Indonesia</w:t>
      </w:r>
    </w:p>
    <w:p w:rsidR="002074E4" w:rsidRPr="00C313EA" w:rsidRDefault="002074E4" w:rsidP="002074E4">
      <w:pPr>
        <w:pStyle w:val="NormalWeb"/>
        <w:numPr>
          <w:ilvl w:val="0"/>
          <w:numId w:val="2"/>
        </w:numPr>
        <w:spacing w:before="0" w:beforeAutospacing="0" w:after="0" w:afterAutospacing="0" w:line="480" w:lineRule="auto"/>
        <w:ind w:left="1080"/>
        <w:jc w:val="both"/>
      </w:pPr>
      <w:r w:rsidRPr="00C313EA">
        <w:t>Untuk mengetahui kerjasama Pemerintah Indonesia – UNICEF di Indonesia</w:t>
      </w:r>
    </w:p>
    <w:p w:rsidR="002074E4" w:rsidRPr="00C313EA" w:rsidRDefault="002074E4" w:rsidP="002074E4">
      <w:pPr>
        <w:pStyle w:val="NormalWeb"/>
        <w:numPr>
          <w:ilvl w:val="0"/>
          <w:numId w:val="2"/>
        </w:numPr>
        <w:spacing w:before="0" w:beforeAutospacing="0" w:after="0" w:afterAutospacing="0" w:line="480" w:lineRule="auto"/>
        <w:ind w:left="1080"/>
        <w:jc w:val="both"/>
      </w:pPr>
      <w:r w:rsidRPr="00C313EA">
        <w:t>Untuk mengetahui kerjasama Pemerintah Indonesia dan UNICEF dalam mengatasi Gizi Buruk anak-anak di NTT</w:t>
      </w:r>
    </w:p>
    <w:p w:rsidR="002074E4" w:rsidRDefault="002074E4" w:rsidP="002074E4">
      <w:pPr>
        <w:pStyle w:val="Heading3"/>
      </w:pPr>
      <w:bookmarkStart w:id="23" w:name="_Toc482042580"/>
      <w:bookmarkStart w:id="24" w:name="_Toc483599110"/>
      <w:r w:rsidRPr="00C313EA">
        <w:t>Kegunaan Penelitian</w:t>
      </w:r>
      <w:bookmarkEnd w:id="23"/>
      <w:bookmarkEnd w:id="24"/>
    </w:p>
    <w:p w:rsidR="002074E4" w:rsidRPr="005D194D" w:rsidRDefault="002074E4" w:rsidP="002074E4"/>
    <w:p w:rsidR="002074E4" w:rsidRPr="00C313EA" w:rsidRDefault="002074E4" w:rsidP="002074E4">
      <w:pPr>
        <w:pStyle w:val="NormalWeb"/>
        <w:numPr>
          <w:ilvl w:val="0"/>
          <w:numId w:val="8"/>
        </w:numPr>
        <w:spacing w:before="0" w:beforeAutospacing="0" w:after="0" w:afterAutospacing="0" w:line="480" w:lineRule="auto"/>
        <w:ind w:left="851" w:hanging="284"/>
        <w:jc w:val="both"/>
        <w:rPr>
          <w:b/>
        </w:rPr>
      </w:pPr>
      <w:r w:rsidRPr="00C313EA">
        <w:rPr>
          <w:b/>
        </w:rPr>
        <w:t>Kegunaan Teoritis</w:t>
      </w:r>
    </w:p>
    <w:p w:rsidR="002074E4" w:rsidRPr="00C313EA" w:rsidRDefault="002074E4" w:rsidP="002074E4">
      <w:pPr>
        <w:pStyle w:val="NormalWeb"/>
        <w:numPr>
          <w:ilvl w:val="0"/>
          <w:numId w:val="6"/>
        </w:numPr>
        <w:spacing w:before="0" w:beforeAutospacing="0" w:after="0" w:afterAutospacing="0" w:line="480" w:lineRule="auto"/>
        <w:ind w:left="1134" w:hanging="283"/>
        <w:jc w:val="both"/>
      </w:pPr>
      <w:r w:rsidRPr="00C313EA">
        <w:t>Hasil penelitian ini diharapkan dapat menambah pengalaman dan pengeta</w:t>
      </w:r>
      <w:r>
        <w:t>huan dalam melaksanakan penelit</w:t>
      </w:r>
      <w:r w:rsidRPr="00C313EA">
        <w:t>ian yang berpedoman pada metode dan teknik yang sifatnya ilmiah, sekaligus mengimplementasikan ilmu p</w:t>
      </w:r>
      <w:r>
        <w:t>engetahuan yang diperoleh penul</w:t>
      </w:r>
      <w:r>
        <w:rPr>
          <w:lang w:val="id-ID"/>
        </w:rPr>
        <w:t>i</w:t>
      </w:r>
      <w:r>
        <w:t>s selama menuntut ilmu</w:t>
      </w:r>
      <w:r>
        <w:rPr>
          <w:lang w:val="id-ID"/>
        </w:rPr>
        <w:t xml:space="preserve"> </w:t>
      </w:r>
      <w:r w:rsidRPr="00C313EA">
        <w:t>di fakultas ilmu sosial dan ilmu politik jurusan hubungan internasional Universitas Pasundan.</w:t>
      </w:r>
    </w:p>
    <w:p w:rsidR="002074E4" w:rsidRPr="00C313EA" w:rsidRDefault="002074E4" w:rsidP="002074E4">
      <w:pPr>
        <w:pStyle w:val="NormalWeb"/>
        <w:numPr>
          <w:ilvl w:val="0"/>
          <w:numId w:val="6"/>
        </w:numPr>
        <w:tabs>
          <w:tab w:val="left" w:pos="1134"/>
        </w:tabs>
        <w:spacing w:before="0" w:beforeAutospacing="0" w:after="0" w:afterAutospacing="0" w:line="480" w:lineRule="auto"/>
        <w:ind w:left="1134" w:hanging="283"/>
        <w:jc w:val="both"/>
      </w:pPr>
      <w:r w:rsidRPr="00C313EA">
        <w:t>Hasil penelitian ini diharapkan dapat memenuhi salah satu syarat dalam menempuh ujian sidang pada jurusan Hubungan Internasional, Fakultas Ilmu Sosial dan Ilmu Politik, Universitas Pasundan Bandung.</w:t>
      </w:r>
    </w:p>
    <w:p w:rsidR="002074E4" w:rsidRPr="009A1DB5" w:rsidRDefault="002074E4" w:rsidP="002074E4">
      <w:pPr>
        <w:pStyle w:val="NormalWeb"/>
        <w:numPr>
          <w:ilvl w:val="0"/>
          <w:numId w:val="6"/>
        </w:numPr>
        <w:tabs>
          <w:tab w:val="left" w:pos="1134"/>
        </w:tabs>
        <w:spacing w:before="0" w:beforeAutospacing="0" w:after="0" w:afterAutospacing="0" w:line="480" w:lineRule="auto"/>
        <w:ind w:left="1134" w:hanging="283"/>
        <w:jc w:val="both"/>
      </w:pPr>
      <w:r w:rsidRPr="00C313EA">
        <w:t>Hasil penelitian ini diharapkan dapat menambah khasanah ilmu pengetahuan mengenai kerjasama Hubungan Internasional antara Pemerintah Indonesia – UNICEF di Fakultas Ilmu Sosial dan Ilmu Politik jurusan Hubungan Internasional Universitas pasundan.</w:t>
      </w:r>
    </w:p>
    <w:p w:rsidR="002074E4" w:rsidRPr="00C313EA" w:rsidRDefault="002074E4" w:rsidP="002074E4">
      <w:pPr>
        <w:pStyle w:val="NormalWeb"/>
        <w:numPr>
          <w:ilvl w:val="0"/>
          <w:numId w:val="8"/>
        </w:numPr>
        <w:tabs>
          <w:tab w:val="left" w:pos="540"/>
        </w:tabs>
        <w:spacing w:before="0" w:beforeAutospacing="0" w:after="0" w:afterAutospacing="0" w:line="480" w:lineRule="auto"/>
        <w:ind w:left="851" w:hanging="284"/>
        <w:jc w:val="both"/>
        <w:rPr>
          <w:b/>
        </w:rPr>
      </w:pPr>
      <w:r w:rsidRPr="00C313EA">
        <w:rPr>
          <w:b/>
        </w:rPr>
        <w:t>Kegunaan Praktis</w:t>
      </w:r>
    </w:p>
    <w:p w:rsidR="002074E4" w:rsidRPr="00C313EA" w:rsidRDefault="002074E4" w:rsidP="002074E4">
      <w:pPr>
        <w:pStyle w:val="NormalWeb"/>
        <w:numPr>
          <w:ilvl w:val="0"/>
          <w:numId w:val="7"/>
        </w:numPr>
        <w:tabs>
          <w:tab w:val="left" w:pos="540"/>
        </w:tabs>
        <w:spacing w:before="0" w:beforeAutospacing="0" w:after="0" w:afterAutospacing="0" w:line="480" w:lineRule="auto"/>
        <w:ind w:left="1276"/>
        <w:jc w:val="both"/>
      </w:pPr>
      <w:r w:rsidRPr="00C313EA">
        <w:t>Hasil penelitian ini nantinya diharapkan dapat bermanfaat bagi penulis sebagai upaya mengembangkan kemampuan secara nalar maupun sebagai referensi bagi pihak-pihak yang be</w:t>
      </w:r>
      <w:r>
        <w:t>rminat dalam meneliti masalah-mas</w:t>
      </w:r>
      <w:r w:rsidRPr="00C313EA">
        <w:t>alah Hubungan Internasional khususnya meng</w:t>
      </w:r>
      <w:r>
        <w:t xml:space="preserve">enai peran </w:t>
      </w:r>
      <w:r>
        <w:rPr>
          <w:lang w:val="id-ID"/>
        </w:rPr>
        <w:t>P</w:t>
      </w:r>
      <w:r>
        <w:t xml:space="preserve">emerintah </w:t>
      </w:r>
      <w:r>
        <w:rPr>
          <w:lang w:val="id-ID"/>
        </w:rPr>
        <w:t>I</w:t>
      </w:r>
      <w:r>
        <w:t xml:space="preserve">ndonesia dan </w:t>
      </w:r>
      <w:r>
        <w:rPr>
          <w:lang w:val="id-ID"/>
        </w:rPr>
        <w:t>UNICEF</w:t>
      </w:r>
      <w:r w:rsidRPr="00C313EA">
        <w:t xml:space="preserve"> dalam mengatasi masalah gizi buruk di Indonesia.</w:t>
      </w:r>
    </w:p>
    <w:p w:rsidR="002074E4" w:rsidRPr="00C313EA" w:rsidRDefault="002074E4" w:rsidP="002074E4">
      <w:pPr>
        <w:pStyle w:val="NormalWeb"/>
        <w:numPr>
          <w:ilvl w:val="0"/>
          <w:numId w:val="7"/>
        </w:numPr>
        <w:tabs>
          <w:tab w:val="left" w:pos="540"/>
        </w:tabs>
        <w:spacing w:before="0" w:beforeAutospacing="0" w:after="0" w:afterAutospacing="0" w:line="480" w:lineRule="auto"/>
        <w:ind w:left="1276"/>
        <w:jc w:val="both"/>
      </w:pPr>
      <w:r w:rsidRPr="00C313EA">
        <w:t xml:space="preserve">Hasil penelitian ini diharapkan nantinya dapat meningkatkan kesadaran dan pengetahuan masyarakat bahwa mengatasi </w:t>
      </w:r>
      <w:r>
        <w:t xml:space="preserve">masalah gizi bagi anak-anak di </w:t>
      </w:r>
      <w:r>
        <w:rPr>
          <w:lang w:val="id-ID"/>
        </w:rPr>
        <w:t>I</w:t>
      </w:r>
      <w:r w:rsidRPr="00C313EA">
        <w:t>ndonesia sangatlah penting.</w:t>
      </w:r>
    </w:p>
    <w:p w:rsidR="002074E4" w:rsidRPr="00F725D6" w:rsidRDefault="002074E4" w:rsidP="002074E4">
      <w:pPr>
        <w:pStyle w:val="NormalWeb"/>
        <w:numPr>
          <w:ilvl w:val="0"/>
          <w:numId w:val="7"/>
        </w:numPr>
        <w:tabs>
          <w:tab w:val="left" w:pos="540"/>
        </w:tabs>
        <w:spacing w:before="0" w:beforeAutospacing="0" w:after="0" w:afterAutospacing="0" w:line="480" w:lineRule="auto"/>
        <w:ind w:left="1276"/>
        <w:jc w:val="both"/>
      </w:pPr>
      <w:r w:rsidRPr="00C313EA">
        <w:t>Hasil penelitian ini berguna bagi peneliti selanjutnya untuk meneliti mengenai kerjasama Pemerintah Indonesia – UNICEF tetapi bukan hanya mengenai masalah gizi buruk, melainkan permasalahan lain yang terkait dengan program kerjasama Pemerintah Indonesia – UNICEF.</w:t>
      </w:r>
    </w:p>
    <w:p w:rsidR="002074E4" w:rsidRPr="00C313EA" w:rsidRDefault="002074E4" w:rsidP="002074E4">
      <w:pPr>
        <w:pStyle w:val="Heading2"/>
        <w:numPr>
          <w:ilvl w:val="0"/>
          <w:numId w:val="11"/>
        </w:numPr>
        <w:spacing w:after="240"/>
        <w:ind w:left="567" w:hanging="567"/>
        <w:rPr>
          <w:rFonts w:cs="Times New Roman"/>
        </w:rPr>
      </w:pPr>
      <w:bookmarkStart w:id="25" w:name="_Toc482042581"/>
      <w:bookmarkStart w:id="26" w:name="_Toc483599111"/>
      <w:r w:rsidRPr="00C313EA">
        <w:rPr>
          <w:rFonts w:cs="Times New Roman"/>
        </w:rPr>
        <w:t>Kerangka Teori dan Hipotesis</w:t>
      </w:r>
      <w:bookmarkEnd w:id="25"/>
      <w:bookmarkEnd w:id="26"/>
    </w:p>
    <w:p w:rsidR="002074E4" w:rsidRPr="00C313EA" w:rsidRDefault="002074E4" w:rsidP="002074E4">
      <w:pPr>
        <w:pStyle w:val="Heading3"/>
        <w:numPr>
          <w:ilvl w:val="0"/>
          <w:numId w:val="10"/>
        </w:numPr>
        <w:spacing w:after="240"/>
        <w:ind w:left="567" w:hanging="283"/>
        <w:rPr>
          <w:rFonts w:cs="Times New Roman"/>
        </w:rPr>
      </w:pPr>
      <w:bookmarkStart w:id="27" w:name="_Toc482042582"/>
      <w:bookmarkStart w:id="28" w:name="_Toc483599112"/>
      <w:r w:rsidRPr="00C313EA">
        <w:rPr>
          <w:rFonts w:cs="Times New Roman"/>
        </w:rPr>
        <w:t>Kerangka Teori</w:t>
      </w:r>
      <w:bookmarkEnd w:id="27"/>
      <w:bookmarkEnd w:id="28"/>
    </w:p>
    <w:p w:rsidR="002074E4" w:rsidRPr="00C313EA" w:rsidRDefault="002074E4" w:rsidP="002074E4">
      <w:pPr>
        <w:pStyle w:val="NormalWeb"/>
        <w:tabs>
          <w:tab w:val="left" w:pos="567"/>
        </w:tabs>
        <w:spacing w:before="0" w:beforeAutospacing="0" w:after="0" w:afterAutospacing="0" w:line="480" w:lineRule="auto"/>
        <w:ind w:left="90"/>
        <w:jc w:val="both"/>
      </w:pPr>
      <w:r w:rsidRPr="00C313EA">
        <w:tab/>
        <w:t>Untuk mempermudah proses penelitian ini, diperlukan landasan dalam memperkuat analisa mengenai Kerjasama Pemerintah Indonesia dan UNICEF dalam mengatasi Gizi Buruk untuk Anak-Anak di Indonesia. Sebelum mengemukakan konsep-konsep yang akan membahas pokok-pokok pikiran yang s</w:t>
      </w:r>
      <w:r>
        <w:t>esuai dengan tema peneliti ini</w:t>
      </w:r>
      <w:r>
        <w:rPr>
          <w:lang w:val="id-ID"/>
        </w:rPr>
        <w:t xml:space="preserve"> </w:t>
      </w:r>
      <w:r w:rsidRPr="00C313EA">
        <w:t>adalah suatu keharusan di dalam suatu penelitian untuk menggunakan pendekatan ilmiah kerangka pikiran konseptual dalam mengarahkan penelitian yang dimaksud.</w:t>
      </w:r>
    </w:p>
    <w:p w:rsidR="002074E4" w:rsidRPr="00C313EA" w:rsidRDefault="002074E4" w:rsidP="002074E4">
      <w:pPr>
        <w:pStyle w:val="NormalWeb"/>
        <w:spacing w:before="0" w:beforeAutospacing="0" w:after="0" w:afterAutospacing="0" w:line="480" w:lineRule="auto"/>
        <w:ind w:left="90"/>
        <w:jc w:val="both"/>
      </w:pPr>
      <w:r w:rsidRPr="00C313EA">
        <w:tab/>
        <w:t>Kerangka teoritis ini bertujuan untuk membantu dalam memahami dan menganalisis permasalahan dengan ditopang oleh pendapat para pakar yang berkompeten dalam penelitian ini. Oleh karena itu, peneliti akan menggunakan teori-teori yang berhubungan dengan permasalahan yang akan diteliti sebagai sarana dalam membentuk pengertian dan menjadikannya pedoman dalam objek penelitian. Kriteria utama suatu kerangka pemikiran adalah alur-alur pemikiran yang logis dalam membangun suatu kerangka berpikir yang membuahkan kesimpulan berupa hipotesis, hal ini berarti bahwa dalam menghadapi permasalahan yang diajukan maka digunakan teori-teori ilmiah sebagai pisau analisis yang membantu dalam sebuah pemecahan masalah. Adapun teori yang akan saya gunakan dalam penelitian ini, ialah Teori Kerjasama Internasional, Organisasi Internasional, serta Gizi Buruk.</w:t>
      </w:r>
    </w:p>
    <w:p w:rsidR="002074E4" w:rsidRPr="00C313EA" w:rsidRDefault="002074E4" w:rsidP="002074E4">
      <w:pPr>
        <w:pStyle w:val="NormalWeb"/>
        <w:tabs>
          <w:tab w:val="left" w:pos="567"/>
        </w:tabs>
        <w:spacing w:before="0" w:beforeAutospacing="0" w:after="0" w:afterAutospacing="0" w:line="480" w:lineRule="auto"/>
        <w:ind w:left="90"/>
        <w:jc w:val="both"/>
      </w:pPr>
      <w:r w:rsidRPr="00C313EA">
        <w:tab/>
        <w:t>Untuk m</w:t>
      </w:r>
      <w:r>
        <w:t xml:space="preserve">ewujudkan pola interaksi dalam </w:t>
      </w:r>
      <w:r>
        <w:rPr>
          <w:lang w:val="id-ID"/>
        </w:rPr>
        <w:t>H</w:t>
      </w:r>
      <w:r>
        <w:t xml:space="preserve">ubungan </w:t>
      </w:r>
      <w:r>
        <w:rPr>
          <w:lang w:val="id-ID"/>
        </w:rPr>
        <w:t>I</w:t>
      </w:r>
      <w:r w:rsidRPr="00C313EA">
        <w:t>nternasional maka dilakukan sebuah bentuk kerj</w:t>
      </w:r>
      <w:r>
        <w:t xml:space="preserve">asama internasional. Kerjasama </w:t>
      </w:r>
      <w:r>
        <w:rPr>
          <w:lang w:val="id-ID"/>
        </w:rPr>
        <w:t>I</w:t>
      </w:r>
      <w:r w:rsidRPr="00C313EA">
        <w:t>nternasional merupakan salah satu ruang lingkup dari Hubungan Internasional, yang memiliki makna sebagai suatu keharusan yang wajib dilakukan oleh setiap Negara untuk menjamin keberlangsungan hidup berbangsa dan bernegara dalam forum internasional. Kerjasama yang dimaksud dalam penelitian ini terjadi antara Pemerintah Indonesia dengan UNICEF guna saling memenuhi kebutuhan dan kepentingan dari masing-masing pihak. Pemerintah Indonesia dan UNICEF melakukan bentuk kerjasama melalui lembaga atau organisasi pemerintah dalam bidang kesehatan.</w:t>
      </w:r>
    </w:p>
    <w:p w:rsidR="002074E4" w:rsidRPr="00C313EA" w:rsidRDefault="002074E4" w:rsidP="002074E4">
      <w:pPr>
        <w:spacing w:line="480" w:lineRule="auto"/>
        <w:ind w:firstLine="567"/>
        <w:jc w:val="both"/>
        <w:rPr>
          <w:rFonts w:ascii="Times New Roman" w:eastAsia="Times New Roman" w:hAnsi="Times New Roman" w:cs="Times New Roman"/>
        </w:rPr>
      </w:pPr>
      <w:r w:rsidRPr="00C313EA">
        <w:rPr>
          <w:rFonts w:ascii="Times New Roman" w:eastAsia="MS Gothic" w:hAnsi="Times New Roman" w:cs="Times New Roman"/>
          <w:bCs/>
          <w:iCs/>
        </w:rPr>
        <w:t xml:space="preserve"> Menurut </w:t>
      </w:r>
      <w:r w:rsidRPr="00C313EA">
        <w:rPr>
          <w:rFonts w:ascii="Times New Roman" w:eastAsia="MS Gothic" w:hAnsi="Times New Roman" w:cs="Times New Roman"/>
          <w:b/>
          <w:bCs/>
          <w:iCs/>
        </w:rPr>
        <w:t>Koesnadi Kertasasmita</w:t>
      </w:r>
      <w:r w:rsidRPr="00C313EA">
        <w:rPr>
          <w:rFonts w:ascii="Times New Roman" w:eastAsia="MS Gothic" w:hAnsi="Times New Roman" w:cs="Times New Roman"/>
          <w:bCs/>
          <w:iCs/>
        </w:rPr>
        <w:t xml:space="preserve"> yang dimaksud dengan kerjasama internasional yang dikemukakan dalam bukunya Organisasi Internasional, yaitu:</w:t>
      </w:r>
      <w:r w:rsidRPr="00C313EA">
        <w:rPr>
          <w:rFonts w:ascii="Times New Roman" w:eastAsia="Times New Roman" w:hAnsi="Times New Roman" w:cs="Times New Roman"/>
        </w:rPr>
        <w:t xml:space="preserve"> </w:t>
      </w:r>
    </w:p>
    <w:p w:rsidR="002074E4" w:rsidRPr="00C313EA" w:rsidRDefault="002074E4" w:rsidP="002074E4">
      <w:pPr>
        <w:ind w:left="1134" w:right="709"/>
        <w:jc w:val="both"/>
        <w:rPr>
          <w:rFonts w:ascii="Times New Roman" w:eastAsia="Times New Roman" w:hAnsi="Times New Roman" w:cs="Times New Roman"/>
          <w:b/>
          <w:sz w:val="20"/>
          <w:szCs w:val="20"/>
        </w:rPr>
      </w:pPr>
      <w:r w:rsidRPr="00C313EA">
        <w:rPr>
          <w:rFonts w:ascii="Times New Roman" w:eastAsia="MS Gothic" w:hAnsi="Times New Roman" w:cs="Times New Roman"/>
          <w:b/>
          <w:bCs/>
          <w:iCs/>
          <w:sz w:val="20"/>
          <w:szCs w:val="20"/>
        </w:rPr>
        <w:t>Kerjasama Internasional terjadi karena ‘nation understanding’ dimana mempunyai arah dan tujuan yang sama, keinginan didukung oleh kondisi internsaional yang saling membutuhkan kerjasama itu didasari oleh kepentingan bersama diantara Negara-negara namun kepentingan itu tidak identik.</w:t>
      </w:r>
      <w:r w:rsidRPr="00C313EA">
        <w:rPr>
          <w:rFonts w:ascii="Times New Roman" w:eastAsia="MS Gothic" w:hAnsi="Times New Roman" w:cs="Times New Roman"/>
          <w:b/>
          <w:bCs/>
          <w:iCs/>
          <w:sz w:val="20"/>
          <w:szCs w:val="20"/>
          <w:vertAlign w:val="superscript"/>
        </w:rPr>
        <w:footnoteReference w:id="17"/>
      </w:r>
      <w:r w:rsidRPr="00C313EA">
        <w:rPr>
          <w:rFonts w:ascii="Times New Roman" w:eastAsia="Times New Roman" w:hAnsi="Times New Roman" w:cs="Times New Roman"/>
          <w:b/>
          <w:sz w:val="20"/>
          <w:szCs w:val="20"/>
        </w:rPr>
        <w:t xml:space="preserve"> </w:t>
      </w:r>
    </w:p>
    <w:p w:rsidR="002074E4" w:rsidRPr="00C313EA" w:rsidRDefault="002074E4" w:rsidP="002074E4">
      <w:pPr>
        <w:spacing w:line="480" w:lineRule="auto"/>
        <w:ind w:left="1134" w:right="709"/>
        <w:jc w:val="both"/>
        <w:rPr>
          <w:rFonts w:ascii="Times New Roman" w:eastAsia="Times New Roman" w:hAnsi="Times New Roman" w:cs="Times New Roman"/>
          <w:b/>
          <w:sz w:val="20"/>
          <w:szCs w:val="20"/>
        </w:rPr>
      </w:pPr>
    </w:p>
    <w:p w:rsidR="002074E4" w:rsidRPr="00C313EA" w:rsidRDefault="002074E4" w:rsidP="002074E4">
      <w:pPr>
        <w:pStyle w:val="NormalWeb"/>
        <w:spacing w:before="0" w:beforeAutospacing="0" w:after="0" w:afterAutospacing="0" w:line="480" w:lineRule="auto"/>
        <w:ind w:left="90"/>
        <w:jc w:val="both"/>
      </w:pPr>
      <w:r w:rsidRPr="00C313EA">
        <w:tab/>
        <w:t>Kerjasama yang dilakukan oleh Pemerintah Indonesia dan UNICEF bertujuan untuk saling memenuhi tujuan dan kepentingan dari tiap-tiap pihak. Kepentingan yang ditujui tersebut diwujudkan melalui kerjasama dalam bidang kesehatan, ialah mengatasi masalah Gizi Buruk pada anak-anak yang terjadi di provinsi NTT. Kerjasama yang dilakukan oleh Pemerintah Indonesia dan UNICEF sama-sama memiliki kepentingan. Melalui UNICEF sebagai wadah yang membantu mengatasi permasalahan anak-anak, salah satunya mengatasi Gizi Buruk, Pemerintah Indonesia mendapatkan bantuan dalam mengawasi penargetan sumber-sumber daya, serta tanggapan program yang lebih baik, dan yang terpenting, reformasi kebijakan untuk menin</w:t>
      </w:r>
      <w:r>
        <w:t xml:space="preserve">gkatkan gizi bagi anak-anak di </w:t>
      </w:r>
      <w:r>
        <w:rPr>
          <w:lang w:val="id-ID"/>
        </w:rPr>
        <w:t>I</w:t>
      </w:r>
      <w:r w:rsidRPr="00C313EA">
        <w:t xml:space="preserve">ndonesia. Begitu juga dengan UNICEF, melalui kerjasama dengan Pemerintah Indonesia, UNICEF mendapatkan bantuan dana dari Uni Eropa untuk mengatasi masalah kekurangan gizi, serta dapat meningkatkan program-program kerjasama yang telah disetujui. </w:t>
      </w:r>
    </w:p>
    <w:p w:rsidR="002074E4" w:rsidRPr="00C313EA" w:rsidRDefault="002074E4" w:rsidP="002074E4">
      <w:pPr>
        <w:pStyle w:val="NormalWeb"/>
        <w:spacing w:before="0" w:beforeAutospacing="0" w:after="0" w:afterAutospacing="0" w:line="480" w:lineRule="auto"/>
        <w:ind w:firstLine="450"/>
        <w:jc w:val="both"/>
      </w:pPr>
      <w:r w:rsidRPr="00C313EA">
        <w:tab/>
        <w:t>Organisasi sendiri merupakan bentuk lembaga yang dominan dalam masyarakat lain dan merupakan kesatuan (</w:t>
      </w:r>
      <w:r w:rsidRPr="00C313EA">
        <w:rPr>
          <w:i/>
        </w:rPr>
        <w:t>entity</w:t>
      </w:r>
      <w:r w:rsidRPr="00C313EA">
        <w:t xml:space="preserve">) sosial yang dikoordinasikan secara sadar, dengan sebuah batasan yang relatif dapat diidentifikasi, yang bekerja atas dasar yang relatif terus menerus untuk mencapai suatu tujuan bersama atau sekelompok tujuan. </w:t>
      </w:r>
      <w:r w:rsidRPr="00C313EA">
        <w:rPr>
          <w:rStyle w:val="FootnoteReference"/>
          <w:rFonts w:eastAsiaTheme="majorEastAsia"/>
        </w:rPr>
        <w:footnoteReference w:id="18"/>
      </w:r>
    </w:p>
    <w:p w:rsidR="002074E4" w:rsidRPr="00C313EA" w:rsidRDefault="002074E4" w:rsidP="002074E4">
      <w:pPr>
        <w:pStyle w:val="NormalWeb"/>
        <w:spacing w:before="0" w:beforeAutospacing="0" w:after="0" w:afterAutospacing="0" w:line="480" w:lineRule="auto"/>
        <w:ind w:firstLine="720"/>
        <w:jc w:val="both"/>
      </w:pPr>
      <w:r>
        <w:t xml:space="preserve">Dalam melakukan aktivitas </w:t>
      </w:r>
      <w:r>
        <w:rPr>
          <w:lang w:val="id-ID"/>
        </w:rPr>
        <w:t>H</w:t>
      </w:r>
      <w:r>
        <w:t xml:space="preserve">ubungan </w:t>
      </w:r>
      <w:r>
        <w:rPr>
          <w:lang w:val="id-ID"/>
        </w:rPr>
        <w:t>I</w:t>
      </w:r>
      <w:r w:rsidRPr="00C313EA">
        <w:t>nternasional, suatu negara memerlukan wadah dalam melakukan suatu interaksi antar anggota masyarakat dunia. Interaksi itu meliputi semua aspek kehidupan politik, ekonomi, pertahanan, keamanan, sosial dan budaya. Salah satu wadah interaksi bagi negara-negara yakni dengan bergabung dalam sebua</w:t>
      </w:r>
      <w:r>
        <w:t xml:space="preserve">h </w:t>
      </w:r>
      <w:r>
        <w:rPr>
          <w:lang w:val="id-ID"/>
        </w:rPr>
        <w:t>O</w:t>
      </w:r>
      <w:r>
        <w:t xml:space="preserve">rganisasi </w:t>
      </w:r>
      <w:r>
        <w:rPr>
          <w:lang w:val="id-ID"/>
        </w:rPr>
        <w:t>I</w:t>
      </w:r>
      <w:r w:rsidRPr="00C313EA">
        <w:t>nternasional.</w:t>
      </w:r>
    </w:p>
    <w:p w:rsidR="002074E4" w:rsidRPr="00C313EA" w:rsidRDefault="002074E4" w:rsidP="002074E4">
      <w:pPr>
        <w:pStyle w:val="NormalWeb"/>
        <w:spacing w:before="0" w:beforeAutospacing="0" w:after="0" w:afterAutospacing="0" w:line="480" w:lineRule="auto"/>
        <w:ind w:left="90"/>
        <w:jc w:val="both"/>
      </w:pPr>
      <w:r w:rsidRPr="00C313EA">
        <w:rPr>
          <w:b/>
        </w:rPr>
        <w:tab/>
        <w:t>Teuku May Rudy</w:t>
      </w:r>
      <w:r w:rsidRPr="00C313EA">
        <w:t xml:space="preserve"> dalam Administrasi dan Organisasi Internasional mencoba mendefinisikan organisasi internasional sebagai berikut :</w:t>
      </w:r>
    </w:p>
    <w:p w:rsidR="002074E4" w:rsidRPr="00C313EA" w:rsidRDefault="002074E4" w:rsidP="002074E4">
      <w:pPr>
        <w:pStyle w:val="NormalWeb"/>
        <w:spacing w:before="0" w:beforeAutospacing="0" w:after="0" w:afterAutospacing="0"/>
        <w:ind w:left="1440" w:right="900"/>
        <w:jc w:val="both"/>
        <w:rPr>
          <w:b/>
          <w:sz w:val="20"/>
          <w:szCs w:val="20"/>
        </w:rPr>
      </w:pPr>
      <w:r w:rsidRPr="00C313EA">
        <w:rPr>
          <w:b/>
          <w:sz w:val="20"/>
          <w:szCs w:val="20"/>
        </w:rPr>
        <w:t>Pola kerjasama yang melintasi batas-batas negara, dengan didasari struktur organisasi yang jelas dan lengkap serta diharapkan atau diproyeksikan untuk berlangsung serta melaksanakan fungsinya secara berkesinambungan dan melembaga guna mengusahakan tercapainya tujuan-tujuan yang diperlukan serta disepakati bersama, baik antara pemerintah dengan pemerintah maupun antara sesama kelopok non-pemerintah pada negara yang berbeda.</w:t>
      </w:r>
      <w:r w:rsidRPr="00C313EA">
        <w:rPr>
          <w:rStyle w:val="FootnoteReference"/>
          <w:rFonts w:eastAsiaTheme="majorEastAsia"/>
          <w:sz w:val="20"/>
          <w:szCs w:val="20"/>
        </w:rPr>
        <w:footnoteReference w:id="19"/>
      </w:r>
    </w:p>
    <w:p w:rsidR="002074E4" w:rsidRPr="00C313EA" w:rsidRDefault="002074E4" w:rsidP="002074E4">
      <w:pPr>
        <w:pStyle w:val="NormalWeb"/>
        <w:tabs>
          <w:tab w:val="left" w:pos="720"/>
          <w:tab w:val="left" w:pos="810"/>
        </w:tabs>
        <w:spacing w:before="0" w:beforeAutospacing="0" w:after="0" w:afterAutospacing="0" w:line="480" w:lineRule="auto"/>
        <w:ind w:left="90"/>
        <w:jc w:val="both"/>
      </w:pPr>
      <w:r w:rsidRPr="00C313EA">
        <w:tab/>
      </w:r>
      <w:r w:rsidRPr="00C313EA">
        <w:tab/>
      </w:r>
    </w:p>
    <w:p w:rsidR="002074E4" w:rsidRPr="00C313EA" w:rsidRDefault="002074E4" w:rsidP="002074E4">
      <w:pPr>
        <w:pStyle w:val="NormalWeb"/>
        <w:tabs>
          <w:tab w:val="left" w:pos="720"/>
          <w:tab w:val="left" w:pos="810"/>
        </w:tabs>
        <w:spacing w:before="0" w:beforeAutospacing="0" w:after="0" w:afterAutospacing="0" w:line="480" w:lineRule="auto"/>
        <w:ind w:left="90"/>
        <w:jc w:val="both"/>
      </w:pPr>
      <w:r w:rsidRPr="00C313EA">
        <w:tab/>
        <w:t>Perkembangan pesat dalam bentuk serta pola kerjasama melalui organisasi internasional, telah makin menonjolkan peran organisasi internasional yang bukan hanya melibatkan negara beserta pemerintah saja. Walaupun negara tetap merupakan aktor dominan dalam bentuk kerjasama internasional, namun perlu diakui keberadaan atau eksistensi organisai-organsasi non-pemerintah yang saat ini sedang berkembang pesat. Salah satunya Organisasi Internasional yang bekerjasama dengan Pemerintah Indonesia yaitu UNICEF, dalam hal ini kerjasama antara Pemerintah Indonesia dan UNICEF mengenai permasalahan Gizi Buruk yang terjadi di provinsi NTT.</w:t>
      </w:r>
    </w:p>
    <w:p w:rsidR="002074E4" w:rsidRPr="00C313EA" w:rsidRDefault="002074E4" w:rsidP="002074E4">
      <w:pPr>
        <w:pStyle w:val="NormalWeb"/>
        <w:tabs>
          <w:tab w:val="left" w:pos="567"/>
          <w:tab w:val="left" w:pos="2070"/>
        </w:tabs>
        <w:spacing w:before="0" w:beforeAutospacing="0" w:after="0" w:afterAutospacing="0" w:line="480" w:lineRule="auto"/>
        <w:jc w:val="both"/>
      </w:pPr>
      <w:r w:rsidRPr="00C313EA">
        <w:rPr>
          <w:b/>
        </w:rPr>
        <w:tab/>
      </w:r>
      <w:r w:rsidRPr="00C313EA">
        <w:t xml:space="preserve">Menurut Teuku May Rudy dalam Administrasi dan Organisasi Internasional, organisasi internasional dapat digolongkan salah satunya berdasarkan : </w:t>
      </w:r>
    </w:p>
    <w:p w:rsidR="002074E4" w:rsidRPr="00C313EA" w:rsidRDefault="002074E4" w:rsidP="002074E4">
      <w:pPr>
        <w:pStyle w:val="NormalWeb"/>
        <w:tabs>
          <w:tab w:val="left" w:pos="2070"/>
        </w:tabs>
        <w:spacing w:before="0" w:beforeAutospacing="0" w:after="0" w:afterAutospacing="0"/>
        <w:ind w:left="1350" w:right="1170"/>
        <w:jc w:val="both"/>
        <w:rPr>
          <w:b/>
          <w:sz w:val="20"/>
          <w:szCs w:val="20"/>
        </w:rPr>
      </w:pPr>
      <w:r w:rsidRPr="00C313EA">
        <w:rPr>
          <w:b/>
          <w:sz w:val="20"/>
          <w:szCs w:val="20"/>
        </w:rPr>
        <w:t xml:space="preserve">Penggolongan organisasi berdasarkan kegiatan administrasi yang dibedakan atas: (1) Organisai Internasional Antar pemerintah (Inter-Governmental organization) atau IGO. Anggotanya adalah pemerintah, atau instansi yang mewakili pemerintah suatu negara secara resmi. (2) Organisasi Internasional Non-Pemerintah </w:t>
      </w:r>
      <w:r w:rsidRPr="00C313EA">
        <w:rPr>
          <w:b/>
          <w:i/>
          <w:sz w:val="20"/>
          <w:szCs w:val="20"/>
        </w:rPr>
        <w:t>(Non-Governmental Organization)</w:t>
      </w:r>
      <w:r w:rsidRPr="00C313EA">
        <w:rPr>
          <w:b/>
          <w:sz w:val="20"/>
          <w:szCs w:val="20"/>
        </w:rPr>
        <w:t xml:space="preserve"> atau NGO. Atau INGO </w:t>
      </w:r>
      <w:r w:rsidRPr="00C313EA">
        <w:rPr>
          <w:b/>
          <w:i/>
          <w:sz w:val="20"/>
          <w:szCs w:val="20"/>
        </w:rPr>
        <w:t>(International Non-Governmental Organization</w:t>
      </w:r>
      <w:r w:rsidRPr="00C313EA">
        <w:rPr>
          <w:b/>
          <w:sz w:val="20"/>
          <w:szCs w:val="20"/>
        </w:rPr>
        <w:t>), untuk membedakan antara INGO yang internasional dengan NGO yang beruang lingkup domestik (dalam suatu negara).</w:t>
      </w:r>
      <w:r w:rsidRPr="00C313EA">
        <w:rPr>
          <w:rStyle w:val="FootnoteReference"/>
          <w:rFonts w:eastAsiaTheme="majorEastAsia"/>
          <w:sz w:val="20"/>
          <w:szCs w:val="20"/>
        </w:rPr>
        <w:footnoteReference w:id="20"/>
      </w:r>
    </w:p>
    <w:p w:rsidR="002074E4" w:rsidRPr="00C313EA" w:rsidRDefault="002074E4" w:rsidP="002074E4">
      <w:pPr>
        <w:pStyle w:val="NormalWeb"/>
        <w:tabs>
          <w:tab w:val="left" w:pos="2070"/>
        </w:tabs>
        <w:spacing w:before="0" w:beforeAutospacing="0" w:after="0" w:afterAutospacing="0" w:line="480" w:lineRule="auto"/>
        <w:ind w:left="1350" w:right="1170"/>
        <w:jc w:val="both"/>
        <w:rPr>
          <w:sz w:val="20"/>
          <w:szCs w:val="20"/>
        </w:rPr>
      </w:pPr>
    </w:p>
    <w:p w:rsidR="002074E4" w:rsidRPr="00C313EA" w:rsidRDefault="002074E4" w:rsidP="002074E4">
      <w:pPr>
        <w:pStyle w:val="NormalWeb"/>
        <w:tabs>
          <w:tab w:val="left" w:pos="0"/>
          <w:tab w:val="left" w:pos="1080"/>
        </w:tabs>
        <w:spacing w:before="0" w:beforeAutospacing="0" w:after="0" w:afterAutospacing="0" w:line="480" w:lineRule="auto"/>
        <w:ind w:left="90" w:hanging="90"/>
        <w:jc w:val="both"/>
      </w:pPr>
      <w:r w:rsidRPr="00C313EA">
        <w:tab/>
        <w:t xml:space="preserve">           Organisasi Internasional beserta dinamika Hubungan Internasional yang terjadi di dalamnya mengalami eksistensi yang cukup kuat dewasa ini. Tujuan utama didirikannya organisasi internasional adalah untuk mewujudkan kepentingan bersama diantara anggota-anggota yang mempunyai pandangan yang sama melalui jalan damai. Organisasi internasional dalam interaksi internasional akan selalu berhubungan dengan aktor pelaku hubungan internasional itu sendiri. Peran organisasi internasional dapat dibagi ke dalam tiga kategori sebagaimana yang diungkapkan oleh Anak Agung Banyu</w:t>
      </w:r>
      <w:r>
        <w:t xml:space="preserve"> Perwira dan Yayan Mochamad Yan</w:t>
      </w:r>
      <w:r>
        <w:rPr>
          <w:lang w:val="id-ID"/>
        </w:rPr>
        <w:t>i</w:t>
      </w:r>
      <w:r w:rsidRPr="00C313EA">
        <w:t xml:space="preserve"> dalam buku Pengantar Ilmu Hubungan Internasional yaitu :</w:t>
      </w:r>
    </w:p>
    <w:p w:rsidR="002074E4" w:rsidRPr="00C313EA" w:rsidRDefault="002074E4" w:rsidP="002074E4">
      <w:pPr>
        <w:pStyle w:val="NormalWeb"/>
        <w:numPr>
          <w:ilvl w:val="0"/>
          <w:numId w:val="3"/>
        </w:numPr>
        <w:tabs>
          <w:tab w:val="left" w:pos="1701"/>
        </w:tabs>
        <w:spacing w:before="0" w:beforeAutospacing="0" w:after="0" w:afterAutospacing="0" w:line="480" w:lineRule="auto"/>
        <w:ind w:left="1701" w:right="1071" w:hanging="567"/>
        <w:jc w:val="both"/>
        <w:rPr>
          <w:b/>
          <w:sz w:val="20"/>
          <w:szCs w:val="20"/>
        </w:rPr>
      </w:pPr>
      <w:r w:rsidRPr="00C313EA">
        <w:rPr>
          <w:b/>
          <w:sz w:val="20"/>
          <w:szCs w:val="20"/>
        </w:rPr>
        <w:t>Sebagai instrumen. Organisasi Internasional digunakan oleh negara-negara anggotanya untuk mencapai tujuan tertentu berdasarkan tujuan politik luar negerinya.</w:t>
      </w:r>
    </w:p>
    <w:p w:rsidR="002074E4" w:rsidRPr="00C313EA" w:rsidRDefault="002074E4" w:rsidP="002074E4">
      <w:pPr>
        <w:pStyle w:val="NormalWeb"/>
        <w:numPr>
          <w:ilvl w:val="0"/>
          <w:numId w:val="3"/>
        </w:numPr>
        <w:tabs>
          <w:tab w:val="left" w:pos="1701"/>
        </w:tabs>
        <w:spacing w:before="0" w:beforeAutospacing="0" w:after="0" w:afterAutospacing="0" w:line="480" w:lineRule="auto"/>
        <w:ind w:left="1701" w:right="1071" w:hanging="567"/>
        <w:jc w:val="both"/>
        <w:rPr>
          <w:b/>
          <w:sz w:val="20"/>
          <w:szCs w:val="20"/>
        </w:rPr>
      </w:pPr>
      <w:r w:rsidRPr="00C313EA">
        <w:rPr>
          <w:b/>
          <w:sz w:val="20"/>
          <w:szCs w:val="20"/>
        </w:rPr>
        <w:t>Sebagai arena. Organisasi internasional merupakan tempat bertemu bagi anggota-anggotanya untuk membicarakan dan membahas masalah-masalah yang dihadapi. Tidak jarang organisasi internasional digunakan oleh beberapa negara untuk mengangkat masalah dalam negerinya, ataupun masalah dalam negeri negara lain dengan tujuan untuk mendapat perhatian internasional.</w:t>
      </w:r>
    </w:p>
    <w:p w:rsidR="002074E4" w:rsidRPr="00F725D6" w:rsidRDefault="002074E4" w:rsidP="002074E4">
      <w:pPr>
        <w:pStyle w:val="NormalWeb"/>
        <w:numPr>
          <w:ilvl w:val="0"/>
          <w:numId w:val="3"/>
        </w:numPr>
        <w:tabs>
          <w:tab w:val="left" w:pos="1701"/>
        </w:tabs>
        <w:spacing w:before="0" w:beforeAutospacing="0" w:after="0" w:afterAutospacing="0" w:line="480" w:lineRule="auto"/>
        <w:ind w:left="1701" w:right="1071" w:hanging="567"/>
        <w:jc w:val="both"/>
        <w:rPr>
          <w:b/>
          <w:sz w:val="20"/>
          <w:szCs w:val="20"/>
        </w:rPr>
      </w:pPr>
      <w:r w:rsidRPr="00C313EA">
        <w:rPr>
          <w:b/>
          <w:sz w:val="20"/>
          <w:szCs w:val="20"/>
        </w:rPr>
        <w:t>Sebagai aktor independen. Organisai internasional dapat membuat keputusan-keputusan sendiri tanpa dipengaruhi oleh kekuasaan atau paksaan dari luar organisasi.</w:t>
      </w:r>
      <w:r w:rsidRPr="00C313EA">
        <w:rPr>
          <w:rStyle w:val="FootnoteReference"/>
          <w:rFonts w:eastAsiaTheme="majorEastAsia"/>
          <w:sz w:val="20"/>
          <w:szCs w:val="20"/>
        </w:rPr>
        <w:footnoteReference w:id="21"/>
      </w:r>
    </w:p>
    <w:p w:rsidR="002074E4" w:rsidRPr="00C313EA" w:rsidRDefault="002074E4" w:rsidP="002074E4">
      <w:pPr>
        <w:pStyle w:val="NormalWeb"/>
        <w:spacing w:before="0" w:beforeAutospacing="0" w:after="0" w:afterAutospacing="0" w:line="480" w:lineRule="auto"/>
        <w:ind w:left="90" w:firstLine="630"/>
        <w:jc w:val="both"/>
      </w:pPr>
      <w:r>
        <w:t xml:space="preserve">Dalam perkembangannya, </w:t>
      </w:r>
      <w:r>
        <w:rPr>
          <w:lang w:val="id-ID"/>
        </w:rPr>
        <w:t>O</w:t>
      </w:r>
      <w:r>
        <w:t xml:space="preserve">rganisasi </w:t>
      </w:r>
      <w:r>
        <w:rPr>
          <w:lang w:val="id-ID"/>
        </w:rPr>
        <w:t>I</w:t>
      </w:r>
      <w:r w:rsidRPr="00C313EA">
        <w:t>nternasional terus berkembang dalam memainkan peranannya sebagai ins</w:t>
      </w:r>
      <w:r>
        <w:t xml:space="preserve">trument dalam sebuah interaksi </w:t>
      </w:r>
      <w:r>
        <w:rPr>
          <w:lang w:val="id-ID"/>
        </w:rPr>
        <w:t>I</w:t>
      </w:r>
      <w:r w:rsidRPr="00C313EA">
        <w:t>nternasional. Organisasi internasional juga menjadi jembatan suatu negara untuk mempelajari lebih dalam tentang negara-negara lain di berbagai belahan dunia. Berdasarkan beberapa teori yang diuraikan diatas, penulis men</w:t>
      </w:r>
      <w:r>
        <w:t xml:space="preserve">yimpulkan bahwa UNICEF sebagai </w:t>
      </w:r>
      <w:r>
        <w:rPr>
          <w:lang w:val="id-ID"/>
        </w:rPr>
        <w:t>O</w:t>
      </w:r>
      <w:r>
        <w:t xml:space="preserve">rganisasi </w:t>
      </w:r>
      <w:r>
        <w:rPr>
          <w:lang w:val="id-ID"/>
        </w:rPr>
        <w:t>I</w:t>
      </w:r>
      <w:r w:rsidRPr="00C313EA">
        <w:t xml:space="preserve">nternasional yang berdasarkan penggolongannya, penulis menggolongkan UNICEF sebagai salah satu bentuk NGO </w:t>
      </w:r>
      <w:r w:rsidRPr="00C313EA">
        <w:rPr>
          <w:i/>
        </w:rPr>
        <w:t>(Non-Governmental Organization)</w:t>
      </w:r>
      <w:r w:rsidRPr="00C313EA">
        <w:t>, karena UNICEF merupakan suatu organisasi dibawah naungan PBB yang bertujuan untuk membantu mengatasi berbagai masalah di kalangan anak-anak. Dalam hal ini Pemerintah Indonesia bekerjasama dengan UNICEF untuk membantu mengatasi masalah gizi buruk yang terjadi di Indonesia, khususnya di provinsi NTT.</w:t>
      </w:r>
    </w:p>
    <w:p w:rsidR="002074E4" w:rsidRPr="00C313EA" w:rsidRDefault="002074E4" w:rsidP="002074E4">
      <w:pPr>
        <w:pStyle w:val="NormalWeb"/>
        <w:tabs>
          <w:tab w:val="left" w:pos="0"/>
        </w:tabs>
        <w:spacing w:before="0" w:beforeAutospacing="0" w:after="0" w:afterAutospacing="0" w:line="480" w:lineRule="auto"/>
        <w:ind w:firstLine="720"/>
        <w:jc w:val="both"/>
      </w:pPr>
      <w:r w:rsidRPr="00C313EA">
        <w:t xml:space="preserve">Kekurangan gizi merupakan rendahnya asupan energi dan protein dalam waktu yang cukup lama yang ditandai dengan berat badan yang menurun yang tidak sesuai dengan umur. Kekurangan gizi termasuk dalam gangguan kesehatan akibat kekurangan atau ketidakseimbangan zat gizi yang diperlukan untuk pertumbuhan, aktivitas berfikir dan semua hal yang berhubungan dengan kehidupan. </w:t>
      </w:r>
    </w:p>
    <w:p w:rsidR="002074E4" w:rsidRPr="00C313EA" w:rsidRDefault="002074E4" w:rsidP="002074E4">
      <w:pPr>
        <w:pStyle w:val="NormalWeb"/>
        <w:spacing w:before="0" w:beforeAutospacing="0" w:after="0" w:afterAutospacing="0" w:line="480" w:lineRule="auto"/>
        <w:ind w:firstLine="567"/>
        <w:jc w:val="both"/>
      </w:pPr>
      <w:r w:rsidRPr="00C313EA">
        <w:t>Pengertian</w:t>
      </w:r>
      <w:r w:rsidRPr="00C313EA">
        <w:rPr>
          <w:b/>
        </w:rPr>
        <w:t xml:space="preserve"> </w:t>
      </w:r>
      <w:r w:rsidRPr="00C313EA">
        <w:t>Gizi Buruk menurut</w:t>
      </w:r>
      <w:r w:rsidRPr="00C313EA">
        <w:rPr>
          <w:b/>
        </w:rPr>
        <w:t xml:space="preserve"> Depkes RI Tahun 2008, </w:t>
      </w:r>
      <w:r w:rsidRPr="00C313EA">
        <w:t>menyatakan bahwa</w:t>
      </w:r>
      <w:r w:rsidRPr="00C313EA">
        <w:rPr>
          <w:b/>
        </w:rPr>
        <w:t xml:space="preserve">: </w:t>
      </w:r>
      <w:r w:rsidRPr="00C313EA">
        <w:t>Gizi buruk merupakan suatu keadaan kurang gizi tingkat berat pada anak berdasarkan indeks berat badan menurut tinggi b</w:t>
      </w:r>
      <w:r>
        <w:t>adan (BB/TB) kurang dari</w:t>
      </w:r>
      <w:r w:rsidRPr="00C313EA">
        <w:t xml:space="preserve"> 3 standar deviasi WHO-NCHS dan atau ditemukan tanda-tanda klinis marasmus, kwashiorkor dan marasmus kwashiorkor.</w:t>
      </w:r>
      <w:r w:rsidRPr="00C313EA">
        <w:rPr>
          <w:rStyle w:val="FootnoteReference"/>
          <w:rFonts w:eastAsiaTheme="majorEastAsia"/>
        </w:rPr>
        <w:footnoteReference w:id="22"/>
      </w:r>
      <w:r w:rsidRPr="00C313EA">
        <w:t xml:space="preserve"> </w:t>
      </w:r>
    </w:p>
    <w:p w:rsidR="002074E4" w:rsidRPr="00C313EA" w:rsidRDefault="002074E4" w:rsidP="002074E4">
      <w:pPr>
        <w:pStyle w:val="NormalWeb"/>
        <w:spacing w:before="0" w:beforeAutospacing="0" w:after="0" w:afterAutospacing="0" w:line="480" w:lineRule="auto"/>
        <w:ind w:firstLine="567"/>
        <w:jc w:val="both"/>
      </w:pPr>
      <w:r w:rsidRPr="00C313EA">
        <w:t>Menurut Gibson, R.S, pengertian gizi buruk merupakan salah satu klasifikasi status gizi berdasarkan pengukuran antropometri. Status gizi adalah suatu keadaan tubuh yang diakibatkan oleh keseimbangan asupan zat gizi dengan kebutuhan. Keseimbangan tersebut dapat dilihat dari variabel-variabel pertumbuhan, yaitu berat badan, tinggi badan/ panjang badan, lingkar kepala, lingkar lengan dan panjang tungkai.</w:t>
      </w:r>
      <w:r w:rsidRPr="00C313EA">
        <w:rPr>
          <w:rStyle w:val="FootnoteReference"/>
          <w:rFonts w:eastAsiaTheme="majorEastAsia"/>
        </w:rPr>
        <w:footnoteReference w:id="23"/>
      </w:r>
      <w:r w:rsidRPr="00C313EA">
        <w:t xml:space="preserve"> </w:t>
      </w:r>
    </w:p>
    <w:p w:rsidR="002074E4" w:rsidRPr="00C313EA" w:rsidRDefault="002074E4" w:rsidP="002074E4">
      <w:pPr>
        <w:pStyle w:val="NormalWeb"/>
        <w:spacing w:before="0" w:beforeAutospacing="0" w:after="0" w:afterAutospacing="0" w:line="480" w:lineRule="auto"/>
        <w:ind w:firstLine="567"/>
        <w:jc w:val="both"/>
      </w:pPr>
      <w:r w:rsidRPr="00C313EA">
        <w:t xml:space="preserve"> Konsep Dasar Gizi Buruk yang pertama ialah Malnutrisi yaitu kekurangan gizi yang diperlukan untuk pertumbuhan, perkembangan, dan keb</w:t>
      </w:r>
      <w:r>
        <w:t>utuhan energi tubuh. Organisasi</w:t>
      </w:r>
      <w:r>
        <w:rPr>
          <w:lang w:val="id-ID"/>
        </w:rPr>
        <w:t xml:space="preserve"> </w:t>
      </w:r>
      <w:r w:rsidRPr="00C313EA">
        <w:t>Kesehatan Dunia (WHO) mendefinisikan malnutrisi sebagai ketidakseimbangan seluler antara pasokan nutrisi, energi dan kebutuhan tubuh terhadap mereka untuk menjamin pertumbuhan, pemeliharaan, dan fungsi tertentu.</w:t>
      </w:r>
      <w:r w:rsidRPr="00C313EA">
        <w:rPr>
          <w:rStyle w:val="FootnoteReference"/>
          <w:rFonts w:eastAsiaTheme="majorEastAsia"/>
        </w:rPr>
        <w:footnoteReference w:id="24"/>
      </w:r>
      <w:r w:rsidRPr="00C313EA">
        <w:t xml:space="preserve"> Kedua Etiologi yaitu Konsumsi makanan yang kurang, adanya ketidakseimbangan antara konsumsi kalori dalam makanan baik kuantitas maupun kualitas, penyakit infeksi, serta penyakit saluran pencernaan, pernafasan atau campak keadaan gizi kurang menjadi bertambah, sebaliknya penyakit-penyakit tersebut dapat menjadi pemula untuk kurang energi protein karena adanya anoreksi sehingga timbul gangguan penyerapan dalam saluran pencernaan. Selanjutnya terdapat beberapa penyebab langsung maupun tidak langsung seperti tinggi badan dan berat badan tidak diukur secara rutin, sarana dan ket</w:t>
      </w:r>
      <w:r>
        <w:rPr>
          <w:lang w:val="id-ID"/>
        </w:rPr>
        <w:t>e</w:t>
      </w:r>
      <w:r w:rsidRPr="00C313EA">
        <w:t xml:space="preserve">rampilan yang belum memadai dalam menilai status gizi secara antoprometri, mengabaikan pertambahan kebutuhan nutrisi pada trauma, sakit dan stress, kurangnya tenaga dalam pelaksanaan, sehingga perhatian dalam pemberian makanan berkurang, dan belum ada pencatatan pada rekam medik berapa banyak klien menghabiskan makanan, jenis asupan gizi dan protein, serta belum ada peraturan dan pedoman pelaksanaan asuhan gizi. Yang Ketiga tanda dan gejala ialah badan kurus, rambut tipis, pucat, kulit kering, kulit kusam, serta berat badan tidak sesuai dengan umur. </w:t>
      </w:r>
      <w:r w:rsidRPr="00C313EA">
        <w:rPr>
          <w:rStyle w:val="FootnoteReference"/>
          <w:rFonts w:eastAsiaTheme="majorEastAsia"/>
        </w:rPr>
        <w:footnoteReference w:id="25"/>
      </w:r>
      <w:r w:rsidRPr="00C313EA">
        <w:t xml:space="preserve"> Dalam hal ini NTT merupakan provinsi yang memiliki masalah gizi buruk tertinggi di Indonesia, melalui konsep gizi buruk dapat disimpulkan bahwa gizi buruk yang terjadi di NTT terjadi karena beberapa faktor yaitu Malnutrisi, serta konsumsi makanan yang kurang bergizi. Melihat kasus tersebut penulis menggunakan beberapa teori yang berka</w:t>
      </w:r>
      <w:r>
        <w:t xml:space="preserve">itan dengan gizi buruk, maupun </w:t>
      </w:r>
      <w:r>
        <w:rPr>
          <w:lang w:val="id-ID"/>
        </w:rPr>
        <w:t>K</w:t>
      </w:r>
      <w:r>
        <w:t xml:space="preserve">erjasama </w:t>
      </w:r>
      <w:r>
        <w:rPr>
          <w:lang w:val="id-ID"/>
        </w:rPr>
        <w:t>I</w:t>
      </w:r>
      <w:r w:rsidRPr="00C313EA">
        <w:t>nternasional.</w:t>
      </w:r>
      <w:bookmarkStart w:id="29" w:name="_Toc482042583"/>
    </w:p>
    <w:p w:rsidR="002074E4" w:rsidRPr="00C313EA" w:rsidRDefault="002074E4" w:rsidP="002074E4">
      <w:pPr>
        <w:pStyle w:val="Heading3"/>
        <w:spacing w:after="240"/>
        <w:ind w:hanging="436"/>
        <w:rPr>
          <w:rFonts w:cs="Times New Roman"/>
        </w:rPr>
      </w:pPr>
      <w:bookmarkStart w:id="30" w:name="_Toc483599113"/>
      <w:r w:rsidRPr="00C313EA">
        <w:rPr>
          <w:rFonts w:cs="Times New Roman"/>
        </w:rPr>
        <w:t>Hipotesis</w:t>
      </w:r>
      <w:bookmarkEnd w:id="29"/>
      <w:bookmarkEnd w:id="30"/>
    </w:p>
    <w:p w:rsidR="002074E4" w:rsidRPr="00DB5D36" w:rsidRDefault="002074E4" w:rsidP="002074E4">
      <w:pPr>
        <w:pStyle w:val="NormalWeb"/>
        <w:tabs>
          <w:tab w:val="left" w:pos="426"/>
        </w:tabs>
        <w:spacing w:before="0" w:beforeAutospacing="0" w:after="0" w:afterAutospacing="0" w:line="480" w:lineRule="auto"/>
        <w:ind w:firstLine="360"/>
        <w:jc w:val="both"/>
        <w:rPr>
          <w:b/>
          <w:lang w:val="id-ID"/>
        </w:rPr>
      </w:pPr>
      <w:r w:rsidRPr="00C313EA">
        <w:rPr>
          <w:b/>
        </w:rPr>
        <w:tab/>
        <w:t xml:space="preserve">  </w:t>
      </w:r>
      <w:r w:rsidRPr="00C313EA">
        <w:rPr>
          <w:b/>
        </w:rPr>
        <w:tab/>
      </w:r>
      <w:r w:rsidRPr="00C313EA">
        <w:t xml:space="preserve">Hipotesis penelitian merupakan jawaban sementara terhadap rumusan masalah penelitian. Oleh karena itu masalah penelitian biasanya disusun dalam bentuk kalimat pernyataan. Berdasarkan identifikasi masalah, perumusan masalah, dan kerangka teoritis atau pemikiran yang telah dikemukakan di atas, maka peneliti membangun hipotesis sebagai berikut: </w:t>
      </w:r>
      <w:r w:rsidRPr="00C313EA">
        <w:rPr>
          <w:b/>
        </w:rPr>
        <w:t>"Jika kerjasama Pemerintah Indonesia - UNICEF melalui program Community Based Management of Acute Malnutrition (CMAM) dapat berjalan dengan baik, maka pengentasan gizi buruk di NTT dapat ditanggulangi.”</w:t>
      </w:r>
    </w:p>
    <w:p w:rsidR="002074E4" w:rsidRPr="00C313EA" w:rsidRDefault="002074E4" w:rsidP="002074E4">
      <w:pPr>
        <w:pStyle w:val="Heading3"/>
        <w:spacing w:after="240"/>
        <w:ind w:hanging="436"/>
        <w:rPr>
          <w:rFonts w:cs="Times New Roman"/>
        </w:rPr>
      </w:pPr>
      <w:bookmarkStart w:id="31" w:name="_Toc482042584"/>
      <w:bookmarkStart w:id="32" w:name="_Toc483599114"/>
      <w:r w:rsidRPr="00C313EA">
        <w:rPr>
          <w:rFonts w:cs="Times New Roman"/>
        </w:rPr>
        <w:t>Operasionalisasi Variabel dan Indikator</w:t>
      </w:r>
      <w:bookmarkEnd w:id="31"/>
      <w:bookmarkEnd w:id="32"/>
    </w:p>
    <w:p w:rsidR="002074E4" w:rsidRDefault="002074E4" w:rsidP="002074E4">
      <w:pPr>
        <w:pStyle w:val="NormalWeb"/>
        <w:tabs>
          <w:tab w:val="left" w:pos="90"/>
        </w:tabs>
        <w:spacing w:before="0" w:beforeAutospacing="0" w:after="0" w:afterAutospacing="0" w:line="480" w:lineRule="auto"/>
        <w:ind w:left="90"/>
        <w:jc w:val="both"/>
        <w:rPr>
          <w:lang w:val="id-ID"/>
        </w:rPr>
      </w:pPr>
      <w:r w:rsidRPr="00C313EA">
        <w:tab/>
        <w:t xml:space="preserve"> Untuk lebih memperjelas dan sebagai pemikiran atas hipotesis yang penulis paparkan di atas, maka operasionalisasi variabel dituangka</w:t>
      </w:r>
      <w:r>
        <w:t>n ke dalam tabel di bawah ini :</w:t>
      </w:r>
    </w:p>
    <w:p w:rsidR="002074E4" w:rsidRDefault="002074E4" w:rsidP="002074E4">
      <w:pPr>
        <w:pStyle w:val="NormalWeb"/>
        <w:tabs>
          <w:tab w:val="left" w:pos="90"/>
        </w:tabs>
        <w:spacing w:before="0" w:beforeAutospacing="0" w:after="0" w:afterAutospacing="0" w:line="480" w:lineRule="auto"/>
        <w:ind w:left="90"/>
        <w:jc w:val="both"/>
        <w:rPr>
          <w:lang w:val="id-ID"/>
        </w:rPr>
      </w:pPr>
    </w:p>
    <w:p w:rsidR="002074E4" w:rsidRDefault="002074E4" w:rsidP="002074E4">
      <w:pPr>
        <w:pStyle w:val="NormalWeb"/>
        <w:tabs>
          <w:tab w:val="left" w:pos="90"/>
        </w:tabs>
        <w:spacing w:before="0" w:beforeAutospacing="0" w:after="0" w:afterAutospacing="0" w:line="480" w:lineRule="auto"/>
        <w:ind w:left="90"/>
        <w:jc w:val="both"/>
        <w:rPr>
          <w:lang w:val="id-ID"/>
        </w:rPr>
      </w:pPr>
    </w:p>
    <w:p w:rsidR="002074E4" w:rsidRDefault="002074E4" w:rsidP="002074E4">
      <w:pPr>
        <w:pStyle w:val="NormalWeb"/>
        <w:tabs>
          <w:tab w:val="left" w:pos="90"/>
        </w:tabs>
        <w:spacing w:before="0" w:beforeAutospacing="0" w:after="0" w:afterAutospacing="0" w:line="480" w:lineRule="auto"/>
        <w:ind w:left="90"/>
        <w:jc w:val="both"/>
        <w:rPr>
          <w:lang w:val="id-ID"/>
        </w:rPr>
      </w:pPr>
    </w:p>
    <w:p w:rsidR="002074E4" w:rsidRDefault="002074E4" w:rsidP="002074E4">
      <w:pPr>
        <w:pStyle w:val="NormalWeb"/>
        <w:tabs>
          <w:tab w:val="left" w:pos="90"/>
        </w:tabs>
        <w:spacing w:before="0" w:beforeAutospacing="0" w:after="0" w:afterAutospacing="0" w:line="480" w:lineRule="auto"/>
        <w:ind w:left="90"/>
        <w:jc w:val="both"/>
        <w:rPr>
          <w:lang w:val="id-ID"/>
        </w:rPr>
      </w:pPr>
    </w:p>
    <w:p w:rsidR="002074E4" w:rsidRDefault="002074E4" w:rsidP="002074E4">
      <w:pPr>
        <w:pStyle w:val="NormalWeb"/>
        <w:tabs>
          <w:tab w:val="left" w:pos="90"/>
        </w:tabs>
        <w:spacing w:before="0" w:beforeAutospacing="0" w:after="0" w:afterAutospacing="0" w:line="480" w:lineRule="auto"/>
        <w:ind w:left="90"/>
        <w:jc w:val="both"/>
        <w:rPr>
          <w:lang w:val="id-ID"/>
        </w:rPr>
      </w:pPr>
    </w:p>
    <w:p w:rsidR="002074E4" w:rsidRPr="00DB5D36" w:rsidRDefault="002074E4" w:rsidP="002074E4">
      <w:pPr>
        <w:pStyle w:val="NormalWeb"/>
        <w:tabs>
          <w:tab w:val="left" w:pos="90"/>
        </w:tabs>
        <w:spacing w:before="0" w:beforeAutospacing="0" w:after="0" w:afterAutospacing="0" w:line="480" w:lineRule="auto"/>
        <w:ind w:left="90"/>
        <w:jc w:val="both"/>
        <w:rPr>
          <w:lang w:val="id-ID"/>
        </w:rPr>
      </w:pPr>
    </w:p>
    <w:p w:rsidR="002074E4" w:rsidRPr="00C313EA" w:rsidRDefault="002074E4" w:rsidP="002074E4">
      <w:pPr>
        <w:autoSpaceDE w:val="0"/>
        <w:autoSpaceDN w:val="0"/>
        <w:adjustRightInd w:val="0"/>
        <w:spacing w:line="480" w:lineRule="auto"/>
        <w:ind w:firstLine="567"/>
        <w:jc w:val="center"/>
        <w:rPr>
          <w:rFonts w:ascii="Times New Roman" w:hAnsi="Times New Roman" w:cs="Times New Roman"/>
          <w:b/>
        </w:rPr>
      </w:pPr>
      <w:r w:rsidRPr="00C313EA">
        <w:rPr>
          <w:rFonts w:ascii="Times New Roman" w:hAnsi="Times New Roman" w:cs="Times New Roman"/>
          <w:b/>
        </w:rPr>
        <w:t>Tabel 1.1 Operasionalisasi Variabel dan Indikator</w:t>
      </w:r>
    </w:p>
    <w:tbl>
      <w:tblPr>
        <w:tblStyle w:val="LightShading"/>
        <w:tblpPr w:leftFromText="180" w:rightFromText="180" w:vertAnchor="text" w:horzAnchor="page" w:tblpX="2600" w:tblpY="230"/>
        <w:tblW w:w="8568" w:type="dxa"/>
        <w:tblBorders>
          <w:left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20" w:firstRow="1" w:lastRow="0" w:firstColumn="0" w:lastColumn="0" w:noHBand="1" w:noVBand="1"/>
      </w:tblPr>
      <w:tblGrid>
        <w:gridCol w:w="1998"/>
        <w:gridCol w:w="2340"/>
        <w:gridCol w:w="4230"/>
      </w:tblGrid>
      <w:tr w:rsidR="002074E4" w:rsidRPr="00C313EA" w:rsidTr="00C807E1">
        <w:trPr>
          <w:cnfStyle w:val="100000000000" w:firstRow="1" w:lastRow="0" w:firstColumn="0" w:lastColumn="0" w:oddVBand="0" w:evenVBand="0" w:oddHBand="0" w:evenHBand="0" w:firstRowFirstColumn="0" w:firstRowLastColumn="0" w:lastRowFirstColumn="0" w:lastRowLastColumn="0"/>
          <w:trHeight w:val="703"/>
        </w:trPr>
        <w:tc>
          <w:tcPr>
            <w:tcW w:w="1998" w:type="dxa"/>
            <w:tcBorders>
              <w:left w:val="single" w:sz="4" w:space="0" w:color="auto"/>
              <w:right w:val="single" w:sz="4" w:space="0" w:color="auto"/>
            </w:tcBorders>
          </w:tcPr>
          <w:p w:rsidR="002074E4" w:rsidRPr="00C313EA" w:rsidRDefault="002074E4" w:rsidP="00C807E1">
            <w:pPr>
              <w:pStyle w:val="NormalWeb"/>
              <w:spacing w:before="0" w:beforeAutospacing="0" w:after="0" w:afterAutospacing="0" w:line="480" w:lineRule="auto"/>
              <w:jc w:val="center"/>
              <w:rPr>
                <w:b w:val="0"/>
                <w:color w:val="auto"/>
                <w:sz w:val="22"/>
                <w:szCs w:val="22"/>
              </w:rPr>
            </w:pPr>
            <w:r w:rsidRPr="00C313EA">
              <w:rPr>
                <w:color w:val="auto"/>
                <w:sz w:val="22"/>
                <w:szCs w:val="22"/>
              </w:rPr>
              <w:t>Variabel dalam Hipotesis (teoritik)</w:t>
            </w:r>
          </w:p>
        </w:tc>
        <w:tc>
          <w:tcPr>
            <w:tcW w:w="2340" w:type="dxa"/>
            <w:tcBorders>
              <w:left w:val="single" w:sz="4" w:space="0" w:color="auto"/>
              <w:right w:val="single" w:sz="4" w:space="0" w:color="auto"/>
            </w:tcBorders>
          </w:tcPr>
          <w:p w:rsidR="002074E4" w:rsidRPr="00C313EA" w:rsidRDefault="002074E4" w:rsidP="00C807E1">
            <w:pPr>
              <w:pStyle w:val="NormalWeb"/>
              <w:spacing w:before="0" w:beforeAutospacing="0" w:after="0" w:afterAutospacing="0" w:line="480" w:lineRule="auto"/>
              <w:jc w:val="center"/>
              <w:rPr>
                <w:b w:val="0"/>
                <w:color w:val="auto"/>
                <w:sz w:val="22"/>
                <w:szCs w:val="22"/>
              </w:rPr>
            </w:pPr>
            <w:r w:rsidRPr="00C313EA">
              <w:rPr>
                <w:color w:val="auto"/>
                <w:sz w:val="22"/>
                <w:szCs w:val="22"/>
              </w:rPr>
              <w:t>Indikator</w:t>
            </w:r>
          </w:p>
          <w:p w:rsidR="002074E4" w:rsidRPr="00C313EA" w:rsidRDefault="002074E4" w:rsidP="00C807E1">
            <w:pPr>
              <w:pStyle w:val="NormalWeb"/>
              <w:spacing w:before="0" w:beforeAutospacing="0" w:after="0" w:afterAutospacing="0" w:line="480" w:lineRule="auto"/>
              <w:jc w:val="center"/>
              <w:rPr>
                <w:b w:val="0"/>
                <w:color w:val="auto"/>
                <w:sz w:val="22"/>
                <w:szCs w:val="22"/>
              </w:rPr>
            </w:pPr>
            <w:r w:rsidRPr="00C313EA">
              <w:rPr>
                <w:color w:val="auto"/>
                <w:sz w:val="22"/>
                <w:szCs w:val="22"/>
              </w:rPr>
              <w:t>(empirik)</w:t>
            </w:r>
          </w:p>
        </w:tc>
        <w:tc>
          <w:tcPr>
            <w:tcW w:w="4230" w:type="dxa"/>
            <w:tcBorders>
              <w:left w:val="single" w:sz="4" w:space="0" w:color="auto"/>
              <w:right w:val="single" w:sz="4" w:space="0" w:color="auto"/>
            </w:tcBorders>
          </w:tcPr>
          <w:p w:rsidR="002074E4" w:rsidRPr="00C313EA" w:rsidRDefault="002074E4" w:rsidP="00C807E1">
            <w:pPr>
              <w:pStyle w:val="NormalWeb"/>
              <w:spacing w:before="0" w:beforeAutospacing="0" w:after="0" w:afterAutospacing="0" w:line="480" w:lineRule="auto"/>
              <w:jc w:val="center"/>
              <w:rPr>
                <w:b w:val="0"/>
                <w:color w:val="auto"/>
                <w:sz w:val="22"/>
                <w:szCs w:val="22"/>
              </w:rPr>
            </w:pPr>
            <w:r w:rsidRPr="00C313EA">
              <w:rPr>
                <w:color w:val="auto"/>
                <w:sz w:val="22"/>
                <w:szCs w:val="22"/>
              </w:rPr>
              <w:t>Verivikasi</w:t>
            </w:r>
          </w:p>
          <w:p w:rsidR="002074E4" w:rsidRPr="00C313EA" w:rsidRDefault="002074E4" w:rsidP="00C807E1">
            <w:pPr>
              <w:pStyle w:val="NormalWeb"/>
              <w:spacing w:before="0" w:beforeAutospacing="0" w:after="0" w:afterAutospacing="0" w:line="480" w:lineRule="auto"/>
              <w:jc w:val="center"/>
              <w:rPr>
                <w:b w:val="0"/>
                <w:color w:val="auto"/>
                <w:sz w:val="22"/>
                <w:szCs w:val="22"/>
              </w:rPr>
            </w:pPr>
            <w:r w:rsidRPr="00C313EA">
              <w:rPr>
                <w:color w:val="auto"/>
                <w:sz w:val="22"/>
                <w:szCs w:val="22"/>
              </w:rPr>
              <w:t>(analisis)</w:t>
            </w:r>
          </w:p>
        </w:tc>
      </w:tr>
      <w:tr w:rsidR="002074E4" w:rsidRPr="00C313EA" w:rsidTr="00C807E1">
        <w:trPr>
          <w:trHeight w:val="1616"/>
        </w:trPr>
        <w:tc>
          <w:tcPr>
            <w:tcW w:w="1998" w:type="dxa"/>
            <w:vMerge w:val="restart"/>
          </w:tcPr>
          <w:p w:rsidR="002074E4" w:rsidRPr="00C313EA" w:rsidRDefault="002074E4" w:rsidP="00C807E1">
            <w:pPr>
              <w:pStyle w:val="NormalWeb"/>
              <w:spacing w:before="0" w:beforeAutospacing="0" w:after="0" w:afterAutospacing="0" w:line="360" w:lineRule="auto"/>
              <w:jc w:val="both"/>
              <w:rPr>
                <w:color w:val="auto"/>
                <w:sz w:val="22"/>
                <w:szCs w:val="22"/>
              </w:rPr>
            </w:pPr>
            <w:r w:rsidRPr="00C313EA">
              <w:rPr>
                <w:color w:val="auto"/>
                <w:sz w:val="22"/>
                <w:szCs w:val="22"/>
              </w:rPr>
              <w:t>Variabel Bebas :</w:t>
            </w:r>
          </w:p>
          <w:p w:rsidR="002074E4" w:rsidRPr="00C313EA" w:rsidRDefault="002074E4" w:rsidP="00C807E1">
            <w:pPr>
              <w:pStyle w:val="NormalWeb"/>
              <w:spacing w:before="0" w:beforeAutospacing="0" w:after="0" w:afterAutospacing="0" w:line="360" w:lineRule="auto"/>
              <w:jc w:val="both"/>
              <w:rPr>
                <w:color w:val="auto"/>
                <w:sz w:val="22"/>
                <w:szCs w:val="22"/>
              </w:rPr>
            </w:pPr>
            <w:r w:rsidRPr="00C313EA">
              <w:rPr>
                <w:color w:val="auto"/>
                <w:sz w:val="22"/>
                <w:szCs w:val="22"/>
              </w:rPr>
              <w:t>Kerjasama Pemerintah Indonesia dan UNICEF</w:t>
            </w:r>
          </w:p>
        </w:tc>
        <w:tc>
          <w:tcPr>
            <w:tcW w:w="2340" w:type="dxa"/>
          </w:tcPr>
          <w:p w:rsidR="002074E4" w:rsidRPr="00C313EA" w:rsidRDefault="002074E4" w:rsidP="00C807E1">
            <w:pPr>
              <w:pStyle w:val="NormalWeb"/>
              <w:spacing w:line="360" w:lineRule="auto"/>
              <w:jc w:val="both"/>
              <w:rPr>
                <w:color w:val="auto"/>
                <w:sz w:val="22"/>
                <w:szCs w:val="22"/>
              </w:rPr>
            </w:pPr>
            <w:r w:rsidRPr="00C313EA">
              <w:rPr>
                <w:color w:val="auto"/>
                <w:sz w:val="22"/>
                <w:szCs w:val="22"/>
              </w:rPr>
              <w:t>1. Adanya kesepakatan dua pihak mengenai Pembangunan Millenium Development Goal</w:t>
            </w:r>
          </w:p>
        </w:tc>
        <w:tc>
          <w:tcPr>
            <w:tcW w:w="4230" w:type="dxa"/>
          </w:tcPr>
          <w:p w:rsidR="002074E4" w:rsidRPr="00C313EA" w:rsidRDefault="002074E4" w:rsidP="00C807E1">
            <w:pPr>
              <w:pStyle w:val="NormalWeb"/>
              <w:spacing w:before="0" w:beforeAutospacing="0" w:after="0" w:afterAutospacing="0" w:line="360" w:lineRule="auto"/>
              <w:jc w:val="both"/>
              <w:rPr>
                <w:color w:val="auto"/>
                <w:sz w:val="22"/>
                <w:szCs w:val="22"/>
              </w:rPr>
            </w:pPr>
            <w:r w:rsidRPr="00C313EA">
              <w:rPr>
                <w:color w:val="auto"/>
                <w:sz w:val="22"/>
                <w:szCs w:val="22"/>
              </w:rPr>
              <w:t xml:space="preserve">1. Data (fakta dan angka) mengenai mengurangi jumlah anak dengan kekurangan berat badan pada usia balita hingga 18,4%. </w:t>
            </w:r>
          </w:p>
          <w:p w:rsidR="002074E4" w:rsidRPr="00C313EA" w:rsidRDefault="002074E4" w:rsidP="00C807E1">
            <w:pPr>
              <w:pStyle w:val="NormalWeb"/>
              <w:spacing w:before="0" w:beforeAutospacing="0" w:after="0" w:afterAutospacing="0" w:line="360" w:lineRule="auto"/>
              <w:jc w:val="both"/>
              <w:rPr>
                <w:color w:val="auto"/>
                <w:sz w:val="22"/>
                <w:szCs w:val="22"/>
              </w:rPr>
            </w:pPr>
            <w:r w:rsidRPr="00C313EA">
              <w:rPr>
                <w:color w:val="auto"/>
                <w:sz w:val="22"/>
                <w:szCs w:val="22"/>
              </w:rPr>
              <w:t xml:space="preserve">www.unicef.org </w:t>
            </w:r>
          </w:p>
        </w:tc>
      </w:tr>
      <w:tr w:rsidR="002074E4" w:rsidRPr="00C313EA" w:rsidTr="00C807E1">
        <w:trPr>
          <w:trHeight w:val="1240"/>
        </w:trPr>
        <w:tc>
          <w:tcPr>
            <w:tcW w:w="1998" w:type="dxa"/>
            <w:vMerge/>
          </w:tcPr>
          <w:p w:rsidR="002074E4" w:rsidRPr="00C313EA" w:rsidRDefault="002074E4" w:rsidP="00C807E1">
            <w:pPr>
              <w:pStyle w:val="NormalWeb"/>
              <w:spacing w:before="0" w:beforeAutospacing="0" w:after="0" w:afterAutospacing="0" w:line="360" w:lineRule="auto"/>
              <w:jc w:val="both"/>
              <w:rPr>
                <w:color w:val="auto"/>
                <w:sz w:val="22"/>
                <w:szCs w:val="22"/>
              </w:rPr>
            </w:pPr>
          </w:p>
        </w:tc>
        <w:tc>
          <w:tcPr>
            <w:tcW w:w="2340" w:type="dxa"/>
          </w:tcPr>
          <w:p w:rsidR="002074E4" w:rsidRPr="00C313EA" w:rsidRDefault="002074E4" w:rsidP="00C807E1">
            <w:pPr>
              <w:spacing w:line="360" w:lineRule="auto"/>
              <w:jc w:val="both"/>
              <w:rPr>
                <w:rFonts w:ascii="Times New Roman" w:hAnsi="Times New Roman" w:cs="Times New Roman"/>
                <w:color w:val="auto"/>
                <w:sz w:val="22"/>
                <w:szCs w:val="22"/>
              </w:rPr>
            </w:pPr>
            <w:r w:rsidRPr="00C313EA">
              <w:rPr>
                <w:rFonts w:ascii="Times New Roman" w:hAnsi="Times New Roman" w:cs="Times New Roman"/>
                <w:color w:val="auto"/>
                <w:sz w:val="22"/>
                <w:szCs w:val="22"/>
              </w:rPr>
              <w:t>2. Adanya Gizi Buruk karena faktor kelaparan</w:t>
            </w:r>
          </w:p>
          <w:p w:rsidR="002074E4" w:rsidRPr="00C313EA" w:rsidRDefault="002074E4" w:rsidP="00C807E1">
            <w:pPr>
              <w:spacing w:line="360" w:lineRule="auto"/>
              <w:ind w:left="360" w:hanging="288"/>
              <w:jc w:val="both"/>
              <w:rPr>
                <w:rFonts w:ascii="Times New Roman" w:hAnsi="Times New Roman" w:cs="Times New Roman"/>
                <w:color w:val="auto"/>
                <w:sz w:val="22"/>
                <w:szCs w:val="22"/>
              </w:rPr>
            </w:pPr>
          </w:p>
        </w:tc>
        <w:tc>
          <w:tcPr>
            <w:tcW w:w="4230" w:type="dxa"/>
          </w:tcPr>
          <w:p w:rsidR="002074E4" w:rsidRPr="00C313EA" w:rsidRDefault="002074E4" w:rsidP="00C807E1">
            <w:pPr>
              <w:pStyle w:val="NormalWeb"/>
              <w:spacing w:before="0" w:beforeAutospacing="0" w:after="0" w:afterAutospacing="0" w:line="360" w:lineRule="auto"/>
              <w:jc w:val="both"/>
              <w:rPr>
                <w:color w:val="auto"/>
                <w:sz w:val="22"/>
                <w:szCs w:val="22"/>
              </w:rPr>
            </w:pPr>
            <w:r w:rsidRPr="00C313EA">
              <w:rPr>
                <w:color w:val="auto"/>
                <w:sz w:val="22"/>
                <w:szCs w:val="22"/>
              </w:rPr>
              <w:t>2. Data (fakta dan angka) mengenai kurangnya tingkat konsumsi rata-rata energi penduduk di bawah 70 persen dari angka kecukupan gizi.</w:t>
            </w:r>
          </w:p>
          <w:p w:rsidR="002074E4" w:rsidRPr="00C313EA" w:rsidRDefault="002074E4" w:rsidP="00C807E1">
            <w:pPr>
              <w:pStyle w:val="NormalWeb"/>
              <w:spacing w:before="0" w:beforeAutospacing="0" w:after="0" w:afterAutospacing="0" w:line="360" w:lineRule="auto"/>
              <w:jc w:val="both"/>
              <w:rPr>
                <w:color w:val="auto"/>
                <w:sz w:val="22"/>
                <w:szCs w:val="22"/>
              </w:rPr>
            </w:pPr>
            <w:r w:rsidRPr="00C313EA">
              <w:rPr>
                <w:color w:val="auto"/>
                <w:sz w:val="22"/>
                <w:szCs w:val="22"/>
              </w:rPr>
              <w:t>www.extranet.who.int</w:t>
            </w:r>
          </w:p>
        </w:tc>
      </w:tr>
      <w:tr w:rsidR="002074E4" w:rsidRPr="00C313EA" w:rsidTr="00C807E1">
        <w:trPr>
          <w:trHeight w:val="1634"/>
        </w:trPr>
        <w:tc>
          <w:tcPr>
            <w:tcW w:w="1998" w:type="dxa"/>
            <w:vMerge w:val="restart"/>
          </w:tcPr>
          <w:p w:rsidR="002074E4" w:rsidRPr="00C313EA" w:rsidRDefault="002074E4" w:rsidP="00C807E1">
            <w:pPr>
              <w:pStyle w:val="NormalWeb"/>
              <w:spacing w:before="0" w:beforeAutospacing="0" w:after="0" w:afterAutospacing="0" w:line="360" w:lineRule="auto"/>
              <w:jc w:val="both"/>
              <w:rPr>
                <w:color w:val="auto"/>
                <w:sz w:val="22"/>
                <w:szCs w:val="22"/>
              </w:rPr>
            </w:pPr>
            <w:r w:rsidRPr="00C313EA">
              <w:rPr>
                <w:color w:val="auto"/>
                <w:sz w:val="22"/>
                <w:szCs w:val="22"/>
              </w:rPr>
              <w:t>Variabel Terikat :</w:t>
            </w:r>
          </w:p>
          <w:p w:rsidR="002074E4" w:rsidRPr="00C313EA" w:rsidRDefault="002074E4" w:rsidP="00C807E1">
            <w:pPr>
              <w:pStyle w:val="NormalWeb"/>
              <w:spacing w:before="0" w:beforeAutospacing="0" w:after="0" w:afterAutospacing="0" w:line="360" w:lineRule="auto"/>
              <w:jc w:val="both"/>
              <w:rPr>
                <w:color w:val="auto"/>
                <w:sz w:val="22"/>
                <w:szCs w:val="22"/>
              </w:rPr>
            </w:pPr>
            <w:r w:rsidRPr="00C313EA">
              <w:rPr>
                <w:color w:val="auto"/>
                <w:sz w:val="22"/>
                <w:szCs w:val="22"/>
              </w:rPr>
              <w:t>Pengentasan Gizi Buruk di NTT</w:t>
            </w:r>
          </w:p>
          <w:p w:rsidR="002074E4" w:rsidRPr="00C313EA" w:rsidRDefault="002074E4" w:rsidP="00C807E1">
            <w:pPr>
              <w:pStyle w:val="NormalWeb"/>
              <w:spacing w:before="0" w:beforeAutospacing="0" w:after="0" w:afterAutospacing="0" w:line="360" w:lineRule="auto"/>
              <w:jc w:val="both"/>
              <w:rPr>
                <w:color w:val="auto"/>
                <w:sz w:val="22"/>
                <w:szCs w:val="22"/>
              </w:rPr>
            </w:pPr>
          </w:p>
        </w:tc>
        <w:tc>
          <w:tcPr>
            <w:tcW w:w="2340" w:type="dxa"/>
          </w:tcPr>
          <w:p w:rsidR="002074E4" w:rsidRPr="00C313EA" w:rsidRDefault="002074E4" w:rsidP="00C807E1">
            <w:pPr>
              <w:pStyle w:val="NormalWeb"/>
              <w:spacing w:before="0" w:beforeAutospacing="0" w:after="0" w:afterAutospacing="0" w:line="360" w:lineRule="auto"/>
              <w:jc w:val="both"/>
              <w:rPr>
                <w:color w:val="auto"/>
                <w:sz w:val="22"/>
                <w:szCs w:val="22"/>
              </w:rPr>
            </w:pPr>
            <w:r w:rsidRPr="00C313EA">
              <w:rPr>
                <w:color w:val="auto"/>
                <w:sz w:val="22"/>
                <w:szCs w:val="22"/>
              </w:rPr>
              <w:t>3. Dapat mengurangi masalah Gizi Buruk yang terjadi di NTT.</w:t>
            </w:r>
          </w:p>
          <w:p w:rsidR="002074E4" w:rsidRPr="00C313EA" w:rsidRDefault="002074E4" w:rsidP="00C807E1">
            <w:pPr>
              <w:spacing w:line="360" w:lineRule="auto"/>
              <w:jc w:val="both"/>
              <w:rPr>
                <w:rFonts w:ascii="Times New Roman" w:hAnsi="Times New Roman" w:cs="Times New Roman"/>
                <w:color w:val="auto"/>
                <w:sz w:val="22"/>
                <w:szCs w:val="22"/>
              </w:rPr>
            </w:pPr>
          </w:p>
        </w:tc>
        <w:tc>
          <w:tcPr>
            <w:tcW w:w="4230" w:type="dxa"/>
          </w:tcPr>
          <w:p w:rsidR="002074E4" w:rsidRPr="00C313EA" w:rsidRDefault="002074E4" w:rsidP="00C807E1">
            <w:pPr>
              <w:pStyle w:val="NormalWeb"/>
              <w:spacing w:before="0" w:beforeAutospacing="0" w:after="0" w:afterAutospacing="0" w:line="360" w:lineRule="auto"/>
              <w:jc w:val="both"/>
              <w:rPr>
                <w:color w:val="auto"/>
                <w:sz w:val="22"/>
                <w:szCs w:val="22"/>
              </w:rPr>
            </w:pPr>
            <w:r w:rsidRPr="00C313EA">
              <w:rPr>
                <w:color w:val="auto"/>
                <w:sz w:val="22"/>
                <w:szCs w:val="22"/>
                <w:lang w:val="id-ID"/>
              </w:rPr>
              <w:t xml:space="preserve">3. </w:t>
            </w:r>
            <w:r w:rsidRPr="00C313EA">
              <w:rPr>
                <w:color w:val="auto"/>
                <w:sz w:val="22"/>
                <w:szCs w:val="22"/>
              </w:rPr>
              <w:t>Data (fakta dan angka) meningkatnya perbaikan gizi buruk terhadap anak-anak di NTT.</w:t>
            </w:r>
          </w:p>
          <w:p w:rsidR="002074E4" w:rsidRPr="00C313EA" w:rsidRDefault="002074E4" w:rsidP="00C807E1">
            <w:pPr>
              <w:pStyle w:val="NormalWeb"/>
              <w:spacing w:before="0" w:beforeAutospacing="0" w:after="0" w:afterAutospacing="0" w:line="360" w:lineRule="auto"/>
              <w:jc w:val="both"/>
              <w:rPr>
                <w:color w:val="auto"/>
                <w:sz w:val="22"/>
                <w:szCs w:val="22"/>
              </w:rPr>
            </w:pPr>
            <w:r w:rsidRPr="00C313EA">
              <w:rPr>
                <w:color w:val="auto"/>
                <w:sz w:val="22"/>
                <w:szCs w:val="22"/>
              </w:rPr>
              <w:t xml:space="preserve"> www.unicef.org</w:t>
            </w:r>
          </w:p>
        </w:tc>
      </w:tr>
      <w:tr w:rsidR="002074E4" w:rsidRPr="00C313EA" w:rsidTr="00C807E1">
        <w:trPr>
          <w:trHeight w:hRule="exact" w:val="1863"/>
        </w:trPr>
        <w:tc>
          <w:tcPr>
            <w:tcW w:w="1998" w:type="dxa"/>
            <w:vMerge/>
          </w:tcPr>
          <w:p w:rsidR="002074E4" w:rsidRPr="00C313EA" w:rsidRDefault="002074E4" w:rsidP="00C807E1">
            <w:pPr>
              <w:pStyle w:val="NormalWeb"/>
              <w:spacing w:before="0" w:beforeAutospacing="0" w:after="0" w:afterAutospacing="0" w:line="360" w:lineRule="auto"/>
              <w:jc w:val="both"/>
              <w:rPr>
                <w:color w:val="auto"/>
                <w:sz w:val="22"/>
                <w:szCs w:val="22"/>
              </w:rPr>
            </w:pPr>
          </w:p>
        </w:tc>
        <w:tc>
          <w:tcPr>
            <w:tcW w:w="2340" w:type="dxa"/>
          </w:tcPr>
          <w:p w:rsidR="002074E4" w:rsidRPr="00C313EA" w:rsidRDefault="002074E4" w:rsidP="00C807E1">
            <w:pPr>
              <w:pStyle w:val="NormalWeb"/>
              <w:spacing w:before="0" w:beforeAutospacing="0" w:after="0" w:afterAutospacing="0" w:line="360" w:lineRule="auto"/>
              <w:jc w:val="both"/>
              <w:rPr>
                <w:color w:val="auto"/>
                <w:sz w:val="22"/>
                <w:szCs w:val="22"/>
                <w:lang w:val="id-ID"/>
              </w:rPr>
            </w:pPr>
            <w:r w:rsidRPr="00C313EA">
              <w:rPr>
                <w:color w:val="auto"/>
                <w:sz w:val="22"/>
                <w:szCs w:val="22"/>
              </w:rPr>
              <w:t>4.</w:t>
            </w:r>
            <w:r w:rsidRPr="00C313EA">
              <w:rPr>
                <w:color w:val="auto"/>
                <w:sz w:val="22"/>
                <w:szCs w:val="22"/>
                <w:lang w:val="id-ID"/>
              </w:rPr>
              <w:t xml:space="preserve"> Adanya peningkatan program perbaikan gizi buruk dari pemerintah</w:t>
            </w:r>
          </w:p>
          <w:p w:rsidR="002074E4" w:rsidRPr="00C313EA" w:rsidRDefault="002074E4" w:rsidP="00C807E1">
            <w:pPr>
              <w:spacing w:line="360" w:lineRule="auto"/>
              <w:jc w:val="both"/>
              <w:rPr>
                <w:rFonts w:ascii="Times New Roman" w:hAnsi="Times New Roman" w:cs="Times New Roman"/>
                <w:color w:val="auto"/>
                <w:sz w:val="22"/>
                <w:szCs w:val="22"/>
              </w:rPr>
            </w:pPr>
          </w:p>
        </w:tc>
        <w:tc>
          <w:tcPr>
            <w:tcW w:w="4230" w:type="dxa"/>
          </w:tcPr>
          <w:p w:rsidR="002074E4" w:rsidRPr="00C313EA" w:rsidRDefault="002074E4" w:rsidP="00C807E1">
            <w:pPr>
              <w:pStyle w:val="NormalWeb"/>
              <w:spacing w:before="0" w:beforeAutospacing="0" w:after="0" w:afterAutospacing="0" w:line="360" w:lineRule="auto"/>
              <w:jc w:val="both"/>
              <w:rPr>
                <w:color w:val="auto"/>
                <w:sz w:val="22"/>
                <w:szCs w:val="22"/>
                <w:lang w:val="id-ID"/>
              </w:rPr>
            </w:pPr>
            <w:r w:rsidRPr="00C313EA">
              <w:rPr>
                <w:color w:val="auto"/>
                <w:sz w:val="22"/>
                <w:szCs w:val="22"/>
              </w:rPr>
              <w:t xml:space="preserve">4. </w:t>
            </w:r>
            <w:r w:rsidRPr="00C313EA">
              <w:rPr>
                <w:color w:val="auto"/>
                <w:sz w:val="22"/>
                <w:szCs w:val="22"/>
                <w:lang w:val="id-ID"/>
              </w:rPr>
              <w:t xml:space="preserve">Data (fakta dan angka) </w:t>
            </w:r>
          </w:p>
          <w:p w:rsidR="002074E4" w:rsidRPr="00C313EA" w:rsidRDefault="002074E4" w:rsidP="00C807E1">
            <w:pPr>
              <w:pStyle w:val="NormalWeb"/>
              <w:spacing w:before="0" w:beforeAutospacing="0" w:after="0" w:afterAutospacing="0" w:line="360" w:lineRule="auto"/>
              <w:jc w:val="both"/>
              <w:rPr>
                <w:color w:val="auto"/>
                <w:sz w:val="22"/>
                <w:szCs w:val="22"/>
                <w:lang w:val="id-ID"/>
              </w:rPr>
            </w:pPr>
            <w:r w:rsidRPr="00C313EA">
              <w:rPr>
                <w:color w:val="auto"/>
                <w:sz w:val="22"/>
                <w:szCs w:val="22"/>
                <w:lang w:val="id-ID"/>
              </w:rPr>
              <w:t>Pemerintah Indonesia - UNICEF melakukan kerjasasama Melalui program CMAM dalam mengatasi gizi buruk di NTT.</w:t>
            </w:r>
          </w:p>
          <w:p w:rsidR="002074E4" w:rsidRPr="00C313EA" w:rsidRDefault="002074E4" w:rsidP="00C807E1">
            <w:pPr>
              <w:pStyle w:val="NormalWeb"/>
              <w:spacing w:before="0" w:beforeAutospacing="0" w:after="0" w:afterAutospacing="0" w:line="360" w:lineRule="auto"/>
              <w:jc w:val="both"/>
              <w:rPr>
                <w:color w:val="auto"/>
                <w:sz w:val="22"/>
                <w:szCs w:val="22"/>
                <w:lang w:val="id-ID"/>
              </w:rPr>
            </w:pPr>
            <w:r w:rsidRPr="00C313EA">
              <w:rPr>
                <w:color w:val="auto"/>
                <w:sz w:val="22"/>
                <w:szCs w:val="22"/>
                <w:lang w:val="id-ID"/>
              </w:rPr>
              <w:t xml:space="preserve">www.unicef.org </w:t>
            </w:r>
          </w:p>
        </w:tc>
      </w:tr>
      <w:tr w:rsidR="002074E4" w:rsidRPr="00C313EA" w:rsidTr="00C807E1">
        <w:trPr>
          <w:trHeight w:val="2993"/>
        </w:trPr>
        <w:tc>
          <w:tcPr>
            <w:tcW w:w="1998" w:type="dxa"/>
          </w:tcPr>
          <w:p w:rsidR="002074E4" w:rsidRPr="00C313EA" w:rsidRDefault="002074E4" w:rsidP="00C807E1">
            <w:pPr>
              <w:pStyle w:val="NormalWeb"/>
              <w:spacing w:before="0" w:beforeAutospacing="0" w:after="0" w:afterAutospacing="0" w:line="360" w:lineRule="auto"/>
              <w:jc w:val="both"/>
              <w:rPr>
                <w:color w:val="auto"/>
                <w:sz w:val="22"/>
                <w:szCs w:val="22"/>
              </w:rPr>
            </w:pPr>
          </w:p>
        </w:tc>
        <w:tc>
          <w:tcPr>
            <w:tcW w:w="2340" w:type="dxa"/>
          </w:tcPr>
          <w:p w:rsidR="002074E4" w:rsidRPr="00C313EA" w:rsidRDefault="002074E4" w:rsidP="00C807E1">
            <w:pPr>
              <w:pStyle w:val="NormalWeb"/>
              <w:spacing w:before="0" w:beforeAutospacing="0" w:after="0" w:afterAutospacing="0" w:line="360" w:lineRule="auto"/>
              <w:jc w:val="both"/>
              <w:rPr>
                <w:color w:val="auto"/>
                <w:sz w:val="22"/>
                <w:szCs w:val="22"/>
              </w:rPr>
            </w:pPr>
            <w:r w:rsidRPr="00C313EA">
              <w:rPr>
                <w:color w:val="auto"/>
                <w:sz w:val="22"/>
                <w:szCs w:val="22"/>
                <w:lang w:val="id-ID"/>
              </w:rPr>
              <w:t>5. Adanya peningkatan program kerja dari pemerintah</w:t>
            </w:r>
            <w:r w:rsidRPr="00C313EA">
              <w:rPr>
                <w:color w:val="auto"/>
                <w:sz w:val="22"/>
                <w:szCs w:val="22"/>
              </w:rPr>
              <w:t xml:space="preserve"> daerah</w:t>
            </w:r>
            <w:r w:rsidRPr="00C313EA">
              <w:rPr>
                <w:color w:val="auto"/>
                <w:sz w:val="22"/>
                <w:szCs w:val="22"/>
                <w:lang w:val="id-ID"/>
              </w:rPr>
              <w:t xml:space="preserve"> mengenai Pemberian makana</w:t>
            </w:r>
            <w:r w:rsidRPr="00C313EA">
              <w:rPr>
                <w:color w:val="auto"/>
                <w:sz w:val="22"/>
                <w:szCs w:val="22"/>
              </w:rPr>
              <w:t>n</w:t>
            </w:r>
            <w:r w:rsidRPr="00C313EA">
              <w:rPr>
                <w:color w:val="auto"/>
                <w:sz w:val="22"/>
                <w:szCs w:val="22"/>
                <w:lang w:val="id-ID"/>
              </w:rPr>
              <w:t xml:space="preserve"> tambahan</w:t>
            </w:r>
            <w:r w:rsidRPr="00C313EA">
              <w:rPr>
                <w:color w:val="auto"/>
                <w:sz w:val="22"/>
                <w:szCs w:val="22"/>
              </w:rPr>
              <w:t xml:space="preserve"> yang bergizi </w:t>
            </w:r>
            <w:r w:rsidRPr="00C313EA">
              <w:rPr>
                <w:color w:val="auto"/>
                <w:sz w:val="22"/>
                <w:szCs w:val="22"/>
                <w:lang w:val="id-ID"/>
              </w:rPr>
              <w:t xml:space="preserve"> </w:t>
            </w:r>
            <w:r w:rsidRPr="00C313EA">
              <w:rPr>
                <w:color w:val="auto"/>
                <w:sz w:val="22"/>
                <w:szCs w:val="22"/>
              </w:rPr>
              <w:t>di provinsi NTT</w:t>
            </w:r>
          </w:p>
        </w:tc>
        <w:tc>
          <w:tcPr>
            <w:tcW w:w="4230" w:type="dxa"/>
          </w:tcPr>
          <w:p w:rsidR="002074E4" w:rsidRPr="00C313EA" w:rsidRDefault="002074E4" w:rsidP="00C807E1">
            <w:pPr>
              <w:pStyle w:val="NormalWeb"/>
              <w:spacing w:before="0" w:beforeAutospacing="0" w:after="0" w:afterAutospacing="0" w:line="360" w:lineRule="auto"/>
              <w:jc w:val="both"/>
              <w:rPr>
                <w:color w:val="auto"/>
                <w:sz w:val="22"/>
                <w:szCs w:val="22"/>
              </w:rPr>
            </w:pPr>
            <w:r w:rsidRPr="00C313EA">
              <w:rPr>
                <w:color w:val="auto"/>
                <w:sz w:val="22"/>
                <w:szCs w:val="22"/>
                <w:lang w:val="id-ID"/>
              </w:rPr>
              <w:t xml:space="preserve">5. Data (fakta dan angka) Pemerintah daerah NTT memberikan </w:t>
            </w:r>
            <w:r w:rsidRPr="00C313EA">
              <w:rPr>
                <w:color w:val="auto"/>
                <w:sz w:val="22"/>
                <w:szCs w:val="22"/>
              </w:rPr>
              <w:t>makanan tambahan yang bergizi kepada anak penderita gizi buruk guna</w:t>
            </w:r>
            <w:r>
              <w:rPr>
                <w:color w:val="auto"/>
                <w:sz w:val="22"/>
                <w:szCs w:val="22"/>
              </w:rPr>
              <w:t xml:space="preserve"> mendapatkan berat badan yang m</w:t>
            </w:r>
            <w:r>
              <w:rPr>
                <w:color w:val="auto"/>
                <w:sz w:val="22"/>
                <w:szCs w:val="22"/>
                <w:lang w:val="id-ID"/>
              </w:rPr>
              <w:t>a</w:t>
            </w:r>
            <w:r w:rsidRPr="00C313EA">
              <w:rPr>
                <w:color w:val="auto"/>
                <w:sz w:val="22"/>
                <w:szCs w:val="22"/>
              </w:rPr>
              <w:t>ksimal.</w:t>
            </w:r>
          </w:p>
          <w:p w:rsidR="002074E4" w:rsidRPr="00C313EA" w:rsidRDefault="002074E4" w:rsidP="00C807E1">
            <w:pPr>
              <w:pStyle w:val="NormalWeb"/>
              <w:spacing w:before="0" w:beforeAutospacing="0" w:after="0" w:afterAutospacing="0" w:line="360" w:lineRule="auto"/>
              <w:jc w:val="both"/>
              <w:rPr>
                <w:color w:val="auto"/>
                <w:sz w:val="22"/>
                <w:szCs w:val="22"/>
              </w:rPr>
            </w:pPr>
            <w:r w:rsidRPr="00C313EA">
              <w:rPr>
                <w:color w:val="auto"/>
                <w:sz w:val="22"/>
                <w:szCs w:val="22"/>
                <w:shd w:val="clear" w:color="auto" w:fill="FFFFFF"/>
              </w:rPr>
              <w:t>www.gizi.depkes.go.id/wp-content/uploads/2011/11/Panduan-PMT-BOK.pdf</w:t>
            </w:r>
          </w:p>
        </w:tc>
      </w:tr>
    </w:tbl>
    <w:p w:rsidR="002074E4" w:rsidRPr="00C313EA" w:rsidRDefault="002074E4" w:rsidP="002074E4">
      <w:pPr>
        <w:pStyle w:val="NormalWeb"/>
        <w:spacing w:before="0" w:beforeAutospacing="0" w:after="0" w:afterAutospacing="0" w:line="480" w:lineRule="auto"/>
        <w:jc w:val="both"/>
      </w:pPr>
    </w:p>
    <w:p w:rsidR="002074E4" w:rsidRPr="00C313EA" w:rsidRDefault="002074E4" w:rsidP="002074E4">
      <w:pPr>
        <w:pStyle w:val="Heading3"/>
        <w:ind w:hanging="436"/>
        <w:rPr>
          <w:rFonts w:cs="Times New Roman"/>
        </w:rPr>
      </w:pPr>
      <w:bookmarkStart w:id="33" w:name="_Toc482042585"/>
      <w:bookmarkStart w:id="34" w:name="_Toc483599115"/>
      <w:r w:rsidRPr="00C313EA">
        <w:rPr>
          <w:rFonts w:cs="Times New Roman"/>
        </w:rPr>
        <w:t>Skema Kerangka Teoritis</w:t>
      </w:r>
      <w:bookmarkEnd w:id="33"/>
      <w:bookmarkEnd w:id="34"/>
    </w:p>
    <w:p w:rsidR="002074E4" w:rsidRPr="00C313EA" w:rsidRDefault="002074E4" w:rsidP="002074E4">
      <w:pPr>
        <w:pStyle w:val="NoSpacing"/>
        <w:spacing w:line="480" w:lineRule="auto"/>
        <w:ind w:left="709"/>
        <w:jc w:val="both"/>
        <w:rPr>
          <w:rFonts w:ascii="Times New Roman" w:hAnsi="Times New Roman"/>
          <w:b/>
          <w:sz w:val="24"/>
          <w:szCs w:val="24"/>
        </w:rPr>
      </w:pPr>
      <w:r w:rsidRPr="00C313EA">
        <w:rPr>
          <w:rFonts w:ascii="Times New Roman" w:hAnsi="Times New Roman"/>
          <w:b/>
          <w:noProof/>
          <w:sz w:val="24"/>
          <w:szCs w:val="24"/>
        </w:rPr>
        <mc:AlternateContent>
          <mc:Choice Requires="wpg">
            <w:drawing>
              <wp:anchor distT="0" distB="0" distL="114300" distR="114300" simplePos="0" relativeHeight="251659264" behindDoc="0" locked="0" layoutInCell="1" allowOverlap="1" wp14:anchorId="0CA7A403" wp14:editId="164BBC5E">
                <wp:simplePos x="0" y="0"/>
                <wp:positionH relativeFrom="column">
                  <wp:posOffset>114300</wp:posOffset>
                </wp:positionH>
                <wp:positionV relativeFrom="paragraph">
                  <wp:posOffset>220980</wp:posOffset>
                </wp:positionV>
                <wp:extent cx="5240528" cy="5140325"/>
                <wp:effectExtent l="0" t="0" r="17780" b="15875"/>
                <wp:wrapNone/>
                <wp:docPr id="17" name="Group 17"/>
                <wp:cNvGraphicFramePr/>
                <a:graphic xmlns:a="http://schemas.openxmlformats.org/drawingml/2006/main">
                  <a:graphicData uri="http://schemas.microsoft.com/office/word/2010/wordprocessingGroup">
                    <wpg:wgp>
                      <wpg:cNvGrpSpPr/>
                      <wpg:grpSpPr>
                        <a:xfrm>
                          <a:off x="0" y="0"/>
                          <a:ext cx="5240528" cy="5140325"/>
                          <a:chOff x="0" y="0"/>
                          <a:chExt cx="5240528" cy="5140325"/>
                        </a:xfrm>
                      </wpg:grpSpPr>
                      <wps:wsp>
                        <wps:cNvPr id="7" name="Straight Connector 7"/>
                        <wps:cNvCnPr/>
                        <wps:spPr>
                          <a:xfrm>
                            <a:off x="814705" y="2284730"/>
                            <a:ext cx="0" cy="457025"/>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3" name="Straight Connector 23"/>
                        <wps:cNvCnPr>
                          <a:cxnSpLocks/>
                        </wps:cNvCnPr>
                        <wps:spPr>
                          <a:xfrm flipV="1">
                            <a:off x="4192270" y="2284730"/>
                            <a:ext cx="0" cy="448774"/>
                          </a:xfrm>
                          <a:prstGeom prst="line">
                            <a:avLst/>
                          </a:prstGeom>
                          <a:noFill/>
                          <a:ln w="9525" cap="flat" cmpd="sng" algn="ctr">
                            <a:solidFill>
                              <a:sysClr val="windowText" lastClr="000000">
                                <a:shade val="95000"/>
                                <a:satMod val="105000"/>
                              </a:sysClr>
                            </a:solidFill>
                            <a:prstDash val="solid"/>
                          </a:ln>
                          <a:effectLst/>
                        </wps:spPr>
                        <wps:bodyPr/>
                      </wps:wsp>
                      <wpg:grpSp>
                        <wpg:cNvPr id="10" name="Group 10"/>
                        <wpg:cNvGrpSpPr/>
                        <wpg:grpSpPr>
                          <a:xfrm>
                            <a:off x="0" y="0"/>
                            <a:ext cx="5240528" cy="5140325"/>
                            <a:chOff x="0" y="0"/>
                            <a:chExt cx="5240528" cy="5140325"/>
                          </a:xfrm>
                        </wpg:grpSpPr>
                        <wps:wsp>
                          <wps:cNvPr id="4" name="Rectangle: Rounded Corners 9"/>
                          <wps:cNvSpPr>
                            <a:spLocks/>
                          </wps:cNvSpPr>
                          <wps:spPr>
                            <a:xfrm>
                              <a:off x="1483360" y="4797425"/>
                              <a:ext cx="2310580" cy="342900"/>
                            </a:xfrm>
                            <a:prstGeom prst="roundRect">
                              <a:avLst/>
                            </a:prstGeom>
                            <a:solidFill>
                              <a:sysClr val="window" lastClr="FFFFFF"/>
                            </a:solidFill>
                            <a:ln w="25400" cap="flat" cmpd="sng" algn="ctr">
                              <a:solidFill>
                                <a:sysClr val="windowText" lastClr="000000"/>
                              </a:solidFill>
                              <a:prstDash val="solid"/>
                            </a:ln>
                            <a:effectLst/>
                          </wps:spPr>
                          <wps:txbx>
                            <w:txbxContent>
                              <w:p w:rsidR="002074E4" w:rsidRPr="003834C5" w:rsidRDefault="002074E4" w:rsidP="002074E4">
                                <w:pPr>
                                  <w:pStyle w:val="ListParagraph"/>
                                  <w:spacing w:line="480" w:lineRule="auto"/>
                                  <w:ind w:left="0"/>
                                  <w:contextualSpacing w:val="0"/>
                                  <w:jc w:val="center"/>
                                  <w:rPr>
                                    <w:rFonts w:ascii="Times New Roman" w:hAnsi="Times New Roman" w:cs="Times New Roman"/>
                                  </w:rPr>
                                </w:pPr>
                                <w:r w:rsidRPr="003834C5">
                                  <w:rPr>
                                    <w:rFonts w:ascii="Times New Roman" w:hAnsi="Times New Roman" w:cs="Times New Roman"/>
                                  </w:rPr>
                                  <w:t>Pengentasan Gizi Buruk di NTT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Rectangle: Rounded Corners 1"/>
                          <wps:cNvSpPr>
                            <a:spLocks/>
                          </wps:cNvSpPr>
                          <wps:spPr>
                            <a:xfrm>
                              <a:off x="0" y="0"/>
                              <a:ext cx="2139086" cy="474798"/>
                            </a:xfrm>
                            <a:prstGeom prst="roundRect">
                              <a:avLst/>
                            </a:prstGeom>
                            <a:solidFill>
                              <a:sysClr val="window" lastClr="FFFFFF"/>
                            </a:solidFill>
                            <a:ln w="25400" cap="flat" cmpd="sng" algn="ctr">
                              <a:solidFill>
                                <a:sysClr val="windowText" lastClr="000000"/>
                              </a:solidFill>
                              <a:prstDash val="solid"/>
                            </a:ln>
                            <a:effectLst/>
                          </wps:spPr>
                          <wps:txbx>
                            <w:txbxContent>
                              <w:p w:rsidR="002074E4" w:rsidRPr="00B91B02" w:rsidRDefault="002074E4" w:rsidP="002074E4">
                                <w:pPr>
                                  <w:pStyle w:val="ListParagraph"/>
                                  <w:ind w:left="426"/>
                                  <w:contextualSpacing w:val="0"/>
                                  <w:jc w:val="center"/>
                                  <w:rPr>
                                    <w:rFonts w:ascii="Times New Roman" w:hAnsi="Times New Roman" w:cs="Times New Roman"/>
                                  </w:rPr>
                                </w:pPr>
                                <w:r w:rsidRPr="00B91B02">
                                  <w:rPr>
                                    <w:rFonts w:ascii="Times New Roman" w:hAnsi="Times New Roman" w:cs="Times New Roman"/>
                                  </w:rPr>
                                  <w:t>Pemerintah 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Rounded Corners 2"/>
                          <wps:cNvSpPr>
                            <a:spLocks/>
                          </wps:cNvSpPr>
                          <wps:spPr>
                            <a:xfrm>
                              <a:off x="3027680" y="0"/>
                              <a:ext cx="2066619" cy="455755"/>
                            </a:xfrm>
                            <a:prstGeom prst="roundRect">
                              <a:avLst/>
                            </a:prstGeom>
                            <a:solidFill>
                              <a:sysClr val="window" lastClr="FFFFFF"/>
                            </a:solidFill>
                            <a:ln w="25400" cap="flat" cmpd="sng" algn="ctr">
                              <a:solidFill>
                                <a:sysClr val="windowText" lastClr="000000"/>
                              </a:solidFill>
                              <a:prstDash val="solid"/>
                            </a:ln>
                            <a:effectLst/>
                          </wps:spPr>
                          <wps:txbx>
                            <w:txbxContent>
                              <w:p w:rsidR="002074E4" w:rsidRPr="003834C5" w:rsidRDefault="002074E4" w:rsidP="002074E4">
                                <w:pPr>
                                  <w:pStyle w:val="ListParagraph"/>
                                  <w:ind w:left="567" w:hanging="141"/>
                                  <w:contextualSpacing w:val="0"/>
                                  <w:jc w:val="center"/>
                                  <w:rPr>
                                    <w:rFonts w:ascii="Times New Roman" w:hAnsi="Times New Roman" w:cs="Times New Roman"/>
                                  </w:rPr>
                                </w:pPr>
                                <w:r w:rsidRPr="003834C5">
                                  <w:rPr>
                                    <w:rFonts w:ascii="Times New Roman" w:hAnsi="Times New Roman" w:cs="Times New Roman"/>
                                  </w:rPr>
                                  <w:t>UNICEF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Rounded Corners 3"/>
                          <wps:cNvSpPr>
                            <a:spLocks/>
                          </wps:cNvSpPr>
                          <wps:spPr>
                            <a:xfrm>
                              <a:off x="0" y="799465"/>
                              <a:ext cx="2096382" cy="1503104"/>
                            </a:xfrm>
                            <a:prstGeom prst="roundRect">
                              <a:avLst/>
                            </a:prstGeom>
                            <a:solidFill>
                              <a:sysClr val="window" lastClr="FFFFFF"/>
                            </a:solidFill>
                            <a:ln w="25400" cap="flat" cmpd="sng" algn="ctr">
                              <a:solidFill>
                                <a:sysClr val="windowText" lastClr="000000"/>
                              </a:solidFill>
                              <a:prstDash val="solid"/>
                            </a:ln>
                            <a:effectLst/>
                          </wps:spPr>
                          <wps:txbx>
                            <w:txbxContent>
                              <w:p w:rsidR="002074E4" w:rsidRPr="003834C5" w:rsidRDefault="002074E4" w:rsidP="002074E4">
                                <w:pPr>
                                  <w:jc w:val="center"/>
                                  <w:rPr>
                                    <w:rFonts w:ascii="Times New Roman" w:hAnsi="Times New Roman" w:cs="Times New Roman"/>
                                  </w:rPr>
                                </w:pPr>
                                <w:r w:rsidRPr="003834C5">
                                  <w:rPr>
                                    <w:rFonts w:ascii="Times New Roman" w:hAnsi="Times New Roman" w:cs="Times New Roman"/>
                                  </w:rPr>
                                  <w:t>Program</w:t>
                                </w:r>
                              </w:p>
                              <w:p w:rsidR="002074E4" w:rsidRPr="003834C5" w:rsidRDefault="002074E4" w:rsidP="002074E4">
                                <w:pPr>
                                  <w:pStyle w:val="ListParagraph"/>
                                  <w:numPr>
                                    <w:ilvl w:val="0"/>
                                    <w:numId w:val="5"/>
                                  </w:numPr>
                                  <w:rPr>
                                    <w:rFonts w:ascii="Times New Roman" w:hAnsi="Times New Roman" w:cs="Times New Roman"/>
                                  </w:rPr>
                                </w:pPr>
                                <w:r w:rsidRPr="003834C5">
                                  <w:rPr>
                                    <w:rFonts w:ascii="Times New Roman" w:hAnsi="Times New Roman" w:cs="Times New Roman"/>
                                  </w:rPr>
                                  <w:t>Program Kesehatan</w:t>
                                </w:r>
                              </w:p>
                              <w:p w:rsidR="002074E4" w:rsidRPr="003834C5" w:rsidRDefault="002074E4" w:rsidP="002074E4">
                                <w:pPr>
                                  <w:pStyle w:val="ListParagraph"/>
                                  <w:numPr>
                                    <w:ilvl w:val="0"/>
                                    <w:numId w:val="5"/>
                                  </w:numPr>
                                  <w:rPr>
                                    <w:rFonts w:ascii="Times New Roman" w:hAnsi="Times New Roman" w:cs="Times New Roman"/>
                                  </w:rPr>
                                </w:pPr>
                                <w:r w:rsidRPr="003834C5">
                                  <w:rPr>
                                    <w:rFonts w:ascii="Times New Roman" w:hAnsi="Times New Roman" w:cs="Times New Roman"/>
                                  </w:rPr>
                                  <w:t>Program Gizi</w:t>
                                </w:r>
                              </w:p>
                              <w:p w:rsidR="002074E4" w:rsidRPr="00972612" w:rsidRDefault="002074E4" w:rsidP="002074E4">
                                <w:pPr>
                                  <w:pStyle w:val="ListParagraph"/>
                                  <w:numPr>
                                    <w:ilvl w:val="0"/>
                                    <w:numId w:val="5"/>
                                  </w:numPr>
                                  <w:rPr>
                                    <w:rFonts w:ascii="Times New Roman" w:hAnsi="Times New Roman" w:cs="Times New Roman"/>
                                  </w:rPr>
                                </w:pPr>
                                <w:r w:rsidRPr="003834C5">
                                  <w:rPr>
                                    <w:rFonts w:ascii="Times New Roman" w:hAnsi="Times New Roman" w:cs="Times New Roman"/>
                                  </w:rPr>
                                  <w:t>Kesehatan Lingkungan</w:t>
                                </w:r>
                              </w:p>
                              <w:p w:rsidR="002074E4" w:rsidRPr="00822697" w:rsidRDefault="002074E4" w:rsidP="002074E4">
                                <w:pPr>
                                  <w:spacing w:line="360" w:lineRule="auto"/>
                                  <w:rPr>
                                    <w:rFonts w:ascii="Times New Roman" w:hAnsi="Times New Roman" w:cs="Times New Roman"/>
                                  </w:rPr>
                                </w:pPr>
                              </w:p>
                              <w:p w:rsidR="002074E4" w:rsidRDefault="002074E4" w:rsidP="002074E4"/>
                              <w:p w:rsidR="002074E4" w:rsidRDefault="002074E4" w:rsidP="002074E4"/>
                              <w:p w:rsidR="002074E4" w:rsidRDefault="002074E4" w:rsidP="002074E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Rounded Corners 5"/>
                          <wps:cNvSpPr>
                            <a:spLocks/>
                          </wps:cNvSpPr>
                          <wps:spPr>
                            <a:xfrm>
                              <a:off x="814705" y="3419475"/>
                              <a:ext cx="3474560" cy="684268"/>
                            </a:xfrm>
                            <a:prstGeom prst="roundRect">
                              <a:avLst/>
                            </a:prstGeom>
                            <a:solidFill>
                              <a:sysClr val="window" lastClr="FFFFFF"/>
                            </a:solidFill>
                            <a:ln w="25400" cap="flat" cmpd="sng" algn="ctr">
                              <a:solidFill>
                                <a:sysClr val="windowText" lastClr="000000"/>
                              </a:solidFill>
                              <a:prstDash val="solid"/>
                            </a:ln>
                            <a:effectLst/>
                          </wps:spPr>
                          <wps:txbx>
                            <w:txbxContent>
                              <w:p w:rsidR="002074E4" w:rsidRPr="003834C5" w:rsidRDefault="002074E4" w:rsidP="002074E4">
                                <w:pPr>
                                  <w:jc w:val="center"/>
                                  <w:rPr>
                                    <w:rFonts w:ascii="Times New Roman" w:hAnsi="Times New Roman" w:cs="Times New Roman"/>
                                  </w:rPr>
                                </w:pPr>
                                <w:r w:rsidRPr="003834C5">
                                  <w:rPr>
                                    <w:rFonts w:ascii="Times New Roman" w:hAnsi="Times New Roman" w:cs="Times New Roman"/>
                                  </w:rPr>
                                  <w:t>Kerjasama</w:t>
                                </w:r>
                              </w:p>
                              <w:p w:rsidR="002074E4" w:rsidRPr="003834C5" w:rsidRDefault="002074E4" w:rsidP="002074E4">
                                <w:pPr>
                                  <w:jc w:val="center"/>
                                  <w:rPr>
                                    <w:rFonts w:ascii="Times New Roman" w:hAnsi="Times New Roman" w:cs="Times New Roman"/>
                                  </w:rPr>
                                </w:pPr>
                                <w:r w:rsidRPr="003834C5">
                                  <w:rPr>
                                    <w:rFonts w:ascii="Times New Roman" w:hAnsi="Times New Roman" w:cs="Times New Roman"/>
                                    <w:i/>
                                  </w:rPr>
                                  <w:t>Community Based Management of Acute Malnutrition (CMAM)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Rectangle: Rounded Corners 6"/>
                          <wps:cNvSpPr>
                            <a:spLocks/>
                          </wps:cNvSpPr>
                          <wps:spPr>
                            <a:xfrm>
                              <a:off x="3027680" y="799465"/>
                              <a:ext cx="2212848" cy="1492948"/>
                            </a:xfrm>
                            <a:prstGeom prst="roundRect">
                              <a:avLst/>
                            </a:prstGeom>
                            <a:solidFill>
                              <a:sysClr val="window" lastClr="FFFFFF"/>
                            </a:solidFill>
                            <a:ln w="25400" cap="flat" cmpd="sng" algn="ctr">
                              <a:solidFill>
                                <a:sysClr val="windowText" lastClr="000000"/>
                              </a:solidFill>
                              <a:prstDash val="solid"/>
                            </a:ln>
                            <a:effectLst/>
                          </wps:spPr>
                          <wps:txbx>
                            <w:txbxContent>
                              <w:p w:rsidR="002074E4" w:rsidRPr="003834C5" w:rsidRDefault="002074E4" w:rsidP="002074E4">
                                <w:pPr>
                                  <w:jc w:val="center"/>
                                  <w:rPr>
                                    <w:rFonts w:ascii="Times New Roman" w:hAnsi="Times New Roman" w:cs="Times New Roman"/>
                                  </w:rPr>
                                </w:pPr>
                                <w:r w:rsidRPr="003834C5">
                                  <w:rPr>
                                    <w:rFonts w:ascii="Times New Roman" w:hAnsi="Times New Roman" w:cs="Times New Roman"/>
                                  </w:rPr>
                                  <w:t>Program</w:t>
                                </w:r>
                              </w:p>
                              <w:p w:rsidR="002074E4" w:rsidRPr="003834C5" w:rsidRDefault="002074E4" w:rsidP="002074E4">
                                <w:pPr>
                                  <w:pStyle w:val="ListParagraph"/>
                                  <w:numPr>
                                    <w:ilvl w:val="0"/>
                                    <w:numId w:val="4"/>
                                  </w:numPr>
                                  <w:ind w:left="426" w:hanging="426"/>
                                  <w:contextualSpacing w:val="0"/>
                                  <w:rPr>
                                    <w:rFonts w:ascii="Times New Roman" w:hAnsi="Times New Roman" w:cs="Times New Roman"/>
                                  </w:rPr>
                                </w:pPr>
                                <w:r w:rsidRPr="003834C5">
                                  <w:rPr>
                                    <w:rFonts w:ascii="Times New Roman" w:hAnsi="Times New Roman" w:cs="Times New Roman"/>
                                  </w:rPr>
                                  <w:t>Pendidikan dasar untuk semua anak</w:t>
                                </w:r>
                              </w:p>
                              <w:p w:rsidR="002074E4" w:rsidRPr="003834C5" w:rsidRDefault="002074E4" w:rsidP="002074E4">
                                <w:pPr>
                                  <w:pStyle w:val="ListParagraph"/>
                                  <w:numPr>
                                    <w:ilvl w:val="0"/>
                                    <w:numId w:val="4"/>
                                  </w:numPr>
                                  <w:ind w:left="426" w:hanging="426"/>
                                  <w:contextualSpacing w:val="0"/>
                                  <w:rPr>
                                    <w:rFonts w:ascii="Times New Roman" w:hAnsi="Times New Roman" w:cs="Times New Roman"/>
                                  </w:rPr>
                                </w:pPr>
                                <w:r w:rsidRPr="003834C5">
                                  <w:rPr>
                                    <w:rFonts w:ascii="Times New Roman" w:hAnsi="Times New Roman" w:cs="Times New Roman"/>
                                  </w:rPr>
                                  <w:t>Perlindungan Anak</w:t>
                                </w:r>
                              </w:p>
                              <w:p w:rsidR="002074E4" w:rsidRPr="003834C5" w:rsidRDefault="002074E4" w:rsidP="002074E4">
                                <w:pPr>
                                  <w:pStyle w:val="ListParagraph"/>
                                  <w:numPr>
                                    <w:ilvl w:val="0"/>
                                    <w:numId w:val="4"/>
                                  </w:numPr>
                                  <w:ind w:left="426" w:hanging="426"/>
                                  <w:contextualSpacing w:val="0"/>
                                  <w:rPr>
                                    <w:rFonts w:ascii="Times New Roman" w:hAnsi="Times New Roman" w:cs="Times New Roman"/>
                                  </w:rPr>
                                </w:pPr>
                                <w:r w:rsidRPr="003834C5">
                                  <w:rPr>
                                    <w:rFonts w:ascii="Times New Roman" w:hAnsi="Times New Roman" w:cs="Times New Roman"/>
                                  </w:rPr>
                                  <w:t>Memerangi HIV/AIDS</w:t>
                                </w:r>
                              </w:p>
                              <w:p w:rsidR="002074E4" w:rsidRPr="003834C5" w:rsidRDefault="002074E4" w:rsidP="002074E4">
                                <w:pPr>
                                  <w:pStyle w:val="ListParagraph"/>
                                  <w:numPr>
                                    <w:ilvl w:val="0"/>
                                    <w:numId w:val="4"/>
                                  </w:numPr>
                                  <w:ind w:left="426" w:hanging="426"/>
                                  <w:contextualSpacing w:val="0"/>
                                  <w:rPr>
                                    <w:rFonts w:ascii="Times New Roman" w:hAnsi="Times New Roman" w:cs="Times New Roman"/>
                                  </w:rPr>
                                </w:pPr>
                                <w:r w:rsidRPr="003834C5">
                                  <w:rPr>
                                    <w:rFonts w:ascii="Times New Roman" w:hAnsi="Times New Roman" w:cs="Times New Roman"/>
                                  </w:rPr>
                                  <w:t>Air dan Kebersihan Lingkungan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Straight Arrow Connector 16"/>
                          <wps:cNvCnPr>
                            <a:cxnSpLocks/>
                          </wps:cNvCnPr>
                          <wps:spPr>
                            <a:xfrm>
                              <a:off x="931545" y="456565"/>
                              <a:ext cx="0" cy="342769"/>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19" name="Straight Arrow Connector 19"/>
                          <wps:cNvCnPr>
                            <a:cxnSpLocks/>
                          </wps:cNvCnPr>
                          <wps:spPr>
                            <a:xfrm>
                              <a:off x="4076065" y="456565"/>
                              <a:ext cx="0" cy="349751"/>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24" name="Straight Arrow Connector 24"/>
                          <wps:cNvCnPr>
                            <a:cxnSpLocks/>
                          </wps:cNvCnPr>
                          <wps:spPr>
                            <a:xfrm>
                              <a:off x="2562225" y="2741930"/>
                              <a:ext cx="0" cy="685537"/>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26" name="Straight Arrow Connector 26"/>
                          <wps:cNvCnPr>
                            <a:cxnSpLocks/>
                          </wps:cNvCnPr>
                          <wps:spPr>
                            <a:xfrm>
                              <a:off x="2562225" y="4112895"/>
                              <a:ext cx="0" cy="685537"/>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3" name="Straight Connector 3"/>
                          <wps:cNvCnPr/>
                          <wps:spPr>
                            <a:xfrm>
                              <a:off x="814705" y="2734310"/>
                              <a:ext cx="3389799" cy="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wpg:grpSp>
                    </wpg:wgp>
                  </a:graphicData>
                </a:graphic>
              </wp:anchor>
            </w:drawing>
          </mc:Choice>
          <mc:Fallback>
            <w:pict>
              <v:group id="Group 17" o:spid="_x0000_s1026" style="position:absolute;left:0;text-align:left;margin-left:9pt;margin-top:17.4pt;width:412.65pt;height:404.75pt;z-index:251659264" coordsize="5240528,51403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">
                <v:line id="Straight Connector 7" o:spid="_x0000_s1027" style="position:absolute;visibility:visible;mso-wrap-style:square" from="814705,2284730" to="814705,27417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AE3b4AAADaAAAADwAAAGRycy9kb3ducmV2LnhtbESPzQrCMBCE74LvEFbwpqkKKtUoIghe&#10;PPiDeFyatS02m9rEWn16Iwgeh5n5hpkvG1OImiqXW1Yw6EcgiBOrc04VnI6b3hSE88gaC8uk4EUO&#10;lot2a46xtk/eU33wqQgQdjEqyLwvYyldkpFB17clcfCutjLog6xSqSt8Brgp5DCKxtJgzmEhw5LW&#10;GSW3w8Mo4Px0luR273t9Wdev5Dqy/jhSqttpVjMQnhr/D//aW61gAt8r4QbIxQc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D5oATdvgAAANoAAAAPAAAAAAAAAAAAAAAAAKEC&#10;AABkcnMvZG93bnJldi54bWxQSwUGAAAAAAQABAD5AAAAjAMAAAAA&#10;" strokecolor="black [3213]" strokeweight=".25pt">
                  <v:shadow on="t" opacity="24903f" mv:blur="40000f" origin=",.5" offset="0,20000emu"/>
                </v:line>
                <v:line id="Straight Connector 23" o:spid="_x0000_s1028" style="position:absolute;flip:y;visibility:visible;mso-wrap-style:square" from="4192270,2284730" to="4192270,27335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n9dqnGAAAA2wAAAA8AAAAAAAAA&#10;AAAAAAAAoQIAAGRycy9kb3ducmV2LnhtbFBLBQYAAAAABAAEAPkAAACUAwAAAAA=&#10;">
                  <o:lock v:ext="edit" shapetype="f"/>
                </v:line>
                <v:group id="Group 10" o:spid="_x0000_s1029" style="position:absolute;width:5240528;height:5140325" coordsize="5240528,514032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roundrect id="Rectangle: Rounded Corners 9" o:spid="_x0000_s1030" style="position:absolute;left:1483360;top:4797425;width:2310580;height:342900;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zMj1wQAA&#10;ANoAAAAPAAAAZHJzL2Rvd25yZXYueG1sRI9Pi8IwFMTvC36H8ARvmiqySDWKiqLszSp4fTbP/rF5&#10;KU3U6qc3Cwt7HGbmN8xs0ZpKPKhxhWUFw0EEgji1uuBMwem47U9AOI+ssbJMCl7kYDHvfM0w1vbJ&#10;B3okPhMBwi5GBbn3dSylS3My6Aa2Jg7e1TYGfZBNJnWDzwA3lRxF0bc0WHBYyLGmdU7pLbkbBatR&#10;aUtb/Jwv6fKaJOWu3Lzat1K9brucgvDU+v/wX3uvFYzh90q4AXL+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1szI9cEAAADaAAAADwAAAAAAAAAAAAAAAACXAgAAZHJzL2Rvd25y&#10;ZXYueG1sUEsFBgAAAAAEAAQA9QAAAIUDAAAAAA==&#10;" fillcolor="window" strokecolor="windowText" strokeweight="2pt">
                    <v:path arrowok="t"/>
                    <v:textbox>
                      <w:txbxContent>
                        <w:p w:rsidR="002074E4" w:rsidRPr="003834C5" w:rsidRDefault="002074E4" w:rsidP="002074E4">
                          <w:pPr>
                            <w:pStyle w:val="ListParagraph"/>
                            <w:spacing w:line="480" w:lineRule="auto"/>
                            <w:ind w:left="0"/>
                            <w:contextualSpacing w:val="0"/>
                            <w:jc w:val="center"/>
                            <w:rPr>
                              <w:rFonts w:ascii="Times New Roman" w:hAnsi="Times New Roman" w:cs="Times New Roman"/>
                            </w:rPr>
                          </w:pPr>
                          <w:r w:rsidRPr="003834C5">
                            <w:rPr>
                              <w:rFonts w:ascii="Times New Roman" w:hAnsi="Times New Roman" w:cs="Times New Roman"/>
                            </w:rPr>
                            <w:t>Pengentasan Gizi Buruk di NTT</w:t>
                          </w:r>
                        </w:p>
                      </w:txbxContent>
                    </v:textbox>
                  </v:roundrect>
                  <v:roundrect id="Rectangle: Rounded Corners 1" o:spid="_x0000_s1031" style="position:absolute;width:2139086;height:474798;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SbO5wwAA&#10;ANsAAAAPAAAAZHJzL2Rvd25yZXYueG1sRE9Na8JAEL0L/odlhF6k2ShFQuoqIi146cFUbI/T7DRJ&#10;m50Nu9sk/ntXKHibx/uc9XY0rejJ+caygkWSgiAurW64UnB6f33MQPiArLG1TAou5GG7mU7WmGs7&#10;8JH6IlQihrDPUUEdQpdL6cuaDPrEdsSR+7bOYIjQVVI7HGK4aeUyTVfSYMOxocaO9jWVv8WfUfDT&#10;vhxk8fnEzeXjzZ/nxy+9zJxSD7Nx9wwi0Bju4n/3Qcf5C7j9Eg+Qmy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SbO5wwAAANsAAAAPAAAAAAAAAAAAAAAAAJcCAABkcnMvZG93&#10;bnJldi54bWxQSwUGAAAAAAQABAD1AAAAhwMAAAAA&#10;" fillcolor="window" strokecolor="windowText" strokeweight="2pt">
                    <v:path arrowok="t"/>
                    <v:textbox>
                      <w:txbxContent>
                        <w:p w:rsidR="002074E4" w:rsidRPr="00B91B02" w:rsidRDefault="002074E4" w:rsidP="002074E4">
                          <w:pPr>
                            <w:pStyle w:val="ListParagraph"/>
                            <w:ind w:left="426"/>
                            <w:contextualSpacing w:val="0"/>
                            <w:jc w:val="center"/>
                            <w:rPr>
                              <w:rFonts w:ascii="Times New Roman" w:hAnsi="Times New Roman" w:cs="Times New Roman"/>
                            </w:rPr>
                          </w:pPr>
                          <w:r w:rsidRPr="00B91B02">
                            <w:rPr>
                              <w:rFonts w:ascii="Times New Roman" w:hAnsi="Times New Roman" w:cs="Times New Roman"/>
                            </w:rPr>
                            <w:t>Pemerintah Indonesia</w:t>
                          </w:r>
                        </w:p>
                      </w:txbxContent>
                    </v:textbox>
                  </v:roundrect>
                  <v:roundrect id="Rectangle: Rounded Corners 2" o:spid="_x0000_s1032" style="position:absolute;left:3027680;width:2066619;height:45575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14hVwgAA&#10;ANsAAAAPAAAAZHJzL2Rvd25yZXYueG1sRE9Ni8IwEL0v+B/CCF5kTXVFpBpFRMHLHqzi7nG2Gdtq&#10;MylJVuu/3wjC3ubxPme+bE0tbuR8ZVnBcJCAIM6trrhQcDxs36cgfEDWWFsmBQ/ysFx03uaYanvn&#10;Pd2yUIgYwj5FBWUITSqlz0sy6Ae2IY7c2TqDIUJXSO3wHsNNLUdJMpEGK44NJTa0Lim/Zr9GwaXe&#10;7GT2Pebq8fXpT/39jx5NnVK9bruagQjUhn/xy73Tcf4HPH+JB8jF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fXiFXCAAAA2wAAAA8AAAAAAAAAAAAAAAAAlwIAAGRycy9kb3du&#10;cmV2LnhtbFBLBQYAAAAABAAEAPUAAACGAwAAAAA=&#10;" fillcolor="window" strokecolor="windowText" strokeweight="2pt">
                    <v:path arrowok="t"/>
                    <v:textbox>
                      <w:txbxContent>
                        <w:p w:rsidR="002074E4" w:rsidRPr="003834C5" w:rsidRDefault="002074E4" w:rsidP="002074E4">
                          <w:pPr>
                            <w:pStyle w:val="ListParagraph"/>
                            <w:ind w:left="567" w:hanging="141"/>
                            <w:contextualSpacing w:val="0"/>
                            <w:jc w:val="center"/>
                            <w:rPr>
                              <w:rFonts w:ascii="Times New Roman" w:hAnsi="Times New Roman" w:cs="Times New Roman"/>
                            </w:rPr>
                          </w:pPr>
                          <w:r w:rsidRPr="003834C5">
                            <w:rPr>
                              <w:rFonts w:ascii="Times New Roman" w:hAnsi="Times New Roman" w:cs="Times New Roman"/>
                            </w:rPr>
                            <w:t>UNICEF</w:t>
                          </w:r>
                        </w:p>
                      </w:txbxContent>
                    </v:textbox>
                  </v:roundrect>
                  <v:roundrect id="Rectangle: Rounded Corners 3" o:spid="_x0000_s1033" style="position:absolute;top:799465;width:2096382;height:1503104;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Fta6wQAA&#10;ANoAAAAPAAAAZHJzL2Rvd25yZXYueG1sRE/Pa8IwFL4P9j+EJ+wyNF0RKZ1RZGzQyw5WcTs+m7e2&#10;2ryUJGvrf28Ogx0/vt/r7WQ6MZDzrWUFL4sEBHFldcu1guPhY56B8AFZY2eZFNzIw3bz+LDGXNuR&#10;9zSUoRYxhH2OCpoQ+lxKXzVk0C9sTxy5H+sMhghdLbXDMYabTqZJspIGW44NDfb01lB1LX+Ngkv3&#10;Xsjye8nt7evTn573Z51mTqmn2bR7BRFoCv/iP3ehFcSt8Uq8AXJz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cRbWusEAAADaAAAADwAAAAAAAAAAAAAAAACXAgAAZHJzL2Rvd25y&#10;ZXYueG1sUEsFBgAAAAAEAAQA9QAAAIUDAAAAAA==&#10;" fillcolor="window" strokecolor="windowText" strokeweight="2pt">
                    <v:path arrowok="t"/>
                    <v:textbox>
                      <w:txbxContent>
                        <w:p w:rsidR="002074E4" w:rsidRPr="003834C5" w:rsidRDefault="002074E4" w:rsidP="002074E4">
                          <w:pPr>
                            <w:jc w:val="center"/>
                            <w:rPr>
                              <w:rFonts w:ascii="Times New Roman" w:hAnsi="Times New Roman" w:cs="Times New Roman"/>
                            </w:rPr>
                          </w:pPr>
                          <w:r w:rsidRPr="003834C5">
                            <w:rPr>
                              <w:rFonts w:ascii="Times New Roman" w:hAnsi="Times New Roman" w:cs="Times New Roman"/>
                            </w:rPr>
                            <w:t>Program</w:t>
                          </w:r>
                        </w:p>
                        <w:p w:rsidR="002074E4" w:rsidRPr="003834C5" w:rsidRDefault="002074E4" w:rsidP="002074E4">
                          <w:pPr>
                            <w:pStyle w:val="ListParagraph"/>
                            <w:numPr>
                              <w:ilvl w:val="0"/>
                              <w:numId w:val="5"/>
                            </w:numPr>
                            <w:rPr>
                              <w:rFonts w:ascii="Times New Roman" w:hAnsi="Times New Roman" w:cs="Times New Roman"/>
                            </w:rPr>
                          </w:pPr>
                          <w:r w:rsidRPr="003834C5">
                            <w:rPr>
                              <w:rFonts w:ascii="Times New Roman" w:hAnsi="Times New Roman" w:cs="Times New Roman"/>
                            </w:rPr>
                            <w:t>Program Kesehatan</w:t>
                          </w:r>
                        </w:p>
                        <w:p w:rsidR="002074E4" w:rsidRPr="003834C5" w:rsidRDefault="002074E4" w:rsidP="002074E4">
                          <w:pPr>
                            <w:pStyle w:val="ListParagraph"/>
                            <w:numPr>
                              <w:ilvl w:val="0"/>
                              <w:numId w:val="5"/>
                            </w:numPr>
                            <w:rPr>
                              <w:rFonts w:ascii="Times New Roman" w:hAnsi="Times New Roman" w:cs="Times New Roman"/>
                            </w:rPr>
                          </w:pPr>
                          <w:r w:rsidRPr="003834C5">
                            <w:rPr>
                              <w:rFonts w:ascii="Times New Roman" w:hAnsi="Times New Roman" w:cs="Times New Roman"/>
                            </w:rPr>
                            <w:t>Program Gizi</w:t>
                          </w:r>
                        </w:p>
                        <w:p w:rsidR="002074E4" w:rsidRPr="00972612" w:rsidRDefault="002074E4" w:rsidP="002074E4">
                          <w:pPr>
                            <w:pStyle w:val="ListParagraph"/>
                            <w:numPr>
                              <w:ilvl w:val="0"/>
                              <w:numId w:val="5"/>
                            </w:numPr>
                            <w:rPr>
                              <w:rFonts w:ascii="Times New Roman" w:hAnsi="Times New Roman" w:cs="Times New Roman"/>
                            </w:rPr>
                          </w:pPr>
                          <w:r w:rsidRPr="003834C5">
                            <w:rPr>
                              <w:rFonts w:ascii="Times New Roman" w:hAnsi="Times New Roman" w:cs="Times New Roman"/>
                            </w:rPr>
                            <w:t>Kesehatan Lingkungan</w:t>
                          </w:r>
                        </w:p>
                        <w:p w:rsidR="002074E4" w:rsidRPr="00822697" w:rsidRDefault="002074E4" w:rsidP="002074E4">
                          <w:pPr>
                            <w:spacing w:line="360" w:lineRule="auto"/>
                            <w:rPr>
                              <w:rFonts w:ascii="Times New Roman" w:hAnsi="Times New Roman" w:cs="Times New Roman"/>
                            </w:rPr>
                          </w:pPr>
                        </w:p>
                        <w:p w:rsidR="002074E4" w:rsidRDefault="002074E4" w:rsidP="002074E4"/>
                        <w:p w:rsidR="002074E4" w:rsidRDefault="002074E4" w:rsidP="002074E4"/>
                        <w:p w:rsidR="002074E4" w:rsidRDefault="002074E4" w:rsidP="002074E4"/>
                      </w:txbxContent>
                    </v:textbox>
                  </v:roundrect>
                  <v:roundrect id="Rectangle: Rounded Corners 5" o:spid="_x0000_s1034" style="position:absolute;left:814705;top:3419475;width:3474560;height:684268;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gG1uwQAA&#10;ANoAAAAPAAAAZHJzL2Rvd25yZXYueG1sRI9Pi8IwFMTvC36H8ARvmiq4SDWKiqLszSp4fTbP/rF5&#10;KU3U6qc3Cwt7HGbmN8xs0ZpKPKhxhWUFw0EEgji1uuBMwem47U9AOI+ssbJMCl7kYDHvfM0w1vbJ&#10;B3okPhMBwi5GBbn3dSylS3My6Aa2Jg7e1TYGfZBNJnWDzwA3lRxF0bc0WHBYyLGmdU7pLbkbBatR&#10;aUtb/Jwv6fKaJOWu3Lzat1K9brucgvDU+v/wX3uvFYzh90q4AXL+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uYBtbsEAAADaAAAADwAAAAAAAAAAAAAAAACXAgAAZHJzL2Rvd25y&#10;ZXYueG1sUEsFBgAAAAAEAAQA9QAAAIUDAAAAAA==&#10;" fillcolor="window" strokecolor="windowText" strokeweight="2pt">
                    <v:path arrowok="t"/>
                    <v:textbox>
                      <w:txbxContent>
                        <w:p w:rsidR="002074E4" w:rsidRPr="003834C5" w:rsidRDefault="002074E4" w:rsidP="002074E4">
                          <w:pPr>
                            <w:jc w:val="center"/>
                            <w:rPr>
                              <w:rFonts w:ascii="Times New Roman" w:hAnsi="Times New Roman" w:cs="Times New Roman"/>
                            </w:rPr>
                          </w:pPr>
                          <w:r w:rsidRPr="003834C5">
                            <w:rPr>
                              <w:rFonts w:ascii="Times New Roman" w:hAnsi="Times New Roman" w:cs="Times New Roman"/>
                            </w:rPr>
                            <w:t>Kerjasama</w:t>
                          </w:r>
                        </w:p>
                        <w:p w:rsidR="002074E4" w:rsidRPr="003834C5" w:rsidRDefault="002074E4" w:rsidP="002074E4">
                          <w:pPr>
                            <w:jc w:val="center"/>
                            <w:rPr>
                              <w:rFonts w:ascii="Times New Roman" w:hAnsi="Times New Roman" w:cs="Times New Roman"/>
                            </w:rPr>
                          </w:pPr>
                          <w:r w:rsidRPr="003834C5">
                            <w:rPr>
                              <w:rFonts w:ascii="Times New Roman" w:hAnsi="Times New Roman" w:cs="Times New Roman"/>
                              <w:i/>
                            </w:rPr>
                            <w:t>Community Based Management of Acute Malnutrition (CMAM)</w:t>
                          </w:r>
                        </w:p>
                      </w:txbxContent>
                    </v:textbox>
                  </v:roundrect>
                  <v:roundrect id="Rectangle: Rounded Corners 6" o:spid="_x0000_s1035" style="position:absolute;left:3027680;top:799465;width:2212848;height:1492948;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UvMZwwAA&#10;ANoAAAAPAAAAZHJzL2Rvd25yZXYueG1sRI9Pa8JAFMTvgt9heQVvZlMPoaRZRUVp8dYo9PqafeZP&#10;s29DdjWxn74rCB6HmfkNk61G04or9a62rOA1ikEQF1bXXCo4HffzNxDOI2tsLZOCGzlYLaeTDFNt&#10;B/6ia+5LESDsUlRQed+lUrqiIoMush1x8M62N+iD7EupexwC3LRyEceJNFhzWKiwo21FxW9+MQo2&#10;i8Y2tj58/xTrc543H83uNv4pNXsZ1+8gPI3+GX60P7WCBO5Xwg2Qy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JUvMZwwAAANoAAAAPAAAAAAAAAAAAAAAAAJcCAABkcnMvZG93&#10;bnJldi54bWxQSwUGAAAAAAQABAD1AAAAhwMAAAAA&#10;" fillcolor="window" strokecolor="windowText" strokeweight="2pt">
                    <v:path arrowok="t"/>
                    <v:textbox>
                      <w:txbxContent>
                        <w:p w:rsidR="002074E4" w:rsidRPr="003834C5" w:rsidRDefault="002074E4" w:rsidP="002074E4">
                          <w:pPr>
                            <w:jc w:val="center"/>
                            <w:rPr>
                              <w:rFonts w:ascii="Times New Roman" w:hAnsi="Times New Roman" w:cs="Times New Roman"/>
                            </w:rPr>
                          </w:pPr>
                          <w:r w:rsidRPr="003834C5">
                            <w:rPr>
                              <w:rFonts w:ascii="Times New Roman" w:hAnsi="Times New Roman" w:cs="Times New Roman"/>
                            </w:rPr>
                            <w:t>Program</w:t>
                          </w:r>
                        </w:p>
                        <w:p w:rsidR="002074E4" w:rsidRPr="003834C5" w:rsidRDefault="002074E4" w:rsidP="002074E4">
                          <w:pPr>
                            <w:pStyle w:val="ListParagraph"/>
                            <w:numPr>
                              <w:ilvl w:val="0"/>
                              <w:numId w:val="4"/>
                            </w:numPr>
                            <w:ind w:left="426" w:hanging="426"/>
                            <w:contextualSpacing w:val="0"/>
                            <w:rPr>
                              <w:rFonts w:ascii="Times New Roman" w:hAnsi="Times New Roman" w:cs="Times New Roman"/>
                            </w:rPr>
                          </w:pPr>
                          <w:r w:rsidRPr="003834C5">
                            <w:rPr>
                              <w:rFonts w:ascii="Times New Roman" w:hAnsi="Times New Roman" w:cs="Times New Roman"/>
                            </w:rPr>
                            <w:t>Pendidikan dasar untuk semua anak</w:t>
                          </w:r>
                        </w:p>
                        <w:p w:rsidR="002074E4" w:rsidRPr="003834C5" w:rsidRDefault="002074E4" w:rsidP="002074E4">
                          <w:pPr>
                            <w:pStyle w:val="ListParagraph"/>
                            <w:numPr>
                              <w:ilvl w:val="0"/>
                              <w:numId w:val="4"/>
                            </w:numPr>
                            <w:ind w:left="426" w:hanging="426"/>
                            <w:contextualSpacing w:val="0"/>
                            <w:rPr>
                              <w:rFonts w:ascii="Times New Roman" w:hAnsi="Times New Roman" w:cs="Times New Roman"/>
                            </w:rPr>
                          </w:pPr>
                          <w:r w:rsidRPr="003834C5">
                            <w:rPr>
                              <w:rFonts w:ascii="Times New Roman" w:hAnsi="Times New Roman" w:cs="Times New Roman"/>
                            </w:rPr>
                            <w:t>Perlindungan Anak</w:t>
                          </w:r>
                        </w:p>
                        <w:p w:rsidR="002074E4" w:rsidRPr="003834C5" w:rsidRDefault="002074E4" w:rsidP="002074E4">
                          <w:pPr>
                            <w:pStyle w:val="ListParagraph"/>
                            <w:numPr>
                              <w:ilvl w:val="0"/>
                              <w:numId w:val="4"/>
                            </w:numPr>
                            <w:ind w:left="426" w:hanging="426"/>
                            <w:contextualSpacing w:val="0"/>
                            <w:rPr>
                              <w:rFonts w:ascii="Times New Roman" w:hAnsi="Times New Roman" w:cs="Times New Roman"/>
                            </w:rPr>
                          </w:pPr>
                          <w:r w:rsidRPr="003834C5">
                            <w:rPr>
                              <w:rFonts w:ascii="Times New Roman" w:hAnsi="Times New Roman" w:cs="Times New Roman"/>
                            </w:rPr>
                            <w:t>Memerangi HIV/AIDS</w:t>
                          </w:r>
                        </w:p>
                        <w:p w:rsidR="002074E4" w:rsidRPr="003834C5" w:rsidRDefault="002074E4" w:rsidP="002074E4">
                          <w:pPr>
                            <w:pStyle w:val="ListParagraph"/>
                            <w:numPr>
                              <w:ilvl w:val="0"/>
                              <w:numId w:val="4"/>
                            </w:numPr>
                            <w:ind w:left="426" w:hanging="426"/>
                            <w:contextualSpacing w:val="0"/>
                            <w:rPr>
                              <w:rFonts w:ascii="Times New Roman" w:hAnsi="Times New Roman" w:cs="Times New Roman"/>
                            </w:rPr>
                          </w:pPr>
                          <w:r w:rsidRPr="003834C5">
                            <w:rPr>
                              <w:rFonts w:ascii="Times New Roman" w:hAnsi="Times New Roman" w:cs="Times New Roman"/>
                            </w:rPr>
                            <w:t>Air dan Kebersihan Lingkungan</w:t>
                          </w:r>
                        </w:p>
                      </w:txbxContent>
                    </v:textbox>
                  </v:roundrect>
                  <v:shapetype id="_x0000_t32" coordsize="21600,21600" o:spt="32" o:oned="t" path="m0,0l21600,21600e" filled="f">
                    <v:path arrowok="t" fillok="f" o:connecttype="none"/>
                    <o:lock v:ext="edit" shapetype="t"/>
                  </v:shapetype>
                  <v:shape id="Straight Arrow Connector 16" o:spid="_x0000_s1036" type="#_x0000_t32" style="position:absolute;left:931545;top:456565;width:0;height:34276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k1ZbDAAAA2wAAAA8AAAAAAAAAAAAA&#10;AAAAoQIAAGRycy9kb3ducmV2LnhtbFBLBQYAAAAABAAEAPkAAACRAwAAAAA=&#10;">
                    <v:stroke endarrow="block"/>
                    <o:lock v:ext="edit" shapetype="f"/>
                  </v:shape>
                  <v:shape id="Straight Arrow Connector 19" o:spid="_x0000_s1037" type="#_x0000_t32" style="position:absolute;left:4076065;top:456565;width:0;height:34975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jtB5MIAAADbAAAADwAAAAAAAAAAAAAA&#10;AAChAgAAZHJzL2Rvd25yZXYueG1sUEsFBgAAAAAEAAQA+QAAAJADAAAAAA==&#10;">
                    <v:stroke endarrow="block"/>
                    <o:lock v:ext="edit" shapetype="f"/>
                  </v:shape>
                  <v:shape id="Straight Arrow Connector 24" o:spid="_x0000_s1038" type="#_x0000_t32" style="position:absolute;left:2562225;top:2741930;width:0;height:685537;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uViTHxAAAANsAAAAPAAAAAAAAAAAA&#10;AAAAAKECAABkcnMvZG93bnJldi54bWxQSwUGAAAAAAQABAD5AAAAkgMAAAAA&#10;">
                    <v:stroke endarrow="block"/>
                    <o:lock v:ext="edit" shapetype="f"/>
                  </v:shape>
                  <v:shape id="Straight Arrow Connector 26" o:spid="_x0000_s1039" type="#_x0000_t32" style="position:absolute;left:2562225;top:4112895;width:0;height:685537;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HIHyvDAAAA2wAAAA8AAAAAAAAAAAAA&#10;AAAAoQIAAGRycy9kb3ducmV2LnhtbFBLBQYAAAAABAAEAPkAAACRAwAAAAA=&#10;">
                    <v:stroke endarrow="block"/>
                    <o:lock v:ext="edit" shapetype="f"/>
                  </v:shape>
                  <v:line id="Straight Connector 3" o:spid="_x0000_s1040" style="position:absolute;visibility:visible;mso-wrap-style:square" from="814705,2734310" to="4204504,27343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psC3r4AAADaAAAADwAAAGRycy9kb3ducmV2LnhtbESPzQrCMBCE74LvEFbwpqkWRKpRRBC8&#10;ePAH8bg0a1tsNrWJtfr0RhA8DjPzDTNftqYUDdWusKxgNIxAEKdWF5wpOB03gykI55E1lpZJwYsc&#10;LBfdzhwTbZ+8p+bgMxEg7BJUkHtfJVK6NCeDbmgr4uBdbW3QB1lnUtf4DHBTynEUTaTBgsNCjhWt&#10;c0pvh4dRwMXpLMnt3vfmsm5e6TW2/hgr1e+1qxkIT63/h3/trVYQw/dKuAFy8QE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CGmwLevgAAANoAAAAPAAAAAAAAAAAAAAAAAKEC&#10;AABkcnMvZG93bnJldi54bWxQSwUGAAAAAAQABAD5AAAAjAMAAAAA&#10;" strokecolor="black [3213]" strokeweight=".25pt">
                    <v:shadow on="t" opacity="24903f" mv:blur="40000f" origin=",.5" offset="0,20000emu"/>
                  </v:line>
                </v:group>
              </v:group>
            </w:pict>
          </mc:Fallback>
        </mc:AlternateContent>
      </w:r>
    </w:p>
    <w:p w:rsidR="002074E4" w:rsidRPr="00C313EA" w:rsidRDefault="002074E4" w:rsidP="002074E4">
      <w:pPr>
        <w:spacing w:line="480" w:lineRule="auto"/>
        <w:jc w:val="both"/>
        <w:rPr>
          <w:rFonts w:ascii="Times New Roman" w:hAnsi="Times New Roman" w:cs="Times New Roman"/>
        </w:rPr>
      </w:pPr>
    </w:p>
    <w:p w:rsidR="002074E4" w:rsidRPr="00C313EA" w:rsidRDefault="002074E4" w:rsidP="002074E4">
      <w:pPr>
        <w:spacing w:line="480" w:lineRule="auto"/>
        <w:jc w:val="both"/>
        <w:rPr>
          <w:rFonts w:ascii="Times New Roman" w:hAnsi="Times New Roman" w:cs="Times New Roman"/>
        </w:rPr>
      </w:pPr>
    </w:p>
    <w:p w:rsidR="002074E4" w:rsidRPr="00C313EA" w:rsidRDefault="002074E4" w:rsidP="002074E4">
      <w:pPr>
        <w:spacing w:line="480" w:lineRule="auto"/>
        <w:jc w:val="both"/>
        <w:rPr>
          <w:rFonts w:ascii="Times New Roman" w:hAnsi="Times New Roman" w:cs="Times New Roman"/>
        </w:rPr>
      </w:pPr>
    </w:p>
    <w:p w:rsidR="002074E4" w:rsidRPr="00C313EA" w:rsidRDefault="002074E4" w:rsidP="002074E4">
      <w:pPr>
        <w:spacing w:line="480" w:lineRule="auto"/>
        <w:jc w:val="both"/>
        <w:rPr>
          <w:rFonts w:ascii="Times New Roman" w:hAnsi="Times New Roman" w:cs="Times New Roman"/>
        </w:rPr>
      </w:pPr>
    </w:p>
    <w:p w:rsidR="002074E4" w:rsidRPr="00C313EA" w:rsidRDefault="002074E4" w:rsidP="002074E4">
      <w:pPr>
        <w:spacing w:line="480" w:lineRule="auto"/>
        <w:jc w:val="both"/>
        <w:rPr>
          <w:rFonts w:ascii="Times New Roman" w:hAnsi="Times New Roman" w:cs="Times New Roman"/>
        </w:rPr>
      </w:pPr>
    </w:p>
    <w:p w:rsidR="002074E4" w:rsidRPr="00C313EA" w:rsidRDefault="002074E4" w:rsidP="002074E4">
      <w:pPr>
        <w:spacing w:line="480" w:lineRule="auto"/>
        <w:jc w:val="both"/>
        <w:rPr>
          <w:rFonts w:ascii="Times New Roman" w:hAnsi="Times New Roman" w:cs="Times New Roman"/>
        </w:rPr>
      </w:pPr>
    </w:p>
    <w:p w:rsidR="002074E4" w:rsidRPr="00C313EA" w:rsidRDefault="002074E4" w:rsidP="002074E4">
      <w:pPr>
        <w:spacing w:line="480" w:lineRule="auto"/>
        <w:jc w:val="both"/>
        <w:rPr>
          <w:rFonts w:ascii="Times New Roman" w:hAnsi="Times New Roman" w:cs="Times New Roman"/>
        </w:rPr>
      </w:pPr>
    </w:p>
    <w:p w:rsidR="002074E4" w:rsidRPr="00C313EA" w:rsidRDefault="002074E4" w:rsidP="002074E4">
      <w:pPr>
        <w:spacing w:line="480" w:lineRule="auto"/>
        <w:jc w:val="both"/>
        <w:rPr>
          <w:rFonts w:ascii="Times New Roman" w:hAnsi="Times New Roman" w:cs="Times New Roman"/>
        </w:rPr>
      </w:pPr>
    </w:p>
    <w:p w:rsidR="002074E4" w:rsidRPr="00C313EA" w:rsidRDefault="002074E4" w:rsidP="002074E4">
      <w:pPr>
        <w:spacing w:line="480" w:lineRule="auto"/>
        <w:jc w:val="both"/>
        <w:rPr>
          <w:rFonts w:ascii="Times New Roman" w:hAnsi="Times New Roman" w:cs="Times New Roman"/>
        </w:rPr>
      </w:pPr>
    </w:p>
    <w:p w:rsidR="002074E4" w:rsidRPr="00C313EA" w:rsidRDefault="002074E4" w:rsidP="002074E4">
      <w:pPr>
        <w:spacing w:line="480" w:lineRule="auto"/>
        <w:jc w:val="both"/>
        <w:rPr>
          <w:rFonts w:ascii="Times New Roman" w:hAnsi="Times New Roman" w:cs="Times New Roman"/>
        </w:rPr>
      </w:pPr>
    </w:p>
    <w:p w:rsidR="002074E4" w:rsidRPr="00C313EA" w:rsidRDefault="002074E4" w:rsidP="002074E4">
      <w:pPr>
        <w:pStyle w:val="NormalWeb"/>
        <w:spacing w:before="0" w:beforeAutospacing="0" w:after="0" w:afterAutospacing="0" w:line="480" w:lineRule="auto"/>
        <w:ind w:left="567" w:hanging="27"/>
        <w:jc w:val="both"/>
      </w:pPr>
    </w:p>
    <w:p w:rsidR="002074E4" w:rsidRPr="00C313EA" w:rsidRDefault="002074E4" w:rsidP="002074E4">
      <w:pPr>
        <w:pStyle w:val="NormalWeb"/>
        <w:spacing w:before="0" w:beforeAutospacing="0" w:after="0" w:afterAutospacing="0" w:line="480" w:lineRule="auto"/>
        <w:ind w:left="567" w:hanging="27"/>
        <w:jc w:val="both"/>
      </w:pPr>
    </w:p>
    <w:p w:rsidR="002074E4" w:rsidRPr="00C313EA" w:rsidRDefault="002074E4" w:rsidP="002074E4">
      <w:pPr>
        <w:pStyle w:val="NormalWeb"/>
        <w:spacing w:before="0" w:beforeAutospacing="0" w:after="0" w:afterAutospacing="0" w:line="480" w:lineRule="auto"/>
        <w:ind w:left="567" w:hanging="27"/>
        <w:jc w:val="both"/>
      </w:pPr>
    </w:p>
    <w:p w:rsidR="002074E4" w:rsidRPr="00C313EA" w:rsidRDefault="002074E4" w:rsidP="002074E4">
      <w:pPr>
        <w:pStyle w:val="NormalWeb"/>
        <w:spacing w:before="0" w:beforeAutospacing="0" w:after="0" w:afterAutospacing="0" w:line="480" w:lineRule="auto"/>
        <w:ind w:left="567" w:hanging="27"/>
        <w:jc w:val="both"/>
      </w:pPr>
    </w:p>
    <w:p w:rsidR="002074E4" w:rsidRPr="00C313EA" w:rsidRDefault="002074E4" w:rsidP="002074E4">
      <w:pPr>
        <w:pStyle w:val="NormalWeb"/>
        <w:spacing w:before="0" w:beforeAutospacing="0" w:after="0" w:afterAutospacing="0" w:line="480" w:lineRule="auto"/>
        <w:jc w:val="both"/>
      </w:pPr>
    </w:p>
    <w:p w:rsidR="002074E4" w:rsidRPr="00C313EA" w:rsidRDefault="002074E4" w:rsidP="002074E4">
      <w:pPr>
        <w:pStyle w:val="NormalWeb"/>
        <w:spacing w:before="0" w:beforeAutospacing="0" w:after="0" w:afterAutospacing="0" w:line="480" w:lineRule="auto"/>
        <w:jc w:val="both"/>
      </w:pPr>
    </w:p>
    <w:p w:rsidR="002074E4" w:rsidRPr="00C313EA" w:rsidRDefault="002074E4" w:rsidP="002074E4">
      <w:pPr>
        <w:pStyle w:val="NormalWeb"/>
        <w:spacing w:before="0" w:beforeAutospacing="0" w:after="0" w:afterAutospacing="0" w:line="480" w:lineRule="auto"/>
        <w:jc w:val="both"/>
      </w:pPr>
    </w:p>
    <w:p w:rsidR="002074E4" w:rsidRPr="00C313EA" w:rsidRDefault="002074E4" w:rsidP="002074E4">
      <w:pPr>
        <w:pStyle w:val="NormalWeb"/>
        <w:spacing w:before="0" w:beforeAutospacing="0" w:after="0" w:afterAutospacing="0" w:line="480" w:lineRule="auto"/>
        <w:jc w:val="both"/>
      </w:pPr>
    </w:p>
    <w:p w:rsidR="002074E4" w:rsidRPr="00C313EA" w:rsidRDefault="002074E4" w:rsidP="002074E4">
      <w:pPr>
        <w:pStyle w:val="NormalWeb"/>
        <w:spacing w:before="0" w:beforeAutospacing="0" w:after="0" w:afterAutospacing="0" w:line="480" w:lineRule="auto"/>
        <w:jc w:val="both"/>
      </w:pPr>
    </w:p>
    <w:p w:rsidR="002074E4" w:rsidRPr="00C313EA" w:rsidRDefault="002074E4" w:rsidP="002074E4">
      <w:pPr>
        <w:pStyle w:val="Heading2"/>
        <w:numPr>
          <w:ilvl w:val="0"/>
          <w:numId w:val="11"/>
        </w:numPr>
        <w:spacing w:after="240"/>
        <w:ind w:left="567" w:hanging="567"/>
        <w:rPr>
          <w:rFonts w:cs="Times New Roman"/>
        </w:rPr>
      </w:pPr>
      <w:bookmarkStart w:id="35" w:name="_Toc482042586"/>
      <w:bookmarkStart w:id="36" w:name="_Toc483599116"/>
      <w:r w:rsidRPr="00C313EA">
        <w:rPr>
          <w:rFonts w:cs="Times New Roman"/>
        </w:rPr>
        <w:t>Metode Penelitian dan Teknik Pengumpulan Data</w:t>
      </w:r>
      <w:bookmarkEnd w:id="35"/>
      <w:bookmarkEnd w:id="36"/>
      <w:r w:rsidRPr="00C313EA">
        <w:rPr>
          <w:rFonts w:cs="Times New Roman"/>
        </w:rPr>
        <w:t xml:space="preserve"> </w:t>
      </w:r>
    </w:p>
    <w:p w:rsidR="002074E4" w:rsidRPr="00C313EA" w:rsidRDefault="002074E4" w:rsidP="002074E4">
      <w:pPr>
        <w:pStyle w:val="Heading3"/>
        <w:numPr>
          <w:ilvl w:val="0"/>
          <w:numId w:val="14"/>
        </w:numPr>
        <w:spacing w:after="240"/>
        <w:rPr>
          <w:rFonts w:cs="Times New Roman"/>
        </w:rPr>
      </w:pPr>
      <w:bookmarkStart w:id="37" w:name="_Toc482042587"/>
      <w:bookmarkStart w:id="38" w:name="_Toc483599117"/>
      <w:r w:rsidRPr="00C313EA">
        <w:rPr>
          <w:rFonts w:cs="Times New Roman"/>
        </w:rPr>
        <w:t>Metode Penelitian</w:t>
      </w:r>
      <w:bookmarkEnd w:id="37"/>
      <w:bookmarkEnd w:id="38"/>
      <w:r w:rsidRPr="00C313EA">
        <w:rPr>
          <w:rFonts w:cs="Times New Roman"/>
        </w:rPr>
        <w:t xml:space="preserve"> </w:t>
      </w:r>
    </w:p>
    <w:p w:rsidR="002074E4" w:rsidRPr="00C313EA" w:rsidRDefault="002074E4" w:rsidP="002074E4">
      <w:pPr>
        <w:pStyle w:val="NormalWeb"/>
        <w:tabs>
          <w:tab w:val="left" w:pos="567"/>
        </w:tabs>
        <w:spacing w:before="0" w:beforeAutospacing="0" w:after="0" w:afterAutospacing="0" w:line="480" w:lineRule="auto"/>
        <w:ind w:firstLine="284"/>
        <w:jc w:val="both"/>
      </w:pPr>
      <w:r w:rsidRPr="00C313EA">
        <w:t xml:space="preserve">   </w:t>
      </w:r>
      <w:r w:rsidRPr="00C313EA">
        <w:tab/>
        <w:t>Dalam menyusun penelitian ini, penulis menggunakan penelitian yang berupa metode penelitian Deskriptif, artinya penelitian ini digunakan apabila bertujuan untuk mendeskripsikan atau menjelaskan peristiwa dan kejadian yang ada pada masa sekarang. Metode deskriptif merupakan metode yang berusaha mengumpulkan, menyusun, menginterpresentasikan data yang kem</w:t>
      </w:r>
      <w:r>
        <w:rPr>
          <w:lang w:val="id-ID"/>
        </w:rPr>
        <w:t>u</w:t>
      </w:r>
      <w:r w:rsidRPr="00C313EA">
        <w:t>dian diajukan dengan menganalisa data tersebut atau menganalisa suatu fenomena serta suatu objek, set kondisi suatu sistem pemikiran atau suatu kelas peristiwa pada masa sekarang. Dalam metode deskriptif dipelajari masalah-masalah yang berlaku dalam masyarakat termasuk tentangan hubungan, kegiatan-kegiatan, si</w:t>
      </w:r>
      <w:r>
        <w:t>kap-sikap, pandangan-pandangan,</w:t>
      </w:r>
      <w:r>
        <w:rPr>
          <w:lang w:val="id-ID"/>
        </w:rPr>
        <w:t xml:space="preserve"> </w:t>
      </w:r>
      <w:r w:rsidRPr="00C313EA">
        <w:t>serta proses-proses yang sedang berlangsung dan pengaruh-pengaruh dari suatu fenomena. Dengan metode ini dapat diselidiki  kedudukan (status) fenomena atau faktor dan melihat hubungan antara satu faktor dengan faktor yanga lain. Selain itu juga menerangkan hubungan, menguji hipotesa-hipotesa, membuat prediksi serta mendapatkan makna dari suatu masalah yang ingin dipecahkan.</w:t>
      </w:r>
      <w:r w:rsidRPr="00C313EA">
        <w:rPr>
          <w:rStyle w:val="FootnoteReference"/>
          <w:rFonts w:eastAsiaTheme="majorEastAsia"/>
        </w:rPr>
        <w:footnoteReference w:id="26"/>
      </w:r>
      <w:r w:rsidRPr="00C313EA">
        <w:t xml:space="preserve"> Termasuk dalam metode ini adalah studi kasus, survei, studi pembangunan dan studi korelasi. </w:t>
      </w:r>
    </w:p>
    <w:p w:rsidR="002074E4" w:rsidRPr="00C313EA" w:rsidRDefault="002074E4" w:rsidP="002074E4">
      <w:pPr>
        <w:pStyle w:val="Heading3"/>
        <w:spacing w:after="240"/>
        <w:rPr>
          <w:rFonts w:cs="Times New Roman"/>
        </w:rPr>
      </w:pPr>
      <w:bookmarkStart w:id="39" w:name="_Toc482042588"/>
      <w:bookmarkStart w:id="40" w:name="_Toc483599118"/>
      <w:r w:rsidRPr="00C313EA">
        <w:rPr>
          <w:rFonts w:cs="Times New Roman"/>
        </w:rPr>
        <w:t>Teknik Pengumpulan Data</w:t>
      </w:r>
      <w:bookmarkEnd w:id="39"/>
      <w:bookmarkEnd w:id="40"/>
    </w:p>
    <w:p w:rsidR="002074E4" w:rsidRPr="00C313EA" w:rsidRDefault="002074E4" w:rsidP="002074E4">
      <w:pPr>
        <w:pStyle w:val="NormalWeb"/>
        <w:spacing w:before="0" w:beforeAutospacing="0" w:after="240" w:afterAutospacing="0" w:line="480" w:lineRule="auto"/>
        <w:ind w:firstLine="284"/>
        <w:jc w:val="both"/>
      </w:pPr>
      <w:r w:rsidRPr="00C313EA">
        <w:rPr>
          <w:b/>
        </w:rPr>
        <w:t xml:space="preserve">     </w:t>
      </w:r>
      <w:r w:rsidRPr="00C313EA">
        <w:rPr>
          <w:b/>
        </w:rPr>
        <w:tab/>
      </w:r>
      <w:r w:rsidRPr="00C313EA">
        <w:t>Teknik pengumpulan data yang digunakan dalam penelitian ini menggunakan Studi Kepustakaan (</w:t>
      </w:r>
      <w:r w:rsidRPr="00C313EA">
        <w:rPr>
          <w:i/>
        </w:rPr>
        <w:t>Library Research</w:t>
      </w:r>
      <w:r w:rsidRPr="00C313EA">
        <w:t xml:space="preserve">), yaitu teknik mengumpulkan data berdasarkan penelahaan/penelusuran literatur. Pada penelitian ini, penulis mengambil data-data yang bersumber dari buku-buku, arsip-arsip, artikel, </w:t>
      </w:r>
      <w:r w:rsidRPr="00DB5D36">
        <w:rPr>
          <w:i/>
        </w:rPr>
        <w:t>online research</w:t>
      </w:r>
      <w:r w:rsidRPr="00C313EA">
        <w:t xml:space="preserve"> di internet dan laporan-laporan yang berkaitan dengan permasalahan yang akan diteliti. Penelitian ini merupakan penelitian deskriptif, dimana dalam menggambarkan permasalahan yang diteliti tergantung pada hasil </w:t>
      </w:r>
      <w:r w:rsidRPr="00DB5D36">
        <w:rPr>
          <w:i/>
        </w:rPr>
        <w:t xml:space="preserve">interview </w:t>
      </w:r>
      <w:r w:rsidRPr="00C313EA">
        <w:t xml:space="preserve">yang dilakukan via Telfon bersama Airin Roshita, PhD selaku spesialis Nutrisi di UNICEF Indonesia, dan Blandina Rosalina Bait selaku </w:t>
      </w:r>
      <w:r w:rsidRPr="00C313EA">
        <w:rPr>
          <w:i/>
        </w:rPr>
        <w:t>Nutrition Officer</w:t>
      </w:r>
      <w:r w:rsidRPr="00C313EA">
        <w:t xml:space="preserve"> UNICEF Kupang, guna memberikan informasi pada penelitian ini.</w:t>
      </w:r>
      <w:r w:rsidRPr="00C313EA">
        <w:rPr>
          <w:rStyle w:val="FootnoteReference"/>
          <w:rFonts w:eastAsiaTheme="majorEastAsia"/>
        </w:rPr>
        <w:footnoteReference w:id="27"/>
      </w:r>
    </w:p>
    <w:p w:rsidR="002074E4" w:rsidRPr="00C313EA" w:rsidRDefault="002074E4" w:rsidP="002074E4">
      <w:pPr>
        <w:pStyle w:val="Heading2"/>
        <w:numPr>
          <w:ilvl w:val="0"/>
          <w:numId w:val="11"/>
        </w:numPr>
        <w:spacing w:after="240"/>
        <w:ind w:left="567" w:hanging="567"/>
        <w:rPr>
          <w:rFonts w:cs="Times New Roman"/>
        </w:rPr>
      </w:pPr>
      <w:bookmarkStart w:id="41" w:name="_Toc482042589"/>
      <w:bookmarkStart w:id="42" w:name="_Toc483599119"/>
      <w:r w:rsidRPr="00C313EA">
        <w:rPr>
          <w:rFonts w:cs="Times New Roman"/>
        </w:rPr>
        <w:t>Waktu Penelitian</w:t>
      </w:r>
      <w:bookmarkEnd w:id="41"/>
      <w:bookmarkEnd w:id="42"/>
      <w:r w:rsidRPr="00C313EA">
        <w:rPr>
          <w:rFonts w:cs="Times New Roman"/>
        </w:rPr>
        <w:t xml:space="preserve"> </w:t>
      </w:r>
    </w:p>
    <w:p w:rsidR="002074E4" w:rsidRPr="00C313EA" w:rsidRDefault="002074E4" w:rsidP="002074E4">
      <w:pPr>
        <w:pStyle w:val="NormalWeb"/>
        <w:tabs>
          <w:tab w:val="left" w:pos="567"/>
        </w:tabs>
        <w:spacing w:before="0" w:beforeAutospacing="0" w:after="240" w:afterAutospacing="0" w:line="480" w:lineRule="auto"/>
        <w:jc w:val="both"/>
      </w:pPr>
      <w:r w:rsidRPr="00C313EA">
        <w:tab/>
        <w:t>Penelitian ini di lakukan dalam kurun waktu enam bulan, terhitung dari bulan Desember 2016 dan di rencanakan selesai pada bulan Juni 2017.</w:t>
      </w:r>
    </w:p>
    <w:p w:rsidR="008F382A" w:rsidRDefault="008F382A">
      <w:bookmarkStart w:id="43" w:name="_GoBack"/>
      <w:bookmarkEnd w:id="43"/>
    </w:p>
    <w:sectPr w:rsidR="008F382A" w:rsidSect="00D22AC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4E4" w:rsidRDefault="002074E4" w:rsidP="002074E4">
      <w:r>
        <w:separator/>
      </w:r>
    </w:p>
  </w:endnote>
  <w:endnote w:type="continuationSeparator" w:id="0">
    <w:p w:rsidR="002074E4" w:rsidRDefault="002074E4" w:rsidP="00207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4E4" w:rsidRDefault="002074E4" w:rsidP="002074E4">
      <w:r>
        <w:separator/>
      </w:r>
    </w:p>
  </w:footnote>
  <w:footnote w:type="continuationSeparator" w:id="0">
    <w:p w:rsidR="002074E4" w:rsidRDefault="002074E4" w:rsidP="002074E4">
      <w:r>
        <w:continuationSeparator/>
      </w:r>
    </w:p>
  </w:footnote>
  <w:footnote w:id="1">
    <w:p w:rsidR="002074E4" w:rsidRPr="00866C28" w:rsidRDefault="002074E4" w:rsidP="002074E4">
      <w:pPr>
        <w:widowControl w:val="0"/>
        <w:autoSpaceDE w:val="0"/>
        <w:autoSpaceDN w:val="0"/>
        <w:adjustRightInd w:val="0"/>
        <w:ind w:firstLine="567"/>
        <w:jc w:val="both"/>
        <w:rPr>
          <w:rFonts w:ascii="Times New Roman" w:hAnsi="Times New Roman" w:cs="Times New Roman"/>
          <w:i/>
          <w:sz w:val="20"/>
          <w:szCs w:val="20"/>
        </w:rPr>
      </w:pPr>
      <w:r>
        <w:rPr>
          <w:rStyle w:val="FootnoteReference"/>
        </w:rPr>
        <w:footnoteRef/>
      </w:r>
      <w:r>
        <w:t xml:space="preserve"> </w:t>
      </w:r>
      <w:r>
        <w:rPr>
          <w:rFonts w:ascii="Times New Roman" w:hAnsi="Times New Roman" w:cs="Times New Roman"/>
          <w:sz w:val="20"/>
          <w:szCs w:val="20"/>
        </w:rPr>
        <w:t xml:space="preserve">Nurul Anisa, </w:t>
      </w:r>
      <w:r w:rsidRPr="00866C28">
        <w:rPr>
          <w:rFonts w:ascii="Times New Roman" w:hAnsi="Times New Roman" w:cs="Times New Roman"/>
          <w:i/>
          <w:sz w:val="20"/>
          <w:szCs w:val="20"/>
        </w:rPr>
        <w:t>"Peran United  Nations International Children’s Emergency</w:t>
      </w:r>
      <w:r>
        <w:rPr>
          <w:rFonts w:ascii="Times New Roman" w:hAnsi="Times New Roman" w:cs="Times New Roman"/>
          <w:i/>
          <w:sz w:val="20"/>
          <w:szCs w:val="20"/>
        </w:rPr>
        <w:t xml:space="preserve"> </w:t>
      </w:r>
      <w:r w:rsidRPr="00866C28">
        <w:rPr>
          <w:rFonts w:ascii="Times New Roman" w:hAnsi="Times New Roman" w:cs="Times New Roman"/>
          <w:i/>
          <w:sz w:val="20"/>
          <w:szCs w:val="20"/>
        </w:rPr>
        <w:t xml:space="preserve">Fund (UNICEF) </w:t>
      </w:r>
      <w:r w:rsidRPr="00B91B02">
        <w:rPr>
          <w:rFonts w:ascii="Times New Roman" w:hAnsi="Times New Roman" w:cs="Times New Roman"/>
          <w:sz w:val="20"/>
          <w:szCs w:val="20"/>
        </w:rPr>
        <w:t>Terhadap pengembangan Pendidikan dan kesehatan Anak Melalui PAUD-HI di Sulawesi Selatan. Skripsi", tidak diterbitkan, program Pascasarjana Universitas  Hasanuddin, 2014 hlm. 11</w:t>
      </w:r>
      <w:r>
        <w:rPr>
          <w:rFonts w:ascii="Times New Roman" w:hAnsi="Times New Roman" w:cs="Times New Roman"/>
          <w:sz w:val="20"/>
          <w:szCs w:val="20"/>
        </w:rPr>
        <w:t>.</w:t>
      </w:r>
    </w:p>
  </w:footnote>
  <w:footnote w:id="2">
    <w:p w:rsidR="002074E4" w:rsidRPr="00B55B53" w:rsidRDefault="002074E4" w:rsidP="002074E4">
      <w:pPr>
        <w:pStyle w:val="FootnoteText"/>
        <w:ind w:firstLine="567"/>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Anak Agung Banyu Perwira dan Yanyan Mochamad Yani</w:t>
      </w:r>
      <w:r w:rsidRPr="00B55B53">
        <w:rPr>
          <w:rFonts w:ascii="Times New Roman" w:hAnsi="Times New Roman" w:cs="Times New Roman"/>
          <w:sz w:val="20"/>
          <w:szCs w:val="20"/>
        </w:rPr>
        <w:t xml:space="preserve">, </w:t>
      </w:r>
      <w:r w:rsidRPr="00B55B53">
        <w:rPr>
          <w:rFonts w:ascii="Times New Roman" w:hAnsi="Times New Roman" w:cs="Times New Roman"/>
          <w:i/>
          <w:sz w:val="20"/>
          <w:szCs w:val="20"/>
        </w:rPr>
        <w:t>Pengantar Hubungan Internasional</w:t>
      </w:r>
      <w:r w:rsidRPr="00B55B53">
        <w:rPr>
          <w:rFonts w:ascii="Times New Roman" w:hAnsi="Times New Roman" w:cs="Times New Roman"/>
          <w:sz w:val="20"/>
          <w:szCs w:val="20"/>
        </w:rPr>
        <w:t xml:space="preserve"> (Bandung :PT.Remaja Rosdakarya,2005), hlm.35.</w:t>
      </w:r>
    </w:p>
  </w:footnote>
  <w:footnote w:id="3">
    <w:p w:rsidR="002074E4" w:rsidRDefault="002074E4" w:rsidP="002074E4">
      <w:pPr>
        <w:pStyle w:val="FootnoteText"/>
        <w:ind w:firstLine="567"/>
        <w:jc w:val="both"/>
      </w:pPr>
      <w:r>
        <w:rPr>
          <w:rStyle w:val="FootnoteReference"/>
        </w:rPr>
        <w:footnoteRef/>
      </w:r>
      <w:r>
        <w:t xml:space="preserve"> </w:t>
      </w:r>
      <w:r>
        <w:rPr>
          <w:rFonts w:ascii="Times New Roman" w:hAnsi="Times New Roman" w:cs="Times New Roman"/>
          <w:sz w:val="20"/>
          <w:szCs w:val="20"/>
        </w:rPr>
        <w:t xml:space="preserve">Teuku May Rudy, </w:t>
      </w:r>
      <w:r w:rsidRPr="00C30328">
        <w:rPr>
          <w:rFonts w:ascii="Times New Roman" w:hAnsi="Times New Roman" w:cs="Times New Roman"/>
          <w:i/>
          <w:sz w:val="20"/>
          <w:szCs w:val="20"/>
        </w:rPr>
        <w:t>Administrasi dan Organisasi Internasional</w:t>
      </w:r>
      <w:r>
        <w:rPr>
          <w:rFonts w:ascii="Times New Roman" w:hAnsi="Times New Roman" w:cs="Times New Roman"/>
          <w:sz w:val="20"/>
          <w:szCs w:val="20"/>
        </w:rPr>
        <w:t xml:space="preserve"> (Bandung :PT.Refika Aditama 1998), hlm.16.</w:t>
      </w:r>
    </w:p>
  </w:footnote>
  <w:footnote w:id="4">
    <w:p w:rsidR="002074E4" w:rsidRDefault="002074E4" w:rsidP="002074E4">
      <w:pPr>
        <w:pStyle w:val="FootnoteText"/>
        <w:ind w:firstLine="567"/>
      </w:pPr>
      <w:r>
        <w:rPr>
          <w:rStyle w:val="FootnoteReference"/>
        </w:rPr>
        <w:footnoteRef/>
      </w:r>
      <w:r>
        <w:t xml:space="preserve"> "</w:t>
      </w:r>
      <w:r w:rsidRPr="001B7BEA">
        <w:rPr>
          <w:rFonts w:ascii="Times" w:hAnsi="Times" w:cs="Times"/>
          <w:sz w:val="20"/>
          <w:szCs w:val="20"/>
        </w:rPr>
        <w:t>Kwashiorkor Dan Marasmus, Malanutrisi Yang Mengancam Nyawa</w:t>
      </w:r>
      <w:r>
        <w:t xml:space="preserve">" </w:t>
      </w:r>
      <w:r w:rsidRPr="001B7BEA">
        <w:rPr>
          <w:rFonts w:ascii="Times New Roman" w:hAnsi="Times New Roman" w:cs="Times New Roman"/>
          <w:sz w:val="20"/>
          <w:szCs w:val="20"/>
        </w:rPr>
        <w:t>dalam http://www.alodokter.com/kwashiorkor-dan-marasmus-malanutrisi-yang-mengancam-nyawa</w:t>
      </w:r>
      <w:r>
        <w:rPr>
          <w:rFonts w:ascii="Times New Roman" w:hAnsi="Times New Roman" w:cs="Times New Roman"/>
          <w:sz w:val="20"/>
          <w:szCs w:val="20"/>
        </w:rPr>
        <w:t>. diakses 6 Februari 2017</w:t>
      </w:r>
    </w:p>
  </w:footnote>
  <w:footnote w:id="5">
    <w:p w:rsidR="002074E4" w:rsidRPr="000A77A9" w:rsidRDefault="002074E4" w:rsidP="002074E4">
      <w:pPr>
        <w:pStyle w:val="FootnoteText"/>
        <w:ind w:firstLine="567"/>
        <w:rPr>
          <w:rFonts w:ascii="Times New Roman" w:hAnsi="Times New Roman" w:cs="Times New Roman"/>
          <w:sz w:val="20"/>
          <w:szCs w:val="20"/>
        </w:rPr>
      </w:pPr>
      <w:r w:rsidRPr="000A77A9">
        <w:rPr>
          <w:rStyle w:val="FootnoteReference"/>
          <w:rFonts w:cs="Times New Roman"/>
          <w:sz w:val="20"/>
          <w:szCs w:val="20"/>
        </w:rPr>
        <w:footnoteRef/>
      </w:r>
      <w:r w:rsidRPr="000A77A9">
        <w:rPr>
          <w:rFonts w:ascii="Times New Roman" w:hAnsi="Times New Roman" w:cs="Times New Roman"/>
          <w:sz w:val="20"/>
          <w:szCs w:val="20"/>
        </w:rPr>
        <w:t xml:space="preserve"> ibid</w:t>
      </w:r>
    </w:p>
  </w:footnote>
  <w:footnote w:id="6">
    <w:p w:rsidR="002074E4" w:rsidRDefault="002074E4" w:rsidP="002074E4">
      <w:pPr>
        <w:pStyle w:val="FootnoteText"/>
        <w:ind w:firstLine="567"/>
        <w:jc w:val="both"/>
      </w:pPr>
      <w:r>
        <w:rPr>
          <w:rStyle w:val="FootnoteReference"/>
        </w:rPr>
        <w:footnoteRef/>
      </w:r>
      <w:r>
        <w:t xml:space="preserve"> "</w:t>
      </w:r>
      <w:r w:rsidRPr="0082253D">
        <w:rPr>
          <w:rFonts w:ascii="Times New Roman" w:hAnsi="Times New Roman" w:cs="Times New Roman"/>
          <w:sz w:val="20"/>
          <w:szCs w:val="20"/>
        </w:rPr>
        <w:t>Indonesia dipuji untuk dukungannya dalam meningkatkan gizi, mengurangi kekurangan gizi anak" dalam https://www.unicef.org/indonesia/id/media_19966.html</w:t>
      </w:r>
      <w:r>
        <w:rPr>
          <w:rFonts w:ascii="Times New Roman" w:hAnsi="Times New Roman" w:cs="Times New Roman"/>
          <w:sz w:val="20"/>
          <w:szCs w:val="20"/>
        </w:rPr>
        <w:t>. diakses 25 Januari 2017</w:t>
      </w:r>
    </w:p>
  </w:footnote>
  <w:footnote w:id="7">
    <w:p w:rsidR="002074E4" w:rsidRPr="0082253D" w:rsidRDefault="002074E4" w:rsidP="002074E4">
      <w:pPr>
        <w:pStyle w:val="FootnoteText"/>
        <w:ind w:firstLine="567"/>
        <w:jc w:val="both"/>
        <w:rPr>
          <w:rFonts w:ascii="Times New Roman" w:hAnsi="Times New Roman" w:cs="Times New Roman"/>
          <w:sz w:val="20"/>
          <w:szCs w:val="20"/>
        </w:rPr>
      </w:pPr>
      <w:r w:rsidRPr="0082253D">
        <w:rPr>
          <w:rStyle w:val="FootnoteReference"/>
          <w:rFonts w:cs="Times New Roman"/>
          <w:sz w:val="20"/>
          <w:szCs w:val="20"/>
        </w:rPr>
        <w:footnoteRef/>
      </w:r>
      <w:r w:rsidRPr="0082253D">
        <w:rPr>
          <w:rFonts w:ascii="Times New Roman" w:hAnsi="Times New Roman" w:cs="Times New Roman"/>
          <w:sz w:val="20"/>
          <w:szCs w:val="20"/>
        </w:rPr>
        <w:t xml:space="preserve"> </w:t>
      </w:r>
      <w:r>
        <w:rPr>
          <w:rFonts w:ascii="Times New Roman" w:hAnsi="Times New Roman" w:cs="Times New Roman"/>
          <w:sz w:val="20"/>
          <w:szCs w:val="20"/>
        </w:rPr>
        <w:t>ibid</w:t>
      </w:r>
    </w:p>
  </w:footnote>
  <w:footnote w:id="8">
    <w:p w:rsidR="002074E4" w:rsidRPr="000B1F4C" w:rsidRDefault="002074E4" w:rsidP="002074E4">
      <w:pPr>
        <w:pStyle w:val="FootnoteText"/>
        <w:ind w:firstLine="567"/>
        <w:jc w:val="both"/>
        <w:rPr>
          <w:rFonts w:ascii="Times New Roman" w:hAnsi="Times New Roman" w:cs="Times New Roman"/>
          <w:sz w:val="20"/>
          <w:szCs w:val="20"/>
        </w:rPr>
      </w:pPr>
      <w:r>
        <w:rPr>
          <w:rStyle w:val="FootnoteReference"/>
        </w:rPr>
        <w:footnoteRef/>
      </w:r>
      <w:r>
        <w:t xml:space="preserve"> </w:t>
      </w:r>
      <w:r w:rsidRPr="000B1F4C">
        <w:rPr>
          <w:rFonts w:ascii="Times New Roman" w:hAnsi="Times New Roman" w:cs="Times New Roman"/>
          <w:sz w:val="20"/>
          <w:szCs w:val="20"/>
        </w:rPr>
        <w:t>"RISKESDAS, Kementrian Kesehatan Indonesia" dalam htpp://www.unicef.org, diakses 27 Februari 2017</w:t>
      </w:r>
    </w:p>
  </w:footnote>
  <w:footnote w:id="9">
    <w:p w:rsidR="002074E4" w:rsidRPr="005A5437" w:rsidRDefault="002074E4" w:rsidP="002074E4">
      <w:pPr>
        <w:pStyle w:val="FootnoteText"/>
        <w:ind w:firstLine="567"/>
        <w:jc w:val="both"/>
        <w:rPr>
          <w:rFonts w:ascii="Times New Roman" w:hAnsi="Times New Roman" w:cs="Times New Roman"/>
          <w:sz w:val="20"/>
          <w:szCs w:val="20"/>
        </w:rPr>
      </w:pPr>
      <w:r>
        <w:rPr>
          <w:rStyle w:val="FootnoteReference"/>
        </w:rPr>
        <w:footnoteRef/>
      </w:r>
      <w:r>
        <w:t xml:space="preserve"> </w:t>
      </w:r>
      <w:r w:rsidRPr="005A5437">
        <w:rPr>
          <w:rFonts w:ascii="Times New Roman" w:hAnsi="Times New Roman" w:cs="Times New Roman"/>
          <w:sz w:val="20"/>
          <w:szCs w:val="20"/>
        </w:rPr>
        <w:t>"Masalah Gizi dan penyebabnya" dalam http://www.indonesian-publichealth.com/masalah-gizi-kurang-dan-gizi-buruk/, diakses 25 Januari 2017</w:t>
      </w:r>
    </w:p>
  </w:footnote>
  <w:footnote w:id="10">
    <w:p w:rsidR="002074E4" w:rsidRDefault="002074E4" w:rsidP="002074E4">
      <w:pPr>
        <w:pStyle w:val="FootnoteText"/>
        <w:ind w:firstLine="567"/>
      </w:pPr>
      <w:r>
        <w:rPr>
          <w:rStyle w:val="FootnoteReference"/>
        </w:rPr>
        <w:footnoteRef/>
      </w:r>
      <w:r>
        <w:t xml:space="preserve"> </w:t>
      </w:r>
      <w:r w:rsidRPr="00A46241">
        <w:rPr>
          <w:rFonts w:ascii="Times New Roman" w:hAnsi="Times New Roman" w:cs="Times New Roman"/>
          <w:sz w:val="20"/>
          <w:szCs w:val="20"/>
        </w:rPr>
        <w:t>"</w:t>
      </w:r>
      <w:r w:rsidRPr="00A46241">
        <w:rPr>
          <w:rFonts w:ascii="Times New Roman" w:hAnsi="Times New Roman" w:cs="Times New Roman"/>
          <w:bCs/>
          <w:sz w:val="20"/>
          <w:szCs w:val="20"/>
        </w:rPr>
        <w:t xml:space="preserve">Sejarah singkat UNICEF di Indonesia", dalam </w:t>
      </w:r>
      <w:r w:rsidRPr="00A46241">
        <w:rPr>
          <w:rFonts w:ascii="Times New Roman" w:hAnsi="Times New Roman" w:cs="Times New Roman"/>
          <w:sz w:val="20"/>
          <w:szCs w:val="20"/>
        </w:rPr>
        <w:t>htpp://www.unicef.org/id/overview_3108.html, diakses 25 Januari 2017</w:t>
      </w:r>
    </w:p>
  </w:footnote>
  <w:footnote w:id="11">
    <w:p w:rsidR="002074E4" w:rsidRDefault="002074E4" w:rsidP="002074E4">
      <w:pPr>
        <w:pStyle w:val="FootnoteText"/>
        <w:ind w:firstLine="567"/>
      </w:pPr>
      <w:r>
        <w:rPr>
          <w:rStyle w:val="FootnoteReference"/>
        </w:rPr>
        <w:footnoteRef/>
      </w:r>
      <w:r>
        <w:t xml:space="preserve"> </w:t>
      </w:r>
      <w:r w:rsidRPr="00A46241">
        <w:rPr>
          <w:rFonts w:ascii="Times New Roman" w:hAnsi="Times New Roman" w:cs="Times New Roman"/>
          <w:sz w:val="20"/>
          <w:szCs w:val="20"/>
        </w:rPr>
        <w:t>"</w:t>
      </w:r>
      <w:r w:rsidRPr="00A46241">
        <w:rPr>
          <w:rFonts w:ascii="Times New Roman" w:hAnsi="Times New Roman" w:cs="Times New Roman"/>
          <w:bCs/>
          <w:sz w:val="20"/>
          <w:szCs w:val="20"/>
        </w:rPr>
        <w:t>Indonesia menetapkan sasaran untuk me</w:t>
      </w:r>
      <w:r>
        <w:rPr>
          <w:rFonts w:ascii="Times New Roman" w:hAnsi="Times New Roman" w:cs="Times New Roman"/>
          <w:bCs/>
          <w:sz w:val="20"/>
          <w:szCs w:val="20"/>
        </w:rPr>
        <w:t xml:space="preserve">mperbaiki gizi anak", dalam </w:t>
      </w:r>
      <w:r w:rsidRPr="00A46241">
        <w:rPr>
          <w:rFonts w:ascii="Times New Roman" w:hAnsi="Times New Roman" w:cs="Times New Roman"/>
          <w:bCs/>
          <w:sz w:val="20"/>
          <w:szCs w:val="20"/>
        </w:rPr>
        <w:t>https://www.unicef.org/indonesia/id/media_12592.html, diakses 25 Januari 2017</w:t>
      </w:r>
    </w:p>
  </w:footnote>
  <w:footnote w:id="12">
    <w:p w:rsidR="002074E4" w:rsidRPr="00A46241" w:rsidRDefault="002074E4" w:rsidP="002074E4">
      <w:pPr>
        <w:autoSpaceDE w:val="0"/>
        <w:autoSpaceDN w:val="0"/>
        <w:adjustRightInd w:val="0"/>
        <w:ind w:firstLine="567"/>
        <w:jc w:val="both"/>
        <w:rPr>
          <w:rFonts w:ascii="Times New Roman" w:hAnsi="Times New Roman" w:cs="Times New Roman"/>
          <w:lang w:val="id-ID"/>
        </w:rPr>
      </w:pPr>
      <w:r>
        <w:rPr>
          <w:rStyle w:val="FootnoteReference"/>
        </w:rPr>
        <w:footnoteRef/>
      </w:r>
      <w:r>
        <w:t xml:space="preserve"> </w:t>
      </w:r>
      <w:r w:rsidRPr="00A46241">
        <w:rPr>
          <w:rFonts w:ascii="Times New Roman" w:hAnsi="Times New Roman" w:cs="Times New Roman"/>
          <w:sz w:val="20"/>
          <w:szCs w:val="20"/>
        </w:rPr>
        <w:t>"</w:t>
      </w:r>
      <w:r w:rsidRPr="00A46241">
        <w:rPr>
          <w:rFonts w:ascii="Times New Roman" w:hAnsi="Times New Roman" w:cs="Times New Roman"/>
          <w:bCs/>
          <w:sz w:val="20"/>
          <w:szCs w:val="20"/>
        </w:rPr>
        <w:t>Kemitraan antara pemerintah Indonesia, UNICEF, dan Uni Eropa dalam membantu mengatasi tantangan gizi untuk anak" dalam https://www.unicef.org/indonesia/id/media_19825.html, diakses pada 25 Januari 2017</w:t>
      </w:r>
    </w:p>
  </w:footnote>
  <w:footnote w:id="13">
    <w:p w:rsidR="002074E4" w:rsidRPr="00377589" w:rsidRDefault="002074E4" w:rsidP="002074E4">
      <w:pPr>
        <w:pStyle w:val="FootnoteText"/>
        <w:ind w:firstLine="567"/>
        <w:rPr>
          <w:rFonts w:ascii="Times New Roman" w:hAnsi="Times New Roman" w:cs="Times New Roman"/>
          <w:sz w:val="20"/>
          <w:szCs w:val="20"/>
        </w:rPr>
      </w:pPr>
      <w:r w:rsidRPr="00377589">
        <w:rPr>
          <w:rStyle w:val="FootnoteReference"/>
          <w:rFonts w:cs="Times New Roman"/>
          <w:sz w:val="20"/>
          <w:szCs w:val="20"/>
        </w:rPr>
        <w:footnoteRef/>
      </w:r>
      <w:r w:rsidRPr="00377589">
        <w:rPr>
          <w:rFonts w:ascii="Times New Roman" w:hAnsi="Times New Roman" w:cs="Times New Roman"/>
          <w:sz w:val="20"/>
          <w:szCs w:val="20"/>
        </w:rPr>
        <w:t xml:space="preserve"> ibid</w:t>
      </w:r>
    </w:p>
  </w:footnote>
  <w:footnote w:id="14">
    <w:p w:rsidR="002074E4" w:rsidRPr="00AF31BD" w:rsidRDefault="002074E4" w:rsidP="002074E4">
      <w:pPr>
        <w:pStyle w:val="FootnoteText"/>
        <w:ind w:firstLine="567"/>
        <w:jc w:val="both"/>
        <w:rPr>
          <w:rFonts w:ascii="Times New Roman" w:hAnsi="Times New Roman" w:cs="Times New Roman"/>
          <w:sz w:val="20"/>
          <w:szCs w:val="20"/>
        </w:rPr>
      </w:pPr>
      <w:r w:rsidRPr="00AF31BD">
        <w:rPr>
          <w:rStyle w:val="FootnoteReference"/>
          <w:rFonts w:cs="Times New Roman"/>
          <w:sz w:val="20"/>
          <w:szCs w:val="20"/>
        </w:rPr>
        <w:footnoteRef/>
      </w:r>
      <w:r w:rsidRPr="00AF31BD">
        <w:rPr>
          <w:rFonts w:ascii="Times New Roman" w:hAnsi="Times New Roman" w:cs="Times New Roman"/>
          <w:sz w:val="20"/>
          <w:szCs w:val="20"/>
        </w:rPr>
        <w:t xml:space="preserve"> "Kesehatan dan Gizi" dalam https://www.unicef.org/indonesia/id/activities.html, diakses 8 Februari</w:t>
      </w:r>
      <w:r>
        <w:rPr>
          <w:rFonts w:ascii="Times New Roman" w:hAnsi="Times New Roman" w:cs="Times New Roman"/>
          <w:sz w:val="20"/>
          <w:szCs w:val="20"/>
        </w:rPr>
        <w:t xml:space="preserve"> </w:t>
      </w:r>
      <w:r w:rsidRPr="00AF31BD">
        <w:rPr>
          <w:rFonts w:ascii="Times New Roman" w:hAnsi="Times New Roman" w:cs="Times New Roman"/>
          <w:sz w:val="20"/>
          <w:szCs w:val="20"/>
        </w:rPr>
        <w:t>2017</w:t>
      </w:r>
    </w:p>
  </w:footnote>
  <w:footnote w:id="15">
    <w:p w:rsidR="002074E4" w:rsidRPr="00F00DE6" w:rsidRDefault="002074E4" w:rsidP="002074E4">
      <w:pPr>
        <w:pStyle w:val="FootnoteText"/>
        <w:ind w:firstLine="567"/>
        <w:jc w:val="both"/>
        <w:rPr>
          <w:rFonts w:ascii="Times New Roman" w:hAnsi="Times New Roman" w:cs="Times New Roman"/>
          <w:sz w:val="20"/>
          <w:szCs w:val="20"/>
        </w:rPr>
      </w:pPr>
      <w:r w:rsidRPr="00F00DE6">
        <w:rPr>
          <w:rStyle w:val="FootnoteReference"/>
          <w:rFonts w:cs="Times New Roman"/>
        </w:rPr>
        <w:footnoteRef/>
      </w:r>
      <w:r w:rsidRPr="00F00DE6">
        <w:rPr>
          <w:rFonts w:ascii="Times New Roman" w:hAnsi="Times New Roman" w:cs="Times New Roman"/>
        </w:rPr>
        <w:t xml:space="preserve"> "</w:t>
      </w:r>
      <w:r w:rsidRPr="00F00DE6">
        <w:rPr>
          <w:rFonts w:ascii="Times New Roman" w:hAnsi="Times New Roman" w:cs="Times New Roman"/>
          <w:bCs/>
          <w:sz w:val="20"/>
          <w:szCs w:val="20"/>
        </w:rPr>
        <w:t>Menanam Pengetahuan Gizi dan Kesehatan untuk Ibu Peserta Program Keluarga Harapan (PKH-Prestasi)" dalam http://gizi.depkes.go.id/menanam-pengetahuan-gizi-dan-kesehatan-untuk-ibu-peserta-program-keluarga-harapan-pkh-prestasi diakses 12 Februari 2017</w:t>
      </w:r>
    </w:p>
  </w:footnote>
  <w:footnote w:id="16">
    <w:p w:rsidR="002074E4" w:rsidRPr="00F00DE6" w:rsidRDefault="002074E4" w:rsidP="002074E4">
      <w:pPr>
        <w:widowControl w:val="0"/>
        <w:autoSpaceDE w:val="0"/>
        <w:autoSpaceDN w:val="0"/>
        <w:adjustRightInd w:val="0"/>
        <w:ind w:firstLine="567"/>
        <w:jc w:val="both"/>
        <w:rPr>
          <w:rFonts w:ascii="Times New Roman" w:hAnsi="Times New Roman" w:cs="Times New Roman"/>
          <w:sz w:val="20"/>
          <w:szCs w:val="20"/>
        </w:rPr>
      </w:pPr>
      <w:r>
        <w:rPr>
          <w:rStyle w:val="FootnoteReference"/>
        </w:rPr>
        <w:footnoteRef/>
      </w:r>
      <w:r>
        <w:t xml:space="preserve"> </w:t>
      </w:r>
      <w:r w:rsidRPr="00F00DE6">
        <w:rPr>
          <w:rFonts w:ascii="Times New Roman" w:hAnsi="Times New Roman" w:cs="Times New Roman"/>
        </w:rPr>
        <w:t>"</w:t>
      </w:r>
      <w:r w:rsidRPr="00F00DE6">
        <w:rPr>
          <w:rFonts w:ascii="Times New Roman" w:hAnsi="Times New Roman" w:cs="Times New Roman"/>
          <w:sz w:val="20"/>
          <w:szCs w:val="20"/>
        </w:rPr>
        <w:t>1.918 Anak Menderita Gizi Buruk di NTT" dalam http</w:t>
      </w:r>
      <w:r>
        <w:rPr>
          <w:rFonts w:ascii="Times New Roman" w:hAnsi="Times New Roman" w:cs="Times New Roman"/>
          <w:sz w:val="20"/>
          <w:szCs w:val="20"/>
        </w:rPr>
        <w:t>s</w:t>
      </w:r>
      <w:r w:rsidRPr="00F00DE6">
        <w:rPr>
          <w:rFonts w:ascii="Times New Roman" w:hAnsi="Times New Roman" w:cs="Times New Roman"/>
          <w:sz w:val="20"/>
          <w:szCs w:val="20"/>
        </w:rPr>
        <w:t>://gizi.depkes.go.id/1-918-anak-menderita-gizi-buruk-di-ntt, diakses 8 Februari 2016</w:t>
      </w:r>
    </w:p>
    <w:p w:rsidR="002074E4" w:rsidRPr="00F00DE6" w:rsidRDefault="002074E4" w:rsidP="002074E4">
      <w:pPr>
        <w:pStyle w:val="FootnoteText"/>
        <w:jc w:val="both"/>
        <w:rPr>
          <w:rFonts w:ascii="Times New Roman" w:hAnsi="Times New Roman" w:cs="Times New Roman"/>
        </w:rPr>
      </w:pPr>
    </w:p>
  </w:footnote>
  <w:footnote w:id="17">
    <w:p w:rsidR="002074E4" w:rsidRPr="00F00DE6" w:rsidRDefault="002074E4" w:rsidP="002074E4">
      <w:pPr>
        <w:pStyle w:val="FootnoteText1"/>
        <w:ind w:firstLine="567"/>
        <w:jc w:val="both"/>
        <w:rPr>
          <w:rFonts w:ascii="Times New Roman" w:hAnsi="Times New Roman" w:cs="Times New Roman"/>
        </w:rPr>
      </w:pPr>
      <w:r w:rsidRPr="00F00DE6">
        <w:rPr>
          <w:rStyle w:val="FootnoteReference"/>
          <w:rFonts w:cs="Times New Roman"/>
        </w:rPr>
        <w:footnoteRef/>
      </w:r>
      <w:r w:rsidRPr="00F00DE6">
        <w:rPr>
          <w:rFonts w:ascii="Times New Roman" w:hAnsi="Times New Roman" w:cs="Times New Roman"/>
        </w:rPr>
        <w:t xml:space="preserve"> Koesnadi Kartasasmita, </w:t>
      </w:r>
      <w:r w:rsidRPr="00F00DE6">
        <w:rPr>
          <w:rFonts w:ascii="Times New Roman" w:hAnsi="Times New Roman" w:cs="Times New Roman"/>
          <w:i/>
        </w:rPr>
        <w:t xml:space="preserve">Organisasi Internasional, </w:t>
      </w:r>
      <w:r w:rsidRPr="00F00DE6">
        <w:rPr>
          <w:rFonts w:ascii="Times New Roman" w:hAnsi="Times New Roman" w:cs="Times New Roman"/>
          <w:lang w:val="id-ID"/>
        </w:rPr>
        <w:t>(</w:t>
      </w:r>
      <w:r w:rsidRPr="00F00DE6">
        <w:rPr>
          <w:rFonts w:ascii="Times New Roman" w:hAnsi="Times New Roman" w:cs="Times New Roman"/>
        </w:rPr>
        <w:t>Jakarta: Rosdakarya, 1983</w:t>
      </w:r>
      <w:r w:rsidRPr="00F00DE6">
        <w:rPr>
          <w:rFonts w:ascii="Times New Roman" w:hAnsi="Times New Roman" w:cs="Times New Roman"/>
          <w:lang w:val="id-ID"/>
        </w:rPr>
        <w:t>)</w:t>
      </w:r>
      <w:r w:rsidRPr="00F00DE6">
        <w:rPr>
          <w:rFonts w:ascii="Times New Roman" w:hAnsi="Times New Roman" w:cs="Times New Roman"/>
        </w:rPr>
        <w:t>, hlm.14.</w:t>
      </w:r>
    </w:p>
  </w:footnote>
  <w:footnote w:id="18">
    <w:p w:rsidR="002074E4" w:rsidRPr="00FC0AB2" w:rsidRDefault="002074E4" w:rsidP="002074E4">
      <w:pPr>
        <w:pStyle w:val="FootnoteText"/>
        <w:jc w:val="both"/>
        <w:rPr>
          <w:rFonts w:ascii="Times New Roman" w:hAnsi="Times New Roman" w:cs="Times New Roman"/>
          <w:sz w:val="20"/>
          <w:szCs w:val="20"/>
        </w:rPr>
      </w:pPr>
      <w:r>
        <w:rPr>
          <w:rFonts w:ascii="Times New Roman" w:hAnsi="Times New Roman" w:cs="Times New Roman"/>
          <w:sz w:val="20"/>
          <w:szCs w:val="20"/>
        </w:rPr>
        <w:tab/>
      </w:r>
      <w:r w:rsidRPr="00FC0AB2">
        <w:rPr>
          <w:rStyle w:val="FootnoteReference"/>
          <w:rFonts w:cs="Times New Roman"/>
          <w:sz w:val="20"/>
          <w:szCs w:val="20"/>
        </w:rPr>
        <w:footnoteRef/>
      </w:r>
      <w:r w:rsidRPr="00FC0AB2">
        <w:rPr>
          <w:rFonts w:ascii="Times New Roman" w:hAnsi="Times New Roman" w:cs="Times New Roman"/>
          <w:sz w:val="20"/>
          <w:szCs w:val="20"/>
        </w:rPr>
        <w:t xml:space="preserve"> Stephen P. Robbins, </w:t>
      </w:r>
      <w:r w:rsidRPr="00FC0AB2">
        <w:rPr>
          <w:rFonts w:ascii="Times New Roman" w:hAnsi="Times New Roman" w:cs="Times New Roman"/>
          <w:i/>
          <w:sz w:val="20"/>
          <w:szCs w:val="20"/>
        </w:rPr>
        <w:t>Teori Organisasi : Struktur, Desain, Aplikasi (</w:t>
      </w:r>
      <w:r w:rsidRPr="00FC0AB2">
        <w:rPr>
          <w:rFonts w:ascii="Times New Roman" w:hAnsi="Times New Roman" w:cs="Times New Roman"/>
          <w:sz w:val="20"/>
          <w:szCs w:val="20"/>
        </w:rPr>
        <w:t>Terjemahan Jusuf Udaya) (Jakarta: Arcan, 1994), hlm.4.</w:t>
      </w:r>
    </w:p>
  </w:footnote>
  <w:footnote w:id="19">
    <w:p w:rsidR="002074E4" w:rsidRPr="00EF58A5" w:rsidRDefault="002074E4" w:rsidP="002074E4">
      <w:pPr>
        <w:pStyle w:val="FootnoteText"/>
        <w:ind w:firstLine="720"/>
        <w:rPr>
          <w:rFonts w:ascii="Times New Roman" w:hAnsi="Times New Roman" w:cs="Times New Roman"/>
          <w:sz w:val="20"/>
          <w:szCs w:val="20"/>
        </w:rPr>
      </w:pPr>
      <w:r w:rsidRPr="00EF58A5">
        <w:rPr>
          <w:rStyle w:val="FootnoteReference"/>
          <w:rFonts w:cs="Times New Roman"/>
          <w:sz w:val="20"/>
          <w:szCs w:val="20"/>
        </w:rPr>
        <w:footnoteRef/>
      </w:r>
      <w:r w:rsidRPr="00EF58A5">
        <w:rPr>
          <w:rFonts w:ascii="Times New Roman" w:hAnsi="Times New Roman" w:cs="Times New Roman"/>
          <w:sz w:val="20"/>
          <w:szCs w:val="20"/>
        </w:rPr>
        <w:t xml:space="preserve"> Teuku May Rudy, </w:t>
      </w:r>
      <w:r w:rsidRPr="00EF58A5">
        <w:rPr>
          <w:rFonts w:ascii="Times New Roman" w:hAnsi="Times New Roman" w:cs="Times New Roman"/>
          <w:i/>
          <w:sz w:val="20"/>
          <w:szCs w:val="20"/>
        </w:rPr>
        <w:t>Administrasi dan Organisasi Internasional</w:t>
      </w:r>
      <w:r w:rsidRPr="00EF58A5">
        <w:rPr>
          <w:rFonts w:ascii="Times New Roman" w:hAnsi="Times New Roman" w:cs="Times New Roman"/>
          <w:sz w:val="20"/>
          <w:szCs w:val="20"/>
        </w:rPr>
        <w:t xml:space="preserve"> (Bandung: Rafika Aditama, 1998), hlm.3.</w:t>
      </w:r>
    </w:p>
  </w:footnote>
  <w:footnote w:id="20">
    <w:p w:rsidR="002074E4" w:rsidRPr="00570A37" w:rsidRDefault="002074E4" w:rsidP="002074E4">
      <w:pPr>
        <w:pStyle w:val="FootnoteText"/>
        <w:ind w:firstLine="720"/>
        <w:jc w:val="both"/>
        <w:rPr>
          <w:rFonts w:ascii="Times New Roman" w:hAnsi="Times New Roman" w:cs="Times New Roman"/>
          <w:sz w:val="20"/>
          <w:szCs w:val="20"/>
        </w:rPr>
      </w:pPr>
      <w:r w:rsidRPr="00570A37">
        <w:rPr>
          <w:rStyle w:val="FootnoteReference"/>
          <w:rFonts w:cs="Times New Roman"/>
          <w:sz w:val="20"/>
          <w:szCs w:val="20"/>
        </w:rPr>
        <w:footnoteRef/>
      </w:r>
      <w:r>
        <w:rPr>
          <w:rFonts w:ascii="Times New Roman" w:hAnsi="Times New Roman" w:cs="Times New Roman"/>
          <w:sz w:val="20"/>
          <w:szCs w:val="20"/>
        </w:rPr>
        <w:t xml:space="preserve"> ibid,</w:t>
      </w:r>
      <w:r w:rsidRPr="00570A37">
        <w:rPr>
          <w:rFonts w:ascii="Times New Roman" w:hAnsi="Times New Roman" w:cs="Times New Roman"/>
          <w:sz w:val="20"/>
          <w:szCs w:val="20"/>
        </w:rPr>
        <w:t xml:space="preserve"> hlm.4-5</w:t>
      </w:r>
    </w:p>
  </w:footnote>
  <w:footnote w:id="21">
    <w:p w:rsidR="002074E4" w:rsidRPr="00783092" w:rsidRDefault="002074E4" w:rsidP="002074E4">
      <w:pPr>
        <w:pStyle w:val="FootnoteText"/>
        <w:ind w:firstLine="720"/>
        <w:jc w:val="both"/>
        <w:rPr>
          <w:rFonts w:ascii="Times New Roman" w:hAnsi="Times New Roman" w:cs="Times New Roman"/>
          <w:sz w:val="20"/>
          <w:szCs w:val="20"/>
        </w:rPr>
      </w:pPr>
      <w:r>
        <w:rPr>
          <w:rStyle w:val="FootnoteReference"/>
        </w:rPr>
        <w:footnoteRef/>
      </w:r>
      <w:r>
        <w:t xml:space="preserve"> </w:t>
      </w:r>
      <w:r w:rsidRPr="00783092">
        <w:rPr>
          <w:rFonts w:ascii="Times New Roman" w:hAnsi="Times New Roman" w:cs="Times New Roman"/>
          <w:sz w:val="20"/>
          <w:szCs w:val="20"/>
        </w:rPr>
        <w:t xml:space="preserve">Anak Agung Banyu Perwira dan Yanyan Mochamad Yani, </w:t>
      </w:r>
      <w:r w:rsidRPr="00783092">
        <w:rPr>
          <w:rFonts w:ascii="Times New Roman" w:hAnsi="Times New Roman" w:cs="Times New Roman"/>
          <w:i/>
          <w:sz w:val="20"/>
          <w:szCs w:val="20"/>
        </w:rPr>
        <w:t>Pengantar</w:t>
      </w:r>
      <w:r w:rsidRPr="00783092">
        <w:rPr>
          <w:rFonts w:ascii="Times New Roman" w:hAnsi="Times New Roman" w:cs="Times New Roman"/>
          <w:sz w:val="20"/>
          <w:szCs w:val="20"/>
        </w:rPr>
        <w:t xml:space="preserve"> </w:t>
      </w:r>
      <w:r w:rsidRPr="00783092">
        <w:rPr>
          <w:rFonts w:ascii="Times New Roman" w:hAnsi="Times New Roman" w:cs="Times New Roman"/>
          <w:i/>
          <w:sz w:val="20"/>
          <w:szCs w:val="20"/>
        </w:rPr>
        <w:t>Ilmu Hubungan Internasional</w:t>
      </w:r>
      <w:r w:rsidRPr="00783092">
        <w:rPr>
          <w:rFonts w:ascii="Times New Roman" w:hAnsi="Times New Roman" w:cs="Times New Roman"/>
          <w:sz w:val="20"/>
          <w:szCs w:val="20"/>
        </w:rPr>
        <w:t xml:space="preserve"> (Bandung: Remaja Rosdakarya, 2005), hlm. 95.</w:t>
      </w:r>
    </w:p>
  </w:footnote>
  <w:footnote w:id="22">
    <w:p w:rsidR="002074E4" w:rsidRPr="0070682C" w:rsidRDefault="002074E4" w:rsidP="002074E4">
      <w:pPr>
        <w:widowControl w:val="0"/>
        <w:autoSpaceDE w:val="0"/>
        <w:autoSpaceDN w:val="0"/>
        <w:adjustRightInd w:val="0"/>
        <w:ind w:firstLine="720"/>
        <w:rPr>
          <w:rFonts w:ascii="Times New Roman" w:hAnsi="Times New Roman" w:cs="Times New Roman"/>
          <w:bCs/>
          <w:sz w:val="20"/>
          <w:szCs w:val="20"/>
        </w:rPr>
      </w:pPr>
      <w:r w:rsidRPr="0070682C">
        <w:rPr>
          <w:rStyle w:val="FootnoteReference"/>
          <w:rFonts w:cs="Times New Roman"/>
          <w:sz w:val="20"/>
          <w:szCs w:val="20"/>
        </w:rPr>
        <w:footnoteRef/>
      </w:r>
      <w:r w:rsidRPr="0070682C">
        <w:rPr>
          <w:rFonts w:ascii="Times New Roman" w:hAnsi="Times New Roman" w:cs="Times New Roman"/>
          <w:sz w:val="20"/>
          <w:szCs w:val="20"/>
        </w:rPr>
        <w:t>"</w:t>
      </w:r>
      <w:r w:rsidRPr="0070682C">
        <w:rPr>
          <w:rFonts w:ascii="Times New Roman" w:hAnsi="Times New Roman" w:cs="Times New Roman"/>
          <w:bCs/>
          <w:sz w:val="20"/>
          <w:szCs w:val="20"/>
        </w:rPr>
        <w:t>Mema</w:t>
      </w:r>
      <w:r>
        <w:rPr>
          <w:rFonts w:ascii="Times New Roman" w:hAnsi="Times New Roman" w:cs="Times New Roman"/>
          <w:bCs/>
          <w:sz w:val="20"/>
          <w:szCs w:val="20"/>
        </w:rPr>
        <w:t xml:space="preserve">hami Faktor Penyebab gizi buruk" dalam </w:t>
      </w:r>
      <w:r w:rsidRPr="0070682C">
        <w:rPr>
          <w:rFonts w:ascii="Times New Roman" w:hAnsi="Times New Roman" w:cs="Times New Roman"/>
          <w:bCs/>
          <w:sz w:val="20"/>
          <w:szCs w:val="20"/>
        </w:rPr>
        <w:t>htpp://helpingpeopleideas.com/publich</w:t>
      </w:r>
      <w:r>
        <w:rPr>
          <w:rFonts w:ascii="Times New Roman" w:hAnsi="Times New Roman" w:cs="Times New Roman"/>
          <w:bCs/>
          <w:sz w:val="20"/>
          <w:szCs w:val="20"/>
        </w:rPr>
        <w:t xml:space="preserve">ealth/epidemiologi-gizi-buruk/, </w:t>
      </w:r>
      <w:r w:rsidRPr="0070682C">
        <w:rPr>
          <w:rFonts w:ascii="Times New Roman" w:hAnsi="Times New Roman" w:cs="Times New Roman"/>
          <w:bCs/>
          <w:sz w:val="20"/>
          <w:szCs w:val="20"/>
        </w:rPr>
        <w:t>diakses 8 Februari 2017</w:t>
      </w:r>
    </w:p>
  </w:footnote>
  <w:footnote w:id="23">
    <w:p w:rsidR="002074E4" w:rsidRPr="00611ED7" w:rsidRDefault="002074E4" w:rsidP="002074E4">
      <w:pPr>
        <w:pStyle w:val="FootnoteText"/>
        <w:ind w:firstLine="720"/>
        <w:jc w:val="both"/>
        <w:rPr>
          <w:rFonts w:ascii="Times New Roman" w:hAnsi="Times New Roman" w:cs="Times New Roman"/>
          <w:sz w:val="20"/>
          <w:szCs w:val="20"/>
        </w:rPr>
      </w:pPr>
      <w:r w:rsidRPr="00611ED7">
        <w:rPr>
          <w:rStyle w:val="FootnoteReference"/>
          <w:rFonts w:cs="Times New Roman"/>
          <w:sz w:val="20"/>
          <w:szCs w:val="20"/>
        </w:rPr>
        <w:footnoteRef/>
      </w:r>
      <w:r w:rsidRPr="00611ED7">
        <w:rPr>
          <w:rFonts w:ascii="Times New Roman" w:hAnsi="Times New Roman" w:cs="Times New Roman"/>
          <w:sz w:val="20"/>
          <w:szCs w:val="20"/>
        </w:rPr>
        <w:t xml:space="preserve"> ibid</w:t>
      </w:r>
    </w:p>
  </w:footnote>
  <w:footnote w:id="24">
    <w:p w:rsidR="002074E4" w:rsidRPr="00004959" w:rsidRDefault="002074E4" w:rsidP="002074E4">
      <w:pPr>
        <w:pStyle w:val="FootnoteText"/>
        <w:ind w:firstLine="720"/>
        <w:jc w:val="both"/>
        <w:rPr>
          <w:rFonts w:ascii="Times New Roman" w:hAnsi="Times New Roman" w:cs="Times New Roman"/>
          <w:sz w:val="20"/>
          <w:szCs w:val="20"/>
        </w:rPr>
      </w:pPr>
      <w:r w:rsidRPr="00004959">
        <w:rPr>
          <w:rStyle w:val="FootnoteReference"/>
          <w:rFonts w:cs="Times New Roman"/>
          <w:sz w:val="20"/>
          <w:szCs w:val="20"/>
        </w:rPr>
        <w:footnoteRef/>
      </w:r>
      <w:r w:rsidRPr="00004959">
        <w:rPr>
          <w:rFonts w:ascii="Times New Roman" w:hAnsi="Times New Roman" w:cs="Times New Roman"/>
          <w:sz w:val="20"/>
          <w:szCs w:val="20"/>
        </w:rPr>
        <w:t xml:space="preserve"> "Malnutrisi" dalam http://kamuskesehatan.com/arti/malnutrisi/, diakses 16 Januari</w:t>
      </w:r>
      <w:r>
        <w:rPr>
          <w:rFonts w:ascii="Times New Roman" w:hAnsi="Times New Roman" w:cs="Times New Roman"/>
          <w:sz w:val="20"/>
          <w:szCs w:val="20"/>
        </w:rPr>
        <w:t xml:space="preserve"> </w:t>
      </w:r>
      <w:r w:rsidRPr="00004959">
        <w:rPr>
          <w:rFonts w:ascii="Times New Roman" w:hAnsi="Times New Roman" w:cs="Times New Roman"/>
          <w:sz w:val="20"/>
          <w:szCs w:val="20"/>
        </w:rPr>
        <w:t>2017</w:t>
      </w:r>
    </w:p>
  </w:footnote>
  <w:footnote w:id="25">
    <w:p w:rsidR="002074E4" w:rsidRPr="00611ED7" w:rsidRDefault="002074E4" w:rsidP="002074E4">
      <w:pPr>
        <w:pStyle w:val="FootnoteText"/>
        <w:jc w:val="both"/>
        <w:rPr>
          <w:rFonts w:ascii="Times New Roman" w:hAnsi="Times New Roman" w:cs="Times New Roman"/>
          <w:sz w:val="20"/>
          <w:szCs w:val="20"/>
        </w:rPr>
      </w:pPr>
      <w:r>
        <w:tab/>
      </w:r>
      <w:r>
        <w:rPr>
          <w:rStyle w:val="FootnoteReference"/>
        </w:rPr>
        <w:footnoteRef/>
      </w:r>
      <w:r>
        <w:t xml:space="preserve"> </w:t>
      </w:r>
      <w:r w:rsidRPr="00611ED7">
        <w:rPr>
          <w:rFonts w:ascii="Times New Roman" w:hAnsi="Times New Roman" w:cs="Times New Roman"/>
          <w:sz w:val="20"/>
          <w:szCs w:val="20"/>
        </w:rPr>
        <w:t>"konsep dasar Gizi Buruk" dalam http://dokumen.tips/documents/konsep-dasar-gizi-buruk.html#, diakses 16 Februari 2017"</w:t>
      </w:r>
    </w:p>
  </w:footnote>
  <w:footnote w:id="26">
    <w:p w:rsidR="002074E4" w:rsidRPr="00D35E8E" w:rsidRDefault="002074E4" w:rsidP="002074E4">
      <w:pPr>
        <w:pStyle w:val="FootnoteText"/>
        <w:ind w:firstLine="567"/>
        <w:jc w:val="both"/>
        <w:rPr>
          <w:rFonts w:ascii="Times New Roman" w:hAnsi="Times New Roman" w:cs="Times New Roman"/>
          <w:sz w:val="20"/>
          <w:szCs w:val="20"/>
        </w:rPr>
      </w:pPr>
      <w:r>
        <w:rPr>
          <w:rStyle w:val="FootnoteReference"/>
        </w:rPr>
        <w:footnoteRef/>
      </w:r>
      <w:r>
        <w:t xml:space="preserve"> </w:t>
      </w:r>
      <w:r w:rsidRPr="00D35E8E">
        <w:rPr>
          <w:rFonts w:ascii="Times New Roman" w:hAnsi="Times New Roman" w:cs="Times New Roman"/>
          <w:sz w:val="20"/>
          <w:szCs w:val="20"/>
        </w:rPr>
        <w:t xml:space="preserve">Muhammad Nazir, </w:t>
      </w:r>
      <w:r w:rsidRPr="00D35E8E">
        <w:rPr>
          <w:rFonts w:ascii="Times New Roman" w:hAnsi="Times New Roman" w:cs="Times New Roman"/>
          <w:i/>
          <w:sz w:val="20"/>
          <w:szCs w:val="20"/>
        </w:rPr>
        <w:t>Metode penelitian</w:t>
      </w:r>
      <w:r w:rsidRPr="00D35E8E">
        <w:rPr>
          <w:rFonts w:ascii="Times New Roman" w:hAnsi="Times New Roman" w:cs="Times New Roman"/>
          <w:sz w:val="20"/>
          <w:szCs w:val="20"/>
        </w:rPr>
        <w:t xml:space="preserve"> (Jakarta: Ghalia Indonesia,1988), hlm. </w:t>
      </w:r>
      <w:r>
        <w:rPr>
          <w:rFonts w:ascii="Times New Roman" w:hAnsi="Times New Roman" w:cs="Times New Roman"/>
          <w:sz w:val="20"/>
          <w:szCs w:val="20"/>
        </w:rPr>
        <w:t>20</w:t>
      </w:r>
    </w:p>
  </w:footnote>
  <w:footnote w:id="27">
    <w:p w:rsidR="002074E4" w:rsidRPr="00C542B2" w:rsidRDefault="002074E4" w:rsidP="002074E4">
      <w:pPr>
        <w:pStyle w:val="FootnoteText"/>
        <w:jc w:val="both"/>
        <w:rPr>
          <w:rFonts w:ascii="Times New Roman" w:hAnsi="Times New Roman" w:cs="Times New Roman"/>
          <w:sz w:val="20"/>
          <w:szCs w:val="20"/>
        </w:rPr>
      </w:pPr>
      <w:r>
        <w:tab/>
      </w:r>
      <w:r>
        <w:rPr>
          <w:rStyle w:val="FootnoteReference"/>
        </w:rPr>
        <w:footnoteRef/>
      </w:r>
      <w:r>
        <w:t xml:space="preserve"> </w:t>
      </w:r>
      <w:r>
        <w:rPr>
          <w:rFonts w:ascii="Times New Roman" w:hAnsi="Times New Roman" w:cs="Times New Roman"/>
          <w:sz w:val="20"/>
          <w:szCs w:val="20"/>
        </w:rPr>
        <w:t>ibid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47BE5"/>
    <w:multiLevelType w:val="hybridMultilevel"/>
    <w:tmpl w:val="C9927E7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0AB577BB"/>
    <w:multiLevelType w:val="hybridMultilevel"/>
    <w:tmpl w:val="45A2BF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3877F0"/>
    <w:multiLevelType w:val="hybridMultilevel"/>
    <w:tmpl w:val="25B4DB9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1E474EDE"/>
    <w:multiLevelType w:val="hybridMultilevel"/>
    <w:tmpl w:val="6924E4BA"/>
    <w:lvl w:ilvl="0" w:tplc="70AE4F34">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35C42C6"/>
    <w:multiLevelType w:val="hybridMultilevel"/>
    <w:tmpl w:val="C1D4998C"/>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32A9487F"/>
    <w:multiLevelType w:val="hybridMultilevel"/>
    <w:tmpl w:val="14A8C348"/>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FAA7F1D"/>
    <w:multiLevelType w:val="hybridMultilevel"/>
    <w:tmpl w:val="081468A6"/>
    <w:lvl w:ilvl="0" w:tplc="28F00220">
      <w:start w:val="2"/>
      <w:numFmt w:val="decimal"/>
      <w:pStyle w:val="Heading3"/>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21C442D"/>
    <w:multiLevelType w:val="hybridMultilevel"/>
    <w:tmpl w:val="59101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65A4B"/>
    <w:multiLevelType w:val="hybridMultilevel"/>
    <w:tmpl w:val="8BFCE918"/>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9">
    <w:nsid w:val="5CE3404F"/>
    <w:multiLevelType w:val="hybridMultilevel"/>
    <w:tmpl w:val="48380B84"/>
    <w:lvl w:ilvl="0" w:tplc="0C4ADBAE">
      <w:start w:val="1"/>
      <w:numFmt w:val="bullet"/>
      <w:lvlText w:val=""/>
      <w:lvlJc w:val="left"/>
      <w:pPr>
        <w:ind w:left="720" w:hanging="360"/>
      </w:pPr>
      <w:rPr>
        <w:rFonts w:ascii="Symbol" w:hAnsi="Symbol" w:hint="default"/>
        <w:b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A6084D"/>
    <w:multiLevelType w:val="hybridMultilevel"/>
    <w:tmpl w:val="F0B62290"/>
    <w:lvl w:ilvl="0" w:tplc="04090015">
      <w:start w:val="1"/>
      <w:numFmt w:val="upperLetter"/>
      <w:lvlText w:val="%1."/>
      <w:lvlJc w:val="left"/>
      <w:pPr>
        <w:ind w:left="43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C593184"/>
    <w:multiLevelType w:val="hybridMultilevel"/>
    <w:tmpl w:val="7DBE697E"/>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0"/>
  </w:num>
  <w:num w:numId="2">
    <w:abstractNumId w:val="3"/>
  </w:num>
  <w:num w:numId="3">
    <w:abstractNumId w:val="8"/>
  </w:num>
  <w:num w:numId="4">
    <w:abstractNumId w:val="9"/>
  </w:num>
  <w:num w:numId="5">
    <w:abstractNumId w:val="7"/>
  </w:num>
  <w:num w:numId="6">
    <w:abstractNumId w:val="4"/>
  </w:num>
  <w:num w:numId="7">
    <w:abstractNumId w:val="1"/>
  </w:num>
  <w:num w:numId="8">
    <w:abstractNumId w:val="11"/>
  </w:num>
  <w:num w:numId="9">
    <w:abstractNumId w:val="5"/>
    <w:lvlOverride w:ilvl="0">
      <w:startOverride w:val="1"/>
    </w:lvlOverride>
  </w:num>
  <w:num w:numId="10">
    <w:abstractNumId w:val="5"/>
    <w:lvlOverride w:ilvl="0">
      <w:startOverride w:val="1"/>
    </w:lvlOverride>
  </w:num>
  <w:num w:numId="11">
    <w:abstractNumId w:val="10"/>
  </w:num>
  <w:num w:numId="12">
    <w:abstractNumId w:val="2"/>
  </w:num>
  <w:num w:numId="13">
    <w:abstractNumId w:val="6"/>
  </w:num>
  <w:num w:numId="14">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4E4"/>
    <w:rsid w:val="002074E4"/>
    <w:rsid w:val="008F382A"/>
    <w:rsid w:val="00D22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9F18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4E4"/>
  </w:style>
  <w:style w:type="paragraph" w:styleId="Heading1">
    <w:name w:val="heading 1"/>
    <w:basedOn w:val="Normal"/>
    <w:next w:val="Normal"/>
    <w:link w:val="Heading1Char"/>
    <w:uiPriority w:val="9"/>
    <w:qFormat/>
    <w:rsid w:val="002074E4"/>
    <w:pPr>
      <w:keepNext/>
      <w:keepLines/>
      <w:spacing w:line="360" w:lineRule="auto"/>
      <w:jc w:val="center"/>
      <w:outlineLvl w:val="0"/>
    </w:pPr>
    <w:rPr>
      <w:rFonts w:ascii="Times New Roman" w:eastAsiaTheme="majorEastAsia" w:hAnsi="Times New Roman" w:cstheme="majorBidi"/>
      <w:b/>
      <w:bCs/>
      <w:szCs w:val="32"/>
    </w:rPr>
  </w:style>
  <w:style w:type="paragraph" w:styleId="Heading2">
    <w:name w:val="heading 2"/>
    <w:basedOn w:val="Normal"/>
    <w:next w:val="Normal"/>
    <w:link w:val="Heading2Char"/>
    <w:uiPriority w:val="9"/>
    <w:unhideWhenUsed/>
    <w:qFormat/>
    <w:rsid w:val="002074E4"/>
    <w:pPr>
      <w:keepNext/>
      <w:keepLines/>
      <w:spacing w:before="40"/>
      <w:outlineLvl w:val="1"/>
    </w:pPr>
    <w:rPr>
      <w:rFonts w:ascii="Times New Roman" w:eastAsiaTheme="majorEastAsia" w:hAnsi="Times New Roman" w:cstheme="majorBidi"/>
      <w:b/>
      <w:szCs w:val="26"/>
    </w:rPr>
  </w:style>
  <w:style w:type="paragraph" w:styleId="Heading3">
    <w:name w:val="heading 3"/>
    <w:basedOn w:val="Normal"/>
    <w:next w:val="Normal"/>
    <w:link w:val="Heading3Char"/>
    <w:uiPriority w:val="9"/>
    <w:unhideWhenUsed/>
    <w:qFormat/>
    <w:rsid w:val="002074E4"/>
    <w:pPr>
      <w:keepNext/>
      <w:keepLines/>
      <w:numPr>
        <w:numId w:val="13"/>
      </w:numPr>
      <w:spacing w:before="40"/>
      <w:outlineLvl w:val="2"/>
    </w:pPr>
    <w:rPr>
      <w:rFonts w:ascii="Times New Roman" w:eastAsiaTheme="majorEastAsia" w:hAnsi="Times New Roman"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4E4"/>
    <w:rPr>
      <w:rFonts w:ascii="Times New Roman" w:eastAsiaTheme="majorEastAsia" w:hAnsi="Times New Roman" w:cstheme="majorBidi"/>
      <w:b/>
      <w:bCs/>
      <w:szCs w:val="32"/>
    </w:rPr>
  </w:style>
  <w:style w:type="character" w:customStyle="1" w:styleId="Heading2Char">
    <w:name w:val="Heading 2 Char"/>
    <w:basedOn w:val="DefaultParagraphFont"/>
    <w:link w:val="Heading2"/>
    <w:uiPriority w:val="9"/>
    <w:rsid w:val="002074E4"/>
    <w:rPr>
      <w:rFonts w:ascii="Times New Roman" w:eastAsiaTheme="majorEastAsia" w:hAnsi="Times New Roman" w:cstheme="majorBidi"/>
      <w:b/>
      <w:szCs w:val="26"/>
    </w:rPr>
  </w:style>
  <w:style w:type="character" w:customStyle="1" w:styleId="Heading3Char">
    <w:name w:val="Heading 3 Char"/>
    <w:basedOn w:val="DefaultParagraphFont"/>
    <w:link w:val="Heading3"/>
    <w:uiPriority w:val="9"/>
    <w:rsid w:val="002074E4"/>
    <w:rPr>
      <w:rFonts w:ascii="Times New Roman" w:eastAsiaTheme="majorEastAsia" w:hAnsi="Times New Roman" w:cstheme="majorBidi"/>
      <w:b/>
    </w:rPr>
  </w:style>
  <w:style w:type="paragraph" w:styleId="FootnoteText">
    <w:name w:val="footnote text"/>
    <w:basedOn w:val="Normal"/>
    <w:link w:val="FootnoteTextChar"/>
    <w:uiPriority w:val="99"/>
    <w:unhideWhenUsed/>
    <w:rsid w:val="002074E4"/>
  </w:style>
  <w:style w:type="character" w:customStyle="1" w:styleId="FootnoteTextChar">
    <w:name w:val="Footnote Text Char"/>
    <w:basedOn w:val="DefaultParagraphFont"/>
    <w:link w:val="FootnoteText"/>
    <w:uiPriority w:val="99"/>
    <w:rsid w:val="002074E4"/>
  </w:style>
  <w:style w:type="character" w:styleId="FootnoteReference">
    <w:name w:val="footnote reference"/>
    <w:basedOn w:val="DefaultParagraphFont"/>
    <w:uiPriority w:val="99"/>
    <w:unhideWhenUsed/>
    <w:rsid w:val="002074E4"/>
    <w:rPr>
      <w:vertAlign w:val="superscript"/>
    </w:rPr>
  </w:style>
  <w:style w:type="paragraph" w:styleId="NormalWeb">
    <w:name w:val="Normal (Web)"/>
    <w:basedOn w:val="Normal"/>
    <w:uiPriority w:val="99"/>
    <w:unhideWhenUsed/>
    <w:rsid w:val="002074E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link w:val="ListParagraphChar"/>
    <w:uiPriority w:val="34"/>
    <w:qFormat/>
    <w:rsid w:val="002074E4"/>
    <w:pPr>
      <w:ind w:left="720"/>
      <w:contextualSpacing/>
    </w:pPr>
  </w:style>
  <w:style w:type="paragraph" w:customStyle="1" w:styleId="FootnoteText1">
    <w:name w:val="Footnote Text1"/>
    <w:basedOn w:val="Normal"/>
    <w:next w:val="FootnoteText"/>
    <w:uiPriority w:val="99"/>
    <w:unhideWhenUsed/>
    <w:rsid w:val="002074E4"/>
    <w:rPr>
      <w:rFonts w:eastAsiaTheme="minorHAnsi"/>
      <w:sz w:val="20"/>
      <w:szCs w:val="20"/>
    </w:rPr>
  </w:style>
  <w:style w:type="character" w:customStyle="1" w:styleId="ListParagraphChar">
    <w:name w:val="List Paragraph Char"/>
    <w:link w:val="ListParagraph"/>
    <w:uiPriority w:val="34"/>
    <w:rsid w:val="002074E4"/>
  </w:style>
  <w:style w:type="paragraph" w:styleId="NoSpacing">
    <w:name w:val="No Spacing"/>
    <w:uiPriority w:val="1"/>
    <w:qFormat/>
    <w:rsid w:val="002074E4"/>
    <w:rPr>
      <w:rFonts w:ascii="Calibri" w:eastAsia="Calibri" w:hAnsi="Calibri" w:cs="Times New Roman"/>
      <w:sz w:val="22"/>
      <w:szCs w:val="22"/>
    </w:rPr>
  </w:style>
  <w:style w:type="table" w:styleId="LightShading">
    <w:name w:val="Light Shading"/>
    <w:basedOn w:val="TableNormal"/>
    <w:uiPriority w:val="60"/>
    <w:rsid w:val="002074E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4E4"/>
  </w:style>
  <w:style w:type="paragraph" w:styleId="Heading1">
    <w:name w:val="heading 1"/>
    <w:basedOn w:val="Normal"/>
    <w:next w:val="Normal"/>
    <w:link w:val="Heading1Char"/>
    <w:uiPriority w:val="9"/>
    <w:qFormat/>
    <w:rsid w:val="002074E4"/>
    <w:pPr>
      <w:keepNext/>
      <w:keepLines/>
      <w:spacing w:line="360" w:lineRule="auto"/>
      <w:jc w:val="center"/>
      <w:outlineLvl w:val="0"/>
    </w:pPr>
    <w:rPr>
      <w:rFonts w:ascii="Times New Roman" w:eastAsiaTheme="majorEastAsia" w:hAnsi="Times New Roman" w:cstheme="majorBidi"/>
      <w:b/>
      <w:bCs/>
      <w:szCs w:val="32"/>
    </w:rPr>
  </w:style>
  <w:style w:type="paragraph" w:styleId="Heading2">
    <w:name w:val="heading 2"/>
    <w:basedOn w:val="Normal"/>
    <w:next w:val="Normal"/>
    <w:link w:val="Heading2Char"/>
    <w:uiPriority w:val="9"/>
    <w:unhideWhenUsed/>
    <w:qFormat/>
    <w:rsid w:val="002074E4"/>
    <w:pPr>
      <w:keepNext/>
      <w:keepLines/>
      <w:spacing w:before="40"/>
      <w:outlineLvl w:val="1"/>
    </w:pPr>
    <w:rPr>
      <w:rFonts w:ascii="Times New Roman" w:eastAsiaTheme="majorEastAsia" w:hAnsi="Times New Roman" w:cstheme="majorBidi"/>
      <w:b/>
      <w:szCs w:val="26"/>
    </w:rPr>
  </w:style>
  <w:style w:type="paragraph" w:styleId="Heading3">
    <w:name w:val="heading 3"/>
    <w:basedOn w:val="Normal"/>
    <w:next w:val="Normal"/>
    <w:link w:val="Heading3Char"/>
    <w:uiPriority w:val="9"/>
    <w:unhideWhenUsed/>
    <w:qFormat/>
    <w:rsid w:val="002074E4"/>
    <w:pPr>
      <w:keepNext/>
      <w:keepLines/>
      <w:numPr>
        <w:numId w:val="13"/>
      </w:numPr>
      <w:spacing w:before="40"/>
      <w:outlineLvl w:val="2"/>
    </w:pPr>
    <w:rPr>
      <w:rFonts w:ascii="Times New Roman" w:eastAsiaTheme="majorEastAsia" w:hAnsi="Times New Roman"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4E4"/>
    <w:rPr>
      <w:rFonts w:ascii="Times New Roman" w:eastAsiaTheme="majorEastAsia" w:hAnsi="Times New Roman" w:cstheme="majorBidi"/>
      <w:b/>
      <w:bCs/>
      <w:szCs w:val="32"/>
    </w:rPr>
  </w:style>
  <w:style w:type="character" w:customStyle="1" w:styleId="Heading2Char">
    <w:name w:val="Heading 2 Char"/>
    <w:basedOn w:val="DefaultParagraphFont"/>
    <w:link w:val="Heading2"/>
    <w:uiPriority w:val="9"/>
    <w:rsid w:val="002074E4"/>
    <w:rPr>
      <w:rFonts w:ascii="Times New Roman" w:eastAsiaTheme="majorEastAsia" w:hAnsi="Times New Roman" w:cstheme="majorBidi"/>
      <w:b/>
      <w:szCs w:val="26"/>
    </w:rPr>
  </w:style>
  <w:style w:type="character" w:customStyle="1" w:styleId="Heading3Char">
    <w:name w:val="Heading 3 Char"/>
    <w:basedOn w:val="DefaultParagraphFont"/>
    <w:link w:val="Heading3"/>
    <w:uiPriority w:val="9"/>
    <w:rsid w:val="002074E4"/>
    <w:rPr>
      <w:rFonts w:ascii="Times New Roman" w:eastAsiaTheme="majorEastAsia" w:hAnsi="Times New Roman" w:cstheme="majorBidi"/>
      <w:b/>
    </w:rPr>
  </w:style>
  <w:style w:type="paragraph" w:styleId="FootnoteText">
    <w:name w:val="footnote text"/>
    <w:basedOn w:val="Normal"/>
    <w:link w:val="FootnoteTextChar"/>
    <w:uiPriority w:val="99"/>
    <w:unhideWhenUsed/>
    <w:rsid w:val="002074E4"/>
  </w:style>
  <w:style w:type="character" w:customStyle="1" w:styleId="FootnoteTextChar">
    <w:name w:val="Footnote Text Char"/>
    <w:basedOn w:val="DefaultParagraphFont"/>
    <w:link w:val="FootnoteText"/>
    <w:uiPriority w:val="99"/>
    <w:rsid w:val="002074E4"/>
  </w:style>
  <w:style w:type="character" w:styleId="FootnoteReference">
    <w:name w:val="footnote reference"/>
    <w:basedOn w:val="DefaultParagraphFont"/>
    <w:uiPriority w:val="99"/>
    <w:unhideWhenUsed/>
    <w:rsid w:val="002074E4"/>
    <w:rPr>
      <w:vertAlign w:val="superscript"/>
    </w:rPr>
  </w:style>
  <w:style w:type="paragraph" w:styleId="NormalWeb">
    <w:name w:val="Normal (Web)"/>
    <w:basedOn w:val="Normal"/>
    <w:uiPriority w:val="99"/>
    <w:unhideWhenUsed/>
    <w:rsid w:val="002074E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link w:val="ListParagraphChar"/>
    <w:uiPriority w:val="34"/>
    <w:qFormat/>
    <w:rsid w:val="002074E4"/>
    <w:pPr>
      <w:ind w:left="720"/>
      <w:contextualSpacing/>
    </w:pPr>
  </w:style>
  <w:style w:type="paragraph" w:customStyle="1" w:styleId="FootnoteText1">
    <w:name w:val="Footnote Text1"/>
    <w:basedOn w:val="Normal"/>
    <w:next w:val="FootnoteText"/>
    <w:uiPriority w:val="99"/>
    <w:unhideWhenUsed/>
    <w:rsid w:val="002074E4"/>
    <w:rPr>
      <w:rFonts w:eastAsiaTheme="minorHAnsi"/>
      <w:sz w:val="20"/>
      <w:szCs w:val="20"/>
    </w:rPr>
  </w:style>
  <w:style w:type="character" w:customStyle="1" w:styleId="ListParagraphChar">
    <w:name w:val="List Paragraph Char"/>
    <w:link w:val="ListParagraph"/>
    <w:uiPriority w:val="34"/>
    <w:rsid w:val="002074E4"/>
  </w:style>
  <w:style w:type="paragraph" w:styleId="NoSpacing">
    <w:name w:val="No Spacing"/>
    <w:uiPriority w:val="1"/>
    <w:qFormat/>
    <w:rsid w:val="002074E4"/>
    <w:rPr>
      <w:rFonts w:ascii="Calibri" w:eastAsia="Calibri" w:hAnsi="Calibri" w:cs="Times New Roman"/>
      <w:sz w:val="22"/>
      <w:szCs w:val="22"/>
    </w:rPr>
  </w:style>
  <w:style w:type="table" w:styleId="LightShading">
    <w:name w:val="Light Shading"/>
    <w:basedOn w:val="TableNormal"/>
    <w:uiPriority w:val="60"/>
    <w:rsid w:val="002074E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4592</Words>
  <Characters>26177</Characters>
  <Application>Microsoft Macintosh Word</Application>
  <DocSecurity>0</DocSecurity>
  <Lines>218</Lines>
  <Paragraphs>61</Paragraphs>
  <ScaleCrop>false</ScaleCrop>
  <Company/>
  <LinksUpToDate>false</LinksUpToDate>
  <CharactersWithSpaces>30708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bellani saputri</dc:creator>
  <cp:keywords/>
  <dc:description/>
  <cp:lastModifiedBy>bellani saputri</cp:lastModifiedBy>
  <cp:revision>1</cp:revision>
  <dcterms:created xsi:type="dcterms:W3CDTF">2017-05-31T03:49:00Z</dcterms:created>
  <dcterms:modified xsi:type="dcterms:W3CDTF">2017-05-31T03:50:00Z</dcterms:modified>
</cp:coreProperties>
</file>