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AFA" w:rsidRPr="000D447E" w:rsidRDefault="00D83AFA" w:rsidP="00D83AFA">
      <w:pPr>
        <w:spacing w:line="480" w:lineRule="auto"/>
        <w:jc w:val="center"/>
        <w:rPr>
          <w:rFonts w:ascii="Times New Roman" w:hAnsi="Times New Roman" w:cs="Times New Roman"/>
          <w:b/>
          <w:sz w:val="24"/>
        </w:rPr>
      </w:pPr>
      <w:r w:rsidRPr="000D447E">
        <w:rPr>
          <w:rFonts w:ascii="Times New Roman" w:hAnsi="Times New Roman" w:cs="Times New Roman"/>
          <w:b/>
          <w:sz w:val="24"/>
        </w:rPr>
        <w:t>BAB II</w:t>
      </w:r>
    </w:p>
    <w:p w:rsidR="00D83AFA" w:rsidRDefault="00D83AFA" w:rsidP="00D83AFA">
      <w:pPr>
        <w:spacing w:line="480" w:lineRule="auto"/>
        <w:jc w:val="center"/>
        <w:rPr>
          <w:rFonts w:ascii="Times New Roman" w:hAnsi="Times New Roman" w:cs="Times New Roman"/>
          <w:b/>
          <w:sz w:val="24"/>
        </w:rPr>
      </w:pPr>
      <w:r w:rsidRPr="000D447E">
        <w:rPr>
          <w:rFonts w:ascii="Times New Roman" w:hAnsi="Times New Roman" w:cs="Times New Roman"/>
          <w:b/>
          <w:sz w:val="24"/>
        </w:rPr>
        <w:t xml:space="preserve">TINJAUAN UMUM WHO </w:t>
      </w:r>
      <w:r>
        <w:rPr>
          <w:rFonts w:ascii="Times New Roman" w:hAnsi="Times New Roman" w:cs="Times New Roman"/>
          <w:b/>
          <w:sz w:val="24"/>
        </w:rPr>
        <w:t>DALAM KONTEKS HUBUNGAN INTERNASIONAL</w:t>
      </w:r>
    </w:p>
    <w:p w:rsidR="00D83AFA" w:rsidRPr="0032742B" w:rsidRDefault="00D83AFA" w:rsidP="00D83AFA">
      <w:pPr>
        <w:spacing w:line="480" w:lineRule="auto"/>
        <w:jc w:val="center"/>
        <w:rPr>
          <w:rFonts w:ascii="Times New Roman" w:hAnsi="Times New Roman" w:cs="Times New Roman"/>
          <w:b/>
          <w:sz w:val="24"/>
        </w:rPr>
      </w:pPr>
    </w:p>
    <w:p w:rsidR="00D83AFA" w:rsidRPr="000D447E" w:rsidRDefault="00D83AFA" w:rsidP="00D83AFA">
      <w:pPr>
        <w:pStyle w:val="ListParagraph"/>
        <w:numPr>
          <w:ilvl w:val="0"/>
          <w:numId w:val="1"/>
        </w:numPr>
        <w:spacing w:line="480" w:lineRule="auto"/>
        <w:jc w:val="both"/>
        <w:rPr>
          <w:rFonts w:ascii="Times New Roman" w:hAnsi="Times New Roman" w:cs="Times New Roman"/>
          <w:b/>
          <w:sz w:val="24"/>
        </w:rPr>
      </w:pPr>
      <w:r w:rsidRPr="000D447E">
        <w:rPr>
          <w:rFonts w:ascii="Times New Roman" w:hAnsi="Times New Roman" w:cs="Times New Roman"/>
          <w:b/>
          <w:sz w:val="24"/>
        </w:rPr>
        <w:t xml:space="preserve">WHO </w:t>
      </w:r>
      <w:r w:rsidRPr="000D447E">
        <w:rPr>
          <w:rFonts w:ascii="Times New Roman" w:hAnsi="Times New Roman" w:cs="Times New Roman"/>
          <w:b/>
          <w:i/>
          <w:sz w:val="24"/>
        </w:rPr>
        <w:t>(World Health Organization)</w:t>
      </w:r>
    </w:p>
    <w:p w:rsidR="00D83AFA" w:rsidRPr="000D447E" w:rsidRDefault="00D83AFA" w:rsidP="00D83AFA">
      <w:pPr>
        <w:pStyle w:val="ListParagraph"/>
        <w:spacing w:line="480" w:lineRule="auto"/>
        <w:jc w:val="both"/>
        <w:rPr>
          <w:rFonts w:ascii="Times New Roman" w:hAnsi="Times New Roman" w:cs="Times New Roman"/>
          <w:sz w:val="24"/>
        </w:rPr>
      </w:pPr>
      <w:r w:rsidRPr="000D447E">
        <w:rPr>
          <w:rFonts w:ascii="Times New Roman" w:hAnsi="Times New Roman" w:cs="Times New Roman"/>
          <w:b/>
          <w:sz w:val="24"/>
        </w:rPr>
        <w:tab/>
      </w:r>
      <w:proofErr w:type="gramStart"/>
      <w:r w:rsidRPr="000D447E">
        <w:rPr>
          <w:rFonts w:ascii="Times New Roman" w:hAnsi="Times New Roman" w:cs="Times New Roman"/>
          <w:i/>
          <w:sz w:val="24"/>
        </w:rPr>
        <w:t>World Health Organization</w:t>
      </w:r>
      <w:r w:rsidRPr="000D447E">
        <w:rPr>
          <w:rFonts w:ascii="Times New Roman" w:hAnsi="Times New Roman" w:cs="Times New Roman"/>
          <w:sz w:val="24"/>
        </w:rPr>
        <w:t xml:space="preserve"> (WHO) mewakili usaha-usaha puncak dari kerjasama kesehatan internasional yang dimulai hampir 150 tahun.</w:t>
      </w:r>
      <w:proofErr w:type="gramEnd"/>
      <w:r w:rsidRPr="000D447E">
        <w:rPr>
          <w:rFonts w:ascii="Times New Roman" w:hAnsi="Times New Roman" w:cs="Times New Roman"/>
          <w:sz w:val="24"/>
        </w:rPr>
        <w:t xml:space="preserve"> Kegiatan kerjasama dalam bidang kesehatan ini berawal dengan diadakannya </w:t>
      </w:r>
      <w:r w:rsidRPr="000D447E">
        <w:rPr>
          <w:rFonts w:ascii="Times New Roman" w:hAnsi="Times New Roman" w:cs="Times New Roman"/>
          <w:i/>
          <w:sz w:val="24"/>
        </w:rPr>
        <w:t>International Sanitary Conference</w:t>
      </w:r>
      <w:r w:rsidRPr="000D447E">
        <w:rPr>
          <w:rFonts w:ascii="Times New Roman" w:hAnsi="Times New Roman" w:cs="Times New Roman"/>
          <w:sz w:val="24"/>
        </w:rPr>
        <w:t xml:space="preserve"> yang pertama pada tanggal 23 Juli 1851 di Paris, konferensi ini bertujuan untuk menetapkan keseragaman kebijaksanaan atas pemeriksaan dan karantina yang dilakukan pada kapal-kapal yang berlabuh di pelabuhan Eropa, untuk mencegah menjalarnya wabah penyakit seperti: </w:t>
      </w:r>
    </w:p>
    <w:p w:rsidR="00D83AFA" w:rsidRPr="000D447E" w:rsidRDefault="00D83AFA" w:rsidP="00D83AFA">
      <w:pPr>
        <w:pStyle w:val="ListParagraph"/>
        <w:numPr>
          <w:ilvl w:val="0"/>
          <w:numId w:val="2"/>
        </w:numPr>
        <w:spacing w:line="480" w:lineRule="auto"/>
        <w:jc w:val="both"/>
        <w:rPr>
          <w:rFonts w:ascii="Times New Roman" w:hAnsi="Times New Roman" w:cs="Times New Roman"/>
          <w:sz w:val="24"/>
        </w:rPr>
      </w:pPr>
      <w:r w:rsidRPr="000D447E">
        <w:rPr>
          <w:rFonts w:ascii="Times New Roman" w:hAnsi="Times New Roman" w:cs="Times New Roman"/>
          <w:sz w:val="24"/>
        </w:rPr>
        <w:t xml:space="preserve">Penyakit Kuning </w:t>
      </w:r>
      <w:r w:rsidRPr="000D447E">
        <w:rPr>
          <w:rFonts w:ascii="Times New Roman" w:hAnsi="Times New Roman" w:cs="Times New Roman"/>
          <w:i/>
          <w:sz w:val="24"/>
        </w:rPr>
        <w:t>(Yellow Fever)</w:t>
      </w:r>
    </w:p>
    <w:p w:rsidR="00D83AFA" w:rsidRPr="000D447E" w:rsidRDefault="00D83AFA" w:rsidP="00D83AFA">
      <w:pPr>
        <w:pStyle w:val="ListParagraph"/>
        <w:numPr>
          <w:ilvl w:val="0"/>
          <w:numId w:val="2"/>
        </w:numPr>
        <w:spacing w:line="480" w:lineRule="auto"/>
        <w:jc w:val="both"/>
        <w:rPr>
          <w:rFonts w:ascii="Times New Roman" w:hAnsi="Times New Roman" w:cs="Times New Roman"/>
          <w:sz w:val="24"/>
        </w:rPr>
      </w:pPr>
      <w:r w:rsidRPr="000D447E">
        <w:rPr>
          <w:rFonts w:ascii="Times New Roman" w:hAnsi="Times New Roman" w:cs="Times New Roman"/>
          <w:sz w:val="24"/>
        </w:rPr>
        <w:t>Cacar</w:t>
      </w:r>
    </w:p>
    <w:p w:rsidR="00D83AFA" w:rsidRPr="000D447E" w:rsidRDefault="00D83AFA" w:rsidP="00D83AFA">
      <w:pPr>
        <w:pStyle w:val="ListParagraph"/>
        <w:numPr>
          <w:ilvl w:val="0"/>
          <w:numId w:val="2"/>
        </w:numPr>
        <w:spacing w:line="480" w:lineRule="auto"/>
        <w:jc w:val="both"/>
        <w:rPr>
          <w:rFonts w:ascii="Times New Roman" w:hAnsi="Times New Roman" w:cs="Times New Roman"/>
          <w:i/>
          <w:sz w:val="24"/>
        </w:rPr>
      </w:pPr>
      <w:r w:rsidRPr="000D447E">
        <w:rPr>
          <w:rFonts w:ascii="Times New Roman" w:hAnsi="Times New Roman" w:cs="Times New Roman"/>
          <w:i/>
          <w:sz w:val="24"/>
        </w:rPr>
        <w:t>Typus</w:t>
      </w:r>
    </w:p>
    <w:p w:rsidR="00D83AFA" w:rsidRPr="000D447E" w:rsidRDefault="00D83AFA" w:rsidP="00D83AFA">
      <w:pPr>
        <w:pStyle w:val="ListParagraph"/>
        <w:numPr>
          <w:ilvl w:val="0"/>
          <w:numId w:val="2"/>
        </w:numPr>
        <w:spacing w:line="480" w:lineRule="auto"/>
        <w:jc w:val="both"/>
        <w:rPr>
          <w:rFonts w:ascii="Times New Roman" w:hAnsi="Times New Roman" w:cs="Times New Roman"/>
          <w:i/>
          <w:sz w:val="24"/>
        </w:rPr>
      </w:pPr>
      <w:r w:rsidRPr="000D447E">
        <w:rPr>
          <w:rFonts w:ascii="Times New Roman" w:hAnsi="Times New Roman" w:cs="Times New Roman"/>
          <w:sz w:val="24"/>
        </w:rPr>
        <w:t>Wabah</w:t>
      </w:r>
      <w:r w:rsidRPr="000D447E">
        <w:rPr>
          <w:rFonts w:ascii="Times New Roman" w:hAnsi="Times New Roman" w:cs="Times New Roman"/>
          <w:i/>
          <w:sz w:val="24"/>
        </w:rPr>
        <w:t xml:space="preserve"> Cholera</w:t>
      </w:r>
    </w:p>
    <w:p w:rsidR="00D83AFA" w:rsidRDefault="00D83AFA" w:rsidP="00D83AFA">
      <w:pPr>
        <w:pStyle w:val="ListParagraph"/>
        <w:spacing w:line="480" w:lineRule="auto"/>
        <w:ind w:left="709"/>
        <w:jc w:val="both"/>
        <w:rPr>
          <w:rFonts w:ascii="Times New Roman" w:hAnsi="Times New Roman" w:cs="Times New Roman"/>
          <w:sz w:val="24"/>
        </w:rPr>
      </w:pPr>
      <w:r w:rsidRPr="000D447E">
        <w:rPr>
          <w:rFonts w:ascii="Times New Roman" w:hAnsi="Times New Roman" w:cs="Times New Roman"/>
          <w:sz w:val="24"/>
        </w:rPr>
        <w:tab/>
      </w:r>
      <w:r w:rsidRPr="000D447E">
        <w:rPr>
          <w:rFonts w:ascii="Times New Roman" w:hAnsi="Times New Roman" w:cs="Times New Roman"/>
          <w:sz w:val="24"/>
        </w:rPr>
        <w:tab/>
      </w:r>
      <w:proofErr w:type="gramStart"/>
      <w:r w:rsidRPr="000D447E">
        <w:rPr>
          <w:rFonts w:ascii="Times New Roman" w:hAnsi="Times New Roman" w:cs="Times New Roman"/>
          <w:sz w:val="24"/>
        </w:rPr>
        <w:t>Pada tanggal 24 Oktober 1945 berdiri suatu organisasi dunia Perserikatan Bangsa-Bangsa (PBB).</w:t>
      </w:r>
      <w:proofErr w:type="gramEnd"/>
      <w:r w:rsidRPr="000D447E">
        <w:rPr>
          <w:rFonts w:ascii="Times New Roman" w:hAnsi="Times New Roman" w:cs="Times New Roman"/>
          <w:sz w:val="24"/>
        </w:rPr>
        <w:t xml:space="preserve"> </w:t>
      </w:r>
      <w:proofErr w:type="gramStart"/>
      <w:r w:rsidRPr="000D447E">
        <w:rPr>
          <w:rFonts w:ascii="Times New Roman" w:hAnsi="Times New Roman" w:cs="Times New Roman"/>
          <w:sz w:val="24"/>
        </w:rPr>
        <w:t>PBB mensponsori konferensi kesehatan internasional di New York, yang diselenggarakan pada tanggal 19 Juni 1946.</w:t>
      </w:r>
      <w:proofErr w:type="gramEnd"/>
      <w:r w:rsidRPr="000D447E">
        <w:rPr>
          <w:rFonts w:ascii="Times New Roman" w:hAnsi="Times New Roman" w:cs="Times New Roman"/>
          <w:sz w:val="24"/>
        </w:rPr>
        <w:t xml:space="preserve"> </w:t>
      </w:r>
      <w:proofErr w:type="gramStart"/>
      <w:r w:rsidRPr="000D447E">
        <w:rPr>
          <w:rFonts w:ascii="Times New Roman" w:hAnsi="Times New Roman" w:cs="Times New Roman"/>
          <w:sz w:val="24"/>
        </w:rPr>
        <w:t xml:space="preserve">Hasil dari konferensi tersebut adalah menyetujui konstitusi WHO yang </w:t>
      </w:r>
      <w:r w:rsidRPr="000D447E">
        <w:rPr>
          <w:rFonts w:ascii="Times New Roman" w:hAnsi="Times New Roman" w:cs="Times New Roman"/>
          <w:sz w:val="24"/>
        </w:rPr>
        <w:lastRenderedPageBreak/>
        <w:t>kemudian diratifikasi pada tanggal 7 April 1947 yang ditanda tangani oleh para wakil dari 61 negara</w:t>
      </w:r>
      <w:r w:rsidRPr="000D447E">
        <w:rPr>
          <w:rStyle w:val="FootnoteReference"/>
          <w:rFonts w:ascii="Times New Roman" w:hAnsi="Times New Roman" w:cs="Times New Roman"/>
          <w:sz w:val="24"/>
        </w:rPr>
        <w:footnoteReference w:id="1"/>
      </w:r>
      <w:r w:rsidRPr="000D447E">
        <w:rPr>
          <w:rFonts w:ascii="Times New Roman" w:hAnsi="Times New Roman" w:cs="Times New Roman"/>
          <w:sz w:val="24"/>
        </w:rPr>
        <w:t>.</w:t>
      </w:r>
      <w:proofErr w:type="gramEnd"/>
      <w:r w:rsidRPr="000D447E">
        <w:rPr>
          <w:rFonts w:ascii="Times New Roman" w:hAnsi="Times New Roman" w:cs="Times New Roman"/>
          <w:sz w:val="24"/>
        </w:rPr>
        <w:t xml:space="preserve"> </w:t>
      </w:r>
      <w:proofErr w:type="gramStart"/>
      <w:r w:rsidRPr="000D447E">
        <w:rPr>
          <w:rFonts w:ascii="Times New Roman" w:hAnsi="Times New Roman" w:cs="Times New Roman"/>
          <w:sz w:val="24"/>
        </w:rPr>
        <w:t>Sebuah komisi i</w:t>
      </w:r>
      <w:r>
        <w:rPr>
          <w:rFonts w:ascii="Times New Roman" w:hAnsi="Times New Roman" w:cs="Times New Roman"/>
          <w:sz w:val="24"/>
        </w:rPr>
        <w:t xml:space="preserve">nternasional di bentuk yang terdiri </w:t>
      </w:r>
      <w:r w:rsidRPr="000D447E">
        <w:rPr>
          <w:rFonts w:ascii="Times New Roman" w:hAnsi="Times New Roman" w:cs="Times New Roman"/>
          <w:sz w:val="24"/>
        </w:rPr>
        <w:t xml:space="preserve">dari para wakil 18 negara yang bertujuan untuk membentuk panitia persiapan guna menghadapi siding </w:t>
      </w:r>
      <w:r w:rsidRPr="000D447E">
        <w:rPr>
          <w:rFonts w:ascii="Times New Roman" w:hAnsi="Times New Roman" w:cs="Times New Roman"/>
          <w:i/>
          <w:sz w:val="24"/>
        </w:rPr>
        <w:t>World Health Assembly</w:t>
      </w:r>
      <w:r w:rsidRPr="000D447E">
        <w:rPr>
          <w:rFonts w:ascii="Times New Roman" w:hAnsi="Times New Roman" w:cs="Times New Roman"/>
          <w:sz w:val="24"/>
        </w:rPr>
        <w:t xml:space="preserve"> yang pertama.</w:t>
      </w:r>
      <w:proofErr w:type="gramEnd"/>
      <w:r w:rsidRPr="000D447E">
        <w:rPr>
          <w:rFonts w:ascii="Times New Roman" w:hAnsi="Times New Roman" w:cs="Times New Roman"/>
          <w:sz w:val="24"/>
        </w:rPr>
        <w:t xml:space="preserve"> Sidang ini di buka pada tanggal 24 Juni 1948, fungsi utama dari </w:t>
      </w:r>
      <w:r w:rsidRPr="000D447E">
        <w:rPr>
          <w:rFonts w:ascii="Times New Roman" w:hAnsi="Times New Roman" w:cs="Times New Roman"/>
          <w:i/>
          <w:sz w:val="24"/>
        </w:rPr>
        <w:t>World Health Assembly</w:t>
      </w:r>
      <w:r w:rsidRPr="000D447E">
        <w:rPr>
          <w:rFonts w:ascii="Times New Roman" w:hAnsi="Times New Roman" w:cs="Times New Roman"/>
          <w:sz w:val="24"/>
        </w:rPr>
        <w:t xml:space="preserve"> ialah yang menentukan kebijakan organisasi, menunjuk direktur, mengawasi kebijakan keuangan, dan meninjau dan menyetujui program anggaran yang diusulkan, </w:t>
      </w:r>
      <w:r w:rsidRPr="000D447E">
        <w:rPr>
          <w:rFonts w:ascii="Times New Roman" w:hAnsi="Times New Roman" w:cs="Times New Roman"/>
          <w:i/>
          <w:sz w:val="24"/>
        </w:rPr>
        <w:t xml:space="preserve">Health Assembly </w:t>
      </w:r>
      <w:r w:rsidRPr="000D447E">
        <w:rPr>
          <w:rFonts w:ascii="Times New Roman" w:hAnsi="Times New Roman" w:cs="Times New Roman"/>
          <w:sz w:val="24"/>
        </w:rPr>
        <w:t>diadakan setiap tahun di Jenewa, Swiss</w:t>
      </w:r>
      <w:r w:rsidRPr="000D447E">
        <w:rPr>
          <w:rStyle w:val="FootnoteReference"/>
          <w:rFonts w:ascii="Times New Roman" w:hAnsi="Times New Roman" w:cs="Times New Roman"/>
          <w:sz w:val="24"/>
        </w:rPr>
        <w:footnoteReference w:id="2"/>
      </w:r>
      <w:r w:rsidRPr="000D447E">
        <w:rPr>
          <w:rFonts w:ascii="Times New Roman" w:hAnsi="Times New Roman" w:cs="Times New Roman"/>
          <w:sz w:val="24"/>
        </w:rPr>
        <w:t xml:space="preserve">. </w:t>
      </w:r>
      <w:proofErr w:type="gramStart"/>
      <w:r w:rsidRPr="000D447E">
        <w:rPr>
          <w:rFonts w:ascii="Times New Roman" w:hAnsi="Times New Roman" w:cs="Times New Roman"/>
          <w:sz w:val="24"/>
        </w:rPr>
        <w:t>Di dalam kegiatan sebagai organisasi kesehatan dunia.</w:t>
      </w:r>
      <w:proofErr w:type="gramEnd"/>
      <w:r w:rsidRPr="000D447E">
        <w:rPr>
          <w:rFonts w:ascii="Times New Roman" w:hAnsi="Times New Roman" w:cs="Times New Roman"/>
          <w:sz w:val="24"/>
        </w:rPr>
        <w:t xml:space="preserve"> WHO mengakui bahwa hak setiap orang untuk menikmati standar tertinggi yang dapat dicapai atas kesehatan fisik dan mental dengan mengupayakan pengurangan tingkat kelahiran dan kematian anak serta perkembangan anak yang sehat melalui perbaikan semua aspek kesehatan lingkungan seperti pengendalian penyakit dan menciptakan kondisi yang </w:t>
      </w:r>
      <w:proofErr w:type="gramStart"/>
      <w:r w:rsidRPr="000D447E">
        <w:rPr>
          <w:rFonts w:ascii="Times New Roman" w:hAnsi="Times New Roman" w:cs="Times New Roman"/>
          <w:sz w:val="24"/>
        </w:rPr>
        <w:t>akan</w:t>
      </w:r>
      <w:proofErr w:type="gramEnd"/>
      <w:r w:rsidRPr="000D447E">
        <w:rPr>
          <w:rFonts w:ascii="Times New Roman" w:hAnsi="Times New Roman" w:cs="Times New Roman"/>
          <w:sz w:val="24"/>
        </w:rPr>
        <w:t xml:space="preserve"> menjamin semua pelayanan dan perhatian medis dalam hal sakitnya seseorang.</w:t>
      </w:r>
    </w:p>
    <w:p w:rsidR="00D83AFA" w:rsidRPr="000D447E" w:rsidRDefault="00D83AFA" w:rsidP="00D83AFA">
      <w:pPr>
        <w:pStyle w:val="ListParagraph"/>
        <w:spacing w:line="480" w:lineRule="auto"/>
        <w:ind w:left="709"/>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WHO sebagai organisasi internasional yang berfokus dalam menangani masalah kesehatan memiliki kewenangan dalam membuat kebijakan terkait kesehatan secara global, hal ini dikarenakan organisasi internasional mampu berperan dalam pencegahan timbulya konflik antar negara anggota, dengan adanya WHO sebagai organisasi internasional maka </w:t>
      </w:r>
      <w:r>
        <w:rPr>
          <w:rFonts w:ascii="Times New Roman" w:hAnsi="Times New Roman" w:cs="Times New Roman"/>
          <w:sz w:val="24"/>
        </w:rPr>
        <w:lastRenderedPageBreak/>
        <w:t>negara-negara anggota akan menahan power mereka untuk mencapai kepentingan bersama, keadaan seperti inilah yang dapat menciptakan keamanan dan kedamaian dikarenakan tidak adanya negara-negara yang ingin menjadi super power dalam urusan kesehatan, dikarenakan WHO yang memiliki peranan penting dalam hal itu.</w:t>
      </w:r>
    </w:p>
    <w:p w:rsidR="00D83AFA" w:rsidRPr="000D447E" w:rsidRDefault="00D83AFA" w:rsidP="00D83AFA">
      <w:pPr>
        <w:pStyle w:val="ListParagraph"/>
        <w:numPr>
          <w:ilvl w:val="0"/>
          <w:numId w:val="1"/>
        </w:numPr>
        <w:spacing w:line="480" w:lineRule="auto"/>
        <w:jc w:val="both"/>
        <w:rPr>
          <w:rFonts w:ascii="Times New Roman" w:hAnsi="Times New Roman" w:cs="Times New Roman"/>
          <w:b/>
          <w:sz w:val="24"/>
        </w:rPr>
      </w:pPr>
      <w:r w:rsidRPr="000D447E">
        <w:rPr>
          <w:rFonts w:ascii="Times New Roman" w:hAnsi="Times New Roman" w:cs="Times New Roman"/>
          <w:b/>
          <w:sz w:val="24"/>
        </w:rPr>
        <w:t>WHO dalam Sistem PBB</w:t>
      </w:r>
    </w:p>
    <w:p w:rsidR="00D83AFA" w:rsidRPr="000D447E" w:rsidRDefault="00D83AFA" w:rsidP="00D83AFA">
      <w:pPr>
        <w:pStyle w:val="ListParagraph"/>
        <w:spacing w:line="480" w:lineRule="auto"/>
        <w:jc w:val="both"/>
        <w:rPr>
          <w:rFonts w:ascii="Times New Roman" w:hAnsi="Times New Roman" w:cs="Times New Roman"/>
          <w:sz w:val="24"/>
        </w:rPr>
      </w:pPr>
      <w:r w:rsidRPr="000D447E">
        <w:rPr>
          <w:rFonts w:ascii="Times New Roman" w:hAnsi="Times New Roman" w:cs="Times New Roman"/>
          <w:sz w:val="24"/>
        </w:rPr>
        <w:tab/>
        <w:t xml:space="preserve">PBB didirikan pada tanggal 24 Oktober 1945 untuk mendorong kerjasama internasional, badan ini merupakan pengganti Liga Bangsa-Bangsa dan didirikan setelah Perang Dunia II untuk mencegah terjadinya konflik serupa. Saat ini PBB memiliki 193 anggota selain negara anggota, beberapa organisasi internasional dan organisasi antar-negara mendapat tempat sebagai pengamat permanen yang mempunyai </w:t>
      </w:r>
      <w:proofErr w:type="gramStart"/>
      <w:r w:rsidRPr="000D447E">
        <w:rPr>
          <w:rFonts w:ascii="Times New Roman" w:hAnsi="Times New Roman" w:cs="Times New Roman"/>
          <w:sz w:val="24"/>
        </w:rPr>
        <w:t>kantor</w:t>
      </w:r>
      <w:proofErr w:type="gramEnd"/>
      <w:r w:rsidRPr="000D447E">
        <w:rPr>
          <w:rFonts w:ascii="Times New Roman" w:hAnsi="Times New Roman" w:cs="Times New Roman"/>
          <w:sz w:val="24"/>
        </w:rPr>
        <w:t xml:space="preserve"> di markas besar PBB.</w:t>
      </w:r>
      <w:r w:rsidRPr="000D447E">
        <w:rPr>
          <w:rStyle w:val="FootnoteReference"/>
          <w:rFonts w:ascii="Times New Roman" w:hAnsi="Times New Roman" w:cs="Times New Roman"/>
          <w:sz w:val="24"/>
        </w:rPr>
        <w:footnoteReference w:id="3"/>
      </w:r>
      <w:r w:rsidRPr="000D447E">
        <w:rPr>
          <w:rFonts w:ascii="Times New Roman" w:hAnsi="Times New Roman" w:cs="Times New Roman"/>
          <w:sz w:val="24"/>
        </w:rPr>
        <w:t xml:space="preserve"> PBB mempunyai tujuan-tujuan yang disebutkan dalam Piagam PBB:</w:t>
      </w:r>
    </w:p>
    <w:p w:rsidR="00D83AFA" w:rsidRPr="000D447E" w:rsidRDefault="00D83AFA" w:rsidP="00D83AFA">
      <w:pPr>
        <w:pStyle w:val="ListParagraph"/>
        <w:numPr>
          <w:ilvl w:val="0"/>
          <w:numId w:val="3"/>
        </w:numPr>
        <w:spacing w:line="480" w:lineRule="auto"/>
        <w:jc w:val="both"/>
        <w:rPr>
          <w:rFonts w:ascii="Times New Roman" w:hAnsi="Times New Roman" w:cs="Times New Roman"/>
          <w:sz w:val="24"/>
        </w:rPr>
      </w:pPr>
      <w:r w:rsidRPr="000D447E">
        <w:rPr>
          <w:rFonts w:ascii="Times New Roman" w:hAnsi="Times New Roman" w:cs="Times New Roman"/>
          <w:sz w:val="24"/>
        </w:rPr>
        <w:t>Memelihara kedamaian dan keamanan dunia</w:t>
      </w:r>
    </w:p>
    <w:p w:rsidR="00D83AFA" w:rsidRPr="000D447E" w:rsidRDefault="00D83AFA" w:rsidP="00D83AFA">
      <w:pPr>
        <w:pStyle w:val="ListParagraph"/>
        <w:numPr>
          <w:ilvl w:val="0"/>
          <w:numId w:val="3"/>
        </w:numPr>
        <w:spacing w:line="480" w:lineRule="auto"/>
        <w:jc w:val="both"/>
        <w:rPr>
          <w:rFonts w:ascii="Times New Roman" w:hAnsi="Times New Roman" w:cs="Times New Roman"/>
          <w:sz w:val="24"/>
        </w:rPr>
      </w:pPr>
      <w:r w:rsidRPr="000D447E">
        <w:rPr>
          <w:rFonts w:ascii="Times New Roman" w:hAnsi="Times New Roman" w:cs="Times New Roman"/>
          <w:sz w:val="24"/>
        </w:rPr>
        <w:t xml:space="preserve">Mengembangkan hubungan-hubungan antara bangsa dan saling menghormati untuk dasar hak-hak yang </w:t>
      </w:r>
      <w:proofErr w:type="gramStart"/>
      <w:r w:rsidRPr="000D447E">
        <w:rPr>
          <w:rFonts w:ascii="Times New Roman" w:hAnsi="Times New Roman" w:cs="Times New Roman"/>
          <w:sz w:val="24"/>
        </w:rPr>
        <w:t>sama</w:t>
      </w:r>
      <w:proofErr w:type="gramEnd"/>
      <w:r w:rsidRPr="000D447E">
        <w:rPr>
          <w:rFonts w:ascii="Times New Roman" w:hAnsi="Times New Roman" w:cs="Times New Roman"/>
          <w:sz w:val="24"/>
        </w:rPr>
        <w:t xml:space="preserve"> dan keteguhan diri sendiri manusia.</w:t>
      </w:r>
    </w:p>
    <w:p w:rsidR="00D83AFA" w:rsidRPr="000D447E" w:rsidRDefault="00D83AFA" w:rsidP="00D83AFA">
      <w:pPr>
        <w:pStyle w:val="ListParagraph"/>
        <w:numPr>
          <w:ilvl w:val="0"/>
          <w:numId w:val="3"/>
        </w:numPr>
        <w:spacing w:line="480" w:lineRule="auto"/>
        <w:jc w:val="both"/>
        <w:rPr>
          <w:rFonts w:ascii="Times New Roman" w:hAnsi="Times New Roman" w:cs="Times New Roman"/>
          <w:sz w:val="24"/>
        </w:rPr>
      </w:pPr>
      <w:r w:rsidRPr="000D447E">
        <w:rPr>
          <w:rFonts w:ascii="Times New Roman" w:hAnsi="Times New Roman" w:cs="Times New Roman"/>
          <w:sz w:val="24"/>
        </w:rPr>
        <w:t>Bekerjasama dalam memecahkan masalah-masalah ekonomi, sosial, budaya dan kemanusiaan dunia dan mempromosikan kehormatan bagi hak asasi manusia dan kebebasan-kebebasan pokok.</w:t>
      </w:r>
    </w:p>
    <w:p w:rsidR="00D83AFA" w:rsidRPr="000D447E" w:rsidRDefault="00D83AFA" w:rsidP="00D83AFA">
      <w:pPr>
        <w:pStyle w:val="ListParagraph"/>
        <w:numPr>
          <w:ilvl w:val="0"/>
          <w:numId w:val="3"/>
        </w:numPr>
        <w:spacing w:line="480" w:lineRule="auto"/>
        <w:jc w:val="both"/>
        <w:rPr>
          <w:rFonts w:ascii="Times New Roman" w:hAnsi="Times New Roman" w:cs="Times New Roman"/>
          <w:sz w:val="24"/>
        </w:rPr>
      </w:pPr>
      <w:r w:rsidRPr="000D447E">
        <w:rPr>
          <w:rFonts w:ascii="Times New Roman" w:hAnsi="Times New Roman" w:cs="Times New Roman"/>
          <w:sz w:val="24"/>
        </w:rPr>
        <w:t xml:space="preserve">Sebagai pusat mengharmoniskan aksi-aksi bangsa-bangsa dalam mencapai akhir yang </w:t>
      </w:r>
      <w:proofErr w:type="gramStart"/>
      <w:r w:rsidRPr="000D447E">
        <w:rPr>
          <w:rFonts w:ascii="Times New Roman" w:hAnsi="Times New Roman" w:cs="Times New Roman"/>
          <w:sz w:val="24"/>
        </w:rPr>
        <w:t>sama</w:t>
      </w:r>
      <w:proofErr w:type="gramEnd"/>
      <w:r w:rsidRPr="000D447E">
        <w:rPr>
          <w:rFonts w:ascii="Times New Roman" w:hAnsi="Times New Roman" w:cs="Times New Roman"/>
          <w:sz w:val="24"/>
        </w:rPr>
        <w:t>.</w:t>
      </w:r>
    </w:p>
    <w:p w:rsidR="00D83AFA" w:rsidRPr="000D447E" w:rsidRDefault="00D83AFA" w:rsidP="00D83AFA">
      <w:pPr>
        <w:pStyle w:val="ListParagraph"/>
        <w:spacing w:line="480" w:lineRule="auto"/>
        <w:ind w:left="709"/>
        <w:jc w:val="both"/>
        <w:rPr>
          <w:rFonts w:ascii="Times New Roman" w:hAnsi="Times New Roman" w:cs="Times New Roman"/>
          <w:sz w:val="24"/>
        </w:rPr>
      </w:pPr>
      <w:r w:rsidRPr="000D447E">
        <w:rPr>
          <w:rFonts w:ascii="Times New Roman" w:hAnsi="Times New Roman" w:cs="Times New Roman"/>
          <w:sz w:val="24"/>
        </w:rPr>
        <w:lastRenderedPageBreak/>
        <w:tab/>
      </w:r>
      <w:r w:rsidRPr="000D447E">
        <w:rPr>
          <w:rFonts w:ascii="Times New Roman" w:hAnsi="Times New Roman" w:cs="Times New Roman"/>
          <w:sz w:val="24"/>
        </w:rPr>
        <w:tab/>
        <w:t xml:space="preserve">PBB memiliki enam badan utama yaitu Majelis Umum, Dewan Keamanan, Dewan Ekonomi dan Sosial, Dewan Perwalian, Mahkamah Internasional. Sekretariat PBB. </w:t>
      </w:r>
      <w:proofErr w:type="gramStart"/>
      <w:r w:rsidRPr="000D447E">
        <w:rPr>
          <w:rFonts w:ascii="Times New Roman" w:hAnsi="Times New Roman" w:cs="Times New Roman"/>
          <w:sz w:val="24"/>
        </w:rPr>
        <w:t>Semuanya didirikan pada tahun 1945 ketika PBB juga didirikan.</w:t>
      </w:r>
      <w:proofErr w:type="gramEnd"/>
    </w:p>
    <w:p w:rsidR="00D83AFA" w:rsidRPr="000D447E" w:rsidRDefault="00D83AFA" w:rsidP="00D83AFA">
      <w:pPr>
        <w:pStyle w:val="ListParagraph"/>
        <w:numPr>
          <w:ilvl w:val="0"/>
          <w:numId w:val="4"/>
        </w:numPr>
        <w:spacing w:line="480" w:lineRule="auto"/>
        <w:jc w:val="both"/>
        <w:rPr>
          <w:rFonts w:ascii="Times New Roman" w:hAnsi="Times New Roman" w:cs="Times New Roman"/>
          <w:b/>
          <w:sz w:val="24"/>
        </w:rPr>
      </w:pPr>
      <w:r w:rsidRPr="000D447E">
        <w:rPr>
          <w:rFonts w:ascii="Times New Roman" w:hAnsi="Times New Roman" w:cs="Times New Roman"/>
          <w:b/>
          <w:sz w:val="24"/>
        </w:rPr>
        <w:t>Majelis Utama PBB</w:t>
      </w:r>
      <w:r w:rsidRPr="000D447E">
        <w:rPr>
          <w:rFonts w:ascii="Times New Roman" w:hAnsi="Times New Roman" w:cs="Times New Roman"/>
          <w:b/>
          <w:i/>
          <w:sz w:val="24"/>
        </w:rPr>
        <w:t xml:space="preserve"> (General Assembly)</w:t>
      </w:r>
    </w:p>
    <w:p w:rsidR="00D83AFA" w:rsidRPr="000D447E" w:rsidRDefault="00D83AFA" w:rsidP="00D83AFA">
      <w:pPr>
        <w:pStyle w:val="ListParagraph"/>
        <w:spacing w:line="480" w:lineRule="auto"/>
        <w:ind w:left="1069"/>
        <w:jc w:val="both"/>
        <w:rPr>
          <w:rFonts w:ascii="Times New Roman" w:hAnsi="Times New Roman" w:cs="Times New Roman"/>
          <w:sz w:val="24"/>
        </w:rPr>
      </w:pPr>
      <w:r w:rsidRPr="000D447E">
        <w:rPr>
          <w:rFonts w:ascii="Times New Roman" w:hAnsi="Times New Roman" w:cs="Times New Roman"/>
          <w:sz w:val="24"/>
        </w:rPr>
        <w:tab/>
      </w:r>
      <w:proofErr w:type="gramStart"/>
      <w:r w:rsidRPr="000D447E">
        <w:rPr>
          <w:rFonts w:ascii="Times New Roman" w:hAnsi="Times New Roman" w:cs="Times New Roman"/>
          <w:sz w:val="24"/>
        </w:rPr>
        <w:t>Merupakan bagian badan yang paling penting dan satu-satunya badan PBB dengan representasi universal.</w:t>
      </w:r>
      <w:proofErr w:type="gramEnd"/>
      <w:r w:rsidRPr="000D447E">
        <w:rPr>
          <w:rFonts w:ascii="Times New Roman" w:hAnsi="Times New Roman" w:cs="Times New Roman"/>
          <w:sz w:val="24"/>
        </w:rPr>
        <w:t xml:space="preserve"> Setiap tahun pada bulan September seluruh anggota PBB berkumpul di </w:t>
      </w:r>
      <w:r w:rsidRPr="000D447E">
        <w:rPr>
          <w:rFonts w:ascii="Times New Roman" w:hAnsi="Times New Roman" w:cs="Times New Roman"/>
          <w:i/>
          <w:sz w:val="24"/>
        </w:rPr>
        <w:t xml:space="preserve">General Assembly Hall, New York </w:t>
      </w:r>
      <w:r>
        <w:rPr>
          <w:rFonts w:ascii="Times New Roman" w:hAnsi="Times New Roman" w:cs="Times New Roman"/>
          <w:sz w:val="24"/>
        </w:rPr>
        <w:t>untuk sida</w:t>
      </w:r>
      <w:r w:rsidRPr="000D447E">
        <w:rPr>
          <w:rFonts w:ascii="Times New Roman" w:hAnsi="Times New Roman" w:cs="Times New Roman"/>
          <w:sz w:val="24"/>
        </w:rPr>
        <w:t xml:space="preserve">ng tahunan dan debat umum, yang banyak di hadiri oleh kepala negara. </w:t>
      </w:r>
      <w:proofErr w:type="gramStart"/>
      <w:r w:rsidRPr="000D447E">
        <w:rPr>
          <w:rFonts w:ascii="Times New Roman" w:hAnsi="Times New Roman" w:cs="Times New Roman"/>
          <w:sz w:val="24"/>
        </w:rPr>
        <w:t>Mendiskusikan tentang pertanyaan-pertanyaan penting seperti tentang</w:t>
      </w:r>
      <w:r>
        <w:rPr>
          <w:rFonts w:ascii="Times New Roman" w:hAnsi="Times New Roman" w:cs="Times New Roman"/>
          <w:sz w:val="24"/>
        </w:rPr>
        <w:t xml:space="preserve"> perdamaian dan keamanan, penda</w:t>
      </w:r>
      <w:r w:rsidRPr="000D447E">
        <w:rPr>
          <w:rFonts w:ascii="Times New Roman" w:hAnsi="Times New Roman" w:cs="Times New Roman"/>
          <w:sz w:val="24"/>
        </w:rPr>
        <w:t>ftaran anggota baru dan masalah anggaran keuangan, mensyaratkan 2/3 mayoritas.</w:t>
      </w:r>
      <w:proofErr w:type="gramEnd"/>
      <w:r w:rsidRPr="000D447E">
        <w:rPr>
          <w:rFonts w:ascii="Times New Roman" w:hAnsi="Times New Roman" w:cs="Times New Roman"/>
          <w:sz w:val="24"/>
        </w:rPr>
        <w:t xml:space="preserve"> Keputusan-keputusan atas pertanyaan-pertanyaan yang </w:t>
      </w:r>
      <w:proofErr w:type="gramStart"/>
      <w:r w:rsidRPr="000D447E">
        <w:rPr>
          <w:rFonts w:ascii="Times New Roman" w:hAnsi="Times New Roman" w:cs="Times New Roman"/>
          <w:sz w:val="24"/>
        </w:rPr>
        <w:t>lain</w:t>
      </w:r>
      <w:proofErr w:type="gramEnd"/>
      <w:r w:rsidRPr="000D447E">
        <w:rPr>
          <w:rFonts w:ascii="Times New Roman" w:hAnsi="Times New Roman" w:cs="Times New Roman"/>
          <w:sz w:val="24"/>
        </w:rPr>
        <w:t xml:space="preserve"> hanya mayoritas biasa.</w:t>
      </w:r>
    </w:p>
    <w:p w:rsidR="00D83AFA" w:rsidRPr="000D447E" w:rsidRDefault="00D83AFA" w:rsidP="00D83AFA">
      <w:pPr>
        <w:pStyle w:val="ListParagraph"/>
        <w:numPr>
          <w:ilvl w:val="0"/>
          <w:numId w:val="4"/>
        </w:numPr>
        <w:spacing w:line="480" w:lineRule="auto"/>
        <w:jc w:val="both"/>
        <w:rPr>
          <w:rFonts w:ascii="Times New Roman" w:hAnsi="Times New Roman" w:cs="Times New Roman"/>
          <w:b/>
          <w:sz w:val="24"/>
        </w:rPr>
      </w:pPr>
      <w:r w:rsidRPr="000D447E">
        <w:rPr>
          <w:rFonts w:ascii="Times New Roman" w:hAnsi="Times New Roman" w:cs="Times New Roman"/>
          <w:b/>
          <w:sz w:val="24"/>
        </w:rPr>
        <w:t xml:space="preserve">Dewan Keamanan PBB </w:t>
      </w:r>
      <w:r w:rsidRPr="000D447E">
        <w:rPr>
          <w:rFonts w:ascii="Times New Roman" w:hAnsi="Times New Roman" w:cs="Times New Roman"/>
          <w:b/>
          <w:i/>
          <w:sz w:val="24"/>
        </w:rPr>
        <w:t>(Security Council)</w:t>
      </w:r>
    </w:p>
    <w:p w:rsidR="00D83AFA" w:rsidRDefault="00D83AFA" w:rsidP="00D83AFA">
      <w:pPr>
        <w:pStyle w:val="ListParagraph"/>
        <w:spacing w:line="480" w:lineRule="auto"/>
        <w:ind w:left="1069"/>
        <w:jc w:val="both"/>
        <w:rPr>
          <w:rFonts w:ascii="Times New Roman" w:hAnsi="Times New Roman" w:cs="Times New Roman"/>
          <w:sz w:val="24"/>
        </w:rPr>
      </w:pPr>
      <w:r w:rsidRPr="000D447E">
        <w:rPr>
          <w:rFonts w:ascii="Times New Roman" w:hAnsi="Times New Roman" w:cs="Times New Roman"/>
          <w:sz w:val="24"/>
        </w:rPr>
        <w:tab/>
      </w:r>
      <w:proofErr w:type="gramStart"/>
      <w:r w:rsidRPr="000D447E">
        <w:rPr>
          <w:rFonts w:ascii="Times New Roman" w:hAnsi="Times New Roman" w:cs="Times New Roman"/>
          <w:sz w:val="24"/>
        </w:rPr>
        <w:t>Dewan keamanan PBB memiliki tanggung jawab yang besar untuk menjaga perdamaian dan keamanan internasional, dewan keamanan juga berperan untuk menentukan keberadaan ancaman yang m</w:t>
      </w:r>
      <w:r>
        <w:rPr>
          <w:rFonts w:ascii="Times New Roman" w:hAnsi="Times New Roman" w:cs="Times New Roman"/>
          <w:sz w:val="24"/>
        </w:rPr>
        <w:t xml:space="preserve">engancaim </w:t>
      </w:r>
      <w:r w:rsidRPr="000D447E">
        <w:rPr>
          <w:rFonts w:ascii="Times New Roman" w:hAnsi="Times New Roman" w:cs="Times New Roman"/>
          <w:sz w:val="24"/>
        </w:rPr>
        <w:t>perdamaian atau tindakan agresi.</w:t>
      </w:r>
      <w:proofErr w:type="gramEnd"/>
      <w:r w:rsidRPr="000D447E">
        <w:rPr>
          <w:rFonts w:ascii="Times New Roman" w:hAnsi="Times New Roman" w:cs="Times New Roman"/>
          <w:sz w:val="24"/>
        </w:rPr>
        <w:t xml:space="preserve"> </w:t>
      </w:r>
      <w:proofErr w:type="gramStart"/>
      <w:r w:rsidRPr="000D447E">
        <w:rPr>
          <w:rFonts w:ascii="Times New Roman" w:hAnsi="Times New Roman" w:cs="Times New Roman"/>
          <w:sz w:val="24"/>
        </w:rPr>
        <w:t>Dewan keamanan memiliki kekuatan untuk membuat keputusan yang mengikat bahwa pemerintah negara anggota telah sepakat untuk melaksanakan, menurut ketentuan Piagam Pasal 25.</w:t>
      </w:r>
      <w:proofErr w:type="gramEnd"/>
    </w:p>
    <w:p w:rsidR="00D83AFA" w:rsidRDefault="00D83AFA" w:rsidP="00D83AFA">
      <w:pPr>
        <w:pStyle w:val="ListParagraph"/>
        <w:spacing w:line="480" w:lineRule="auto"/>
        <w:ind w:left="1069"/>
        <w:jc w:val="both"/>
        <w:rPr>
          <w:rFonts w:ascii="Times New Roman" w:hAnsi="Times New Roman" w:cs="Times New Roman"/>
          <w:sz w:val="24"/>
        </w:rPr>
      </w:pPr>
    </w:p>
    <w:p w:rsidR="00D83AFA" w:rsidRPr="000D447E" w:rsidRDefault="00D83AFA" w:rsidP="00D83AFA">
      <w:pPr>
        <w:pStyle w:val="ListParagraph"/>
        <w:spacing w:line="480" w:lineRule="auto"/>
        <w:ind w:left="1069"/>
        <w:jc w:val="both"/>
        <w:rPr>
          <w:rFonts w:ascii="Times New Roman" w:hAnsi="Times New Roman" w:cs="Times New Roman"/>
          <w:sz w:val="24"/>
        </w:rPr>
      </w:pPr>
    </w:p>
    <w:p w:rsidR="00D83AFA" w:rsidRPr="000D447E" w:rsidRDefault="00D83AFA" w:rsidP="00D83AFA">
      <w:pPr>
        <w:pStyle w:val="ListParagraph"/>
        <w:numPr>
          <w:ilvl w:val="0"/>
          <w:numId w:val="4"/>
        </w:numPr>
        <w:spacing w:line="480" w:lineRule="auto"/>
        <w:jc w:val="both"/>
        <w:rPr>
          <w:rFonts w:ascii="Times New Roman" w:hAnsi="Times New Roman" w:cs="Times New Roman"/>
          <w:b/>
          <w:sz w:val="24"/>
        </w:rPr>
      </w:pPr>
      <w:r w:rsidRPr="000D447E">
        <w:rPr>
          <w:rFonts w:ascii="Times New Roman" w:hAnsi="Times New Roman" w:cs="Times New Roman"/>
          <w:b/>
          <w:sz w:val="24"/>
        </w:rPr>
        <w:lastRenderedPageBreak/>
        <w:t>Dewan Ekonomi dan Sosial (ECOSOC)</w:t>
      </w:r>
    </w:p>
    <w:p w:rsidR="00D83AFA" w:rsidRPr="000D447E" w:rsidRDefault="00D83AFA" w:rsidP="00D83AFA">
      <w:pPr>
        <w:pStyle w:val="ListParagraph"/>
        <w:spacing w:line="480" w:lineRule="auto"/>
        <w:ind w:left="1069"/>
        <w:jc w:val="both"/>
        <w:rPr>
          <w:rFonts w:ascii="Times New Roman" w:hAnsi="Times New Roman" w:cs="Times New Roman"/>
          <w:sz w:val="24"/>
        </w:rPr>
      </w:pPr>
      <w:r w:rsidRPr="000D447E">
        <w:rPr>
          <w:rFonts w:ascii="Times New Roman" w:hAnsi="Times New Roman" w:cs="Times New Roman"/>
          <w:sz w:val="24"/>
        </w:rPr>
        <w:tab/>
        <w:t>Merupakan bagian badan yang dasar untuk mengkoordinasikan ekonomi</w:t>
      </w:r>
      <w:proofErr w:type="gramStart"/>
      <w:r w:rsidRPr="000D447E">
        <w:rPr>
          <w:rFonts w:ascii="Times New Roman" w:hAnsi="Times New Roman" w:cs="Times New Roman"/>
          <w:sz w:val="24"/>
        </w:rPr>
        <w:t>,sosial</w:t>
      </w:r>
      <w:proofErr w:type="gramEnd"/>
      <w:r w:rsidRPr="000D447E">
        <w:rPr>
          <w:rFonts w:ascii="Times New Roman" w:hAnsi="Times New Roman" w:cs="Times New Roman"/>
          <w:sz w:val="24"/>
        </w:rPr>
        <w:t xml:space="preserve"> dan kerja yang berhubungan dari PBB dan agen-agen khusus dan lembaga-lembaga. </w:t>
      </w:r>
      <w:proofErr w:type="gramStart"/>
      <w:r w:rsidRPr="000D447E">
        <w:rPr>
          <w:rFonts w:ascii="Times New Roman" w:hAnsi="Times New Roman" w:cs="Times New Roman"/>
          <w:sz w:val="24"/>
        </w:rPr>
        <w:t>Dilihat dari badan-badan khusus yg di koordinasikan, fungsi ECOSOC mencakup pengumpulan informasi, menasihati negara anggota dan membuat rekomendasi.</w:t>
      </w:r>
      <w:proofErr w:type="gramEnd"/>
      <w:r w:rsidRPr="000D447E">
        <w:rPr>
          <w:rFonts w:ascii="Times New Roman" w:hAnsi="Times New Roman" w:cs="Times New Roman"/>
          <w:sz w:val="24"/>
        </w:rPr>
        <w:t xml:space="preserve"> </w:t>
      </w:r>
      <w:proofErr w:type="gramStart"/>
      <w:r w:rsidRPr="000D447E">
        <w:rPr>
          <w:rFonts w:ascii="Times New Roman" w:hAnsi="Times New Roman" w:cs="Times New Roman"/>
          <w:sz w:val="24"/>
        </w:rPr>
        <w:t>Selain itu ECOSOC mempunyai posisi yang baik untuk memberikan koherensi kebijakan, dan mengkoordinasikan fungsi tumpang tindih dari badan anak PBB.</w:t>
      </w:r>
      <w:proofErr w:type="gramEnd"/>
    </w:p>
    <w:p w:rsidR="00D83AFA" w:rsidRPr="000D447E" w:rsidRDefault="00D83AFA" w:rsidP="00D83AFA">
      <w:pPr>
        <w:pStyle w:val="ListParagraph"/>
        <w:numPr>
          <w:ilvl w:val="0"/>
          <w:numId w:val="4"/>
        </w:numPr>
        <w:spacing w:line="480" w:lineRule="auto"/>
        <w:jc w:val="both"/>
        <w:rPr>
          <w:rFonts w:ascii="Times New Roman" w:hAnsi="Times New Roman" w:cs="Times New Roman"/>
          <w:b/>
          <w:sz w:val="24"/>
        </w:rPr>
      </w:pPr>
      <w:r w:rsidRPr="000D447E">
        <w:rPr>
          <w:rFonts w:ascii="Times New Roman" w:hAnsi="Times New Roman" w:cs="Times New Roman"/>
          <w:b/>
          <w:sz w:val="24"/>
        </w:rPr>
        <w:t xml:space="preserve">Dewan Perwalian </w:t>
      </w:r>
      <w:r w:rsidRPr="000D447E">
        <w:rPr>
          <w:rFonts w:ascii="Times New Roman" w:hAnsi="Times New Roman" w:cs="Times New Roman"/>
          <w:b/>
          <w:i/>
          <w:sz w:val="24"/>
        </w:rPr>
        <w:t>(Trusteeship Council)</w:t>
      </w:r>
    </w:p>
    <w:p w:rsidR="00D83AFA" w:rsidRPr="000D447E" w:rsidRDefault="00D83AFA" w:rsidP="00D83AFA">
      <w:pPr>
        <w:pStyle w:val="ListParagraph"/>
        <w:spacing w:line="480" w:lineRule="auto"/>
        <w:ind w:left="1069"/>
        <w:jc w:val="both"/>
        <w:rPr>
          <w:rFonts w:ascii="Times New Roman" w:hAnsi="Times New Roman" w:cs="Times New Roman"/>
          <w:sz w:val="24"/>
        </w:rPr>
      </w:pPr>
      <w:r w:rsidRPr="000D447E">
        <w:rPr>
          <w:rFonts w:ascii="Times New Roman" w:hAnsi="Times New Roman" w:cs="Times New Roman"/>
          <w:sz w:val="24"/>
        </w:rPr>
        <w:tab/>
        <w:t>Menyediakan pengawasan internasional bagi 11 wilayah perwalian yang diletakan dibawah administrasi dari 7 negara anggota dan memastikan bahwa langkah yang sesuai selalu diambil untuk mempersiapkan wilayah-wilayah bagi pengelolaan pemerintah sendiri</w:t>
      </w:r>
    </w:p>
    <w:p w:rsidR="00D83AFA" w:rsidRPr="000D447E" w:rsidRDefault="00D83AFA" w:rsidP="00D83AFA">
      <w:pPr>
        <w:pStyle w:val="ListParagraph"/>
        <w:numPr>
          <w:ilvl w:val="0"/>
          <w:numId w:val="4"/>
        </w:numPr>
        <w:spacing w:line="480" w:lineRule="auto"/>
        <w:jc w:val="both"/>
        <w:rPr>
          <w:rFonts w:ascii="Times New Roman" w:hAnsi="Times New Roman" w:cs="Times New Roman"/>
          <w:b/>
          <w:sz w:val="24"/>
        </w:rPr>
      </w:pPr>
      <w:r w:rsidRPr="000D447E">
        <w:rPr>
          <w:rFonts w:ascii="Times New Roman" w:hAnsi="Times New Roman" w:cs="Times New Roman"/>
          <w:b/>
          <w:sz w:val="24"/>
        </w:rPr>
        <w:t xml:space="preserve">Mahkamah Internasional </w:t>
      </w:r>
      <w:r w:rsidRPr="000D447E">
        <w:rPr>
          <w:rFonts w:ascii="Times New Roman" w:hAnsi="Times New Roman" w:cs="Times New Roman"/>
          <w:b/>
          <w:i/>
          <w:sz w:val="24"/>
        </w:rPr>
        <w:t>(International Court of Justice)</w:t>
      </w:r>
    </w:p>
    <w:p w:rsidR="00D83AFA" w:rsidRPr="000D447E" w:rsidRDefault="00D83AFA" w:rsidP="00D83AFA">
      <w:pPr>
        <w:pStyle w:val="ListParagraph"/>
        <w:spacing w:line="480" w:lineRule="auto"/>
        <w:ind w:left="1069"/>
        <w:jc w:val="both"/>
        <w:rPr>
          <w:rFonts w:ascii="Times New Roman" w:hAnsi="Times New Roman" w:cs="Times New Roman"/>
          <w:sz w:val="24"/>
        </w:rPr>
      </w:pPr>
      <w:r w:rsidRPr="000D447E">
        <w:rPr>
          <w:rFonts w:ascii="Times New Roman" w:hAnsi="Times New Roman" w:cs="Times New Roman"/>
          <w:sz w:val="24"/>
        </w:rPr>
        <w:tab/>
      </w:r>
      <w:proofErr w:type="gramStart"/>
      <w:r w:rsidRPr="000D447E">
        <w:rPr>
          <w:rFonts w:ascii="Times New Roman" w:hAnsi="Times New Roman" w:cs="Times New Roman"/>
          <w:sz w:val="24"/>
        </w:rPr>
        <w:t>Merupakan badan yang berhubungan dengan pengadilan dasar dari PBB, menyelesaikan perselisihan menurut hukum diantara negara-negara dan memberi laporan pendapat ke PBB dan agen khususnya.</w:t>
      </w:r>
      <w:proofErr w:type="gramEnd"/>
      <w:r w:rsidRPr="000D447E">
        <w:rPr>
          <w:rFonts w:ascii="Times New Roman" w:hAnsi="Times New Roman" w:cs="Times New Roman"/>
          <w:sz w:val="24"/>
        </w:rPr>
        <w:t xml:space="preserve"> </w:t>
      </w:r>
      <w:proofErr w:type="gramStart"/>
      <w:r w:rsidRPr="000D447E">
        <w:rPr>
          <w:rFonts w:ascii="Times New Roman" w:hAnsi="Times New Roman" w:cs="Times New Roman"/>
          <w:sz w:val="24"/>
        </w:rPr>
        <w:t>Undang-undangnya merupakan bagian yang integral dari Piagam PBB.</w:t>
      </w:r>
      <w:proofErr w:type="gramEnd"/>
    </w:p>
    <w:p w:rsidR="00D83AFA" w:rsidRPr="000D447E" w:rsidRDefault="00D83AFA" w:rsidP="00D83AFA">
      <w:pPr>
        <w:pStyle w:val="ListParagraph"/>
        <w:numPr>
          <w:ilvl w:val="0"/>
          <w:numId w:val="4"/>
        </w:numPr>
        <w:spacing w:line="480" w:lineRule="auto"/>
        <w:jc w:val="both"/>
        <w:rPr>
          <w:rFonts w:ascii="Times New Roman" w:hAnsi="Times New Roman" w:cs="Times New Roman"/>
          <w:b/>
          <w:sz w:val="24"/>
        </w:rPr>
      </w:pPr>
      <w:r w:rsidRPr="000D447E">
        <w:rPr>
          <w:rFonts w:ascii="Times New Roman" w:hAnsi="Times New Roman" w:cs="Times New Roman"/>
          <w:b/>
          <w:sz w:val="24"/>
        </w:rPr>
        <w:t xml:space="preserve">Sekretaris PBB </w:t>
      </w:r>
      <w:r w:rsidRPr="000D447E">
        <w:rPr>
          <w:rFonts w:ascii="Times New Roman" w:hAnsi="Times New Roman" w:cs="Times New Roman"/>
          <w:b/>
          <w:i/>
          <w:sz w:val="24"/>
        </w:rPr>
        <w:t>(Secretary)</w:t>
      </w:r>
    </w:p>
    <w:p w:rsidR="00D83AFA" w:rsidRPr="000D447E" w:rsidRDefault="00D83AFA" w:rsidP="00D83AFA">
      <w:pPr>
        <w:pStyle w:val="ListParagraph"/>
        <w:spacing w:line="480" w:lineRule="auto"/>
        <w:ind w:left="1069"/>
        <w:jc w:val="both"/>
        <w:rPr>
          <w:rFonts w:ascii="Times New Roman" w:hAnsi="Times New Roman" w:cs="Times New Roman"/>
          <w:sz w:val="24"/>
        </w:rPr>
      </w:pPr>
      <w:r w:rsidRPr="000D447E">
        <w:rPr>
          <w:rFonts w:ascii="Times New Roman" w:hAnsi="Times New Roman" w:cs="Times New Roman"/>
          <w:sz w:val="24"/>
        </w:rPr>
        <w:tab/>
        <w:t xml:space="preserve">Staf Internasional yang bekerja di pos-pos tugas diseluruh dunia, melakukan bermacam-macam pekerjaan sehari-hari dari organisasi, </w:t>
      </w:r>
      <w:r w:rsidRPr="000D447E">
        <w:rPr>
          <w:rFonts w:ascii="Times New Roman" w:hAnsi="Times New Roman" w:cs="Times New Roman"/>
          <w:sz w:val="24"/>
        </w:rPr>
        <w:lastRenderedPageBreak/>
        <w:t>melayani bagian pokok yang</w:t>
      </w:r>
      <w:r>
        <w:rPr>
          <w:rFonts w:ascii="Times New Roman" w:hAnsi="Times New Roman" w:cs="Times New Roman"/>
          <w:sz w:val="24"/>
        </w:rPr>
        <w:t xml:space="preserve"> </w:t>
      </w:r>
      <w:r w:rsidRPr="000D447E">
        <w:rPr>
          <w:rFonts w:ascii="Times New Roman" w:hAnsi="Times New Roman" w:cs="Times New Roman"/>
          <w:sz w:val="24"/>
        </w:rPr>
        <w:t>lain dari PBB dan melakukan administ</w:t>
      </w:r>
      <w:r>
        <w:rPr>
          <w:rFonts w:ascii="Times New Roman" w:hAnsi="Times New Roman" w:cs="Times New Roman"/>
          <w:sz w:val="24"/>
        </w:rPr>
        <w:t>r</w:t>
      </w:r>
      <w:r w:rsidRPr="000D447E">
        <w:rPr>
          <w:rFonts w:ascii="Times New Roman" w:hAnsi="Times New Roman" w:cs="Times New Roman"/>
          <w:sz w:val="24"/>
        </w:rPr>
        <w:t>asi progam-progam dan kebijakan yang dibuat oleh mereka.</w:t>
      </w:r>
      <w:r w:rsidRPr="000D447E">
        <w:rPr>
          <w:rStyle w:val="FootnoteReference"/>
          <w:rFonts w:ascii="Times New Roman" w:hAnsi="Times New Roman" w:cs="Times New Roman"/>
          <w:sz w:val="24"/>
        </w:rPr>
        <w:footnoteReference w:id="4"/>
      </w:r>
    </w:p>
    <w:p w:rsidR="00D83AFA" w:rsidRPr="000D447E" w:rsidRDefault="00D83AFA" w:rsidP="00D83AFA">
      <w:pPr>
        <w:pStyle w:val="ListParagraph"/>
        <w:spacing w:line="480" w:lineRule="auto"/>
        <w:ind w:left="993" w:hanging="284"/>
        <w:jc w:val="both"/>
        <w:rPr>
          <w:rFonts w:ascii="Times New Roman" w:hAnsi="Times New Roman" w:cs="Times New Roman"/>
          <w:sz w:val="24"/>
        </w:rPr>
      </w:pPr>
      <w:r w:rsidRPr="000D447E">
        <w:rPr>
          <w:rFonts w:ascii="Times New Roman" w:hAnsi="Times New Roman" w:cs="Times New Roman"/>
          <w:sz w:val="24"/>
        </w:rPr>
        <w:tab/>
      </w:r>
      <w:r w:rsidRPr="000D447E">
        <w:rPr>
          <w:rFonts w:ascii="Times New Roman" w:hAnsi="Times New Roman" w:cs="Times New Roman"/>
          <w:sz w:val="24"/>
        </w:rPr>
        <w:tab/>
      </w:r>
      <w:proofErr w:type="gramStart"/>
      <w:r w:rsidRPr="000D447E">
        <w:rPr>
          <w:rFonts w:ascii="Times New Roman" w:hAnsi="Times New Roman" w:cs="Times New Roman"/>
          <w:sz w:val="24"/>
        </w:rPr>
        <w:t>Dalam menjalankan tugasnya badan-badan khusus Dewan Ekonomi dan Sosial menjalin suatu jaringan kerjasama yang saling berkaitan dan tidak dapat dipisahkan satu dengan lainnya.</w:t>
      </w:r>
      <w:proofErr w:type="gramEnd"/>
      <w:r w:rsidRPr="000D447E">
        <w:rPr>
          <w:rFonts w:ascii="Times New Roman" w:hAnsi="Times New Roman" w:cs="Times New Roman"/>
          <w:sz w:val="24"/>
        </w:rPr>
        <w:t xml:space="preserve"> Hubungan timbal balik antar PBB secara luas ditega</w:t>
      </w:r>
      <w:r>
        <w:rPr>
          <w:rFonts w:ascii="Times New Roman" w:hAnsi="Times New Roman" w:cs="Times New Roman"/>
          <w:sz w:val="24"/>
        </w:rPr>
        <w:t>skan dalam perjanjian formal an</w:t>
      </w:r>
      <w:r w:rsidRPr="000D447E">
        <w:rPr>
          <w:rFonts w:ascii="Times New Roman" w:hAnsi="Times New Roman" w:cs="Times New Roman"/>
          <w:sz w:val="24"/>
        </w:rPr>
        <w:t xml:space="preserve">tara kedua organisasi yang diterima oleh Dewan Kesehatan yang pertama dan pada tahun 1972, ECOSOC membuat laporan yang terperinci mengenai tugas-tugas WHO, hal ini menunjukan keeksistensiaan WHO. </w:t>
      </w:r>
      <w:proofErr w:type="gramStart"/>
      <w:r w:rsidRPr="000D447E">
        <w:rPr>
          <w:rFonts w:ascii="Times New Roman" w:hAnsi="Times New Roman" w:cs="Times New Roman"/>
          <w:sz w:val="24"/>
        </w:rPr>
        <w:t>WHO juga memberikan sumbangan kepada program penting PBB dan juga turut berpartisipasi dalam konferensi yang diadakan oleh PBB, seperti konferensi PBB tentang Lingkungan Hidup tahun 1972, konferensi Kependudukan di Dunia yang diadakan pada tahun 1954, 1965 dan 1974.</w:t>
      </w:r>
      <w:proofErr w:type="gramEnd"/>
      <w:r w:rsidRPr="000D447E">
        <w:rPr>
          <w:rFonts w:ascii="Times New Roman" w:hAnsi="Times New Roman" w:cs="Times New Roman"/>
          <w:sz w:val="24"/>
        </w:rPr>
        <w:t xml:space="preserve"> </w:t>
      </w:r>
      <w:r w:rsidRPr="000D447E">
        <w:rPr>
          <w:rStyle w:val="FootnoteReference"/>
          <w:rFonts w:ascii="Times New Roman" w:hAnsi="Times New Roman" w:cs="Times New Roman"/>
          <w:sz w:val="24"/>
        </w:rPr>
        <w:footnoteReference w:id="5"/>
      </w:r>
    </w:p>
    <w:p w:rsidR="00D83AFA" w:rsidRPr="000D447E" w:rsidRDefault="00D83AFA" w:rsidP="00D83AFA">
      <w:pPr>
        <w:pStyle w:val="ListParagraph"/>
        <w:numPr>
          <w:ilvl w:val="0"/>
          <w:numId w:val="1"/>
        </w:numPr>
        <w:spacing w:line="480" w:lineRule="auto"/>
        <w:jc w:val="both"/>
        <w:rPr>
          <w:rFonts w:ascii="Times New Roman" w:hAnsi="Times New Roman" w:cs="Times New Roman"/>
          <w:b/>
          <w:sz w:val="24"/>
        </w:rPr>
      </w:pPr>
      <w:r w:rsidRPr="000D447E">
        <w:rPr>
          <w:rFonts w:ascii="Times New Roman" w:hAnsi="Times New Roman" w:cs="Times New Roman"/>
          <w:b/>
          <w:sz w:val="24"/>
        </w:rPr>
        <w:t>Prinsip Dasar WHO</w:t>
      </w:r>
    </w:p>
    <w:p w:rsidR="00D83AFA" w:rsidRPr="000D447E" w:rsidRDefault="00D83AFA" w:rsidP="00D83AFA">
      <w:pPr>
        <w:pStyle w:val="ListParagraph"/>
        <w:spacing w:line="480" w:lineRule="auto"/>
        <w:ind w:left="709"/>
        <w:jc w:val="both"/>
        <w:rPr>
          <w:rFonts w:ascii="Times New Roman" w:hAnsi="Times New Roman" w:cs="Times New Roman"/>
          <w:sz w:val="24"/>
        </w:rPr>
      </w:pPr>
      <w:r w:rsidRPr="000D447E">
        <w:rPr>
          <w:rFonts w:ascii="Times New Roman" w:hAnsi="Times New Roman" w:cs="Times New Roman"/>
          <w:sz w:val="24"/>
        </w:rPr>
        <w:tab/>
      </w:r>
      <w:r w:rsidRPr="000D447E">
        <w:rPr>
          <w:rFonts w:ascii="Times New Roman" w:hAnsi="Times New Roman" w:cs="Times New Roman"/>
          <w:sz w:val="24"/>
        </w:rPr>
        <w:tab/>
      </w:r>
      <w:proofErr w:type="gramStart"/>
      <w:r w:rsidRPr="000D447E">
        <w:rPr>
          <w:rFonts w:ascii="Times New Roman" w:hAnsi="Times New Roman" w:cs="Times New Roman"/>
          <w:sz w:val="24"/>
        </w:rPr>
        <w:t>WHO sebagai organisasi khusus kesehatan PBB yang merupakan cerminan terhadap aspirasi negara-negara di dunia.</w:t>
      </w:r>
      <w:proofErr w:type="gramEnd"/>
      <w:r w:rsidRPr="000D447E">
        <w:rPr>
          <w:rFonts w:ascii="Times New Roman" w:hAnsi="Times New Roman" w:cs="Times New Roman"/>
          <w:sz w:val="24"/>
        </w:rPr>
        <w:t xml:space="preserve"> WHO mempunyai misi tersendiri yaitu mencapai taraf kesehatan tertinggi bagi setiap orang di dunia, WHO juga mempunya konstitusi yang mengemukakan beberapa asas, konstitusi itu sendiri memberi definisi tentang “kesehatan: yaitu:</w:t>
      </w:r>
    </w:p>
    <w:p w:rsidR="00D83AFA" w:rsidRPr="000D447E" w:rsidRDefault="00D83AFA" w:rsidP="00D83AFA">
      <w:pPr>
        <w:pStyle w:val="ListParagraph"/>
        <w:spacing w:line="480" w:lineRule="auto"/>
        <w:ind w:left="709"/>
        <w:jc w:val="center"/>
        <w:rPr>
          <w:rFonts w:ascii="Times New Roman" w:hAnsi="Times New Roman" w:cs="Times New Roman"/>
          <w:sz w:val="24"/>
        </w:rPr>
      </w:pPr>
      <w:r w:rsidRPr="000D447E">
        <w:rPr>
          <w:rFonts w:ascii="Times New Roman" w:hAnsi="Times New Roman" w:cs="Times New Roman"/>
          <w:i/>
          <w:sz w:val="24"/>
        </w:rPr>
        <w:lastRenderedPageBreak/>
        <w:t>“</w:t>
      </w:r>
      <w:proofErr w:type="gramStart"/>
      <w:r w:rsidRPr="000D447E">
        <w:rPr>
          <w:rFonts w:ascii="Times New Roman" w:hAnsi="Times New Roman" w:cs="Times New Roman"/>
          <w:i/>
          <w:sz w:val="24"/>
        </w:rPr>
        <w:t>health</w:t>
      </w:r>
      <w:proofErr w:type="gramEnd"/>
      <w:r w:rsidRPr="000D447E">
        <w:rPr>
          <w:rFonts w:ascii="Times New Roman" w:hAnsi="Times New Roman" w:cs="Times New Roman"/>
          <w:i/>
          <w:sz w:val="24"/>
        </w:rPr>
        <w:t xml:space="preserve"> is a state of complete physical, mental and social well-being and not merely the absence of disease or infirminty” </w:t>
      </w:r>
      <w:r w:rsidRPr="000D447E">
        <w:rPr>
          <w:rFonts w:ascii="Times New Roman" w:hAnsi="Times New Roman" w:cs="Times New Roman"/>
          <w:sz w:val="24"/>
        </w:rPr>
        <w:t>(keadaan keseluruhan secara fisik, mental dan sosial yang baik d</w:t>
      </w:r>
      <w:r>
        <w:rPr>
          <w:rFonts w:ascii="Times New Roman" w:hAnsi="Times New Roman" w:cs="Times New Roman"/>
          <w:sz w:val="24"/>
        </w:rPr>
        <w:t>a</w:t>
      </w:r>
      <w:r w:rsidRPr="000D447E">
        <w:rPr>
          <w:rFonts w:ascii="Times New Roman" w:hAnsi="Times New Roman" w:cs="Times New Roman"/>
          <w:sz w:val="24"/>
        </w:rPr>
        <w:t>n bukan hanya bebas dari penyakit atau kelemahan)</w:t>
      </w:r>
      <w:r w:rsidRPr="000D447E">
        <w:rPr>
          <w:rStyle w:val="FootnoteReference"/>
          <w:rFonts w:ascii="Times New Roman" w:hAnsi="Times New Roman" w:cs="Times New Roman"/>
          <w:sz w:val="24"/>
        </w:rPr>
        <w:footnoteReference w:id="6"/>
      </w:r>
    </w:p>
    <w:p w:rsidR="00D83AFA" w:rsidRPr="000D447E" w:rsidRDefault="00D83AFA" w:rsidP="00D83AFA">
      <w:pPr>
        <w:pStyle w:val="ListParagraph"/>
        <w:spacing w:line="480" w:lineRule="auto"/>
        <w:ind w:left="709"/>
        <w:jc w:val="both"/>
        <w:rPr>
          <w:rFonts w:ascii="Times New Roman" w:hAnsi="Times New Roman" w:cs="Times New Roman"/>
          <w:sz w:val="24"/>
        </w:rPr>
      </w:pPr>
      <w:r w:rsidRPr="000D447E">
        <w:rPr>
          <w:rFonts w:ascii="Times New Roman" w:hAnsi="Times New Roman" w:cs="Times New Roman"/>
          <w:sz w:val="24"/>
        </w:rPr>
        <w:tab/>
      </w:r>
      <w:r w:rsidRPr="000D447E">
        <w:rPr>
          <w:rFonts w:ascii="Times New Roman" w:hAnsi="Times New Roman" w:cs="Times New Roman"/>
          <w:sz w:val="24"/>
        </w:rPr>
        <w:tab/>
      </w:r>
      <w:proofErr w:type="gramStart"/>
      <w:r w:rsidRPr="000D447E">
        <w:rPr>
          <w:rFonts w:ascii="Times New Roman" w:hAnsi="Times New Roman" w:cs="Times New Roman"/>
          <w:sz w:val="24"/>
        </w:rPr>
        <w:t>Adanya sembilan prinsip yang berdasar dari kebahagiaan, hubungan yang harmonis dan keamanan bagi seluruh manusia.</w:t>
      </w:r>
      <w:proofErr w:type="gramEnd"/>
      <w:r w:rsidRPr="000D447E">
        <w:rPr>
          <w:rFonts w:ascii="Times New Roman" w:hAnsi="Times New Roman" w:cs="Times New Roman"/>
          <w:sz w:val="24"/>
        </w:rPr>
        <w:t xml:space="preserve"> Salah satunya sudah disebutkan yaitu tentang “kesehatan, dan kedelapan lainnya adalah:</w:t>
      </w:r>
    </w:p>
    <w:p w:rsidR="00D83AFA" w:rsidRPr="000D447E" w:rsidRDefault="00D83AFA" w:rsidP="00D83AFA">
      <w:pPr>
        <w:pStyle w:val="ListParagraph"/>
        <w:numPr>
          <w:ilvl w:val="0"/>
          <w:numId w:val="5"/>
        </w:numPr>
        <w:spacing w:line="480" w:lineRule="auto"/>
        <w:jc w:val="both"/>
        <w:rPr>
          <w:rFonts w:ascii="Times New Roman" w:hAnsi="Times New Roman" w:cs="Times New Roman"/>
          <w:sz w:val="24"/>
        </w:rPr>
      </w:pPr>
      <w:r w:rsidRPr="000D447E">
        <w:rPr>
          <w:rFonts w:ascii="Times New Roman" w:hAnsi="Times New Roman" w:cs="Times New Roman"/>
          <w:sz w:val="24"/>
        </w:rPr>
        <w:t>Kegembiraan pencapaian standar kesehatan tertinggi adalah salah satu hak dasar setiap manusia tanpa perdebatan antar ras, agama, ideology, kondisi ekonomi maupun sosial.</w:t>
      </w:r>
    </w:p>
    <w:p w:rsidR="00D83AFA" w:rsidRPr="000D447E" w:rsidRDefault="00D83AFA" w:rsidP="00D83AFA">
      <w:pPr>
        <w:pStyle w:val="ListParagraph"/>
        <w:numPr>
          <w:ilvl w:val="0"/>
          <w:numId w:val="5"/>
        </w:numPr>
        <w:spacing w:line="480" w:lineRule="auto"/>
        <w:jc w:val="both"/>
        <w:rPr>
          <w:rFonts w:ascii="Times New Roman" w:hAnsi="Times New Roman" w:cs="Times New Roman"/>
          <w:sz w:val="24"/>
        </w:rPr>
      </w:pPr>
      <w:r w:rsidRPr="000D447E">
        <w:rPr>
          <w:rFonts w:ascii="Times New Roman" w:hAnsi="Times New Roman" w:cs="Times New Roman"/>
          <w:sz w:val="24"/>
        </w:rPr>
        <w:t>Kesehatan seluruh manusia merupakan dasar bagi pencapaian kedamaian dan keamanan dan bergantung pada kerjasama penuh individu-individu dan negara.</w:t>
      </w:r>
    </w:p>
    <w:p w:rsidR="00D83AFA" w:rsidRPr="000D447E" w:rsidRDefault="00D83AFA" w:rsidP="00D83AFA">
      <w:pPr>
        <w:pStyle w:val="ListParagraph"/>
        <w:numPr>
          <w:ilvl w:val="0"/>
          <w:numId w:val="5"/>
        </w:numPr>
        <w:spacing w:line="480" w:lineRule="auto"/>
        <w:jc w:val="both"/>
        <w:rPr>
          <w:rFonts w:ascii="Times New Roman" w:hAnsi="Times New Roman" w:cs="Times New Roman"/>
          <w:sz w:val="24"/>
        </w:rPr>
      </w:pPr>
      <w:r w:rsidRPr="000D447E">
        <w:rPr>
          <w:rFonts w:ascii="Times New Roman" w:hAnsi="Times New Roman" w:cs="Times New Roman"/>
          <w:sz w:val="24"/>
        </w:rPr>
        <w:t>Keberhasilan suatu negara dalam mempromosikan dan mempertahankan kesehatan adalah suatu bukti yang dapat berguna bagi negara lain.</w:t>
      </w:r>
    </w:p>
    <w:p w:rsidR="00D83AFA" w:rsidRPr="000D447E" w:rsidRDefault="00D83AFA" w:rsidP="00D83AFA">
      <w:pPr>
        <w:pStyle w:val="ListParagraph"/>
        <w:numPr>
          <w:ilvl w:val="0"/>
          <w:numId w:val="5"/>
        </w:numPr>
        <w:spacing w:line="480" w:lineRule="auto"/>
        <w:jc w:val="both"/>
        <w:rPr>
          <w:rFonts w:ascii="Times New Roman" w:hAnsi="Times New Roman" w:cs="Times New Roman"/>
          <w:sz w:val="24"/>
        </w:rPr>
      </w:pPr>
      <w:r w:rsidRPr="000D447E">
        <w:rPr>
          <w:rFonts w:ascii="Times New Roman" w:hAnsi="Times New Roman" w:cs="Times New Roman"/>
          <w:sz w:val="24"/>
        </w:rPr>
        <w:t xml:space="preserve">Ketidakmerataan pembangunan di berbagai negara-negara dalam mempromosikan kesehatan dan mengontrol penyakit terutama penyakit menular adalah ancaman bagi </w:t>
      </w:r>
      <w:proofErr w:type="gramStart"/>
      <w:r w:rsidRPr="000D447E">
        <w:rPr>
          <w:rFonts w:ascii="Times New Roman" w:hAnsi="Times New Roman" w:cs="Times New Roman"/>
          <w:sz w:val="24"/>
        </w:rPr>
        <w:t>negara  lainnya</w:t>
      </w:r>
      <w:proofErr w:type="gramEnd"/>
      <w:r w:rsidRPr="000D447E">
        <w:rPr>
          <w:rFonts w:ascii="Times New Roman" w:hAnsi="Times New Roman" w:cs="Times New Roman"/>
          <w:sz w:val="24"/>
        </w:rPr>
        <w:t>.</w:t>
      </w:r>
    </w:p>
    <w:p w:rsidR="00D83AFA" w:rsidRPr="000D447E" w:rsidRDefault="00D83AFA" w:rsidP="00D83AFA">
      <w:pPr>
        <w:pStyle w:val="ListParagraph"/>
        <w:numPr>
          <w:ilvl w:val="0"/>
          <w:numId w:val="5"/>
        </w:numPr>
        <w:spacing w:line="480" w:lineRule="auto"/>
        <w:jc w:val="both"/>
        <w:rPr>
          <w:rFonts w:ascii="Times New Roman" w:hAnsi="Times New Roman" w:cs="Times New Roman"/>
          <w:sz w:val="24"/>
        </w:rPr>
      </w:pPr>
      <w:r w:rsidRPr="000D447E">
        <w:rPr>
          <w:rFonts w:ascii="Times New Roman" w:hAnsi="Times New Roman" w:cs="Times New Roman"/>
          <w:sz w:val="24"/>
        </w:rPr>
        <w:t>Pembangunan kesehatan anak-anak merupakan kepentingan yang paling mendasar, kemampuan untuk hidup secara harmonis di dalam lingkungan yang berubah pesat merupakan modal utama pembangunan di suatu negara.</w:t>
      </w:r>
    </w:p>
    <w:p w:rsidR="00D83AFA" w:rsidRPr="000D447E" w:rsidRDefault="00D83AFA" w:rsidP="00D83AFA">
      <w:pPr>
        <w:pStyle w:val="ListParagraph"/>
        <w:numPr>
          <w:ilvl w:val="0"/>
          <w:numId w:val="5"/>
        </w:numPr>
        <w:spacing w:line="480" w:lineRule="auto"/>
        <w:jc w:val="both"/>
        <w:rPr>
          <w:rFonts w:ascii="Times New Roman" w:hAnsi="Times New Roman" w:cs="Times New Roman"/>
          <w:sz w:val="24"/>
        </w:rPr>
      </w:pPr>
      <w:r w:rsidRPr="000D447E">
        <w:rPr>
          <w:rFonts w:ascii="Times New Roman" w:hAnsi="Times New Roman" w:cs="Times New Roman"/>
          <w:sz w:val="24"/>
        </w:rPr>
        <w:lastRenderedPageBreak/>
        <w:t>Makin banyaknya masyarakat yang terkena manfaat dari medis, psikologi dan pengetahuan yang penting untuk pencapaian kesehatan.</w:t>
      </w:r>
    </w:p>
    <w:p w:rsidR="00D83AFA" w:rsidRPr="000D447E" w:rsidRDefault="00D83AFA" w:rsidP="00D83AFA">
      <w:pPr>
        <w:pStyle w:val="ListParagraph"/>
        <w:numPr>
          <w:ilvl w:val="0"/>
          <w:numId w:val="5"/>
        </w:numPr>
        <w:spacing w:line="480" w:lineRule="auto"/>
        <w:jc w:val="both"/>
        <w:rPr>
          <w:rFonts w:ascii="Times New Roman" w:hAnsi="Times New Roman" w:cs="Times New Roman"/>
          <w:sz w:val="24"/>
        </w:rPr>
      </w:pPr>
      <w:r w:rsidRPr="000D447E">
        <w:rPr>
          <w:rFonts w:ascii="Times New Roman" w:hAnsi="Times New Roman" w:cs="Times New Roman"/>
          <w:sz w:val="24"/>
        </w:rPr>
        <w:t xml:space="preserve">Pendapat-pendapat yang terinformasi dan kerjasama yang aktif dalam suatu public </w:t>
      </w:r>
      <w:r>
        <w:rPr>
          <w:rFonts w:ascii="Times New Roman" w:hAnsi="Times New Roman" w:cs="Times New Roman"/>
          <w:sz w:val="24"/>
        </w:rPr>
        <w:t>m</w:t>
      </w:r>
      <w:r w:rsidRPr="000D447E">
        <w:rPr>
          <w:rFonts w:ascii="Times New Roman" w:hAnsi="Times New Roman" w:cs="Times New Roman"/>
          <w:sz w:val="24"/>
        </w:rPr>
        <w:t>erupakan hal yang terpenting dalam rangka pencapaian peningkatan kesehatan masyarakat.</w:t>
      </w:r>
    </w:p>
    <w:p w:rsidR="00D83AFA" w:rsidRPr="0032742B" w:rsidRDefault="00D83AFA" w:rsidP="00D83AFA">
      <w:pPr>
        <w:pStyle w:val="ListParagraph"/>
        <w:numPr>
          <w:ilvl w:val="0"/>
          <w:numId w:val="5"/>
        </w:numPr>
        <w:spacing w:line="480" w:lineRule="auto"/>
        <w:jc w:val="both"/>
        <w:rPr>
          <w:rFonts w:ascii="Times New Roman" w:hAnsi="Times New Roman" w:cs="Times New Roman"/>
          <w:sz w:val="24"/>
        </w:rPr>
      </w:pPr>
      <w:r w:rsidRPr="000D447E">
        <w:rPr>
          <w:rFonts w:ascii="Times New Roman" w:hAnsi="Times New Roman" w:cs="Times New Roman"/>
          <w:sz w:val="24"/>
        </w:rPr>
        <w:t>Pemerintah setempat mempunyai tanggung jawab terhadap kesehatan masyarakatnya yang bisa terpenuhi hanya dengan syarat kesehatan dan ukuran sosial yang cukup.</w:t>
      </w:r>
    </w:p>
    <w:p w:rsidR="00D83AFA" w:rsidRPr="000D447E" w:rsidRDefault="00D83AFA" w:rsidP="00D83AFA">
      <w:pPr>
        <w:pStyle w:val="ListParagraph"/>
        <w:numPr>
          <w:ilvl w:val="0"/>
          <w:numId w:val="1"/>
        </w:numPr>
        <w:spacing w:line="480" w:lineRule="auto"/>
        <w:jc w:val="both"/>
        <w:rPr>
          <w:rFonts w:ascii="Times New Roman" w:hAnsi="Times New Roman" w:cs="Times New Roman"/>
          <w:b/>
          <w:sz w:val="24"/>
        </w:rPr>
      </w:pPr>
      <w:r w:rsidRPr="000D447E">
        <w:rPr>
          <w:rFonts w:ascii="Times New Roman" w:hAnsi="Times New Roman" w:cs="Times New Roman"/>
          <w:b/>
          <w:sz w:val="24"/>
        </w:rPr>
        <w:t>Tujuan dan Fungsi WHO</w:t>
      </w:r>
    </w:p>
    <w:p w:rsidR="00D83AFA" w:rsidRPr="000D447E" w:rsidRDefault="00D83AFA" w:rsidP="00D83AFA">
      <w:pPr>
        <w:pStyle w:val="ListParagraph"/>
        <w:spacing w:line="480" w:lineRule="auto"/>
        <w:jc w:val="both"/>
        <w:rPr>
          <w:rFonts w:ascii="Times New Roman" w:hAnsi="Times New Roman" w:cs="Times New Roman"/>
          <w:sz w:val="24"/>
        </w:rPr>
      </w:pPr>
      <w:r w:rsidRPr="000D447E">
        <w:rPr>
          <w:rFonts w:ascii="Times New Roman" w:hAnsi="Times New Roman" w:cs="Times New Roman"/>
          <w:b/>
          <w:sz w:val="24"/>
        </w:rPr>
        <w:tab/>
      </w:r>
      <w:proofErr w:type="gramStart"/>
      <w:r w:rsidRPr="000D447E">
        <w:rPr>
          <w:rFonts w:ascii="Times New Roman" w:hAnsi="Times New Roman" w:cs="Times New Roman"/>
          <w:sz w:val="24"/>
        </w:rPr>
        <w:t xml:space="preserve">Sebagai organisasi internasional WHO memiliki tujuan dan fungsi tertentu, dalam artikel 1 konstitusi WHO yang berbunyi </w:t>
      </w:r>
      <w:r w:rsidRPr="000D447E">
        <w:rPr>
          <w:rFonts w:ascii="Times New Roman" w:hAnsi="Times New Roman" w:cs="Times New Roman"/>
          <w:i/>
          <w:sz w:val="24"/>
        </w:rPr>
        <w:t>“Attainment by</w:t>
      </w:r>
      <w:r>
        <w:rPr>
          <w:rFonts w:ascii="Times New Roman" w:hAnsi="Times New Roman" w:cs="Times New Roman"/>
          <w:i/>
          <w:sz w:val="24"/>
        </w:rPr>
        <w:t xml:space="preserve"> </w:t>
      </w:r>
      <w:r w:rsidRPr="000D447E">
        <w:rPr>
          <w:rFonts w:ascii="Times New Roman" w:hAnsi="Times New Roman" w:cs="Times New Roman"/>
          <w:i/>
          <w:sz w:val="24"/>
        </w:rPr>
        <w:t>all peoples of the highest possible of health”</w:t>
      </w:r>
      <w:r w:rsidRPr="000D447E">
        <w:rPr>
          <w:rFonts w:ascii="Times New Roman" w:hAnsi="Times New Roman" w:cs="Times New Roman"/>
          <w:sz w:val="24"/>
        </w:rPr>
        <w:t xml:space="preserve"> yaitu pencapaian tingkat kesehatan setinggi mungkin oleh seluruh rakyat di dunia.</w:t>
      </w:r>
      <w:proofErr w:type="gramEnd"/>
      <w:r w:rsidRPr="000D447E">
        <w:rPr>
          <w:rFonts w:ascii="Times New Roman" w:hAnsi="Times New Roman" w:cs="Times New Roman"/>
          <w:sz w:val="24"/>
        </w:rPr>
        <w:t xml:space="preserve"> Untuk mencapai tujuan tersebut WHO memiliki fungsi-fungsi yang tercantum dalam artikel 2 konstitusi WHO yang diantaranya adalah:</w:t>
      </w:r>
    </w:p>
    <w:p w:rsidR="00D83AFA" w:rsidRPr="000D447E" w:rsidRDefault="00D83AFA" w:rsidP="00D83AFA">
      <w:pPr>
        <w:pStyle w:val="ListParagraph"/>
        <w:numPr>
          <w:ilvl w:val="0"/>
          <w:numId w:val="6"/>
        </w:numPr>
        <w:spacing w:line="480" w:lineRule="auto"/>
        <w:jc w:val="both"/>
        <w:rPr>
          <w:rFonts w:ascii="Times New Roman" w:hAnsi="Times New Roman" w:cs="Times New Roman"/>
          <w:sz w:val="24"/>
        </w:rPr>
      </w:pPr>
      <w:r w:rsidRPr="000D447E">
        <w:rPr>
          <w:rFonts w:ascii="Times New Roman" w:hAnsi="Times New Roman" w:cs="Times New Roman"/>
          <w:sz w:val="24"/>
        </w:rPr>
        <w:t>Melaksanan dan mengkoordinir pelaksanaan tugas dalam perkembangan kesehatan di tingkat internasional.</w:t>
      </w:r>
    </w:p>
    <w:p w:rsidR="00D83AFA" w:rsidRPr="000D447E" w:rsidRDefault="00D83AFA" w:rsidP="00D83AFA">
      <w:pPr>
        <w:pStyle w:val="ListParagraph"/>
        <w:numPr>
          <w:ilvl w:val="0"/>
          <w:numId w:val="6"/>
        </w:numPr>
        <w:spacing w:line="480" w:lineRule="auto"/>
        <w:jc w:val="both"/>
        <w:rPr>
          <w:rFonts w:ascii="Times New Roman" w:hAnsi="Times New Roman" w:cs="Times New Roman"/>
          <w:sz w:val="24"/>
        </w:rPr>
      </w:pPr>
      <w:r w:rsidRPr="000D447E">
        <w:rPr>
          <w:rFonts w:ascii="Times New Roman" w:hAnsi="Times New Roman" w:cs="Times New Roman"/>
          <w:sz w:val="24"/>
        </w:rPr>
        <w:t>Mendirikan dan mempertahankan kerjasama dengan PBB, agen-agen khusus administasi kesehatan pemerintah, grup-grup professional dan organisasi-organisasi sejenisnya yang dianggap pantas</w:t>
      </w:r>
      <w:r>
        <w:rPr>
          <w:rFonts w:ascii="Times New Roman" w:hAnsi="Times New Roman" w:cs="Times New Roman"/>
          <w:sz w:val="24"/>
        </w:rPr>
        <w:t>.</w:t>
      </w:r>
    </w:p>
    <w:p w:rsidR="00D83AFA" w:rsidRPr="000D447E" w:rsidRDefault="00D83AFA" w:rsidP="00D83AFA">
      <w:pPr>
        <w:pStyle w:val="ListParagraph"/>
        <w:numPr>
          <w:ilvl w:val="0"/>
          <w:numId w:val="6"/>
        </w:numPr>
        <w:spacing w:line="480" w:lineRule="auto"/>
        <w:jc w:val="both"/>
        <w:rPr>
          <w:rFonts w:ascii="Times New Roman" w:hAnsi="Times New Roman" w:cs="Times New Roman"/>
          <w:sz w:val="24"/>
        </w:rPr>
      </w:pPr>
      <w:r w:rsidRPr="000D447E">
        <w:rPr>
          <w:rFonts w:ascii="Times New Roman" w:hAnsi="Times New Roman" w:cs="Times New Roman"/>
          <w:sz w:val="24"/>
        </w:rPr>
        <w:t>Membantu pemerintah berdasarkan permintaan dalam menguatkan pelayanan kesehatan.</w:t>
      </w:r>
    </w:p>
    <w:p w:rsidR="00D83AFA" w:rsidRPr="000D447E" w:rsidRDefault="00D83AFA" w:rsidP="00D83AFA">
      <w:pPr>
        <w:pStyle w:val="ListParagraph"/>
        <w:numPr>
          <w:ilvl w:val="0"/>
          <w:numId w:val="6"/>
        </w:numPr>
        <w:spacing w:line="480" w:lineRule="auto"/>
        <w:jc w:val="both"/>
        <w:rPr>
          <w:rFonts w:ascii="Times New Roman" w:hAnsi="Times New Roman" w:cs="Times New Roman"/>
          <w:sz w:val="24"/>
        </w:rPr>
      </w:pPr>
      <w:r w:rsidRPr="000D447E">
        <w:rPr>
          <w:rFonts w:ascii="Times New Roman" w:hAnsi="Times New Roman" w:cs="Times New Roman"/>
          <w:sz w:val="24"/>
        </w:rPr>
        <w:lastRenderedPageBreak/>
        <w:t>Melengkapi bantuan teknis yang pantas, dan dalam keadaan darurat bantuan yang diperlukan atas permintaan atau penerimaan pemerintah yang bersangkutan.</w:t>
      </w:r>
    </w:p>
    <w:p w:rsidR="00D83AFA" w:rsidRPr="000D447E" w:rsidRDefault="00D83AFA" w:rsidP="00D83AFA">
      <w:pPr>
        <w:pStyle w:val="ListParagraph"/>
        <w:numPr>
          <w:ilvl w:val="0"/>
          <w:numId w:val="6"/>
        </w:numPr>
        <w:spacing w:line="480" w:lineRule="auto"/>
        <w:jc w:val="both"/>
        <w:rPr>
          <w:rFonts w:ascii="Times New Roman" w:hAnsi="Times New Roman" w:cs="Times New Roman"/>
          <w:sz w:val="24"/>
        </w:rPr>
      </w:pPr>
      <w:r w:rsidRPr="000D447E">
        <w:rPr>
          <w:rFonts w:ascii="Times New Roman" w:hAnsi="Times New Roman" w:cs="Times New Roman"/>
          <w:sz w:val="24"/>
        </w:rPr>
        <w:t>Menyediakan atau membantu menyediakan berdasarkan permintaan PBB, pelayanan kesehatan dan fasilitas untuk grup-grup khusus seperti teritori orang-orang kepercayaan.</w:t>
      </w:r>
    </w:p>
    <w:p w:rsidR="00D83AFA" w:rsidRPr="000D447E" w:rsidRDefault="00D83AFA" w:rsidP="00D83AFA">
      <w:pPr>
        <w:pStyle w:val="ListParagraph"/>
        <w:numPr>
          <w:ilvl w:val="0"/>
          <w:numId w:val="6"/>
        </w:numPr>
        <w:spacing w:line="480" w:lineRule="auto"/>
        <w:jc w:val="both"/>
        <w:rPr>
          <w:rFonts w:ascii="Times New Roman" w:hAnsi="Times New Roman" w:cs="Times New Roman"/>
          <w:sz w:val="24"/>
        </w:rPr>
      </w:pPr>
      <w:r w:rsidRPr="000D447E">
        <w:rPr>
          <w:rFonts w:ascii="Times New Roman" w:hAnsi="Times New Roman" w:cs="Times New Roman"/>
          <w:sz w:val="24"/>
        </w:rPr>
        <w:t>Mendirikan dan mempertahankan pelayanan teknis dan administrative sebanyak yang diperlukan, termasuk pelayanan epidemiologis dan statistic.</w:t>
      </w:r>
    </w:p>
    <w:p w:rsidR="00D83AFA" w:rsidRPr="000D447E" w:rsidRDefault="00D83AFA" w:rsidP="00D83AFA">
      <w:pPr>
        <w:pStyle w:val="ListParagraph"/>
        <w:numPr>
          <w:ilvl w:val="0"/>
          <w:numId w:val="6"/>
        </w:numPr>
        <w:spacing w:line="480" w:lineRule="auto"/>
        <w:jc w:val="both"/>
        <w:rPr>
          <w:rFonts w:ascii="Times New Roman" w:hAnsi="Times New Roman" w:cs="Times New Roman"/>
          <w:sz w:val="24"/>
        </w:rPr>
      </w:pPr>
      <w:r w:rsidRPr="000D447E">
        <w:rPr>
          <w:rFonts w:ascii="Times New Roman" w:hAnsi="Times New Roman" w:cs="Times New Roman"/>
          <w:sz w:val="24"/>
        </w:rPr>
        <w:t>Meningkatkan kegiatan pembasmian berbagai macam wabah penyakit yang selalu ada di setiap tempat.</w:t>
      </w:r>
    </w:p>
    <w:p w:rsidR="00D83AFA" w:rsidRPr="000D447E" w:rsidRDefault="00D83AFA" w:rsidP="00D83AFA">
      <w:pPr>
        <w:pStyle w:val="ListParagraph"/>
        <w:numPr>
          <w:ilvl w:val="0"/>
          <w:numId w:val="6"/>
        </w:numPr>
        <w:spacing w:line="480" w:lineRule="auto"/>
        <w:jc w:val="both"/>
        <w:rPr>
          <w:rFonts w:ascii="Times New Roman" w:hAnsi="Times New Roman" w:cs="Times New Roman"/>
          <w:sz w:val="24"/>
        </w:rPr>
      </w:pPr>
      <w:r w:rsidRPr="000D447E">
        <w:rPr>
          <w:rFonts w:ascii="Times New Roman" w:hAnsi="Times New Roman" w:cs="Times New Roman"/>
          <w:sz w:val="24"/>
        </w:rPr>
        <w:t>Memajukan dan mengadakan penelitian di bidang kesehatan.</w:t>
      </w:r>
      <w:r w:rsidRPr="000D447E">
        <w:rPr>
          <w:rStyle w:val="FootnoteReference"/>
          <w:rFonts w:ascii="Times New Roman" w:hAnsi="Times New Roman" w:cs="Times New Roman"/>
          <w:sz w:val="24"/>
        </w:rPr>
        <w:footnoteReference w:id="7"/>
      </w:r>
    </w:p>
    <w:p w:rsidR="00D83AFA" w:rsidRPr="000D447E" w:rsidRDefault="00D83AFA" w:rsidP="00D83AFA">
      <w:pPr>
        <w:pStyle w:val="ListParagraph"/>
        <w:spacing w:line="480" w:lineRule="auto"/>
        <w:ind w:left="709"/>
        <w:jc w:val="both"/>
        <w:rPr>
          <w:rFonts w:ascii="Times New Roman" w:hAnsi="Times New Roman" w:cs="Times New Roman"/>
          <w:sz w:val="24"/>
        </w:rPr>
      </w:pPr>
      <w:r w:rsidRPr="000D447E">
        <w:rPr>
          <w:rFonts w:ascii="Times New Roman" w:hAnsi="Times New Roman" w:cs="Times New Roman"/>
          <w:sz w:val="24"/>
        </w:rPr>
        <w:tab/>
      </w:r>
      <w:r w:rsidRPr="000D447E">
        <w:rPr>
          <w:rFonts w:ascii="Times New Roman" w:hAnsi="Times New Roman" w:cs="Times New Roman"/>
          <w:sz w:val="24"/>
        </w:rPr>
        <w:tab/>
        <w:t>Untuk mendukung tujuan tersebut WHO memiliki empat fungsi pokok lainnya yaitu:</w:t>
      </w:r>
    </w:p>
    <w:p w:rsidR="00D83AFA" w:rsidRPr="000D447E" w:rsidRDefault="00D83AFA" w:rsidP="00D83AFA">
      <w:pPr>
        <w:pStyle w:val="ListParagraph"/>
        <w:numPr>
          <w:ilvl w:val="0"/>
          <w:numId w:val="7"/>
        </w:numPr>
        <w:spacing w:line="480" w:lineRule="auto"/>
        <w:jc w:val="both"/>
        <w:rPr>
          <w:rFonts w:ascii="Times New Roman" w:hAnsi="Times New Roman" w:cs="Times New Roman"/>
          <w:i/>
          <w:sz w:val="24"/>
        </w:rPr>
      </w:pPr>
      <w:r w:rsidRPr="000D447E">
        <w:rPr>
          <w:rFonts w:ascii="Times New Roman" w:hAnsi="Times New Roman" w:cs="Times New Roman"/>
          <w:i/>
          <w:sz w:val="24"/>
        </w:rPr>
        <w:t>To give worldwide guidance in field of health</w:t>
      </w:r>
    </w:p>
    <w:p w:rsidR="00D83AFA" w:rsidRPr="000D447E" w:rsidRDefault="00D83AFA" w:rsidP="00D83AFA">
      <w:pPr>
        <w:pStyle w:val="ListParagraph"/>
        <w:spacing w:line="480" w:lineRule="auto"/>
        <w:ind w:left="1069"/>
        <w:jc w:val="both"/>
        <w:rPr>
          <w:rFonts w:ascii="Times New Roman" w:hAnsi="Times New Roman" w:cs="Times New Roman"/>
          <w:sz w:val="24"/>
        </w:rPr>
      </w:pPr>
      <w:r w:rsidRPr="000D447E">
        <w:rPr>
          <w:rFonts w:ascii="Times New Roman" w:hAnsi="Times New Roman" w:cs="Times New Roman"/>
          <w:sz w:val="24"/>
        </w:rPr>
        <w:t>(</w:t>
      </w:r>
      <w:proofErr w:type="gramStart"/>
      <w:r w:rsidRPr="000D447E">
        <w:rPr>
          <w:rFonts w:ascii="Times New Roman" w:hAnsi="Times New Roman" w:cs="Times New Roman"/>
          <w:sz w:val="24"/>
        </w:rPr>
        <w:t>memberikan</w:t>
      </w:r>
      <w:proofErr w:type="gramEnd"/>
      <w:r w:rsidRPr="000D447E">
        <w:rPr>
          <w:rFonts w:ascii="Times New Roman" w:hAnsi="Times New Roman" w:cs="Times New Roman"/>
          <w:sz w:val="24"/>
        </w:rPr>
        <w:t xml:space="preserve"> pengarahan di dalam bidang kesehatan dalam lingkup global</w:t>
      </w:r>
    </w:p>
    <w:p w:rsidR="00D83AFA" w:rsidRPr="000D447E" w:rsidRDefault="00D83AFA" w:rsidP="00D83AFA">
      <w:pPr>
        <w:pStyle w:val="ListParagraph"/>
        <w:numPr>
          <w:ilvl w:val="0"/>
          <w:numId w:val="7"/>
        </w:numPr>
        <w:spacing w:line="480" w:lineRule="auto"/>
        <w:jc w:val="both"/>
        <w:rPr>
          <w:rFonts w:ascii="Times New Roman" w:hAnsi="Times New Roman" w:cs="Times New Roman"/>
          <w:i/>
          <w:sz w:val="24"/>
        </w:rPr>
      </w:pPr>
      <w:r w:rsidRPr="000D447E">
        <w:rPr>
          <w:rFonts w:ascii="Times New Roman" w:hAnsi="Times New Roman" w:cs="Times New Roman"/>
          <w:i/>
          <w:sz w:val="24"/>
        </w:rPr>
        <w:t>To set global standards for health</w:t>
      </w:r>
    </w:p>
    <w:p w:rsidR="00D83AFA" w:rsidRPr="000D447E" w:rsidRDefault="00D83AFA" w:rsidP="00D83AFA">
      <w:pPr>
        <w:pStyle w:val="ListParagraph"/>
        <w:spacing w:line="480" w:lineRule="auto"/>
        <w:ind w:left="1069"/>
        <w:jc w:val="both"/>
        <w:rPr>
          <w:rFonts w:ascii="Times New Roman" w:hAnsi="Times New Roman" w:cs="Times New Roman"/>
          <w:sz w:val="24"/>
        </w:rPr>
      </w:pPr>
      <w:r w:rsidRPr="000D447E">
        <w:rPr>
          <w:rFonts w:ascii="Times New Roman" w:hAnsi="Times New Roman" w:cs="Times New Roman"/>
          <w:sz w:val="24"/>
        </w:rPr>
        <w:t>(</w:t>
      </w:r>
      <w:proofErr w:type="gramStart"/>
      <w:r w:rsidRPr="000D447E">
        <w:rPr>
          <w:rFonts w:ascii="Times New Roman" w:hAnsi="Times New Roman" w:cs="Times New Roman"/>
          <w:sz w:val="24"/>
        </w:rPr>
        <w:t>menentukan</w:t>
      </w:r>
      <w:proofErr w:type="gramEnd"/>
      <w:r w:rsidRPr="000D447E">
        <w:rPr>
          <w:rFonts w:ascii="Times New Roman" w:hAnsi="Times New Roman" w:cs="Times New Roman"/>
          <w:sz w:val="24"/>
        </w:rPr>
        <w:t xml:space="preserve"> standar global dalam bidang kesehatan)</w:t>
      </w:r>
    </w:p>
    <w:p w:rsidR="00D83AFA" w:rsidRPr="000D447E" w:rsidRDefault="00D83AFA" w:rsidP="00D83AFA">
      <w:pPr>
        <w:pStyle w:val="ListParagraph"/>
        <w:numPr>
          <w:ilvl w:val="0"/>
          <w:numId w:val="7"/>
        </w:numPr>
        <w:spacing w:line="480" w:lineRule="auto"/>
        <w:jc w:val="both"/>
        <w:rPr>
          <w:rFonts w:ascii="Times New Roman" w:hAnsi="Times New Roman" w:cs="Times New Roman"/>
          <w:i/>
          <w:sz w:val="24"/>
        </w:rPr>
      </w:pPr>
      <w:r w:rsidRPr="000D447E">
        <w:rPr>
          <w:rFonts w:ascii="Times New Roman" w:hAnsi="Times New Roman" w:cs="Times New Roman"/>
          <w:i/>
          <w:sz w:val="24"/>
        </w:rPr>
        <w:t>To cooperate with government in strengthening national health programmers</w:t>
      </w:r>
    </w:p>
    <w:p w:rsidR="00D83AFA" w:rsidRPr="000D447E" w:rsidRDefault="00D83AFA" w:rsidP="00D83AFA">
      <w:pPr>
        <w:pStyle w:val="ListParagraph"/>
        <w:spacing w:line="480" w:lineRule="auto"/>
        <w:ind w:left="1069"/>
        <w:jc w:val="both"/>
        <w:rPr>
          <w:rFonts w:ascii="Times New Roman" w:hAnsi="Times New Roman" w:cs="Times New Roman"/>
          <w:sz w:val="24"/>
        </w:rPr>
      </w:pPr>
      <w:r w:rsidRPr="000D447E">
        <w:rPr>
          <w:rFonts w:ascii="Times New Roman" w:hAnsi="Times New Roman" w:cs="Times New Roman"/>
          <w:sz w:val="24"/>
        </w:rPr>
        <w:lastRenderedPageBreak/>
        <w:t>(</w:t>
      </w:r>
      <w:proofErr w:type="gramStart"/>
      <w:r w:rsidRPr="000D447E">
        <w:rPr>
          <w:rFonts w:ascii="Times New Roman" w:hAnsi="Times New Roman" w:cs="Times New Roman"/>
          <w:sz w:val="24"/>
        </w:rPr>
        <w:t>bekerjasama</w:t>
      </w:r>
      <w:proofErr w:type="gramEnd"/>
      <w:r w:rsidRPr="000D447E">
        <w:rPr>
          <w:rFonts w:ascii="Times New Roman" w:hAnsi="Times New Roman" w:cs="Times New Roman"/>
          <w:sz w:val="24"/>
        </w:rPr>
        <w:t xml:space="preserve"> dengan pemerintah negara-negara anggota dalam meningkatkan serta melaksanakan program-program kesehatan)</w:t>
      </w:r>
    </w:p>
    <w:p w:rsidR="00D83AFA" w:rsidRPr="000D447E" w:rsidRDefault="00D83AFA" w:rsidP="00D83AFA">
      <w:pPr>
        <w:pStyle w:val="ListParagraph"/>
        <w:numPr>
          <w:ilvl w:val="0"/>
          <w:numId w:val="7"/>
        </w:numPr>
        <w:spacing w:line="480" w:lineRule="auto"/>
        <w:jc w:val="both"/>
        <w:rPr>
          <w:rFonts w:ascii="Times New Roman" w:hAnsi="Times New Roman" w:cs="Times New Roman"/>
          <w:i/>
          <w:sz w:val="24"/>
        </w:rPr>
      </w:pPr>
      <w:r w:rsidRPr="000D447E">
        <w:rPr>
          <w:rFonts w:ascii="Times New Roman" w:hAnsi="Times New Roman" w:cs="Times New Roman"/>
          <w:i/>
          <w:sz w:val="24"/>
        </w:rPr>
        <w:t>To develop and transfer appropriate health technology, information and standards</w:t>
      </w:r>
    </w:p>
    <w:p w:rsidR="00D83AFA" w:rsidRPr="000D447E" w:rsidRDefault="00D83AFA" w:rsidP="00D83AFA">
      <w:pPr>
        <w:pStyle w:val="ListParagraph"/>
        <w:spacing w:line="480" w:lineRule="auto"/>
        <w:ind w:left="1069"/>
        <w:jc w:val="both"/>
        <w:rPr>
          <w:rFonts w:ascii="Times New Roman" w:hAnsi="Times New Roman" w:cs="Times New Roman"/>
          <w:sz w:val="24"/>
        </w:rPr>
      </w:pPr>
      <w:r w:rsidRPr="000D447E">
        <w:rPr>
          <w:rFonts w:ascii="Times New Roman" w:hAnsi="Times New Roman" w:cs="Times New Roman"/>
          <w:sz w:val="24"/>
        </w:rPr>
        <w:t>(</w:t>
      </w:r>
      <w:proofErr w:type="gramStart"/>
      <w:r w:rsidRPr="000D447E">
        <w:rPr>
          <w:rFonts w:ascii="Times New Roman" w:hAnsi="Times New Roman" w:cs="Times New Roman"/>
          <w:sz w:val="24"/>
        </w:rPr>
        <w:t>meningkatkan</w:t>
      </w:r>
      <w:proofErr w:type="gramEnd"/>
      <w:r w:rsidRPr="000D447E">
        <w:rPr>
          <w:rFonts w:ascii="Times New Roman" w:hAnsi="Times New Roman" w:cs="Times New Roman"/>
          <w:sz w:val="24"/>
        </w:rPr>
        <w:t xml:space="preserve"> dan menyebarkan teknologi kesehatan, informasi dan standar kesehatan)</w:t>
      </w:r>
    </w:p>
    <w:p w:rsidR="00D83AFA" w:rsidRPr="000D447E" w:rsidRDefault="00D83AFA" w:rsidP="00D83AFA">
      <w:pPr>
        <w:pStyle w:val="ListParagraph"/>
        <w:numPr>
          <w:ilvl w:val="0"/>
          <w:numId w:val="1"/>
        </w:numPr>
        <w:spacing w:line="480" w:lineRule="auto"/>
        <w:jc w:val="both"/>
        <w:rPr>
          <w:rFonts w:ascii="Times New Roman" w:hAnsi="Times New Roman" w:cs="Times New Roman"/>
          <w:b/>
          <w:i/>
          <w:sz w:val="24"/>
        </w:rPr>
      </w:pPr>
      <w:r w:rsidRPr="000D447E">
        <w:rPr>
          <w:rFonts w:ascii="Times New Roman" w:hAnsi="Times New Roman" w:cs="Times New Roman"/>
          <w:b/>
          <w:sz w:val="24"/>
        </w:rPr>
        <w:t>Strategi WHO</w:t>
      </w:r>
    </w:p>
    <w:p w:rsidR="00D83AFA" w:rsidRPr="000D447E" w:rsidRDefault="00D83AFA" w:rsidP="00D83AFA">
      <w:pPr>
        <w:pStyle w:val="ListParagraph"/>
        <w:spacing w:line="480" w:lineRule="auto"/>
        <w:jc w:val="both"/>
        <w:rPr>
          <w:rFonts w:ascii="Times New Roman" w:hAnsi="Times New Roman" w:cs="Times New Roman"/>
          <w:sz w:val="24"/>
        </w:rPr>
      </w:pPr>
      <w:r w:rsidRPr="000D447E">
        <w:rPr>
          <w:rFonts w:ascii="Times New Roman" w:hAnsi="Times New Roman" w:cs="Times New Roman"/>
          <w:b/>
          <w:sz w:val="24"/>
        </w:rPr>
        <w:tab/>
      </w:r>
      <w:proofErr w:type="gramStart"/>
      <w:r w:rsidRPr="000D447E">
        <w:rPr>
          <w:rFonts w:ascii="Times New Roman" w:hAnsi="Times New Roman" w:cs="Times New Roman"/>
          <w:sz w:val="24"/>
        </w:rPr>
        <w:t>Sesuai dengan fungsi-fungsi yang telah tercantum dalam artikel 2 konstitusi WHO, WHO telah mempromosikan teknologi kesehatan, informasi dan standar kesehatan diantara negara-negara anggota, pembasmian wabah penyakit dan juga telah berjuang untuk memperbaiki kualitas hidup manusia.</w:t>
      </w:r>
      <w:proofErr w:type="gramEnd"/>
      <w:r w:rsidRPr="000D447E">
        <w:rPr>
          <w:rFonts w:ascii="Times New Roman" w:hAnsi="Times New Roman" w:cs="Times New Roman"/>
          <w:sz w:val="24"/>
        </w:rPr>
        <w:t xml:space="preserve"> Adanya empat strategi WHO yang dicanangkan sejak Dr. Gro Harlem Brundtland sebagai direktur jenderal bagi kontribusi WHO yang bertujuan untuk memajukan kesehatan pada tingkat negara dan global yaitu:</w:t>
      </w:r>
    </w:p>
    <w:p w:rsidR="00D83AFA" w:rsidRPr="000D447E" w:rsidRDefault="00D83AFA" w:rsidP="00D83AFA">
      <w:pPr>
        <w:pStyle w:val="ListParagraph"/>
        <w:numPr>
          <w:ilvl w:val="0"/>
          <w:numId w:val="8"/>
        </w:numPr>
        <w:spacing w:line="480" w:lineRule="auto"/>
        <w:jc w:val="both"/>
        <w:rPr>
          <w:rFonts w:ascii="Times New Roman" w:hAnsi="Times New Roman" w:cs="Times New Roman"/>
          <w:i/>
          <w:sz w:val="24"/>
        </w:rPr>
      </w:pPr>
      <w:r w:rsidRPr="000D447E">
        <w:rPr>
          <w:rFonts w:ascii="Times New Roman" w:hAnsi="Times New Roman" w:cs="Times New Roman"/>
          <w:sz w:val="24"/>
        </w:rPr>
        <w:t>Mengurangi kematian, penyakit dan cacat terutama di daerah miskin dan pinggiran.</w:t>
      </w:r>
    </w:p>
    <w:p w:rsidR="00D83AFA" w:rsidRPr="000D447E" w:rsidRDefault="00D83AFA" w:rsidP="00D83AFA">
      <w:pPr>
        <w:pStyle w:val="ListParagraph"/>
        <w:numPr>
          <w:ilvl w:val="0"/>
          <w:numId w:val="8"/>
        </w:numPr>
        <w:spacing w:line="480" w:lineRule="auto"/>
        <w:jc w:val="both"/>
        <w:rPr>
          <w:rFonts w:ascii="Times New Roman" w:hAnsi="Times New Roman" w:cs="Times New Roman"/>
          <w:i/>
          <w:sz w:val="24"/>
        </w:rPr>
      </w:pPr>
      <w:r w:rsidRPr="000D447E">
        <w:rPr>
          <w:rFonts w:ascii="Times New Roman" w:hAnsi="Times New Roman" w:cs="Times New Roman"/>
          <w:sz w:val="24"/>
        </w:rPr>
        <w:t xml:space="preserve">Mempromosikan </w:t>
      </w:r>
      <w:proofErr w:type="gramStart"/>
      <w:r w:rsidRPr="000D447E">
        <w:rPr>
          <w:rFonts w:ascii="Times New Roman" w:hAnsi="Times New Roman" w:cs="Times New Roman"/>
          <w:sz w:val="24"/>
        </w:rPr>
        <w:t>gaya</w:t>
      </w:r>
      <w:proofErr w:type="gramEnd"/>
      <w:r w:rsidRPr="000D447E">
        <w:rPr>
          <w:rFonts w:ascii="Times New Roman" w:hAnsi="Times New Roman" w:cs="Times New Roman"/>
          <w:sz w:val="24"/>
        </w:rPr>
        <w:t xml:space="preserve"> hidup sehat dan mengurangi factor-faktor ek</w:t>
      </w:r>
      <w:r>
        <w:rPr>
          <w:rFonts w:ascii="Times New Roman" w:hAnsi="Times New Roman" w:cs="Times New Roman"/>
          <w:sz w:val="24"/>
        </w:rPr>
        <w:t>s</w:t>
      </w:r>
      <w:r w:rsidRPr="000D447E">
        <w:rPr>
          <w:rFonts w:ascii="Times New Roman" w:hAnsi="Times New Roman" w:cs="Times New Roman"/>
          <w:sz w:val="24"/>
        </w:rPr>
        <w:t>ternal seperti lingkungan, ekonomi, sosial dan perbuatan manusia yang beresiko pada kesehatan manusia.</w:t>
      </w:r>
    </w:p>
    <w:p w:rsidR="00D83AFA" w:rsidRPr="000D447E" w:rsidRDefault="00D83AFA" w:rsidP="00D83AFA">
      <w:pPr>
        <w:pStyle w:val="ListParagraph"/>
        <w:numPr>
          <w:ilvl w:val="0"/>
          <w:numId w:val="8"/>
        </w:numPr>
        <w:spacing w:line="480" w:lineRule="auto"/>
        <w:jc w:val="both"/>
        <w:rPr>
          <w:rFonts w:ascii="Times New Roman" w:hAnsi="Times New Roman" w:cs="Times New Roman"/>
          <w:i/>
          <w:sz w:val="24"/>
        </w:rPr>
      </w:pPr>
      <w:r w:rsidRPr="000D447E">
        <w:rPr>
          <w:rFonts w:ascii="Times New Roman" w:hAnsi="Times New Roman" w:cs="Times New Roman"/>
          <w:sz w:val="24"/>
        </w:rPr>
        <w:t>Me</w:t>
      </w:r>
      <w:r>
        <w:rPr>
          <w:rFonts w:ascii="Times New Roman" w:hAnsi="Times New Roman" w:cs="Times New Roman"/>
          <w:sz w:val="24"/>
        </w:rPr>
        <w:t>n</w:t>
      </w:r>
      <w:r w:rsidRPr="000D447E">
        <w:rPr>
          <w:rFonts w:ascii="Times New Roman" w:hAnsi="Times New Roman" w:cs="Times New Roman"/>
          <w:sz w:val="24"/>
        </w:rPr>
        <w:t>gembangkan sistem kesehatan, menanggapi permintaan masyarakat dan adanya transparansi dalam keuangan.</w:t>
      </w:r>
    </w:p>
    <w:p w:rsidR="00D83AFA" w:rsidRPr="0032742B" w:rsidRDefault="00D83AFA" w:rsidP="00D83AFA">
      <w:pPr>
        <w:pStyle w:val="ListParagraph"/>
        <w:numPr>
          <w:ilvl w:val="0"/>
          <w:numId w:val="8"/>
        </w:numPr>
        <w:spacing w:line="480" w:lineRule="auto"/>
        <w:jc w:val="both"/>
        <w:rPr>
          <w:rFonts w:ascii="Times New Roman" w:hAnsi="Times New Roman" w:cs="Times New Roman"/>
          <w:i/>
          <w:sz w:val="24"/>
        </w:rPr>
      </w:pPr>
      <w:r w:rsidRPr="000D447E">
        <w:rPr>
          <w:rFonts w:ascii="Times New Roman" w:hAnsi="Times New Roman" w:cs="Times New Roman"/>
          <w:sz w:val="24"/>
        </w:rPr>
        <w:t xml:space="preserve">Membuat kerangka kebijakan yang diperkenankan dan menciptakan kelembagaan lingkungan di sektor kesehatan, mempromosikan kesehatan </w:t>
      </w:r>
      <w:r w:rsidRPr="000D447E">
        <w:rPr>
          <w:rFonts w:ascii="Times New Roman" w:hAnsi="Times New Roman" w:cs="Times New Roman"/>
          <w:sz w:val="24"/>
        </w:rPr>
        <w:lastRenderedPageBreak/>
        <w:t>yang efektif untuk kebijakan sosial, ekonomi, lingkungan dan pembangunan.</w:t>
      </w:r>
      <w:r w:rsidRPr="000D447E">
        <w:rPr>
          <w:rStyle w:val="FootnoteReference"/>
          <w:rFonts w:ascii="Times New Roman" w:hAnsi="Times New Roman" w:cs="Times New Roman"/>
          <w:sz w:val="24"/>
        </w:rPr>
        <w:footnoteReference w:id="8"/>
      </w:r>
    </w:p>
    <w:p w:rsidR="00D83AFA" w:rsidRPr="000D447E" w:rsidRDefault="00D83AFA" w:rsidP="00D83AFA">
      <w:pPr>
        <w:pStyle w:val="ListParagraph"/>
        <w:numPr>
          <w:ilvl w:val="0"/>
          <w:numId w:val="1"/>
        </w:numPr>
        <w:spacing w:line="480" w:lineRule="auto"/>
        <w:jc w:val="both"/>
        <w:rPr>
          <w:rFonts w:ascii="Times New Roman" w:hAnsi="Times New Roman" w:cs="Times New Roman"/>
          <w:b/>
          <w:i/>
          <w:sz w:val="24"/>
        </w:rPr>
      </w:pPr>
      <w:r w:rsidRPr="000D447E">
        <w:rPr>
          <w:rFonts w:ascii="Times New Roman" w:hAnsi="Times New Roman" w:cs="Times New Roman"/>
          <w:b/>
          <w:sz w:val="24"/>
        </w:rPr>
        <w:t>Struktuk Organisasi WHO</w:t>
      </w:r>
    </w:p>
    <w:p w:rsidR="00D83AFA" w:rsidRPr="000D447E" w:rsidRDefault="00D83AFA" w:rsidP="00D83AFA">
      <w:pPr>
        <w:pStyle w:val="ListParagraph"/>
        <w:spacing w:line="480" w:lineRule="auto"/>
        <w:jc w:val="both"/>
        <w:rPr>
          <w:rFonts w:ascii="Times New Roman" w:hAnsi="Times New Roman" w:cs="Times New Roman"/>
          <w:sz w:val="24"/>
        </w:rPr>
      </w:pPr>
      <w:r w:rsidRPr="000D447E">
        <w:rPr>
          <w:rFonts w:ascii="Times New Roman" w:hAnsi="Times New Roman" w:cs="Times New Roman"/>
          <w:b/>
          <w:sz w:val="24"/>
        </w:rPr>
        <w:tab/>
      </w:r>
      <w:r w:rsidRPr="000D447E">
        <w:rPr>
          <w:rFonts w:ascii="Times New Roman" w:hAnsi="Times New Roman" w:cs="Times New Roman"/>
          <w:sz w:val="24"/>
        </w:rPr>
        <w:t>Sebagai sebuah badan khusus WHO</w:t>
      </w:r>
      <w:r>
        <w:rPr>
          <w:rFonts w:ascii="Times New Roman" w:hAnsi="Times New Roman" w:cs="Times New Roman"/>
          <w:sz w:val="24"/>
        </w:rPr>
        <w:t xml:space="preserve"> memiliki badan pemerintah dan </w:t>
      </w:r>
      <w:r w:rsidRPr="000D447E">
        <w:rPr>
          <w:rFonts w:ascii="Times New Roman" w:hAnsi="Times New Roman" w:cs="Times New Roman"/>
          <w:sz w:val="24"/>
        </w:rPr>
        <w:t>anggotanya sendiri, badan pemerintah WHO terdiri dari tiga organ utama yaitu:</w:t>
      </w:r>
    </w:p>
    <w:p w:rsidR="00D83AFA" w:rsidRPr="000D447E" w:rsidRDefault="00D83AFA" w:rsidP="00D83AFA">
      <w:pPr>
        <w:pStyle w:val="ListParagraph"/>
        <w:numPr>
          <w:ilvl w:val="0"/>
          <w:numId w:val="9"/>
        </w:numPr>
        <w:spacing w:line="480" w:lineRule="auto"/>
        <w:jc w:val="both"/>
        <w:rPr>
          <w:rFonts w:ascii="Times New Roman" w:hAnsi="Times New Roman" w:cs="Times New Roman"/>
          <w:b/>
          <w:i/>
          <w:sz w:val="24"/>
        </w:rPr>
      </w:pPr>
      <w:r w:rsidRPr="000D447E">
        <w:rPr>
          <w:rFonts w:ascii="Times New Roman" w:hAnsi="Times New Roman" w:cs="Times New Roman"/>
          <w:b/>
          <w:sz w:val="24"/>
        </w:rPr>
        <w:t xml:space="preserve">Majelis Kesehatan Dunia </w:t>
      </w:r>
      <w:r w:rsidRPr="000D447E">
        <w:rPr>
          <w:rFonts w:ascii="Times New Roman" w:hAnsi="Times New Roman" w:cs="Times New Roman"/>
          <w:b/>
          <w:i/>
          <w:sz w:val="24"/>
        </w:rPr>
        <w:t>(World Health Assembly)</w:t>
      </w:r>
    </w:p>
    <w:p w:rsidR="00D83AFA" w:rsidRPr="000D447E" w:rsidRDefault="00D83AFA" w:rsidP="00D83AFA">
      <w:pPr>
        <w:pStyle w:val="ListParagraph"/>
        <w:spacing w:line="480" w:lineRule="auto"/>
        <w:ind w:left="1080"/>
        <w:jc w:val="both"/>
        <w:rPr>
          <w:rFonts w:ascii="Times New Roman" w:hAnsi="Times New Roman" w:cs="Times New Roman"/>
          <w:sz w:val="24"/>
        </w:rPr>
      </w:pPr>
      <w:r w:rsidRPr="000D447E">
        <w:rPr>
          <w:rFonts w:ascii="Times New Roman" w:hAnsi="Times New Roman" w:cs="Times New Roman"/>
          <w:sz w:val="24"/>
        </w:rPr>
        <w:tab/>
      </w:r>
      <w:proofErr w:type="gramStart"/>
      <w:r w:rsidRPr="000D447E">
        <w:rPr>
          <w:rFonts w:ascii="Times New Roman" w:hAnsi="Times New Roman" w:cs="Times New Roman"/>
          <w:sz w:val="24"/>
        </w:rPr>
        <w:t>Majelis Kesehatan Dunia tersusun dari perwakilan-perwakilan dari setiap negara anggota WHO, Majelis Kesehatan Dunia merupakan badan pengambilan keputusan tertinggi di WHO.</w:t>
      </w:r>
      <w:proofErr w:type="gramEnd"/>
      <w:r w:rsidRPr="000D447E">
        <w:rPr>
          <w:rFonts w:ascii="Times New Roman" w:hAnsi="Times New Roman" w:cs="Times New Roman"/>
          <w:sz w:val="24"/>
        </w:rPr>
        <w:t xml:space="preserve"> Biasanya pada bulan Mei setiap tahun diadakan pertemuan di Genewa yang dihadiri oleh delegasi dari 191 negara anggota, tugas utama dari Majelis Kesehatan Dunia adalah untuk menentukan kebijakan organisasi.</w:t>
      </w:r>
    </w:p>
    <w:p w:rsidR="00D83AFA" w:rsidRPr="000D447E" w:rsidRDefault="00D83AFA" w:rsidP="00D83AFA">
      <w:pPr>
        <w:pStyle w:val="ListParagraph"/>
        <w:spacing w:line="480" w:lineRule="auto"/>
        <w:ind w:left="1080"/>
        <w:jc w:val="both"/>
        <w:rPr>
          <w:rFonts w:ascii="Times New Roman" w:hAnsi="Times New Roman" w:cs="Times New Roman"/>
          <w:sz w:val="24"/>
        </w:rPr>
      </w:pPr>
      <w:r w:rsidRPr="000D447E">
        <w:rPr>
          <w:rFonts w:ascii="Times New Roman" w:hAnsi="Times New Roman" w:cs="Times New Roman"/>
          <w:sz w:val="24"/>
        </w:rPr>
        <w:tab/>
        <w:t>Salah satu fungsi dari Majelis Kesehatan Dunia seperti yang telah tercantum dalam artikel 18 konstitusi WHO adalah:</w:t>
      </w:r>
    </w:p>
    <w:p w:rsidR="00D83AFA" w:rsidRPr="000D447E" w:rsidRDefault="00D83AFA" w:rsidP="00D83AFA">
      <w:pPr>
        <w:pStyle w:val="ListParagraph"/>
        <w:numPr>
          <w:ilvl w:val="0"/>
          <w:numId w:val="10"/>
        </w:numPr>
        <w:spacing w:line="480" w:lineRule="auto"/>
        <w:jc w:val="both"/>
        <w:rPr>
          <w:rFonts w:ascii="Times New Roman" w:hAnsi="Times New Roman" w:cs="Times New Roman"/>
          <w:sz w:val="24"/>
        </w:rPr>
      </w:pPr>
      <w:r w:rsidRPr="000D447E">
        <w:rPr>
          <w:rFonts w:ascii="Times New Roman" w:hAnsi="Times New Roman" w:cs="Times New Roman"/>
          <w:sz w:val="24"/>
        </w:rPr>
        <w:t>Mendukung dan memimpin penelitian di bidang kesehatan oleh personel WHO melalui lembaga resmi atau tidak resmi dari para anggota dengan persetujuan dari pemerintahnya.</w:t>
      </w:r>
    </w:p>
    <w:p w:rsidR="00D83AFA" w:rsidRDefault="00D83AFA" w:rsidP="00D83AFA">
      <w:pPr>
        <w:pStyle w:val="ListParagraph"/>
        <w:numPr>
          <w:ilvl w:val="0"/>
          <w:numId w:val="10"/>
        </w:numPr>
        <w:spacing w:line="480" w:lineRule="auto"/>
        <w:jc w:val="both"/>
        <w:rPr>
          <w:rFonts w:ascii="Times New Roman" w:hAnsi="Times New Roman" w:cs="Times New Roman"/>
          <w:sz w:val="24"/>
        </w:rPr>
      </w:pPr>
      <w:r w:rsidRPr="000D447E">
        <w:rPr>
          <w:rFonts w:ascii="Times New Roman" w:hAnsi="Times New Roman" w:cs="Times New Roman"/>
          <w:sz w:val="24"/>
        </w:rPr>
        <w:t>Melaksanakan tindakan-tindakan yang dianggap perlu untuk melaksanakan tujuan organisasi.</w:t>
      </w:r>
    </w:p>
    <w:p w:rsidR="00D83AFA" w:rsidRPr="000D447E" w:rsidRDefault="00D83AFA" w:rsidP="00D83AFA">
      <w:pPr>
        <w:pStyle w:val="ListParagraph"/>
        <w:spacing w:line="480" w:lineRule="auto"/>
        <w:ind w:left="1440"/>
        <w:jc w:val="both"/>
        <w:rPr>
          <w:rFonts w:ascii="Times New Roman" w:hAnsi="Times New Roman" w:cs="Times New Roman"/>
          <w:sz w:val="24"/>
        </w:rPr>
      </w:pPr>
    </w:p>
    <w:p w:rsidR="00D83AFA" w:rsidRPr="000D447E" w:rsidRDefault="00D83AFA" w:rsidP="00D83AFA">
      <w:pPr>
        <w:pStyle w:val="ListParagraph"/>
        <w:numPr>
          <w:ilvl w:val="0"/>
          <w:numId w:val="9"/>
        </w:numPr>
        <w:spacing w:line="480" w:lineRule="auto"/>
        <w:jc w:val="both"/>
        <w:rPr>
          <w:rFonts w:ascii="Times New Roman" w:hAnsi="Times New Roman" w:cs="Times New Roman"/>
          <w:b/>
          <w:i/>
          <w:sz w:val="24"/>
        </w:rPr>
      </w:pPr>
      <w:r w:rsidRPr="000D447E">
        <w:rPr>
          <w:rFonts w:ascii="Times New Roman" w:hAnsi="Times New Roman" w:cs="Times New Roman"/>
          <w:b/>
          <w:sz w:val="24"/>
        </w:rPr>
        <w:lastRenderedPageBreak/>
        <w:t xml:space="preserve">Dewan Eksekutif </w:t>
      </w:r>
      <w:r w:rsidRPr="000D447E">
        <w:rPr>
          <w:rFonts w:ascii="Times New Roman" w:hAnsi="Times New Roman" w:cs="Times New Roman"/>
          <w:b/>
          <w:i/>
          <w:sz w:val="24"/>
        </w:rPr>
        <w:t>(The Executive Board)</w:t>
      </w:r>
    </w:p>
    <w:p w:rsidR="00D83AFA" w:rsidRPr="000D447E" w:rsidRDefault="00D83AFA" w:rsidP="00D83AFA">
      <w:pPr>
        <w:pStyle w:val="ListParagraph"/>
        <w:spacing w:line="480" w:lineRule="auto"/>
        <w:ind w:left="1080"/>
        <w:jc w:val="both"/>
        <w:rPr>
          <w:rFonts w:ascii="Times New Roman" w:hAnsi="Times New Roman" w:cs="Times New Roman"/>
          <w:sz w:val="24"/>
        </w:rPr>
      </w:pPr>
      <w:r w:rsidRPr="000D447E">
        <w:rPr>
          <w:rFonts w:ascii="Times New Roman" w:hAnsi="Times New Roman" w:cs="Times New Roman"/>
          <w:sz w:val="24"/>
        </w:rPr>
        <w:tab/>
      </w:r>
      <w:proofErr w:type="gramStart"/>
      <w:r w:rsidRPr="000D447E">
        <w:rPr>
          <w:rFonts w:ascii="Times New Roman" w:hAnsi="Times New Roman" w:cs="Times New Roman"/>
          <w:sz w:val="24"/>
        </w:rPr>
        <w:t>Dewan Eksekutif terdiri dari 32 anggota yang secara teknis memenuhi syarat di bidang kesehatan, anggota dewan eksekutif sendiri dipilih untuk masa tiga tahun.</w:t>
      </w:r>
      <w:proofErr w:type="gramEnd"/>
      <w:r w:rsidRPr="000D447E">
        <w:rPr>
          <w:rFonts w:ascii="Times New Roman" w:hAnsi="Times New Roman" w:cs="Times New Roman"/>
          <w:sz w:val="24"/>
        </w:rPr>
        <w:t xml:space="preserve"> </w:t>
      </w:r>
      <w:proofErr w:type="gramStart"/>
      <w:r w:rsidRPr="000D447E">
        <w:rPr>
          <w:rFonts w:ascii="Times New Roman" w:hAnsi="Times New Roman" w:cs="Times New Roman"/>
          <w:sz w:val="24"/>
        </w:rPr>
        <w:t>Fungsi utama dari dewan eksekutif itu sendiri adalah untuk memberikan pengaruh pada keputusan dan kebijakan dari Majelis Kesehatan untuk memberi saran dan biasanya memfasilitasi kerjanya.</w:t>
      </w:r>
      <w:proofErr w:type="gramEnd"/>
    </w:p>
    <w:p w:rsidR="00D83AFA" w:rsidRPr="000D447E" w:rsidRDefault="00D83AFA" w:rsidP="00D83AFA">
      <w:pPr>
        <w:pStyle w:val="ListParagraph"/>
        <w:spacing w:line="480" w:lineRule="auto"/>
        <w:ind w:left="1080"/>
        <w:jc w:val="both"/>
        <w:rPr>
          <w:rFonts w:ascii="Times New Roman" w:hAnsi="Times New Roman" w:cs="Times New Roman"/>
          <w:sz w:val="24"/>
        </w:rPr>
      </w:pPr>
      <w:r w:rsidRPr="000D447E">
        <w:rPr>
          <w:rFonts w:ascii="Times New Roman" w:hAnsi="Times New Roman" w:cs="Times New Roman"/>
          <w:sz w:val="24"/>
        </w:rPr>
        <w:t>Salah satu fungsi dari dewan eksekutif adalah:</w:t>
      </w:r>
    </w:p>
    <w:p w:rsidR="00D83AFA" w:rsidRPr="000D447E" w:rsidRDefault="00D83AFA" w:rsidP="00D83AFA">
      <w:pPr>
        <w:pStyle w:val="ListParagraph"/>
        <w:numPr>
          <w:ilvl w:val="0"/>
          <w:numId w:val="11"/>
        </w:numPr>
        <w:spacing w:line="480" w:lineRule="auto"/>
        <w:jc w:val="both"/>
        <w:rPr>
          <w:rFonts w:ascii="Times New Roman" w:hAnsi="Times New Roman" w:cs="Times New Roman"/>
          <w:sz w:val="24"/>
        </w:rPr>
      </w:pPr>
      <w:r w:rsidRPr="000D447E">
        <w:rPr>
          <w:rFonts w:ascii="Times New Roman" w:hAnsi="Times New Roman" w:cs="Times New Roman"/>
          <w:sz w:val="24"/>
        </w:rPr>
        <w:t>Mengambil langkah penting sesuai dengan fungsi dan sumber keuangan WHO sehubungan dengan keperluan tindakan yang dibutuhkan.</w:t>
      </w:r>
    </w:p>
    <w:p w:rsidR="00D83AFA" w:rsidRPr="000D447E" w:rsidRDefault="00D83AFA" w:rsidP="00D83AFA">
      <w:pPr>
        <w:pStyle w:val="ListParagraph"/>
        <w:numPr>
          <w:ilvl w:val="0"/>
          <w:numId w:val="11"/>
        </w:numPr>
        <w:spacing w:line="480" w:lineRule="auto"/>
        <w:jc w:val="both"/>
        <w:rPr>
          <w:rFonts w:ascii="Times New Roman" w:hAnsi="Times New Roman" w:cs="Times New Roman"/>
          <w:sz w:val="24"/>
        </w:rPr>
      </w:pPr>
      <w:r w:rsidRPr="000D447E">
        <w:rPr>
          <w:rFonts w:ascii="Times New Roman" w:hAnsi="Times New Roman" w:cs="Times New Roman"/>
          <w:sz w:val="24"/>
        </w:rPr>
        <w:t>Secara khusus dapat memberikan wewenang kepada Direktur Jenderal untuk mengambil langkah-langkah yang diperlukan untuk menghentikan penyebaran wabah penyakit.</w:t>
      </w:r>
    </w:p>
    <w:p w:rsidR="00D83AFA" w:rsidRPr="000D447E" w:rsidRDefault="00D83AFA" w:rsidP="00D83AFA">
      <w:pPr>
        <w:pStyle w:val="ListParagraph"/>
        <w:numPr>
          <w:ilvl w:val="0"/>
          <w:numId w:val="11"/>
        </w:numPr>
        <w:spacing w:line="480" w:lineRule="auto"/>
        <w:jc w:val="both"/>
        <w:rPr>
          <w:rFonts w:ascii="Times New Roman" w:hAnsi="Times New Roman" w:cs="Times New Roman"/>
          <w:sz w:val="24"/>
        </w:rPr>
      </w:pPr>
      <w:r w:rsidRPr="000D447E">
        <w:rPr>
          <w:rFonts w:ascii="Times New Roman" w:hAnsi="Times New Roman" w:cs="Times New Roman"/>
          <w:sz w:val="24"/>
        </w:rPr>
        <w:t>Berpartisipasi dalam memberikan bantuan kesehatan untuk para korban bencana.</w:t>
      </w:r>
    </w:p>
    <w:p w:rsidR="00D83AFA" w:rsidRPr="000D447E" w:rsidRDefault="00D83AFA" w:rsidP="00D83AFA">
      <w:pPr>
        <w:pStyle w:val="ListParagraph"/>
        <w:numPr>
          <w:ilvl w:val="0"/>
          <w:numId w:val="11"/>
        </w:numPr>
        <w:spacing w:line="480" w:lineRule="auto"/>
        <w:jc w:val="both"/>
        <w:rPr>
          <w:rFonts w:ascii="Times New Roman" w:hAnsi="Times New Roman" w:cs="Times New Roman"/>
          <w:sz w:val="24"/>
        </w:rPr>
      </w:pPr>
      <w:r w:rsidRPr="000D447E">
        <w:rPr>
          <w:rFonts w:ascii="Times New Roman" w:hAnsi="Times New Roman" w:cs="Times New Roman"/>
          <w:sz w:val="24"/>
        </w:rPr>
        <w:t>Melaksanakan studi dan penelitian lebih lanjut yang diperlukan.</w:t>
      </w:r>
    </w:p>
    <w:p w:rsidR="00D83AFA" w:rsidRPr="000D447E" w:rsidRDefault="00D83AFA" w:rsidP="00D83AFA">
      <w:pPr>
        <w:pStyle w:val="ListParagraph"/>
        <w:numPr>
          <w:ilvl w:val="0"/>
          <w:numId w:val="9"/>
        </w:numPr>
        <w:spacing w:line="480" w:lineRule="auto"/>
        <w:jc w:val="both"/>
        <w:rPr>
          <w:rFonts w:ascii="Times New Roman" w:hAnsi="Times New Roman" w:cs="Times New Roman"/>
          <w:b/>
          <w:sz w:val="24"/>
        </w:rPr>
      </w:pPr>
      <w:r w:rsidRPr="000D447E">
        <w:rPr>
          <w:rFonts w:ascii="Times New Roman" w:hAnsi="Times New Roman" w:cs="Times New Roman"/>
          <w:b/>
          <w:sz w:val="24"/>
        </w:rPr>
        <w:t xml:space="preserve">Sekretariat </w:t>
      </w:r>
      <w:r w:rsidRPr="000D447E">
        <w:rPr>
          <w:rFonts w:ascii="Times New Roman" w:hAnsi="Times New Roman" w:cs="Times New Roman"/>
          <w:b/>
          <w:i/>
          <w:sz w:val="24"/>
        </w:rPr>
        <w:t>(The Secretariat)</w:t>
      </w:r>
    </w:p>
    <w:p w:rsidR="00D83AFA" w:rsidRPr="000D447E" w:rsidRDefault="00D83AFA" w:rsidP="00D83AFA">
      <w:pPr>
        <w:pStyle w:val="ListParagraph"/>
        <w:spacing w:line="480" w:lineRule="auto"/>
        <w:ind w:left="1080"/>
        <w:jc w:val="both"/>
        <w:rPr>
          <w:rFonts w:ascii="Times New Roman" w:hAnsi="Times New Roman" w:cs="Times New Roman"/>
          <w:sz w:val="24"/>
        </w:rPr>
      </w:pPr>
      <w:r w:rsidRPr="000D447E">
        <w:rPr>
          <w:rFonts w:ascii="Times New Roman" w:hAnsi="Times New Roman" w:cs="Times New Roman"/>
          <w:b/>
          <w:sz w:val="24"/>
        </w:rPr>
        <w:tab/>
      </w:r>
      <w:proofErr w:type="gramStart"/>
      <w:r w:rsidRPr="000D447E">
        <w:rPr>
          <w:rFonts w:ascii="Times New Roman" w:hAnsi="Times New Roman" w:cs="Times New Roman"/>
          <w:sz w:val="24"/>
        </w:rPr>
        <w:t>WHO memiliki staf yang berjumlah kurang lebih 3800 orang petugas kesehatan dan ahli khusus atau umum di bidang kesehatan dan mereka bekerja di markas besar WHO di kantor-kantor regional.</w:t>
      </w:r>
      <w:proofErr w:type="gramEnd"/>
      <w:r w:rsidRPr="000D447E">
        <w:rPr>
          <w:rFonts w:ascii="Times New Roman" w:hAnsi="Times New Roman" w:cs="Times New Roman"/>
          <w:sz w:val="24"/>
        </w:rPr>
        <w:t xml:space="preserve"> Fungsi dari secretariat WHO antara </w:t>
      </w:r>
      <w:proofErr w:type="gramStart"/>
      <w:r w:rsidRPr="000D447E">
        <w:rPr>
          <w:rFonts w:ascii="Times New Roman" w:hAnsi="Times New Roman" w:cs="Times New Roman"/>
          <w:sz w:val="24"/>
        </w:rPr>
        <w:t>lain</w:t>
      </w:r>
      <w:proofErr w:type="gramEnd"/>
      <w:r w:rsidRPr="000D447E">
        <w:rPr>
          <w:rFonts w:ascii="Times New Roman" w:hAnsi="Times New Roman" w:cs="Times New Roman"/>
          <w:sz w:val="24"/>
        </w:rPr>
        <w:t xml:space="preserve"> adalah:</w:t>
      </w:r>
    </w:p>
    <w:p w:rsidR="00D83AFA" w:rsidRPr="000D447E" w:rsidRDefault="00D83AFA" w:rsidP="00D83AFA">
      <w:pPr>
        <w:pStyle w:val="ListParagraph"/>
        <w:numPr>
          <w:ilvl w:val="0"/>
          <w:numId w:val="12"/>
        </w:numPr>
        <w:spacing w:line="480" w:lineRule="auto"/>
        <w:jc w:val="both"/>
        <w:rPr>
          <w:rFonts w:ascii="Times New Roman" w:hAnsi="Times New Roman" w:cs="Times New Roman"/>
          <w:sz w:val="24"/>
        </w:rPr>
      </w:pPr>
      <w:r w:rsidRPr="000D447E">
        <w:rPr>
          <w:rFonts w:ascii="Times New Roman" w:hAnsi="Times New Roman" w:cs="Times New Roman"/>
          <w:sz w:val="24"/>
        </w:rPr>
        <w:t>Memberikan dukungan kepada Dewan Majelis Kesehatan, Dewan Eksekutif dan kantor-kantor Regional.</w:t>
      </w:r>
    </w:p>
    <w:p w:rsidR="00D83AFA" w:rsidRPr="000D447E" w:rsidRDefault="00D83AFA" w:rsidP="00D83AFA">
      <w:pPr>
        <w:pStyle w:val="ListParagraph"/>
        <w:numPr>
          <w:ilvl w:val="0"/>
          <w:numId w:val="12"/>
        </w:numPr>
        <w:spacing w:line="480" w:lineRule="auto"/>
        <w:jc w:val="both"/>
        <w:rPr>
          <w:rFonts w:ascii="Times New Roman" w:hAnsi="Times New Roman" w:cs="Times New Roman"/>
          <w:sz w:val="24"/>
        </w:rPr>
      </w:pPr>
      <w:r w:rsidRPr="000D447E">
        <w:rPr>
          <w:rFonts w:ascii="Times New Roman" w:hAnsi="Times New Roman" w:cs="Times New Roman"/>
          <w:sz w:val="24"/>
        </w:rPr>
        <w:lastRenderedPageBreak/>
        <w:t>Memberikan pengarahan secara global dan tindakan secara menyeluruh untuk mewujudkan dan mangajukan ide-ide.</w:t>
      </w:r>
    </w:p>
    <w:p w:rsidR="00D83AFA" w:rsidRPr="000D447E" w:rsidRDefault="00D83AFA" w:rsidP="00D83AFA">
      <w:pPr>
        <w:pStyle w:val="ListParagraph"/>
        <w:numPr>
          <w:ilvl w:val="0"/>
          <w:numId w:val="12"/>
        </w:numPr>
        <w:spacing w:line="480" w:lineRule="auto"/>
        <w:jc w:val="both"/>
        <w:rPr>
          <w:rFonts w:ascii="Times New Roman" w:hAnsi="Times New Roman" w:cs="Times New Roman"/>
          <w:sz w:val="24"/>
        </w:rPr>
      </w:pPr>
      <w:r w:rsidRPr="000D447E">
        <w:rPr>
          <w:rFonts w:ascii="Times New Roman" w:hAnsi="Times New Roman" w:cs="Times New Roman"/>
          <w:sz w:val="24"/>
        </w:rPr>
        <w:t>Memeriksa, menganalisa, mengumpulkan dan menyebarkan informasi yang valid di bidang kesehatan dan yang saling berhubungan.</w:t>
      </w:r>
    </w:p>
    <w:p w:rsidR="00D83AFA" w:rsidRPr="000D447E" w:rsidRDefault="00D83AFA" w:rsidP="00D83AFA">
      <w:pPr>
        <w:pStyle w:val="ListParagraph"/>
        <w:numPr>
          <w:ilvl w:val="0"/>
          <w:numId w:val="12"/>
        </w:numPr>
        <w:spacing w:line="480" w:lineRule="auto"/>
        <w:jc w:val="both"/>
        <w:rPr>
          <w:rFonts w:ascii="Times New Roman" w:hAnsi="Times New Roman" w:cs="Times New Roman"/>
          <w:sz w:val="24"/>
        </w:rPr>
      </w:pPr>
      <w:proofErr w:type="gramStart"/>
      <w:r w:rsidRPr="000D447E">
        <w:rPr>
          <w:rFonts w:ascii="Times New Roman" w:hAnsi="Times New Roman" w:cs="Times New Roman"/>
          <w:sz w:val="24"/>
        </w:rPr>
        <w:t>mengidentifikasikan</w:t>
      </w:r>
      <w:proofErr w:type="gramEnd"/>
      <w:r w:rsidRPr="000D447E">
        <w:rPr>
          <w:rFonts w:ascii="Times New Roman" w:hAnsi="Times New Roman" w:cs="Times New Roman"/>
          <w:sz w:val="24"/>
        </w:rPr>
        <w:t>, mengeneralisasikan dan</w:t>
      </w:r>
      <w:r>
        <w:rPr>
          <w:rFonts w:ascii="Times New Roman" w:hAnsi="Times New Roman" w:cs="Times New Roman"/>
          <w:sz w:val="24"/>
        </w:rPr>
        <w:t xml:space="preserve"> mendistribusikan teknologi tepat g</w:t>
      </w:r>
      <w:r w:rsidRPr="000D447E">
        <w:rPr>
          <w:rFonts w:ascii="Times New Roman" w:hAnsi="Times New Roman" w:cs="Times New Roman"/>
          <w:sz w:val="24"/>
        </w:rPr>
        <w:t>una.</w:t>
      </w:r>
    </w:p>
    <w:p w:rsidR="00D83AFA" w:rsidRPr="000D447E" w:rsidRDefault="00D83AFA" w:rsidP="00D83AFA">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Mem</w:t>
      </w:r>
      <w:r w:rsidRPr="000D447E">
        <w:rPr>
          <w:rFonts w:ascii="Times New Roman" w:hAnsi="Times New Roman" w:cs="Times New Roman"/>
          <w:sz w:val="24"/>
        </w:rPr>
        <w:t>bantu kelompok-kelompok, penasehat global.</w:t>
      </w:r>
    </w:p>
    <w:p w:rsidR="00D83AFA" w:rsidRPr="000D447E" w:rsidRDefault="00D83AFA" w:rsidP="00D83AFA">
      <w:pPr>
        <w:pStyle w:val="ListParagraph"/>
        <w:numPr>
          <w:ilvl w:val="0"/>
          <w:numId w:val="12"/>
        </w:numPr>
        <w:spacing w:line="480" w:lineRule="auto"/>
        <w:jc w:val="both"/>
        <w:rPr>
          <w:rFonts w:ascii="Times New Roman" w:hAnsi="Times New Roman" w:cs="Times New Roman"/>
          <w:sz w:val="24"/>
        </w:rPr>
      </w:pPr>
      <w:r w:rsidRPr="000D447E">
        <w:rPr>
          <w:rFonts w:ascii="Times New Roman" w:hAnsi="Times New Roman" w:cs="Times New Roman"/>
          <w:sz w:val="24"/>
        </w:rPr>
        <w:t>Menghadapi perencanaan global, manajemen pengawasan dan evaluasi.</w:t>
      </w:r>
    </w:p>
    <w:p w:rsidR="00D83AFA" w:rsidRPr="000D447E" w:rsidRDefault="00D83AFA" w:rsidP="00D83AFA">
      <w:pPr>
        <w:pStyle w:val="ListParagraph"/>
        <w:numPr>
          <w:ilvl w:val="0"/>
          <w:numId w:val="12"/>
        </w:numPr>
        <w:spacing w:line="480" w:lineRule="auto"/>
        <w:jc w:val="both"/>
        <w:rPr>
          <w:rFonts w:ascii="Times New Roman" w:hAnsi="Times New Roman" w:cs="Times New Roman"/>
          <w:sz w:val="24"/>
        </w:rPr>
      </w:pPr>
      <w:r w:rsidRPr="000D447E">
        <w:rPr>
          <w:rFonts w:ascii="Times New Roman" w:hAnsi="Times New Roman" w:cs="Times New Roman"/>
          <w:sz w:val="24"/>
        </w:rPr>
        <w:t>Menjalankan program-program global, dan inter-global.</w:t>
      </w:r>
    </w:p>
    <w:p w:rsidR="00D83AFA" w:rsidRPr="000D447E" w:rsidRDefault="00D83AFA" w:rsidP="00D83AFA">
      <w:pPr>
        <w:pStyle w:val="ListParagraph"/>
        <w:numPr>
          <w:ilvl w:val="0"/>
          <w:numId w:val="12"/>
        </w:numPr>
        <w:spacing w:line="480" w:lineRule="auto"/>
        <w:jc w:val="both"/>
        <w:rPr>
          <w:rFonts w:ascii="Times New Roman" w:hAnsi="Times New Roman" w:cs="Times New Roman"/>
          <w:sz w:val="24"/>
        </w:rPr>
      </w:pPr>
      <w:r w:rsidRPr="000D447E">
        <w:rPr>
          <w:rFonts w:ascii="Times New Roman" w:hAnsi="Times New Roman" w:cs="Times New Roman"/>
          <w:sz w:val="24"/>
        </w:rPr>
        <w:t>Membantu perkembangan transformasi sumber-sumber kesehatan secara internasional.</w:t>
      </w:r>
    </w:p>
    <w:p w:rsidR="00D83AFA" w:rsidRPr="000D447E" w:rsidRDefault="00D83AFA" w:rsidP="00D83AFA">
      <w:pPr>
        <w:pStyle w:val="ListParagraph"/>
        <w:numPr>
          <w:ilvl w:val="0"/>
          <w:numId w:val="12"/>
        </w:numPr>
        <w:spacing w:line="480" w:lineRule="auto"/>
        <w:jc w:val="both"/>
        <w:rPr>
          <w:rFonts w:ascii="Times New Roman" w:hAnsi="Times New Roman" w:cs="Times New Roman"/>
          <w:sz w:val="24"/>
        </w:rPr>
      </w:pPr>
      <w:r w:rsidRPr="000D447E">
        <w:rPr>
          <w:rFonts w:ascii="Times New Roman" w:hAnsi="Times New Roman" w:cs="Times New Roman"/>
          <w:sz w:val="24"/>
        </w:rPr>
        <w:t>Menyiapkan program-program usaha anggota untuk diserahkan kepada Dewan Eksekutif dan Majelis Kesehatan Dunia.</w:t>
      </w:r>
    </w:p>
    <w:p w:rsidR="00D83AFA" w:rsidRPr="000D447E" w:rsidRDefault="00D83AFA" w:rsidP="00D83AFA">
      <w:pPr>
        <w:pStyle w:val="ListParagraph"/>
        <w:numPr>
          <w:ilvl w:val="0"/>
          <w:numId w:val="12"/>
        </w:numPr>
        <w:spacing w:line="480" w:lineRule="auto"/>
        <w:jc w:val="both"/>
        <w:rPr>
          <w:rFonts w:ascii="Times New Roman" w:hAnsi="Times New Roman" w:cs="Times New Roman"/>
          <w:sz w:val="24"/>
        </w:rPr>
      </w:pPr>
      <w:r w:rsidRPr="000D447E">
        <w:rPr>
          <w:rFonts w:ascii="Times New Roman" w:hAnsi="Times New Roman" w:cs="Times New Roman"/>
          <w:sz w:val="24"/>
        </w:rPr>
        <w:t>Mengadakan kerjasama dengan PBB dan organisasi-organisasi non pemerintah tertentu, dan para staf tidak diperbolehkan menerima perintah yang berasal dari wewenang diluar WHO.</w:t>
      </w:r>
      <w:r w:rsidRPr="000D447E">
        <w:rPr>
          <w:rStyle w:val="FootnoteReference"/>
          <w:rFonts w:ascii="Times New Roman" w:hAnsi="Times New Roman" w:cs="Times New Roman"/>
          <w:sz w:val="24"/>
        </w:rPr>
        <w:footnoteReference w:id="9"/>
      </w:r>
    </w:p>
    <w:p w:rsidR="00D83AFA" w:rsidRDefault="00D83AFA" w:rsidP="00D83AFA">
      <w:pPr>
        <w:pStyle w:val="ListParagraph"/>
        <w:spacing w:line="480" w:lineRule="auto"/>
        <w:ind w:left="709"/>
        <w:jc w:val="both"/>
        <w:rPr>
          <w:rFonts w:ascii="Times New Roman" w:hAnsi="Times New Roman" w:cs="Times New Roman"/>
          <w:sz w:val="24"/>
        </w:rPr>
      </w:pPr>
      <w:r w:rsidRPr="000D447E">
        <w:rPr>
          <w:rFonts w:ascii="Times New Roman" w:hAnsi="Times New Roman" w:cs="Times New Roman"/>
          <w:sz w:val="24"/>
        </w:rPr>
        <w:t>Selain 3 badan utama WHO, Majelis Kesehatan Dunia dari waktu ke waktu menentukan area mana saja yang diperlukan untuk membentuk organisasi regional, setiap organisasi regional tersebut terdiri dari:</w:t>
      </w:r>
    </w:p>
    <w:p w:rsidR="00D83AFA" w:rsidRPr="000D447E" w:rsidRDefault="00D83AFA" w:rsidP="00D83AFA">
      <w:pPr>
        <w:pStyle w:val="ListParagraph"/>
        <w:spacing w:line="480" w:lineRule="auto"/>
        <w:ind w:left="709"/>
        <w:jc w:val="both"/>
        <w:rPr>
          <w:rFonts w:ascii="Times New Roman" w:hAnsi="Times New Roman" w:cs="Times New Roman"/>
          <w:sz w:val="24"/>
        </w:rPr>
      </w:pPr>
    </w:p>
    <w:p w:rsidR="00D83AFA" w:rsidRPr="000D447E" w:rsidRDefault="00D83AFA" w:rsidP="00D83AFA">
      <w:pPr>
        <w:pStyle w:val="ListParagraph"/>
        <w:numPr>
          <w:ilvl w:val="0"/>
          <w:numId w:val="13"/>
        </w:numPr>
        <w:spacing w:line="480" w:lineRule="auto"/>
        <w:jc w:val="both"/>
        <w:rPr>
          <w:rFonts w:ascii="Times New Roman" w:hAnsi="Times New Roman" w:cs="Times New Roman"/>
          <w:sz w:val="24"/>
        </w:rPr>
      </w:pPr>
      <w:r w:rsidRPr="000D447E">
        <w:rPr>
          <w:rFonts w:ascii="Times New Roman" w:hAnsi="Times New Roman" w:cs="Times New Roman"/>
          <w:i/>
          <w:sz w:val="24"/>
        </w:rPr>
        <w:lastRenderedPageBreak/>
        <w:t>Regional Committee</w:t>
      </w:r>
      <w:r w:rsidRPr="000D447E">
        <w:rPr>
          <w:rFonts w:ascii="Times New Roman" w:hAnsi="Times New Roman" w:cs="Times New Roman"/>
          <w:sz w:val="24"/>
        </w:rPr>
        <w:t xml:space="preserve"> (Komite Regional)</w:t>
      </w:r>
    </w:p>
    <w:p w:rsidR="00D83AFA" w:rsidRPr="000D447E" w:rsidRDefault="00D83AFA" w:rsidP="00D83AFA">
      <w:pPr>
        <w:pStyle w:val="ListParagraph"/>
        <w:spacing w:line="480" w:lineRule="auto"/>
        <w:ind w:left="1069"/>
        <w:jc w:val="both"/>
        <w:rPr>
          <w:rFonts w:ascii="Times New Roman" w:hAnsi="Times New Roman" w:cs="Times New Roman"/>
          <w:sz w:val="24"/>
        </w:rPr>
      </w:pPr>
      <w:r w:rsidRPr="000D447E">
        <w:rPr>
          <w:rFonts w:ascii="Times New Roman" w:hAnsi="Times New Roman" w:cs="Times New Roman"/>
          <w:sz w:val="24"/>
        </w:rPr>
        <w:tab/>
        <w:t>Komite Regional terdiri dari perwakilan wilayah negara-negara anggota dan anggota asosiasi yang menyangkut wilayah, hak dan kewajiban dari teritori atau kelompok teritori ini dalam komi</w:t>
      </w:r>
      <w:r>
        <w:rPr>
          <w:rFonts w:ascii="Times New Roman" w:hAnsi="Times New Roman" w:cs="Times New Roman"/>
          <w:sz w:val="24"/>
        </w:rPr>
        <w:t>te regional diputuskan oleh sida</w:t>
      </w:r>
      <w:r w:rsidRPr="000D447E">
        <w:rPr>
          <w:rFonts w:ascii="Times New Roman" w:hAnsi="Times New Roman" w:cs="Times New Roman"/>
          <w:sz w:val="24"/>
        </w:rPr>
        <w:t xml:space="preserve">ng Majelis Kesehatan Dunia melalui konsultasi dengan anggota atau wewenang lainnya yang memiliki tanggung jawab dalam hubungan internasional dari wilayah tersebut. </w:t>
      </w:r>
      <w:proofErr w:type="gramStart"/>
      <w:r w:rsidRPr="000D447E">
        <w:rPr>
          <w:rFonts w:ascii="Times New Roman" w:hAnsi="Times New Roman" w:cs="Times New Roman"/>
          <w:sz w:val="24"/>
        </w:rPr>
        <w:t>Komite regional mengadakan pertemuan sesering mungkin sesuai deng</w:t>
      </w:r>
      <w:r>
        <w:rPr>
          <w:rFonts w:ascii="Times New Roman" w:hAnsi="Times New Roman" w:cs="Times New Roman"/>
          <w:sz w:val="24"/>
        </w:rPr>
        <w:t>an kebutuhan dan menentukan tem</w:t>
      </w:r>
      <w:r w:rsidRPr="000D447E">
        <w:rPr>
          <w:rFonts w:ascii="Times New Roman" w:hAnsi="Times New Roman" w:cs="Times New Roman"/>
          <w:sz w:val="24"/>
        </w:rPr>
        <w:t>pat untuk setiap pertemuan dan juga memakai aturan-aturan sendiri dalam menjalankan prosedur.</w:t>
      </w:r>
      <w:proofErr w:type="gramEnd"/>
    </w:p>
    <w:p w:rsidR="00D83AFA" w:rsidRPr="000D447E" w:rsidRDefault="00D83AFA" w:rsidP="00D83AFA">
      <w:pPr>
        <w:pStyle w:val="ListParagraph"/>
        <w:numPr>
          <w:ilvl w:val="0"/>
          <w:numId w:val="13"/>
        </w:numPr>
        <w:spacing w:line="480" w:lineRule="auto"/>
        <w:jc w:val="both"/>
        <w:rPr>
          <w:rFonts w:ascii="Times New Roman" w:hAnsi="Times New Roman" w:cs="Times New Roman"/>
          <w:sz w:val="24"/>
        </w:rPr>
      </w:pPr>
      <w:r w:rsidRPr="000D447E">
        <w:rPr>
          <w:rFonts w:ascii="Times New Roman" w:hAnsi="Times New Roman" w:cs="Times New Roman"/>
          <w:i/>
          <w:sz w:val="24"/>
        </w:rPr>
        <w:t xml:space="preserve">Regional Office </w:t>
      </w:r>
      <w:r w:rsidRPr="000D447E">
        <w:rPr>
          <w:rFonts w:ascii="Times New Roman" w:hAnsi="Times New Roman" w:cs="Times New Roman"/>
          <w:sz w:val="24"/>
        </w:rPr>
        <w:t>(Kantor Regional)</w:t>
      </w:r>
    </w:p>
    <w:p w:rsidR="00D83AFA" w:rsidRPr="000D447E" w:rsidRDefault="00D83AFA" w:rsidP="00D83AFA">
      <w:pPr>
        <w:pStyle w:val="ListParagraph"/>
        <w:spacing w:line="480" w:lineRule="auto"/>
        <w:ind w:left="1069"/>
        <w:jc w:val="both"/>
        <w:rPr>
          <w:rFonts w:ascii="Times New Roman" w:hAnsi="Times New Roman" w:cs="Times New Roman"/>
          <w:sz w:val="24"/>
        </w:rPr>
      </w:pPr>
      <w:r w:rsidRPr="000D447E">
        <w:rPr>
          <w:rFonts w:ascii="Times New Roman" w:hAnsi="Times New Roman" w:cs="Times New Roman"/>
          <w:i/>
          <w:sz w:val="24"/>
        </w:rPr>
        <w:tab/>
      </w:r>
      <w:r w:rsidRPr="000D447E">
        <w:rPr>
          <w:rFonts w:ascii="Times New Roman" w:hAnsi="Times New Roman" w:cs="Times New Roman"/>
          <w:sz w:val="24"/>
        </w:rPr>
        <w:t>Kantor Regional merupakan organ administrative dari Komite Regional, Kantor Regional melaksanakan keputusan-keputusan dari Majelis Kesehatan Dunia dan Dewan Eksekutif dalam wilayahnya. Terdapat 6 buah Kantor Regional WHO yang tersebar di beberapa wilayah yaitu:</w:t>
      </w:r>
    </w:p>
    <w:p w:rsidR="00D83AFA" w:rsidRPr="000D447E" w:rsidRDefault="00D83AFA" w:rsidP="00D83AFA">
      <w:pPr>
        <w:pStyle w:val="ListParagraph"/>
        <w:numPr>
          <w:ilvl w:val="0"/>
          <w:numId w:val="14"/>
        </w:numPr>
        <w:spacing w:line="480" w:lineRule="auto"/>
        <w:jc w:val="both"/>
        <w:rPr>
          <w:rFonts w:ascii="Times New Roman" w:hAnsi="Times New Roman" w:cs="Times New Roman"/>
          <w:sz w:val="24"/>
        </w:rPr>
      </w:pPr>
      <w:r w:rsidRPr="000D447E">
        <w:rPr>
          <w:rFonts w:ascii="Times New Roman" w:hAnsi="Times New Roman" w:cs="Times New Roman"/>
          <w:sz w:val="24"/>
        </w:rPr>
        <w:t>Kantor Regional untuk Afrika di Brazzaville, Republik Kongo.</w:t>
      </w:r>
    </w:p>
    <w:p w:rsidR="00D83AFA" w:rsidRPr="000D447E" w:rsidRDefault="00D83AFA" w:rsidP="00D83AFA">
      <w:pPr>
        <w:pStyle w:val="ListParagraph"/>
        <w:numPr>
          <w:ilvl w:val="0"/>
          <w:numId w:val="14"/>
        </w:numPr>
        <w:spacing w:line="480" w:lineRule="auto"/>
        <w:jc w:val="both"/>
        <w:rPr>
          <w:rFonts w:ascii="Times New Roman" w:hAnsi="Times New Roman" w:cs="Times New Roman"/>
          <w:sz w:val="24"/>
        </w:rPr>
      </w:pPr>
      <w:r w:rsidRPr="000D447E">
        <w:rPr>
          <w:rFonts w:ascii="Times New Roman" w:hAnsi="Times New Roman" w:cs="Times New Roman"/>
          <w:sz w:val="24"/>
        </w:rPr>
        <w:t>Kantor Regional untuk Eropa di Kopenhagen, Denmark.</w:t>
      </w:r>
    </w:p>
    <w:p w:rsidR="00D83AFA" w:rsidRPr="000D447E" w:rsidRDefault="00D83AFA" w:rsidP="00D83AFA">
      <w:pPr>
        <w:pStyle w:val="ListParagraph"/>
        <w:numPr>
          <w:ilvl w:val="0"/>
          <w:numId w:val="14"/>
        </w:numPr>
        <w:spacing w:line="480" w:lineRule="auto"/>
        <w:jc w:val="both"/>
        <w:rPr>
          <w:rFonts w:ascii="Times New Roman" w:hAnsi="Times New Roman" w:cs="Times New Roman"/>
          <w:sz w:val="24"/>
        </w:rPr>
      </w:pPr>
      <w:r w:rsidRPr="000D447E">
        <w:rPr>
          <w:rFonts w:ascii="Times New Roman" w:hAnsi="Times New Roman" w:cs="Times New Roman"/>
          <w:sz w:val="24"/>
        </w:rPr>
        <w:t>Kantor Regional untuk Asia Tenggara di New Delhi, India</w:t>
      </w:r>
    </w:p>
    <w:p w:rsidR="00D83AFA" w:rsidRPr="000D447E" w:rsidRDefault="00D83AFA" w:rsidP="00D83AFA">
      <w:pPr>
        <w:pStyle w:val="ListParagraph"/>
        <w:numPr>
          <w:ilvl w:val="0"/>
          <w:numId w:val="14"/>
        </w:numPr>
        <w:spacing w:line="480" w:lineRule="auto"/>
        <w:jc w:val="both"/>
        <w:rPr>
          <w:rFonts w:ascii="Times New Roman" w:hAnsi="Times New Roman" w:cs="Times New Roman"/>
          <w:sz w:val="24"/>
        </w:rPr>
      </w:pPr>
      <w:r w:rsidRPr="000D447E">
        <w:rPr>
          <w:rFonts w:ascii="Times New Roman" w:hAnsi="Times New Roman" w:cs="Times New Roman"/>
          <w:sz w:val="24"/>
        </w:rPr>
        <w:t>Kantor Regional untuk Amerika/Pan American Health Organization di Washington DC, Amerika Serikat.</w:t>
      </w:r>
    </w:p>
    <w:p w:rsidR="00D83AFA" w:rsidRPr="000D447E" w:rsidRDefault="00D83AFA" w:rsidP="00D83AFA">
      <w:pPr>
        <w:pStyle w:val="ListParagraph"/>
        <w:numPr>
          <w:ilvl w:val="0"/>
          <w:numId w:val="14"/>
        </w:numPr>
        <w:spacing w:line="480" w:lineRule="auto"/>
        <w:jc w:val="both"/>
        <w:rPr>
          <w:rFonts w:ascii="Times New Roman" w:hAnsi="Times New Roman" w:cs="Times New Roman"/>
          <w:sz w:val="24"/>
        </w:rPr>
      </w:pPr>
      <w:r w:rsidRPr="000D447E">
        <w:rPr>
          <w:rFonts w:ascii="Times New Roman" w:hAnsi="Times New Roman" w:cs="Times New Roman"/>
          <w:sz w:val="24"/>
        </w:rPr>
        <w:t>Kantor Regional untuk Mediterania Timur di Kairo, Mesir.</w:t>
      </w:r>
    </w:p>
    <w:p w:rsidR="00D83AFA" w:rsidRPr="0032742B" w:rsidRDefault="00D83AFA" w:rsidP="00D83AFA">
      <w:pPr>
        <w:pStyle w:val="ListParagraph"/>
        <w:numPr>
          <w:ilvl w:val="0"/>
          <w:numId w:val="14"/>
        </w:numPr>
        <w:spacing w:line="480" w:lineRule="auto"/>
        <w:jc w:val="both"/>
        <w:rPr>
          <w:rFonts w:ascii="Times New Roman" w:hAnsi="Times New Roman" w:cs="Times New Roman"/>
          <w:sz w:val="24"/>
        </w:rPr>
      </w:pPr>
      <w:r w:rsidRPr="000D447E">
        <w:rPr>
          <w:rFonts w:ascii="Times New Roman" w:hAnsi="Times New Roman" w:cs="Times New Roman"/>
          <w:sz w:val="24"/>
        </w:rPr>
        <w:lastRenderedPageBreak/>
        <w:t>Kantor Regional untuk Pasifik Barat di manila, Filipina</w:t>
      </w:r>
      <w:r w:rsidRPr="000D447E">
        <w:rPr>
          <w:rStyle w:val="FootnoteReference"/>
          <w:rFonts w:ascii="Times New Roman" w:hAnsi="Times New Roman" w:cs="Times New Roman"/>
          <w:sz w:val="24"/>
        </w:rPr>
        <w:footnoteReference w:id="10"/>
      </w:r>
    </w:p>
    <w:p w:rsidR="00D83AFA" w:rsidRPr="000D447E" w:rsidRDefault="00D83AFA" w:rsidP="00D83AFA">
      <w:pPr>
        <w:pStyle w:val="ListParagraph"/>
        <w:numPr>
          <w:ilvl w:val="0"/>
          <w:numId w:val="1"/>
        </w:numPr>
        <w:spacing w:line="480" w:lineRule="auto"/>
        <w:jc w:val="both"/>
        <w:rPr>
          <w:rFonts w:ascii="Times New Roman" w:hAnsi="Times New Roman" w:cs="Times New Roman"/>
          <w:b/>
          <w:sz w:val="24"/>
        </w:rPr>
      </w:pPr>
      <w:r w:rsidRPr="000D447E">
        <w:rPr>
          <w:rFonts w:ascii="Times New Roman" w:hAnsi="Times New Roman" w:cs="Times New Roman"/>
          <w:b/>
          <w:sz w:val="24"/>
        </w:rPr>
        <w:t>Kerjasama WHO</w:t>
      </w:r>
    </w:p>
    <w:p w:rsidR="00D83AFA" w:rsidRPr="000D447E" w:rsidRDefault="00D83AFA" w:rsidP="00D83AFA">
      <w:pPr>
        <w:pStyle w:val="ListParagraph"/>
        <w:spacing w:line="480" w:lineRule="auto"/>
        <w:jc w:val="both"/>
        <w:rPr>
          <w:rFonts w:ascii="Times New Roman" w:hAnsi="Times New Roman" w:cs="Times New Roman"/>
          <w:sz w:val="24"/>
        </w:rPr>
      </w:pPr>
      <w:r w:rsidRPr="000D447E">
        <w:rPr>
          <w:rFonts w:ascii="Times New Roman" w:hAnsi="Times New Roman" w:cs="Times New Roman"/>
          <w:b/>
          <w:sz w:val="24"/>
        </w:rPr>
        <w:tab/>
      </w:r>
      <w:proofErr w:type="gramStart"/>
      <w:r w:rsidRPr="000D447E">
        <w:rPr>
          <w:rFonts w:ascii="Times New Roman" w:hAnsi="Times New Roman" w:cs="Times New Roman"/>
          <w:sz w:val="24"/>
        </w:rPr>
        <w:t>Sesuai dengan pasal 71 konstitusi WHO, WHO sebagai salah satu dari organisasi internasional yang bergerak dalam bidang kesehatan, dapat mengadakan konsultasi dan kerjasama dengan orgaanisasi pemerintah dan organisasi non-pemerintah dalam kerangka kerja kesehatan internasional.</w:t>
      </w:r>
      <w:proofErr w:type="gramEnd"/>
      <w:r w:rsidRPr="000D447E">
        <w:rPr>
          <w:rFonts w:ascii="Times New Roman" w:hAnsi="Times New Roman" w:cs="Times New Roman"/>
          <w:sz w:val="24"/>
        </w:rPr>
        <w:t xml:space="preserve"> </w:t>
      </w:r>
      <w:proofErr w:type="gramStart"/>
      <w:r w:rsidRPr="000D447E">
        <w:rPr>
          <w:rFonts w:ascii="Times New Roman" w:hAnsi="Times New Roman" w:cs="Times New Roman"/>
          <w:sz w:val="24"/>
        </w:rPr>
        <w:t>kerjasama</w:t>
      </w:r>
      <w:proofErr w:type="gramEnd"/>
      <w:r w:rsidRPr="000D447E">
        <w:rPr>
          <w:rFonts w:ascii="Times New Roman" w:hAnsi="Times New Roman" w:cs="Times New Roman"/>
          <w:sz w:val="24"/>
        </w:rPr>
        <w:t xml:space="preserve"> WHO dengan organisasi-organisasi non-pemerintah sangat penting dalam rangka mencapai kesehatan untuk semua, mengingat kedekatan organisasi non-pemerintah dengan objek komunitas suatu negara.</w:t>
      </w:r>
    </w:p>
    <w:p w:rsidR="00D83AFA" w:rsidRPr="000D447E" w:rsidRDefault="00D83AFA" w:rsidP="00D83AFA">
      <w:pPr>
        <w:pStyle w:val="ListParagraph"/>
        <w:spacing w:line="480" w:lineRule="auto"/>
        <w:jc w:val="both"/>
        <w:rPr>
          <w:rFonts w:ascii="Times New Roman" w:hAnsi="Times New Roman" w:cs="Times New Roman"/>
          <w:sz w:val="24"/>
        </w:rPr>
      </w:pPr>
      <w:r w:rsidRPr="000D447E">
        <w:rPr>
          <w:rFonts w:ascii="Times New Roman" w:hAnsi="Times New Roman" w:cs="Times New Roman"/>
          <w:sz w:val="24"/>
        </w:rPr>
        <w:tab/>
        <w:t>WHO telah sejak l</w:t>
      </w:r>
      <w:r>
        <w:rPr>
          <w:rFonts w:ascii="Times New Roman" w:hAnsi="Times New Roman" w:cs="Times New Roman"/>
          <w:sz w:val="24"/>
        </w:rPr>
        <w:t>ama berupaya untuk memerangi berbagai macam penyakit dalam ska</w:t>
      </w:r>
      <w:r w:rsidRPr="000D447E">
        <w:rPr>
          <w:rFonts w:ascii="Times New Roman" w:hAnsi="Times New Roman" w:cs="Times New Roman"/>
          <w:sz w:val="24"/>
        </w:rPr>
        <w:t>la global, menjalin hubungan dengan organisasi-organisasi internasional lain yang menarik perhatian dan memiliki kerangka kerja yang berkaitan dengn masalah kesehatan, penyebaran informasi seputar k</w:t>
      </w:r>
      <w:r>
        <w:rPr>
          <w:rFonts w:ascii="Times New Roman" w:hAnsi="Times New Roman" w:cs="Times New Roman"/>
          <w:sz w:val="24"/>
        </w:rPr>
        <w:t>e</w:t>
      </w:r>
      <w:r w:rsidRPr="000D447E">
        <w:rPr>
          <w:rFonts w:ascii="Times New Roman" w:hAnsi="Times New Roman" w:cs="Times New Roman"/>
          <w:sz w:val="24"/>
        </w:rPr>
        <w:t>sehatan dan mengadakan penelitian untuk menemukan obat-obatan yang lebih efektif dari pada sebelumnya dan membuat peraturan atau kebijakan-kebijakan di bidang kesehatan yang mengacu  pada tujuan WHO yaitu untuk pencapaian kesehatan tertinggi bagi seluruh masyarakat.</w:t>
      </w:r>
    </w:p>
    <w:p w:rsidR="00D83AFA" w:rsidRPr="000D447E" w:rsidRDefault="00D83AFA" w:rsidP="00D83AFA">
      <w:pPr>
        <w:pStyle w:val="ListParagraph"/>
        <w:numPr>
          <w:ilvl w:val="0"/>
          <w:numId w:val="16"/>
        </w:numPr>
        <w:spacing w:line="480" w:lineRule="auto"/>
        <w:jc w:val="both"/>
        <w:rPr>
          <w:rFonts w:ascii="Times New Roman" w:hAnsi="Times New Roman" w:cs="Times New Roman"/>
          <w:b/>
          <w:sz w:val="24"/>
        </w:rPr>
      </w:pPr>
      <w:r w:rsidRPr="000D447E">
        <w:rPr>
          <w:rFonts w:ascii="Times New Roman" w:hAnsi="Times New Roman" w:cs="Times New Roman"/>
          <w:b/>
          <w:sz w:val="24"/>
        </w:rPr>
        <w:t>Pusat Kerjasama WHO</w:t>
      </w:r>
    </w:p>
    <w:p w:rsidR="00D83AFA" w:rsidRPr="000D447E" w:rsidRDefault="00D83AFA" w:rsidP="00D83AFA">
      <w:pPr>
        <w:pStyle w:val="ListParagraph"/>
        <w:spacing w:line="480" w:lineRule="auto"/>
        <w:jc w:val="both"/>
        <w:rPr>
          <w:rFonts w:ascii="Times New Roman" w:hAnsi="Times New Roman" w:cs="Times New Roman"/>
          <w:sz w:val="24"/>
        </w:rPr>
      </w:pPr>
      <w:r w:rsidRPr="000D447E">
        <w:rPr>
          <w:rFonts w:ascii="Times New Roman" w:hAnsi="Times New Roman" w:cs="Times New Roman"/>
          <w:b/>
          <w:sz w:val="24"/>
        </w:rPr>
        <w:tab/>
      </w:r>
      <w:r w:rsidRPr="000D447E">
        <w:rPr>
          <w:rFonts w:ascii="Times New Roman" w:hAnsi="Times New Roman" w:cs="Times New Roman"/>
          <w:sz w:val="24"/>
        </w:rPr>
        <w:t xml:space="preserve">Relasi antara institusi-institusi nasional dan internasional dengan WHO dirancang sebagai WHO </w:t>
      </w:r>
      <w:r w:rsidRPr="00557B6E">
        <w:rPr>
          <w:rFonts w:ascii="Times New Roman" w:hAnsi="Times New Roman" w:cs="Times New Roman"/>
          <w:i/>
          <w:sz w:val="24"/>
        </w:rPr>
        <w:t>Collaboration Center</w:t>
      </w:r>
      <w:r w:rsidRPr="000D447E">
        <w:rPr>
          <w:rFonts w:ascii="Times New Roman" w:hAnsi="Times New Roman" w:cs="Times New Roman"/>
          <w:sz w:val="24"/>
        </w:rPr>
        <w:t xml:space="preserve"> yang merupakan mobilisasi sumber-sumber </w:t>
      </w:r>
      <w:proofErr w:type="gramStart"/>
      <w:r w:rsidRPr="000D447E">
        <w:rPr>
          <w:rFonts w:ascii="Times New Roman" w:hAnsi="Times New Roman" w:cs="Times New Roman"/>
          <w:sz w:val="24"/>
        </w:rPr>
        <w:t>dana</w:t>
      </w:r>
      <w:proofErr w:type="gramEnd"/>
      <w:r w:rsidRPr="000D447E">
        <w:rPr>
          <w:rFonts w:ascii="Times New Roman" w:hAnsi="Times New Roman" w:cs="Times New Roman"/>
          <w:sz w:val="24"/>
        </w:rPr>
        <w:t xml:space="preserve"> yang penting untuk mendukung kepentingan Pembangu</w:t>
      </w:r>
      <w:r>
        <w:rPr>
          <w:rFonts w:ascii="Times New Roman" w:hAnsi="Times New Roman" w:cs="Times New Roman"/>
          <w:sz w:val="24"/>
        </w:rPr>
        <w:t>nan Kesehatan Nasi</w:t>
      </w:r>
      <w:r w:rsidRPr="000D447E">
        <w:rPr>
          <w:rFonts w:ascii="Times New Roman" w:hAnsi="Times New Roman" w:cs="Times New Roman"/>
          <w:sz w:val="24"/>
        </w:rPr>
        <w:t xml:space="preserve">onal dan untuk aktivitas-aktivitas WHO baik </w:t>
      </w:r>
      <w:r w:rsidRPr="000D447E">
        <w:rPr>
          <w:rFonts w:ascii="Times New Roman" w:hAnsi="Times New Roman" w:cs="Times New Roman"/>
          <w:sz w:val="24"/>
        </w:rPr>
        <w:lastRenderedPageBreak/>
        <w:t>pada ti</w:t>
      </w:r>
      <w:r>
        <w:rPr>
          <w:rFonts w:ascii="Times New Roman" w:hAnsi="Times New Roman" w:cs="Times New Roman"/>
          <w:sz w:val="24"/>
        </w:rPr>
        <w:t xml:space="preserve">ngkat </w:t>
      </w:r>
      <w:r w:rsidRPr="000D447E">
        <w:rPr>
          <w:rFonts w:ascii="Times New Roman" w:hAnsi="Times New Roman" w:cs="Times New Roman"/>
          <w:sz w:val="24"/>
        </w:rPr>
        <w:t xml:space="preserve">regional maupun global. </w:t>
      </w:r>
      <w:proofErr w:type="gramStart"/>
      <w:r w:rsidRPr="000D447E">
        <w:rPr>
          <w:rFonts w:ascii="Times New Roman" w:hAnsi="Times New Roman" w:cs="Times New Roman"/>
          <w:sz w:val="24"/>
        </w:rPr>
        <w:t>Pusat kerjasama WHO adalah lembaga penelitian seperti bagian dari universitas atau akademi yang ditetapkan oleh Direktur Jenderal untuk melaksanakan kegiatan untuk mendukung program-program organisasi.</w:t>
      </w:r>
      <w:proofErr w:type="gramEnd"/>
      <w:r w:rsidRPr="000D447E">
        <w:rPr>
          <w:rFonts w:ascii="Times New Roman" w:hAnsi="Times New Roman" w:cs="Times New Roman"/>
          <w:sz w:val="24"/>
        </w:rPr>
        <w:t xml:space="preserve"> </w:t>
      </w:r>
    </w:p>
    <w:p w:rsidR="00D83AFA" w:rsidRPr="000D447E" w:rsidRDefault="00D83AFA" w:rsidP="00D83AFA">
      <w:pPr>
        <w:pStyle w:val="ListParagraph"/>
        <w:spacing w:line="480" w:lineRule="auto"/>
        <w:jc w:val="both"/>
        <w:rPr>
          <w:rFonts w:ascii="Times New Roman" w:hAnsi="Times New Roman" w:cs="Times New Roman"/>
          <w:sz w:val="24"/>
        </w:rPr>
      </w:pPr>
      <w:r w:rsidRPr="000D447E">
        <w:rPr>
          <w:rFonts w:ascii="Times New Roman" w:hAnsi="Times New Roman" w:cs="Times New Roman"/>
          <w:sz w:val="24"/>
        </w:rPr>
        <w:tab/>
      </w:r>
      <w:proofErr w:type="gramStart"/>
      <w:r w:rsidRPr="000D447E">
        <w:rPr>
          <w:rFonts w:ascii="Times New Roman" w:hAnsi="Times New Roman" w:cs="Times New Roman"/>
          <w:sz w:val="24"/>
        </w:rPr>
        <w:t xml:space="preserve">Kini telah terdapat 74 WHO </w:t>
      </w:r>
      <w:r w:rsidRPr="00557B6E">
        <w:rPr>
          <w:rFonts w:ascii="Times New Roman" w:hAnsi="Times New Roman" w:cs="Times New Roman"/>
          <w:i/>
          <w:sz w:val="24"/>
        </w:rPr>
        <w:t>Collaborating Centre</w:t>
      </w:r>
      <w:r w:rsidRPr="000D447E">
        <w:rPr>
          <w:rFonts w:ascii="Times New Roman" w:hAnsi="Times New Roman" w:cs="Times New Roman"/>
          <w:sz w:val="24"/>
        </w:rPr>
        <w:t xml:space="preserve"> (WCC) yang mencakup spectrum yang luas mengenai masalah kesehatan dan hubungan antar negara dan hal ini bisa menjadi hubungan timbal b</w:t>
      </w:r>
      <w:r>
        <w:rPr>
          <w:rFonts w:ascii="Times New Roman" w:hAnsi="Times New Roman" w:cs="Times New Roman"/>
          <w:sz w:val="24"/>
        </w:rPr>
        <w:t>alik antar negara dengan menurut</w:t>
      </w:r>
      <w:r w:rsidRPr="000D447E">
        <w:rPr>
          <w:rFonts w:ascii="Times New Roman" w:hAnsi="Times New Roman" w:cs="Times New Roman"/>
          <w:sz w:val="24"/>
        </w:rPr>
        <w:t xml:space="preserve"> keahlian dan informasi dalam bidang kesehatan.</w:t>
      </w:r>
      <w:proofErr w:type="gramEnd"/>
      <w:r w:rsidRPr="000D447E">
        <w:rPr>
          <w:rFonts w:ascii="Times New Roman" w:hAnsi="Times New Roman" w:cs="Times New Roman"/>
          <w:sz w:val="24"/>
        </w:rPr>
        <w:t xml:space="preserve">  Saat ini juga terdapat lebih dari 700 pusat kerjasama WHO di lebih dari 80 negara anggota, ke 80 negara anggota ini juga bekerjasama dalam bidang perawatan, kesehatan, penyakit menular, nutrisi, kesehatan mental, penyakit keronis dan teknologi kesehatan. </w:t>
      </w:r>
      <w:proofErr w:type="gramStart"/>
      <w:r w:rsidRPr="000D447E">
        <w:rPr>
          <w:rFonts w:ascii="Times New Roman" w:hAnsi="Times New Roman" w:cs="Times New Roman"/>
          <w:sz w:val="24"/>
        </w:rPr>
        <w:t>Fungsi dari pusat kerjasama WHO ini mencakup standarisasi untuk memperbaiki pemahaman internasional dan perbandingan data kesehatan dengan cangkupan dunia.</w:t>
      </w:r>
      <w:proofErr w:type="gramEnd"/>
      <w:r w:rsidRPr="000D447E">
        <w:rPr>
          <w:rFonts w:ascii="Times New Roman" w:hAnsi="Times New Roman" w:cs="Times New Roman"/>
          <w:sz w:val="24"/>
        </w:rPr>
        <w:t xml:space="preserve"> </w:t>
      </w:r>
      <w:proofErr w:type="gramStart"/>
      <w:r w:rsidRPr="000D447E">
        <w:rPr>
          <w:rFonts w:ascii="Times New Roman" w:hAnsi="Times New Roman" w:cs="Times New Roman"/>
          <w:sz w:val="24"/>
        </w:rPr>
        <w:t>Pusat kerjasama WHO juga berpartisipasi dalam penyebarluasan ilmu dan informasi teknis.</w:t>
      </w:r>
      <w:proofErr w:type="gramEnd"/>
      <w:r w:rsidRPr="000D447E">
        <w:rPr>
          <w:rStyle w:val="FootnoteReference"/>
          <w:rFonts w:ascii="Times New Roman" w:hAnsi="Times New Roman" w:cs="Times New Roman"/>
          <w:sz w:val="24"/>
        </w:rPr>
        <w:footnoteReference w:id="11"/>
      </w:r>
    </w:p>
    <w:p w:rsidR="00D83AFA" w:rsidRPr="000D447E" w:rsidRDefault="00D83AFA" w:rsidP="00D83AFA">
      <w:pPr>
        <w:pStyle w:val="ListParagraph"/>
        <w:spacing w:line="480" w:lineRule="auto"/>
        <w:jc w:val="both"/>
        <w:rPr>
          <w:rFonts w:ascii="Times New Roman" w:hAnsi="Times New Roman" w:cs="Times New Roman"/>
          <w:sz w:val="24"/>
        </w:rPr>
      </w:pPr>
      <w:r w:rsidRPr="000D447E">
        <w:rPr>
          <w:rFonts w:ascii="Times New Roman" w:hAnsi="Times New Roman" w:cs="Times New Roman"/>
          <w:sz w:val="24"/>
        </w:rPr>
        <w:tab/>
        <w:t>Terdapat beberapa kerjasama WHO dengan organisasi internasional maupun actor non-state lainnya yaitu:</w:t>
      </w:r>
    </w:p>
    <w:p w:rsidR="00D83AFA" w:rsidRPr="000D447E" w:rsidRDefault="00D83AFA" w:rsidP="00D83AFA">
      <w:pPr>
        <w:pStyle w:val="ListParagraph"/>
        <w:numPr>
          <w:ilvl w:val="0"/>
          <w:numId w:val="17"/>
        </w:numPr>
        <w:spacing w:line="480" w:lineRule="auto"/>
        <w:jc w:val="both"/>
        <w:rPr>
          <w:rFonts w:ascii="Times New Roman" w:hAnsi="Times New Roman" w:cs="Times New Roman"/>
          <w:i/>
          <w:sz w:val="24"/>
        </w:rPr>
      </w:pPr>
      <w:r w:rsidRPr="000D447E">
        <w:rPr>
          <w:rFonts w:ascii="Times New Roman" w:hAnsi="Times New Roman" w:cs="Times New Roman"/>
          <w:sz w:val="24"/>
        </w:rPr>
        <w:t xml:space="preserve">Badan Internasional untuk Penelitian Kanker </w:t>
      </w:r>
      <w:r w:rsidRPr="000D447E">
        <w:rPr>
          <w:rFonts w:ascii="Times New Roman" w:hAnsi="Times New Roman" w:cs="Times New Roman"/>
          <w:i/>
          <w:sz w:val="24"/>
        </w:rPr>
        <w:t>(International Agency for Research on Cancer)</w:t>
      </w:r>
    </w:p>
    <w:p w:rsidR="00D83AFA" w:rsidRPr="000D447E" w:rsidRDefault="00D83AFA" w:rsidP="00D83AFA">
      <w:pPr>
        <w:pStyle w:val="ListParagraph"/>
        <w:spacing w:line="480" w:lineRule="auto"/>
        <w:ind w:left="1080"/>
        <w:jc w:val="both"/>
        <w:rPr>
          <w:rFonts w:ascii="Times New Roman" w:hAnsi="Times New Roman" w:cs="Times New Roman"/>
          <w:sz w:val="24"/>
        </w:rPr>
      </w:pPr>
      <w:r w:rsidRPr="000D447E">
        <w:rPr>
          <w:rFonts w:ascii="Times New Roman" w:hAnsi="Times New Roman" w:cs="Times New Roman"/>
          <w:sz w:val="24"/>
        </w:rPr>
        <w:tab/>
      </w:r>
      <w:proofErr w:type="gramStart"/>
      <w:r w:rsidRPr="000D447E">
        <w:rPr>
          <w:rFonts w:ascii="Times New Roman" w:hAnsi="Times New Roman" w:cs="Times New Roman"/>
          <w:sz w:val="24"/>
        </w:rPr>
        <w:t xml:space="preserve">Badan internasional untuk penelitian kanker ini merupakan badan khusus untuk penelitian kanker yang didirikan pada Mei 1965 melalui </w:t>
      </w:r>
      <w:r w:rsidRPr="000D447E">
        <w:rPr>
          <w:rFonts w:ascii="Times New Roman" w:hAnsi="Times New Roman" w:cs="Times New Roman"/>
          <w:sz w:val="24"/>
        </w:rPr>
        <w:lastRenderedPageBreak/>
        <w:t>resolusi Majelis Kesehatan Dunia, badan ini adalah sebuat lembaga riset multidisiplin dengan keahlian dalam epidemiologi, laboratorium ilmu biostatistik dan bioinformatika.</w:t>
      </w:r>
      <w:proofErr w:type="gramEnd"/>
      <w:r w:rsidRPr="000D447E">
        <w:rPr>
          <w:rFonts w:ascii="Times New Roman" w:hAnsi="Times New Roman" w:cs="Times New Roman"/>
          <w:sz w:val="24"/>
        </w:rPr>
        <w:t xml:space="preserve"> </w:t>
      </w:r>
      <w:proofErr w:type="gramStart"/>
      <w:r w:rsidRPr="000D447E">
        <w:rPr>
          <w:rFonts w:ascii="Times New Roman" w:hAnsi="Times New Roman" w:cs="Times New Roman"/>
          <w:sz w:val="24"/>
        </w:rPr>
        <w:t>Ilmuwan di IARC bekerjasama dengan mitra nasional di seluruh dunia untuk menyediakan pangkalan data untuk pencegahan terhadap kanker.</w:t>
      </w:r>
      <w:proofErr w:type="gramEnd"/>
      <w:r w:rsidRPr="000D447E">
        <w:rPr>
          <w:rFonts w:ascii="Times New Roman" w:hAnsi="Times New Roman" w:cs="Times New Roman"/>
          <w:sz w:val="24"/>
        </w:rPr>
        <w:t xml:space="preserve"> </w:t>
      </w:r>
    </w:p>
    <w:p w:rsidR="00D83AFA" w:rsidRPr="000D447E" w:rsidRDefault="00D83AFA" w:rsidP="00D83AFA">
      <w:pPr>
        <w:pStyle w:val="ListParagraph"/>
        <w:spacing w:line="480" w:lineRule="auto"/>
        <w:ind w:left="1080"/>
        <w:jc w:val="both"/>
        <w:rPr>
          <w:rFonts w:ascii="Times New Roman" w:hAnsi="Times New Roman" w:cs="Times New Roman"/>
          <w:sz w:val="24"/>
        </w:rPr>
      </w:pPr>
      <w:r w:rsidRPr="000D447E">
        <w:rPr>
          <w:rFonts w:ascii="Times New Roman" w:hAnsi="Times New Roman" w:cs="Times New Roman"/>
          <w:sz w:val="24"/>
        </w:rPr>
        <w:tab/>
      </w:r>
      <w:proofErr w:type="gramStart"/>
      <w:r w:rsidRPr="000D447E">
        <w:rPr>
          <w:rFonts w:ascii="Times New Roman" w:hAnsi="Times New Roman" w:cs="Times New Roman"/>
          <w:sz w:val="24"/>
        </w:rPr>
        <w:t xml:space="preserve">IARC diatur oleh Dewan Pengurus dan Dewan Ilmiah, dewan pengurus terdiri dari wakil-wakil dari masing-masing negara yang </w:t>
      </w:r>
      <w:r>
        <w:rPr>
          <w:rFonts w:ascii="Times New Roman" w:hAnsi="Times New Roman" w:cs="Times New Roman"/>
          <w:sz w:val="24"/>
        </w:rPr>
        <w:t>ikut berpartisipasi dan ditamba</w:t>
      </w:r>
      <w:r w:rsidRPr="000D447E">
        <w:rPr>
          <w:rFonts w:ascii="Times New Roman" w:hAnsi="Times New Roman" w:cs="Times New Roman"/>
          <w:sz w:val="24"/>
        </w:rPr>
        <w:t>h juga dengan Direktur Jenderal WHO.</w:t>
      </w:r>
      <w:proofErr w:type="gramEnd"/>
      <w:r w:rsidRPr="000D447E">
        <w:rPr>
          <w:rFonts w:ascii="Times New Roman" w:hAnsi="Times New Roman" w:cs="Times New Roman"/>
          <w:sz w:val="24"/>
        </w:rPr>
        <w:t xml:space="preserve"> </w:t>
      </w:r>
      <w:proofErr w:type="gramStart"/>
      <w:r w:rsidRPr="000D447E">
        <w:rPr>
          <w:rFonts w:ascii="Times New Roman" w:hAnsi="Times New Roman" w:cs="Times New Roman"/>
          <w:sz w:val="24"/>
        </w:rPr>
        <w:t>Dewan pengurus juga mengurusi anggaran, menominasikan anggota dewan ilmiah, menentukan strategi agensi dan memilih direktur, sedangkan dewan ilmiah mengevaluasi penelitian IARC dan merekomendasikan program kegiatan.</w:t>
      </w:r>
      <w:proofErr w:type="gramEnd"/>
      <w:r w:rsidRPr="000D447E">
        <w:rPr>
          <w:rStyle w:val="FootnoteReference"/>
          <w:rFonts w:ascii="Times New Roman" w:hAnsi="Times New Roman" w:cs="Times New Roman"/>
          <w:sz w:val="24"/>
        </w:rPr>
        <w:footnoteReference w:id="12"/>
      </w:r>
    </w:p>
    <w:p w:rsidR="00D83AFA" w:rsidRPr="000D447E" w:rsidRDefault="00D83AFA" w:rsidP="00D83AFA">
      <w:pPr>
        <w:pStyle w:val="ListParagraph"/>
        <w:numPr>
          <w:ilvl w:val="0"/>
          <w:numId w:val="17"/>
        </w:numPr>
        <w:spacing w:line="480" w:lineRule="auto"/>
        <w:jc w:val="both"/>
        <w:rPr>
          <w:rFonts w:ascii="Times New Roman" w:hAnsi="Times New Roman" w:cs="Times New Roman"/>
          <w:sz w:val="24"/>
        </w:rPr>
      </w:pPr>
      <w:r w:rsidRPr="000D447E">
        <w:rPr>
          <w:rFonts w:ascii="Times New Roman" w:hAnsi="Times New Roman" w:cs="Times New Roman"/>
          <w:sz w:val="24"/>
        </w:rPr>
        <w:t>Kerjasama WHO dengan PBB</w:t>
      </w:r>
    </w:p>
    <w:p w:rsidR="00D83AFA" w:rsidRPr="000D447E" w:rsidRDefault="00D83AFA" w:rsidP="00D83AFA">
      <w:pPr>
        <w:pStyle w:val="ListParagraph"/>
        <w:spacing w:line="480" w:lineRule="auto"/>
        <w:ind w:left="1080"/>
        <w:jc w:val="both"/>
        <w:rPr>
          <w:rFonts w:ascii="Times New Roman" w:hAnsi="Times New Roman" w:cs="Times New Roman"/>
          <w:sz w:val="24"/>
        </w:rPr>
      </w:pPr>
      <w:r w:rsidRPr="000D447E">
        <w:rPr>
          <w:rFonts w:ascii="Times New Roman" w:hAnsi="Times New Roman" w:cs="Times New Roman"/>
          <w:sz w:val="24"/>
        </w:rPr>
        <w:tab/>
      </w:r>
      <w:proofErr w:type="gramStart"/>
      <w:r w:rsidRPr="000D447E">
        <w:rPr>
          <w:rFonts w:ascii="Times New Roman" w:hAnsi="Times New Roman" w:cs="Times New Roman"/>
          <w:sz w:val="24"/>
        </w:rPr>
        <w:t>WHO bekerjasama dengan PBB untuk mendukung negara-negara anggota untuk mencapai kepentingan nasional mereka dan untuk memastikan kesehatan masyarakatnya menjadi lebih ba</w:t>
      </w:r>
      <w:r>
        <w:rPr>
          <w:rFonts w:ascii="Times New Roman" w:hAnsi="Times New Roman" w:cs="Times New Roman"/>
          <w:sz w:val="24"/>
        </w:rPr>
        <w:t>ik, WHO berusaha untuk meningka</w:t>
      </w:r>
      <w:r w:rsidRPr="000D447E">
        <w:rPr>
          <w:rFonts w:ascii="Times New Roman" w:hAnsi="Times New Roman" w:cs="Times New Roman"/>
          <w:sz w:val="24"/>
        </w:rPr>
        <w:t>tkan koherensi, efektivitas dan efesie</w:t>
      </w:r>
      <w:r>
        <w:rPr>
          <w:rFonts w:ascii="Times New Roman" w:hAnsi="Times New Roman" w:cs="Times New Roman"/>
          <w:sz w:val="24"/>
        </w:rPr>
        <w:t>nsi d</w:t>
      </w:r>
      <w:r w:rsidRPr="000D447E">
        <w:rPr>
          <w:rFonts w:ascii="Times New Roman" w:hAnsi="Times New Roman" w:cs="Times New Roman"/>
          <w:sz w:val="24"/>
        </w:rPr>
        <w:t>alam memberikan hasil.</w:t>
      </w:r>
      <w:proofErr w:type="gramEnd"/>
      <w:r w:rsidRPr="000D447E">
        <w:rPr>
          <w:rFonts w:ascii="Times New Roman" w:hAnsi="Times New Roman" w:cs="Times New Roman"/>
          <w:sz w:val="24"/>
        </w:rPr>
        <w:t xml:space="preserve"> WHO bekerjasama dengan PBB untuk memposisikan kesehatan dalam debat dan dalam keputusan antar pemerintah anggota PBB, WHO juga berkontribusi secara koheren dan efektif dalam sistem PBB di tingkat global, regional dan negara. </w:t>
      </w:r>
      <w:proofErr w:type="gramStart"/>
      <w:r w:rsidRPr="000D447E">
        <w:rPr>
          <w:rFonts w:ascii="Times New Roman" w:hAnsi="Times New Roman" w:cs="Times New Roman"/>
          <w:sz w:val="24"/>
        </w:rPr>
        <w:t xml:space="preserve">WHO juga menjadi leadership </w:t>
      </w:r>
      <w:r w:rsidRPr="000D447E">
        <w:rPr>
          <w:rFonts w:ascii="Times New Roman" w:hAnsi="Times New Roman" w:cs="Times New Roman"/>
          <w:sz w:val="24"/>
        </w:rPr>
        <w:lastRenderedPageBreak/>
        <w:t>dalam kesehatan yang berhubungan dengan upaya kemanusiaan, termasuk menjadi pemimpim dalam gugus kesehatan, dan juga mempromosikan aliansi dan pendekatan interagency untuk menangani masalah-masalah kesehatan.</w:t>
      </w:r>
      <w:proofErr w:type="gramEnd"/>
      <w:r w:rsidRPr="000D447E">
        <w:rPr>
          <w:rFonts w:ascii="Times New Roman" w:hAnsi="Times New Roman" w:cs="Times New Roman"/>
          <w:sz w:val="24"/>
        </w:rPr>
        <w:t xml:space="preserve"> </w:t>
      </w:r>
      <w:r w:rsidRPr="000D447E">
        <w:rPr>
          <w:rStyle w:val="FootnoteReference"/>
          <w:rFonts w:ascii="Times New Roman" w:hAnsi="Times New Roman" w:cs="Times New Roman"/>
          <w:sz w:val="24"/>
        </w:rPr>
        <w:footnoteReference w:id="13"/>
      </w:r>
    </w:p>
    <w:p w:rsidR="00D83AFA" w:rsidRPr="000D447E" w:rsidRDefault="00D83AFA" w:rsidP="00D83AFA">
      <w:pPr>
        <w:pStyle w:val="ListParagraph"/>
        <w:numPr>
          <w:ilvl w:val="0"/>
          <w:numId w:val="17"/>
        </w:numPr>
        <w:spacing w:line="480" w:lineRule="auto"/>
        <w:jc w:val="both"/>
        <w:rPr>
          <w:rFonts w:ascii="Times New Roman" w:hAnsi="Times New Roman" w:cs="Times New Roman"/>
          <w:sz w:val="24"/>
        </w:rPr>
      </w:pPr>
      <w:r w:rsidRPr="000D447E">
        <w:rPr>
          <w:rFonts w:ascii="Times New Roman" w:hAnsi="Times New Roman" w:cs="Times New Roman"/>
          <w:sz w:val="24"/>
        </w:rPr>
        <w:t>Keterlibatan WHO dengan Aktor Non-State</w:t>
      </w:r>
    </w:p>
    <w:p w:rsidR="00D83AFA" w:rsidRPr="000D447E" w:rsidRDefault="00D83AFA" w:rsidP="00D83AFA">
      <w:pPr>
        <w:pStyle w:val="ListParagraph"/>
        <w:spacing w:line="480" w:lineRule="auto"/>
        <w:ind w:left="1080"/>
        <w:jc w:val="both"/>
        <w:rPr>
          <w:rFonts w:ascii="Times New Roman" w:hAnsi="Times New Roman" w:cs="Times New Roman"/>
          <w:sz w:val="24"/>
        </w:rPr>
      </w:pPr>
      <w:r w:rsidRPr="000D447E">
        <w:rPr>
          <w:rFonts w:ascii="Times New Roman" w:hAnsi="Times New Roman" w:cs="Times New Roman"/>
          <w:sz w:val="24"/>
        </w:rPr>
        <w:tab/>
      </w:r>
      <w:proofErr w:type="gramStart"/>
      <w:r w:rsidRPr="000D447E">
        <w:rPr>
          <w:rFonts w:ascii="Times New Roman" w:hAnsi="Times New Roman" w:cs="Times New Roman"/>
          <w:sz w:val="24"/>
        </w:rPr>
        <w:t>WHO bertujuan untuk mengarahkan dan mengoordinasikan otoritas kesehatan sesuai dengan yang terdapat dalam konstitusi WHO, landscape kesehatan telah menjadi lebih kompleks termasuk dalam penambahan jumlah pemain dalam arena kesehatan global.</w:t>
      </w:r>
      <w:proofErr w:type="gramEnd"/>
      <w:r w:rsidRPr="000D447E">
        <w:rPr>
          <w:rFonts w:ascii="Times New Roman" w:hAnsi="Times New Roman" w:cs="Times New Roman"/>
          <w:sz w:val="24"/>
        </w:rPr>
        <w:t xml:space="preserve"> </w:t>
      </w:r>
      <w:proofErr w:type="gramStart"/>
      <w:r w:rsidRPr="000D447E">
        <w:rPr>
          <w:rFonts w:ascii="Times New Roman" w:hAnsi="Times New Roman" w:cs="Times New Roman"/>
          <w:sz w:val="24"/>
        </w:rPr>
        <w:t xml:space="preserve">Keterlibatan WHO dengan aktor non-state memiliki peranan yang sangat penting untuk memajukan dan menyebarluaskan kesehatan kepada masyarakat dan mendorong aktor non-state untuk mlakukan </w:t>
      </w:r>
      <w:r>
        <w:rPr>
          <w:rFonts w:ascii="Times New Roman" w:hAnsi="Times New Roman" w:cs="Times New Roman"/>
          <w:sz w:val="24"/>
        </w:rPr>
        <w:t>kegiatan mereka sendiri untuk me</w:t>
      </w:r>
      <w:r w:rsidRPr="000D447E">
        <w:rPr>
          <w:rFonts w:ascii="Times New Roman" w:hAnsi="Times New Roman" w:cs="Times New Roman"/>
          <w:sz w:val="24"/>
        </w:rPr>
        <w:t>lindungi dan mempromosikan kesehatan pada masyarakat.</w:t>
      </w:r>
      <w:proofErr w:type="gramEnd"/>
    </w:p>
    <w:p w:rsidR="00D83AFA" w:rsidRPr="000D447E" w:rsidRDefault="00D83AFA" w:rsidP="00D83AFA">
      <w:pPr>
        <w:pStyle w:val="ListParagraph"/>
        <w:spacing w:line="480" w:lineRule="auto"/>
        <w:ind w:left="1080"/>
        <w:jc w:val="both"/>
        <w:rPr>
          <w:rFonts w:ascii="Times New Roman" w:hAnsi="Times New Roman" w:cs="Times New Roman"/>
          <w:sz w:val="24"/>
        </w:rPr>
      </w:pPr>
      <w:r w:rsidRPr="000D447E">
        <w:rPr>
          <w:rFonts w:ascii="Times New Roman" w:hAnsi="Times New Roman" w:cs="Times New Roman"/>
          <w:sz w:val="24"/>
        </w:rPr>
        <w:tab/>
      </w:r>
      <w:proofErr w:type="gramStart"/>
      <w:r w:rsidRPr="000D447E">
        <w:rPr>
          <w:rFonts w:ascii="Times New Roman" w:hAnsi="Times New Roman" w:cs="Times New Roman"/>
          <w:sz w:val="24"/>
        </w:rPr>
        <w:t xml:space="preserve">Sidang Majelis Kesehatan Dunia yang ke 69 telah mengadopsi kerangka WHO yaitu keterlibatan WHO dengan aktor non-state yaitu </w:t>
      </w:r>
      <w:r w:rsidRPr="000D447E">
        <w:rPr>
          <w:rFonts w:ascii="Times New Roman" w:hAnsi="Times New Roman" w:cs="Times New Roman"/>
          <w:i/>
          <w:sz w:val="24"/>
        </w:rPr>
        <w:t>The Framework Endeavour Non-State Actors</w:t>
      </w:r>
      <w:r w:rsidRPr="000D447E">
        <w:rPr>
          <w:rFonts w:ascii="Times New Roman" w:hAnsi="Times New Roman" w:cs="Times New Roman"/>
          <w:sz w:val="24"/>
        </w:rPr>
        <w:t xml:space="preserve"> (FENSA).</w:t>
      </w:r>
      <w:proofErr w:type="gramEnd"/>
      <w:r w:rsidRPr="000D447E">
        <w:rPr>
          <w:rFonts w:ascii="Times New Roman" w:hAnsi="Times New Roman" w:cs="Times New Roman"/>
          <w:sz w:val="24"/>
        </w:rPr>
        <w:t xml:space="preserve"> </w:t>
      </w:r>
      <w:proofErr w:type="gramStart"/>
      <w:r w:rsidRPr="000D447E">
        <w:rPr>
          <w:rFonts w:ascii="Times New Roman" w:hAnsi="Times New Roman" w:cs="Times New Roman"/>
          <w:sz w:val="24"/>
        </w:rPr>
        <w:t>Kerangka kerja dari kerjasama ini adalah untuk memperkuat keterlibatan WHO dengan aktor-aktor non-state seperti LSM, entitas di sektor swasta, yayasan filantropis dan lembaga akademis.</w:t>
      </w:r>
      <w:proofErr w:type="gramEnd"/>
      <w:r w:rsidRPr="000D447E">
        <w:rPr>
          <w:rFonts w:ascii="Times New Roman" w:hAnsi="Times New Roman" w:cs="Times New Roman"/>
          <w:sz w:val="24"/>
        </w:rPr>
        <w:t xml:space="preserve"> </w:t>
      </w:r>
      <w:proofErr w:type="gramStart"/>
      <w:r w:rsidRPr="000D447E">
        <w:rPr>
          <w:rFonts w:ascii="Times New Roman" w:hAnsi="Times New Roman" w:cs="Times New Roman"/>
          <w:sz w:val="24"/>
        </w:rPr>
        <w:t>Sekaligus untuk melindungi pekerjaan dari pot</w:t>
      </w:r>
      <w:r>
        <w:rPr>
          <w:rFonts w:ascii="Times New Roman" w:hAnsi="Times New Roman" w:cs="Times New Roman"/>
          <w:sz w:val="24"/>
        </w:rPr>
        <w:t xml:space="preserve">ensi </w:t>
      </w:r>
      <w:r>
        <w:rPr>
          <w:rFonts w:ascii="Times New Roman" w:hAnsi="Times New Roman" w:cs="Times New Roman"/>
          <w:sz w:val="24"/>
        </w:rPr>
        <w:lastRenderedPageBreak/>
        <w:t>terjadinya konflik kepentin</w:t>
      </w:r>
      <w:r w:rsidRPr="000D447E">
        <w:rPr>
          <w:rFonts w:ascii="Times New Roman" w:hAnsi="Times New Roman" w:cs="Times New Roman"/>
          <w:sz w:val="24"/>
        </w:rPr>
        <w:t>gan, resiko reputasi dan pengaruh yang tidak semestinya.</w:t>
      </w:r>
      <w:proofErr w:type="gramEnd"/>
      <w:r w:rsidRPr="000D447E">
        <w:rPr>
          <w:rStyle w:val="FootnoteReference"/>
          <w:rFonts w:ascii="Times New Roman" w:hAnsi="Times New Roman" w:cs="Times New Roman"/>
          <w:sz w:val="24"/>
        </w:rPr>
        <w:footnoteReference w:id="14"/>
      </w:r>
    </w:p>
    <w:p w:rsidR="00D83AFA" w:rsidRPr="000D447E" w:rsidRDefault="00D83AFA" w:rsidP="00D83AFA">
      <w:pPr>
        <w:pStyle w:val="ListParagraph"/>
        <w:numPr>
          <w:ilvl w:val="0"/>
          <w:numId w:val="16"/>
        </w:numPr>
        <w:spacing w:line="480" w:lineRule="auto"/>
        <w:jc w:val="both"/>
        <w:rPr>
          <w:rFonts w:ascii="Times New Roman" w:hAnsi="Times New Roman" w:cs="Times New Roman"/>
          <w:b/>
          <w:sz w:val="24"/>
        </w:rPr>
      </w:pPr>
      <w:r w:rsidRPr="000D447E">
        <w:rPr>
          <w:rFonts w:ascii="Times New Roman" w:hAnsi="Times New Roman" w:cs="Times New Roman"/>
          <w:b/>
          <w:sz w:val="24"/>
        </w:rPr>
        <w:t>Kerjasama WHO dengan Organisasi Non-Pemerintah</w:t>
      </w:r>
    </w:p>
    <w:p w:rsidR="00D83AFA" w:rsidRPr="000D447E" w:rsidRDefault="00D83AFA" w:rsidP="00D83AFA">
      <w:pPr>
        <w:pStyle w:val="ListParagraph"/>
        <w:spacing w:line="480" w:lineRule="auto"/>
        <w:ind w:left="1080"/>
        <w:jc w:val="both"/>
        <w:rPr>
          <w:rFonts w:ascii="Times New Roman" w:hAnsi="Times New Roman" w:cs="Times New Roman"/>
          <w:sz w:val="24"/>
        </w:rPr>
      </w:pPr>
      <w:r w:rsidRPr="000D447E">
        <w:rPr>
          <w:rFonts w:ascii="Times New Roman" w:hAnsi="Times New Roman" w:cs="Times New Roman"/>
          <w:sz w:val="24"/>
        </w:rPr>
        <w:tab/>
      </w:r>
      <w:proofErr w:type="gramStart"/>
      <w:r w:rsidRPr="000D447E">
        <w:rPr>
          <w:rFonts w:ascii="Times New Roman" w:hAnsi="Times New Roman" w:cs="Times New Roman"/>
          <w:sz w:val="24"/>
        </w:rPr>
        <w:t>WHO memiliki sejarah yang panjang dan beragam dalam kerjasama dengan NGO.</w:t>
      </w:r>
      <w:proofErr w:type="gramEnd"/>
      <w:r w:rsidRPr="000D447E">
        <w:rPr>
          <w:rFonts w:ascii="Times New Roman" w:hAnsi="Times New Roman" w:cs="Times New Roman"/>
          <w:sz w:val="24"/>
        </w:rPr>
        <w:t xml:space="preserve"> Terdapat 2 jenis hubungan dalam kebijakan WHO yang digunakan dalam menjalin kerjasama dengan NGO yaitu formal dan informal dan memiliki dua jalur utama </w:t>
      </w:r>
      <w:proofErr w:type="gramStart"/>
      <w:r w:rsidRPr="000D447E">
        <w:rPr>
          <w:rFonts w:ascii="Times New Roman" w:hAnsi="Times New Roman" w:cs="Times New Roman"/>
          <w:sz w:val="24"/>
        </w:rPr>
        <w:t>yaitu :</w:t>
      </w:r>
      <w:proofErr w:type="gramEnd"/>
    </w:p>
    <w:p w:rsidR="00D83AFA" w:rsidRPr="000D447E" w:rsidRDefault="00D83AFA" w:rsidP="00D83AFA">
      <w:pPr>
        <w:pStyle w:val="ListParagraph"/>
        <w:numPr>
          <w:ilvl w:val="0"/>
          <w:numId w:val="15"/>
        </w:numPr>
        <w:spacing w:line="480" w:lineRule="auto"/>
        <w:jc w:val="both"/>
        <w:rPr>
          <w:rFonts w:ascii="Times New Roman" w:hAnsi="Times New Roman" w:cs="Times New Roman"/>
          <w:sz w:val="24"/>
        </w:rPr>
      </w:pPr>
      <w:r w:rsidRPr="000D447E">
        <w:rPr>
          <w:rFonts w:ascii="Times New Roman" w:hAnsi="Times New Roman" w:cs="Times New Roman"/>
          <w:sz w:val="24"/>
        </w:rPr>
        <w:t xml:space="preserve">Pertama, hubungan secara langsung antar departemen teknis WHO dengan departemen teknis NGO, sebuah NGO dapat meminta bantuan pada </w:t>
      </w:r>
      <w:r w:rsidRPr="000D447E">
        <w:rPr>
          <w:rFonts w:ascii="Times New Roman" w:hAnsi="Times New Roman" w:cs="Times New Roman"/>
          <w:i/>
          <w:sz w:val="24"/>
        </w:rPr>
        <w:t>The Civil Society Initiative</w:t>
      </w:r>
      <w:r w:rsidRPr="000D447E">
        <w:rPr>
          <w:rFonts w:ascii="Times New Roman" w:hAnsi="Times New Roman" w:cs="Times New Roman"/>
          <w:sz w:val="24"/>
        </w:rPr>
        <w:t xml:space="preserve"> (CSI) yang membantu mengembangkan hubungan antar WHO dengan NGO dan organisasi-organisasi masyarakat sipil. CSI juga bertanggung jawab dalam administasi dan hubungan-hubungan resmi, sebagaimana yang telah diatur dalam asas hubungan pemerintah antara WHO dengan NGO. </w:t>
      </w:r>
    </w:p>
    <w:p w:rsidR="00D83AFA" w:rsidRPr="0032742B" w:rsidRDefault="00D83AFA" w:rsidP="00D83AFA">
      <w:pPr>
        <w:pStyle w:val="ListParagraph"/>
        <w:numPr>
          <w:ilvl w:val="0"/>
          <w:numId w:val="15"/>
        </w:numPr>
        <w:spacing w:line="480" w:lineRule="auto"/>
        <w:jc w:val="both"/>
        <w:rPr>
          <w:rFonts w:ascii="Times New Roman" w:hAnsi="Times New Roman" w:cs="Times New Roman"/>
          <w:sz w:val="24"/>
        </w:rPr>
      </w:pPr>
      <w:r w:rsidRPr="000D447E">
        <w:rPr>
          <w:rFonts w:ascii="Times New Roman" w:hAnsi="Times New Roman" w:cs="Times New Roman"/>
          <w:sz w:val="24"/>
        </w:rPr>
        <w:t>Kedua, tujuan WHO dalam hubungannya dengan NGO adalah untuk mempromosikan kebijakan, strategi-strategi dan aktivitas-aktivitas WHO. Selain itu juga WHO bekerjasama dengan NGO dalam melaksanakan aktivitas yang berhubungan dengan kesehatan dengan mengimplementasikan kebijakan-kebijakan yang telah mereka sepakati bersama, WHO juga berupaya menyesuaikan permintaan-permintaan dengan pihak NGO</w:t>
      </w:r>
      <w:r>
        <w:rPr>
          <w:rFonts w:ascii="Times New Roman" w:hAnsi="Times New Roman" w:cs="Times New Roman"/>
          <w:sz w:val="24"/>
        </w:rPr>
        <w:t xml:space="preserve"> </w:t>
      </w:r>
      <w:r w:rsidRPr="000D447E">
        <w:rPr>
          <w:rFonts w:ascii="Times New Roman" w:hAnsi="Times New Roman" w:cs="Times New Roman"/>
          <w:sz w:val="24"/>
        </w:rPr>
        <w:t xml:space="preserve">agar terjalinnya kerjasama yang </w:t>
      </w:r>
      <w:r w:rsidRPr="000D447E">
        <w:rPr>
          <w:rFonts w:ascii="Times New Roman" w:hAnsi="Times New Roman" w:cs="Times New Roman"/>
          <w:sz w:val="24"/>
        </w:rPr>
        <w:lastRenderedPageBreak/>
        <w:t>harmonis, dan lancar baik dalam menangani isu level negara, regional, global.</w:t>
      </w:r>
    </w:p>
    <w:p w:rsidR="00D83AFA" w:rsidRPr="000D447E" w:rsidRDefault="00D83AFA" w:rsidP="00D83AFA">
      <w:pPr>
        <w:pStyle w:val="ListParagraph"/>
        <w:numPr>
          <w:ilvl w:val="0"/>
          <w:numId w:val="1"/>
        </w:numPr>
        <w:spacing w:line="480" w:lineRule="auto"/>
        <w:jc w:val="both"/>
        <w:rPr>
          <w:rFonts w:ascii="Times New Roman" w:hAnsi="Times New Roman" w:cs="Times New Roman"/>
          <w:b/>
          <w:sz w:val="24"/>
        </w:rPr>
      </w:pPr>
      <w:r w:rsidRPr="000D447E">
        <w:rPr>
          <w:rFonts w:ascii="Times New Roman" w:hAnsi="Times New Roman" w:cs="Times New Roman"/>
          <w:b/>
          <w:sz w:val="24"/>
        </w:rPr>
        <w:t>Program Kerja dan Aktivitas Dasar WHO</w:t>
      </w:r>
    </w:p>
    <w:p w:rsidR="00D83AFA" w:rsidRPr="000D447E" w:rsidRDefault="00D83AFA" w:rsidP="00D83AFA">
      <w:pPr>
        <w:pStyle w:val="ListParagraph"/>
        <w:numPr>
          <w:ilvl w:val="0"/>
          <w:numId w:val="18"/>
        </w:numPr>
        <w:spacing w:line="480" w:lineRule="auto"/>
        <w:jc w:val="both"/>
        <w:rPr>
          <w:rFonts w:ascii="Times New Roman" w:hAnsi="Times New Roman" w:cs="Times New Roman"/>
          <w:b/>
          <w:sz w:val="24"/>
        </w:rPr>
      </w:pPr>
      <w:r w:rsidRPr="000D447E">
        <w:rPr>
          <w:rFonts w:ascii="Times New Roman" w:hAnsi="Times New Roman" w:cs="Times New Roman"/>
          <w:b/>
          <w:sz w:val="24"/>
        </w:rPr>
        <w:t>Program Kerja WHO</w:t>
      </w:r>
    </w:p>
    <w:p w:rsidR="00D83AFA" w:rsidRPr="000D447E" w:rsidRDefault="00D83AFA" w:rsidP="00D83AFA">
      <w:pPr>
        <w:pStyle w:val="ListParagraph"/>
        <w:spacing w:line="480" w:lineRule="auto"/>
        <w:ind w:left="1080"/>
        <w:jc w:val="both"/>
        <w:rPr>
          <w:rFonts w:ascii="Times New Roman" w:hAnsi="Times New Roman" w:cs="Times New Roman"/>
          <w:sz w:val="24"/>
        </w:rPr>
      </w:pPr>
      <w:r w:rsidRPr="000D447E">
        <w:rPr>
          <w:rFonts w:ascii="Times New Roman" w:hAnsi="Times New Roman" w:cs="Times New Roman"/>
          <w:b/>
          <w:sz w:val="24"/>
        </w:rPr>
        <w:tab/>
      </w:r>
      <w:r w:rsidRPr="000D447E">
        <w:rPr>
          <w:rFonts w:ascii="Times New Roman" w:hAnsi="Times New Roman" w:cs="Times New Roman"/>
          <w:sz w:val="24"/>
        </w:rPr>
        <w:t xml:space="preserve">Program-program kerja yang menyangkut bidang kerja WHO antara </w:t>
      </w:r>
      <w:proofErr w:type="gramStart"/>
      <w:r w:rsidRPr="000D447E">
        <w:rPr>
          <w:rFonts w:ascii="Times New Roman" w:hAnsi="Times New Roman" w:cs="Times New Roman"/>
          <w:sz w:val="24"/>
        </w:rPr>
        <w:t>lain</w:t>
      </w:r>
      <w:proofErr w:type="gramEnd"/>
      <w:r w:rsidRPr="000D447E">
        <w:rPr>
          <w:rFonts w:ascii="Times New Roman" w:hAnsi="Times New Roman" w:cs="Times New Roman"/>
          <w:sz w:val="24"/>
        </w:rPr>
        <w:t xml:space="preserve"> adalah:</w:t>
      </w:r>
    </w:p>
    <w:p w:rsidR="00D83AFA" w:rsidRPr="000D447E" w:rsidRDefault="00D83AFA" w:rsidP="00D83AFA">
      <w:pPr>
        <w:pStyle w:val="ListParagraph"/>
        <w:numPr>
          <w:ilvl w:val="0"/>
          <w:numId w:val="19"/>
        </w:numPr>
        <w:spacing w:line="480" w:lineRule="auto"/>
        <w:jc w:val="both"/>
        <w:rPr>
          <w:rFonts w:ascii="Times New Roman" w:hAnsi="Times New Roman" w:cs="Times New Roman"/>
          <w:i/>
          <w:sz w:val="24"/>
        </w:rPr>
      </w:pPr>
      <w:r w:rsidRPr="000D447E">
        <w:rPr>
          <w:rFonts w:ascii="Times New Roman" w:hAnsi="Times New Roman" w:cs="Times New Roman"/>
          <w:i/>
          <w:sz w:val="24"/>
        </w:rPr>
        <w:t xml:space="preserve">Children and Adolescent Health and Development Programme </w:t>
      </w:r>
    </w:p>
    <w:p w:rsidR="00D83AFA" w:rsidRPr="000D447E" w:rsidRDefault="00D83AFA" w:rsidP="00D83AFA">
      <w:pPr>
        <w:pStyle w:val="ListParagraph"/>
        <w:spacing w:line="480" w:lineRule="auto"/>
        <w:ind w:left="1440"/>
        <w:jc w:val="both"/>
        <w:rPr>
          <w:rFonts w:ascii="Times New Roman" w:hAnsi="Times New Roman" w:cs="Times New Roman"/>
          <w:sz w:val="24"/>
        </w:rPr>
      </w:pPr>
      <w:proofErr w:type="gramStart"/>
      <w:r w:rsidRPr="000D447E">
        <w:rPr>
          <w:rFonts w:ascii="Times New Roman" w:hAnsi="Times New Roman" w:cs="Times New Roman"/>
          <w:sz w:val="24"/>
        </w:rPr>
        <w:t>Program ini bertujuan untuk meningkatkan kesehatan anak-anak dan remaja, serta pemberdayaan sumber daya manusia yang dimiliki sejak dini.</w:t>
      </w:r>
      <w:proofErr w:type="gramEnd"/>
      <w:r w:rsidRPr="000D447E">
        <w:rPr>
          <w:rFonts w:ascii="Times New Roman" w:hAnsi="Times New Roman" w:cs="Times New Roman"/>
          <w:sz w:val="24"/>
        </w:rPr>
        <w:t xml:space="preserve"> </w:t>
      </w:r>
      <w:proofErr w:type="gramStart"/>
      <w:r w:rsidRPr="000D447E">
        <w:rPr>
          <w:rFonts w:ascii="Times New Roman" w:hAnsi="Times New Roman" w:cs="Times New Roman"/>
          <w:sz w:val="24"/>
        </w:rPr>
        <w:t>Dalam melaksanakan program ini WHO bekerjasama dengan beberapa badan PBB lainnya seperti UNICEF dan UNDP.</w:t>
      </w:r>
      <w:proofErr w:type="gramEnd"/>
    </w:p>
    <w:p w:rsidR="00D83AFA" w:rsidRPr="000D447E" w:rsidRDefault="00D83AFA" w:rsidP="00D83AFA">
      <w:pPr>
        <w:pStyle w:val="ListParagraph"/>
        <w:numPr>
          <w:ilvl w:val="0"/>
          <w:numId w:val="19"/>
        </w:numPr>
        <w:spacing w:line="480" w:lineRule="auto"/>
        <w:jc w:val="both"/>
        <w:rPr>
          <w:rFonts w:ascii="Times New Roman" w:hAnsi="Times New Roman" w:cs="Times New Roman"/>
          <w:i/>
          <w:sz w:val="24"/>
        </w:rPr>
      </w:pPr>
      <w:r w:rsidRPr="000D447E">
        <w:rPr>
          <w:rFonts w:ascii="Times New Roman" w:hAnsi="Times New Roman" w:cs="Times New Roman"/>
          <w:i/>
          <w:sz w:val="24"/>
        </w:rPr>
        <w:t>Global Polio Eradication Initiative Program</w:t>
      </w:r>
      <w:r w:rsidRPr="000D447E">
        <w:rPr>
          <w:rFonts w:ascii="Times New Roman" w:hAnsi="Times New Roman" w:cs="Times New Roman"/>
          <w:i/>
          <w:sz w:val="24"/>
        </w:rPr>
        <w:tab/>
      </w:r>
    </w:p>
    <w:p w:rsidR="00D83AFA" w:rsidRPr="000D447E" w:rsidRDefault="00D83AFA" w:rsidP="00D83AFA">
      <w:pPr>
        <w:pStyle w:val="ListParagraph"/>
        <w:spacing w:line="480" w:lineRule="auto"/>
        <w:ind w:left="1440"/>
        <w:jc w:val="both"/>
        <w:rPr>
          <w:rFonts w:ascii="Times New Roman" w:hAnsi="Times New Roman" w:cs="Times New Roman"/>
          <w:sz w:val="24"/>
        </w:rPr>
      </w:pPr>
      <w:proofErr w:type="gramStart"/>
      <w:r w:rsidRPr="000D447E">
        <w:rPr>
          <w:rFonts w:ascii="Times New Roman" w:hAnsi="Times New Roman" w:cs="Times New Roman"/>
          <w:sz w:val="24"/>
        </w:rPr>
        <w:t>Program ini berfokus pada pemberantasan polio, terumata ya</w:t>
      </w:r>
      <w:r>
        <w:rPr>
          <w:rFonts w:ascii="Times New Roman" w:hAnsi="Times New Roman" w:cs="Times New Roman"/>
          <w:sz w:val="24"/>
        </w:rPr>
        <w:t>ng menyebar di negara-negara be</w:t>
      </w:r>
      <w:r w:rsidRPr="000D447E">
        <w:rPr>
          <w:rFonts w:ascii="Times New Roman" w:hAnsi="Times New Roman" w:cs="Times New Roman"/>
          <w:sz w:val="24"/>
        </w:rPr>
        <w:t>rkembang.</w:t>
      </w:r>
      <w:proofErr w:type="gramEnd"/>
    </w:p>
    <w:p w:rsidR="00D83AFA" w:rsidRPr="000D447E" w:rsidRDefault="00D83AFA" w:rsidP="00D83AFA">
      <w:pPr>
        <w:pStyle w:val="ListParagraph"/>
        <w:numPr>
          <w:ilvl w:val="0"/>
          <w:numId w:val="19"/>
        </w:numPr>
        <w:spacing w:line="480" w:lineRule="auto"/>
        <w:jc w:val="both"/>
        <w:rPr>
          <w:rFonts w:ascii="Times New Roman" w:hAnsi="Times New Roman" w:cs="Times New Roman"/>
          <w:i/>
          <w:sz w:val="24"/>
        </w:rPr>
      </w:pPr>
      <w:r w:rsidRPr="000D447E">
        <w:rPr>
          <w:rFonts w:ascii="Times New Roman" w:hAnsi="Times New Roman" w:cs="Times New Roman"/>
          <w:i/>
          <w:sz w:val="24"/>
        </w:rPr>
        <w:t>The WHO Framework Convention on Tabaco Control Programme</w:t>
      </w:r>
    </w:p>
    <w:p w:rsidR="00D83AFA" w:rsidRPr="000D447E" w:rsidRDefault="00D83AFA" w:rsidP="00D83AFA">
      <w:pPr>
        <w:pStyle w:val="ListParagraph"/>
        <w:spacing w:line="480" w:lineRule="auto"/>
        <w:ind w:left="1440"/>
        <w:jc w:val="both"/>
        <w:rPr>
          <w:rFonts w:ascii="Times New Roman" w:hAnsi="Times New Roman" w:cs="Times New Roman"/>
          <w:sz w:val="24"/>
        </w:rPr>
      </w:pPr>
      <w:proofErr w:type="gramStart"/>
      <w:r w:rsidRPr="000D447E">
        <w:rPr>
          <w:rFonts w:ascii="Times New Roman" w:hAnsi="Times New Roman" w:cs="Times New Roman"/>
          <w:sz w:val="24"/>
        </w:rPr>
        <w:t>WHO bersama UNDP bekerjasama untuk mengontrol penggunaan tembakau dengan tujuan memasyarakatkan kesehatan yang lebih baik demi pembangunan yang berkelanjutan.</w:t>
      </w:r>
      <w:proofErr w:type="gramEnd"/>
    </w:p>
    <w:p w:rsidR="00D83AFA" w:rsidRPr="000D447E" w:rsidRDefault="00D83AFA" w:rsidP="00D83AFA">
      <w:pPr>
        <w:pStyle w:val="ListParagraph"/>
        <w:numPr>
          <w:ilvl w:val="0"/>
          <w:numId w:val="19"/>
        </w:numPr>
        <w:spacing w:line="480" w:lineRule="auto"/>
        <w:jc w:val="both"/>
        <w:rPr>
          <w:rFonts w:ascii="Times New Roman" w:hAnsi="Times New Roman" w:cs="Times New Roman"/>
          <w:i/>
          <w:sz w:val="24"/>
        </w:rPr>
      </w:pPr>
      <w:r w:rsidRPr="000D447E">
        <w:rPr>
          <w:rFonts w:ascii="Times New Roman" w:hAnsi="Times New Roman" w:cs="Times New Roman"/>
          <w:i/>
          <w:sz w:val="24"/>
        </w:rPr>
        <w:t>WHO Global Programme on AIDS</w:t>
      </w:r>
    </w:p>
    <w:p w:rsidR="00D83AFA" w:rsidRPr="000D447E" w:rsidRDefault="00D83AFA" w:rsidP="00D83AFA">
      <w:pPr>
        <w:pStyle w:val="ListParagraph"/>
        <w:spacing w:line="480" w:lineRule="auto"/>
        <w:ind w:left="1440"/>
        <w:jc w:val="both"/>
        <w:rPr>
          <w:rFonts w:ascii="Times New Roman" w:hAnsi="Times New Roman" w:cs="Times New Roman"/>
          <w:sz w:val="24"/>
        </w:rPr>
      </w:pPr>
      <w:r w:rsidRPr="000D447E">
        <w:rPr>
          <w:rFonts w:ascii="Times New Roman" w:hAnsi="Times New Roman" w:cs="Times New Roman"/>
          <w:sz w:val="24"/>
        </w:rPr>
        <w:t>Program yang khusus mengatasi masalah HI</w:t>
      </w:r>
      <w:r>
        <w:rPr>
          <w:rFonts w:ascii="Times New Roman" w:hAnsi="Times New Roman" w:cs="Times New Roman"/>
          <w:sz w:val="24"/>
        </w:rPr>
        <w:t>V/AIDS yang dilakukan oleh hampi</w:t>
      </w:r>
      <w:r w:rsidRPr="000D447E">
        <w:rPr>
          <w:rFonts w:ascii="Times New Roman" w:hAnsi="Times New Roman" w:cs="Times New Roman"/>
          <w:sz w:val="24"/>
        </w:rPr>
        <w:t>r seluruh badan PBB yang tergabung ke dalam UNAIDS, program ini dilakukan dihampir seluruh negara di dunia, terutama di negara dengan tingkat HIV/AIDS nya tinggi.</w:t>
      </w:r>
    </w:p>
    <w:p w:rsidR="00D83AFA" w:rsidRPr="000D447E" w:rsidRDefault="00D83AFA" w:rsidP="00D83AFA">
      <w:pPr>
        <w:pStyle w:val="ListParagraph"/>
        <w:numPr>
          <w:ilvl w:val="0"/>
          <w:numId w:val="19"/>
        </w:numPr>
        <w:spacing w:line="480" w:lineRule="auto"/>
        <w:jc w:val="both"/>
        <w:rPr>
          <w:rFonts w:ascii="Times New Roman" w:hAnsi="Times New Roman" w:cs="Times New Roman"/>
          <w:i/>
          <w:sz w:val="24"/>
        </w:rPr>
      </w:pPr>
      <w:r w:rsidRPr="000D447E">
        <w:rPr>
          <w:rFonts w:ascii="Times New Roman" w:hAnsi="Times New Roman" w:cs="Times New Roman"/>
          <w:i/>
          <w:sz w:val="24"/>
        </w:rPr>
        <w:lastRenderedPageBreak/>
        <w:t xml:space="preserve">Family Planning Programme </w:t>
      </w:r>
    </w:p>
    <w:p w:rsidR="00D83AFA" w:rsidRPr="000D447E" w:rsidRDefault="00D83AFA" w:rsidP="00D83AFA">
      <w:pPr>
        <w:pStyle w:val="ListParagraph"/>
        <w:spacing w:line="480" w:lineRule="auto"/>
        <w:ind w:left="1440"/>
        <w:jc w:val="both"/>
        <w:rPr>
          <w:rFonts w:ascii="Times New Roman" w:hAnsi="Times New Roman" w:cs="Times New Roman"/>
          <w:sz w:val="24"/>
        </w:rPr>
      </w:pPr>
      <w:r w:rsidRPr="000D447E">
        <w:rPr>
          <w:rFonts w:ascii="Times New Roman" w:hAnsi="Times New Roman" w:cs="Times New Roman"/>
          <w:sz w:val="24"/>
        </w:rPr>
        <w:t xml:space="preserve">Program ini bertujuan untuk meningkatkan kesehatan seluruh masyarakat, melalui program ini dibentuklah program lain yang lebih spesifik yaitu </w:t>
      </w:r>
      <w:r w:rsidRPr="000D447E">
        <w:rPr>
          <w:rFonts w:ascii="Times New Roman" w:hAnsi="Times New Roman" w:cs="Times New Roman"/>
          <w:i/>
          <w:sz w:val="24"/>
        </w:rPr>
        <w:t>Safe Motherhood Programme</w:t>
      </w:r>
      <w:r w:rsidRPr="000D447E">
        <w:rPr>
          <w:rFonts w:ascii="Times New Roman" w:hAnsi="Times New Roman" w:cs="Times New Roman"/>
          <w:sz w:val="24"/>
        </w:rPr>
        <w:t xml:space="preserve"> yang bertujuan untuk meningkatkan kesehatan ibu dan </w:t>
      </w:r>
      <w:r w:rsidRPr="000D447E">
        <w:rPr>
          <w:rFonts w:ascii="Times New Roman" w:hAnsi="Times New Roman" w:cs="Times New Roman"/>
          <w:i/>
          <w:sz w:val="24"/>
        </w:rPr>
        <w:t>Family Planning in Reproductive Health Programme</w:t>
      </w:r>
      <w:r w:rsidRPr="000D447E">
        <w:rPr>
          <w:rFonts w:ascii="Times New Roman" w:hAnsi="Times New Roman" w:cs="Times New Roman"/>
          <w:sz w:val="24"/>
        </w:rPr>
        <w:t xml:space="preserve"> yang bertujuan untuk meningkatkan kesehatan reproduksi manusia.</w:t>
      </w:r>
    </w:p>
    <w:p w:rsidR="00D83AFA" w:rsidRPr="000D447E" w:rsidRDefault="00D83AFA" w:rsidP="00D83AFA">
      <w:pPr>
        <w:pStyle w:val="ListParagraph"/>
        <w:numPr>
          <w:ilvl w:val="0"/>
          <w:numId w:val="18"/>
        </w:numPr>
        <w:spacing w:line="480" w:lineRule="auto"/>
        <w:jc w:val="both"/>
        <w:rPr>
          <w:rFonts w:ascii="Times New Roman" w:hAnsi="Times New Roman" w:cs="Times New Roman"/>
          <w:b/>
          <w:sz w:val="24"/>
        </w:rPr>
      </w:pPr>
      <w:r w:rsidRPr="000D447E">
        <w:rPr>
          <w:rFonts w:ascii="Times New Roman" w:hAnsi="Times New Roman" w:cs="Times New Roman"/>
          <w:b/>
          <w:sz w:val="24"/>
        </w:rPr>
        <w:t>Aktivitas Dasar</w:t>
      </w:r>
    </w:p>
    <w:p w:rsidR="00D83AFA" w:rsidRPr="000D447E" w:rsidRDefault="00D83AFA" w:rsidP="00D83AFA">
      <w:pPr>
        <w:pStyle w:val="ListParagraph"/>
        <w:numPr>
          <w:ilvl w:val="0"/>
          <w:numId w:val="20"/>
        </w:numPr>
        <w:spacing w:line="480" w:lineRule="auto"/>
        <w:jc w:val="both"/>
        <w:rPr>
          <w:rFonts w:ascii="Times New Roman" w:hAnsi="Times New Roman" w:cs="Times New Roman"/>
          <w:sz w:val="24"/>
        </w:rPr>
      </w:pPr>
      <w:r w:rsidRPr="000D447E">
        <w:rPr>
          <w:rFonts w:ascii="Times New Roman" w:hAnsi="Times New Roman" w:cs="Times New Roman"/>
          <w:sz w:val="24"/>
        </w:rPr>
        <w:t>Perbaikan Pelayanan Kesehatan</w:t>
      </w:r>
    </w:p>
    <w:p w:rsidR="00D83AFA" w:rsidRPr="000D447E" w:rsidRDefault="00D83AFA" w:rsidP="00D83AFA">
      <w:pPr>
        <w:pStyle w:val="ListParagraph"/>
        <w:spacing w:line="480" w:lineRule="auto"/>
        <w:ind w:left="1440"/>
        <w:jc w:val="both"/>
        <w:rPr>
          <w:rFonts w:ascii="Times New Roman" w:hAnsi="Times New Roman" w:cs="Times New Roman"/>
          <w:sz w:val="24"/>
        </w:rPr>
      </w:pPr>
      <w:r w:rsidRPr="000D447E">
        <w:rPr>
          <w:rFonts w:ascii="Times New Roman" w:hAnsi="Times New Roman" w:cs="Times New Roman"/>
          <w:sz w:val="24"/>
        </w:rPr>
        <w:t>Dengan adanya suatu sistem yang dapat mencakup seluruh rakyat di sua</w:t>
      </w:r>
      <w:r>
        <w:rPr>
          <w:rFonts w:ascii="Times New Roman" w:hAnsi="Times New Roman" w:cs="Times New Roman"/>
          <w:sz w:val="24"/>
        </w:rPr>
        <w:t>tu negara maka diciptakanlah seb</w:t>
      </w:r>
      <w:r w:rsidRPr="000D447E">
        <w:rPr>
          <w:rFonts w:ascii="Times New Roman" w:hAnsi="Times New Roman" w:cs="Times New Roman"/>
          <w:sz w:val="24"/>
        </w:rPr>
        <w:t xml:space="preserve">uah </w:t>
      </w:r>
      <w:r w:rsidRPr="000D447E">
        <w:rPr>
          <w:rFonts w:ascii="Times New Roman" w:hAnsi="Times New Roman" w:cs="Times New Roman"/>
          <w:i/>
          <w:sz w:val="24"/>
        </w:rPr>
        <w:t xml:space="preserve">Healthy Delivery System </w:t>
      </w:r>
      <w:r w:rsidRPr="000D447E">
        <w:rPr>
          <w:rFonts w:ascii="Times New Roman" w:hAnsi="Times New Roman" w:cs="Times New Roman"/>
          <w:sz w:val="24"/>
        </w:rPr>
        <w:t>yang bertujuan untuk membantu pemerintah setempat untuk memberikan pelayanan kesehatan yang memadai, yang dapat dinikmati oleh seluruh masyarakat.</w:t>
      </w:r>
    </w:p>
    <w:p w:rsidR="00D83AFA" w:rsidRPr="000D447E" w:rsidRDefault="00D83AFA" w:rsidP="00D83AFA">
      <w:pPr>
        <w:pStyle w:val="ListParagraph"/>
        <w:numPr>
          <w:ilvl w:val="0"/>
          <w:numId w:val="20"/>
        </w:numPr>
        <w:spacing w:line="480" w:lineRule="auto"/>
        <w:jc w:val="both"/>
        <w:rPr>
          <w:rFonts w:ascii="Times New Roman" w:hAnsi="Times New Roman" w:cs="Times New Roman"/>
          <w:sz w:val="24"/>
        </w:rPr>
      </w:pPr>
      <w:r w:rsidRPr="000D447E">
        <w:rPr>
          <w:rFonts w:ascii="Times New Roman" w:hAnsi="Times New Roman" w:cs="Times New Roman"/>
          <w:sz w:val="24"/>
        </w:rPr>
        <w:t>Kesehatan Keluarga</w:t>
      </w:r>
    </w:p>
    <w:p w:rsidR="00D83AFA" w:rsidRPr="000D447E" w:rsidRDefault="00D83AFA" w:rsidP="00D83AFA">
      <w:pPr>
        <w:pStyle w:val="ListParagraph"/>
        <w:spacing w:line="480" w:lineRule="auto"/>
        <w:ind w:left="1440"/>
        <w:jc w:val="both"/>
        <w:rPr>
          <w:rFonts w:ascii="Times New Roman" w:hAnsi="Times New Roman" w:cs="Times New Roman"/>
          <w:sz w:val="24"/>
        </w:rPr>
      </w:pPr>
      <w:r w:rsidRPr="000D447E">
        <w:rPr>
          <w:rFonts w:ascii="Times New Roman" w:hAnsi="Times New Roman" w:cs="Times New Roman"/>
          <w:sz w:val="24"/>
        </w:rPr>
        <w:t>Tercapainya kesehatan keluarga merupakan salah satu program utama WHO yang terbagi secara luas kedalam beberapa fokus yaitu:</w:t>
      </w:r>
    </w:p>
    <w:p w:rsidR="00D83AFA" w:rsidRPr="000D447E" w:rsidRDefault="00D83AFA" w:rsidP="00D83AFA">
      <w:pPr>
        <w:pStyle w:val="ListParagraph"/>
        <w:numPr>
          <w:ilvl w:val="0"/>
          <w:numId w:val="21"/>
        </w:numPr>
        <w:spacing w:line="480" w:lineRule="auto"/>
        <w:ind w:firstLine="43"/>
        <w:jc w:val="both"/>
        <w:rPr>
          <w:rFonts w:ascii="Times New Roman" w:hAnsi="Times New Roman" w:cs="Times New Roman"/>
          <w:sz w:val="24"/>
        </w:rPr>
      </w:pPr>
      <w:r w:rsidRPr="000D447E">
        <w:rPr>
          <w:rFonts w:ascii="Times New Roman" w:hAnsi="Times New Roman" w:cs="Times New Roman"/>
          <w:sz w:val="24"/>
        </w:rPr>
        <w:t>Perawatan Ibu dan Anak</w:t>
      </w:r>
    </w:p>
    <w:p w:rsidR="00D83AFA" w:rsidRPr="000D447E" w:rsidRDefault="00D83AFA" w:rsidP="00D83AFA">
      <w:pPr>
        <w:pStyle w:val="ListParagraph"/>
        <w:numPr>
          <w:ilvl w:val="0"/>
          <w:numId w:val="21"/>
        </w:numPr>
        <w:spacing w:line="480" w:lineRule="auto"/>
        <w:ind w:firstLine="43"/>
        <w:jc w:val="both"/>
        <w:rPr>
          <w:rFonts w:ascii="Times New Roman" w:hAnsi="Times New Roman" w:cs="Times New Roman"/>
          <w:sz w:val="24"/>
        </w:rPr>
      </w:pPr>
      <w:r w:rsidRPr="000D447E">
        <w:rPr>
          <w:rFonts w:ascii="Times New Roman" w:hAnsi="Times New Roman" w:cs="Times New Roman"/>
          <w:sz w:val="24"/>
        </w:rPr>
        <w:t>Gizi</w:t>
      </w:r>
    </w:p>
    <w:p w:rsidR="00D83AFA" w:rsidRPr="000D447E" w:rsidRDefault="00D83AFA" w:rsidP="00D83AFA">
      <w:pPr>
        <w:pStyle w:val="ListParagraph"/>
        <w:numPr>
          <w:ilvl w:val="0"/>
          <w:numId w:val="21"/>
        </w:numPr>
        <w:spacing w:line="480" w:lineRule="auto"/>
        <w:ind w:firstLine="43"/>
        <w:jc w:val="both"/>
        <w:rPr>
          <w:rFonts w:ascii="Times New Roman" w:hAnsi="Times New Roman" w:cs="Times New Roman"/>
          <w:sz w:val="24"/>
        </w:rPr>
      </w:pPr>
      <w:r w:rsidRPr="000D447E">
        <w:rPr>
          <w:rFonts w:ascii="Times New Roman" w:hAnsi="Times New Roman" w:cs="Times New Roman"/>
          <w:sz w:val="24"/>
        </w:rPr>
        <w:t>Kesehatan Reproduksi Manusia</w:t>
      </w:r>
    </w:p>
    <w:p w:rsidR="00D83AFA" w:rsidRPr="0032742B" w:rsidRDefault="00D83AFA" w:rsidP="00D83AFA">
      <w:pPr>
        <w:pStyle w:val="ListParagraph"/>
        <w:numPr>
          <w:ilvl w:val="0"/>
          <w:numId w:val="21"/>
        </w:numPr>
        <w:spacing w:line="480" w:lineRule="auto"/>
        <w:ind w:firstLine="43"/>
        <w:jc w:val="both"/>
        <w:rPr>
          <w:rFonts w:ascii="Times New Roman" w:hAnsi="Times New Roman" w:cs="Times New Roman"/>
          <w:sz w:val="24"/>
        </w:rPr>
      </w:pPr>
      <w:r w:rsidRPr="000D447E">
        <w:rPr>
          <w:rFonts w:ascii="Times New Roman" w:hAnsi="Times New Roman" w:cs="Times New Roman"/>
          <w:sz w:val="24"/>
        </w:rPr>
        <w:t>Pendidikan Kesehatan</w:t>
      </w:r>
    </w:p>
    <w:p w:rsidR="00D83AFA" w:rsidRPr="000D447E" w:rsidRDefault="00D83AFA" w:rsidP="00D83AFA">
      <w:pPr>
        <w:pStyle w:val="ListParagraph"/>
        <w:spacing w:line="480" w:lineRule="auto"/>
        <w:ind w:left="1418"/>
        <w:jc w:val="both"/>
        <w:rPr>
          <w:rFonts w:ascii="Times New Roman" w:hAnsi="Times New Roman" w:cs="Times New Roman"/>
          <w:sz w:val="24"/>
        </w:rPr>
      </w:pPr>
      <w:r w:rsidRPr="000D447E">
        <w:rPr>
          <w:rFonts w:ascii="Times New Roman" w:hAnsi="Times New Roman" w:cs="Times New Roman"/>
          <w:sz w:val="24"/>
        </w:rPr>
        <w:t>Tujuan dari aktivitas ini sendiri adalah:</w:t>
      </w:r>
    </w:p>
    <w:p w:rsidR="00D83AFA" w:rsidRPr="000D447E" w:rsidRDefault="00D83AFA" w:rsidP="00D83AFA">
      <w:pPr>
        <w:pStyle w:val="ListParagraph"/>
        <w:numPr>
          <w:ilvl w:val="0"/>
          <w:numId w:val="22"/>
        </w:numPr>
        <w:spacing w:line="480" w:lineRule="auto"/>
        <w:jc w:val="both"/>
        <w:rPr>
          <w:rFonts w:ascii="Times New Roman" w:hAnsi="Times New Roman" w:cs="Times New Roman"/>
          <w:sz w:val="24"/>
        </w:rPr>
      </w:pPr>
      <w:r w:rsidRPr="000D447E">
        <w:rPr>
          <w:rFonts w:ascii="Times New Roman" w:hAnsi="Times New Roman" w:cs="Times New Roman"/>
          <w:sz w:val="24"/>
        </w:rPr>
        <w:lastRenderedPageBreak/>
        <w:t>M</w:t>
      </w:r>
      <w:r>
        <w:rPr>
          <w:rFonts w:ascii="Times New Roman" w:hAnsi="Times New Roman" w:cs="Times New Roman"/>
          <w:sz w:val="24"/>
        </w:rPr>
        <w:t>e</w:t>
      </w:r>
      <w:r w:rsidRPr="000D447E">
        <w:rPr>
          <w:rFonts w:ascii="Times New Roman" w:hAnsi="Times New Roman" w:cs="Times New Roman"/>
          <w:sz w:val="24"/>
        </w:rPr>
        <w:t>mbantu pemerintah setempat dalam usahanya untuk menggurangi tingkat kematian ibu dan bayi.</w:t>
      </w:r>
    </w:p>
    <w:p w:rsidR="00D83AFA" w:rsidRPr="000D447E" w:rsidRDefault="00D83AFA" w:rsidP="00D83AFA">
      <w:pPr>
        <w:pStyle w:val="ListParagraph"/>
        <w:numPr>
          <w:ilvl w:val="0"/>
          <w:numId w:val="22"/>
        </w:numPr>
        <w:spacing w:line="480" w:lineRule="auto"/>
        <w:jc w:val="both"/>
        <w:rPr>
          <w:rFonts w:ascii="Times New Roman" w:hAnsi="Times New Roman" w:cs="Times New Roman"/>
          <w:sz w:val="24"/>
        </w:rPr>
      </w:pPr>
      <w:r w:rsidRPr="000D447E">
        <w:rPr>
          <w:rFonts w:ascii="Times New Roman" w:hAnsi="Times New Roman" w:cs="Times New Roman"/>
          <w:sz w:val="24"/>
        </w:rPr>
        <w:t>Memberikan penyuluhan tentang KB</w:t>
      </w:r>
    </w:p>
    <w:p w:rsidR="00D83AFA" w:rsidRPr="000D447E" w:rsidRDefault="00D83AFA" w:rsidP="00D83AFA">
      <w:pPr>
        <w:pStyle w:val="ListParagraph"/>
        <w:numPr>
          <w:ilvl w:val="0"/>
          <w:numId w:val="22"/>
        </w:numPr>
        <w:spacing w:line="480" w:lineRule="auto"/>
        <w:jc w:val="both"/>
        <w:rPr>
          <w:rFonts w:ascii="Times New Roman" w:hAnsi="Times New Roman" w:cs="Times New Roman"/>
          <w:sz w:val="24"/>
        </w:rPr>
      </w:pPr>
      <w:r w:rsidRPr="000D447E">
        <w:rPr>
          <w:rFonts w:ascii="Times New Roman" w:hAnsi="Times New Roman" w:cs="Times New Roman"/>
          <w:sz w:val="24"/>
        </w:rPr>
        <w:t>Mensponsori dan mengkoordinir penelitian pada aspek-aspek ilmiah dari reproduksi manusia.</w:t>
      </w:r>
    </w:p>
    <w:p w:rsidR="00D83AFA" w:rsidRPr="000D447E" w:rsidRDefault="00D83AFA" w:rsidP="00D83AFA">
      <w:pPr>
        <w:pStyle w:val="ListParagraph"/>
        <w:numPr>
          <w:ilvl w:val="0"/>
          <w:numId w:val="22"/>
        </w:numPr>
        <w:spacing w:line="480" w:lineRule="auto"/>
        <w:jc w:val="both"/>
        <w:rPr>
          <w:rFonts w:ascii="Times New Roman" w:hAnsi="Times New Roman" w:cs="Times New Roman"/>
          <w:sz w:val="24"/>
        </w:rPr>
      </w:pPr>
      <w:r w:rsidRPr="000D447E">
        <w:rPr>
          <w:rFonts w:ascii="Times New Roman" w:hAnsi="Times New Roman" w:cs="Times New Roman"/>
          <w:sz w:val="24"/>
        </w:rPr>
        <w:t>Memberikan pendidikan mengenai bagaimana memecahkan masalah nutrisi dengan melalui penggunaan bahan makanan local, dengan referensi tertentu.</w:t>
      </w:r>
    </w:p>
    <w:p w:rsidR="00D83AFA" w:rsidRPr="000D447E" w:rsidRDefault="00D83AFA" w:rsidP="00D83AFA">
      <w:pPr>
        <w:pStyle w:val="ListParagraph"/>
        <w:numPr>
          <w:ilvl w:val="0"/>
          <w:numId w:val="20"/>
        </w:numPr>
        <w:spacing w:line="480" w:lineRule="auto"/>
        <w:jc w:val="both"/>
        <w:rPr>
          <w:rFonts w:ascii="Times New Roman" w:hAnsi="Times New Roman" w:cs="Times New Roman"/>
          <w:sz w:val="24"/>
        </w:rPr>
      </w:pPr>
      <w:r w:rsidRPr="000D447E">
        <w:rPr>
          <w:rFonts w:ascii="Times New Roman" w:hAnsi="Times New Roman" w:cs="Times New Roman"/>
          <w:sz w:val="24"/>
        </w:rPr>
        <w:t>Kesehatan Lingkungan</w:t>
      </w:r>
    </w:p>
    <w:p w:rsidR="00D83AFA" w:rsidRPr="000D447E" w:rsidRDefault="00D83AFA" w:rsidP="00D83AFA">
      <w:pPr>
        <w:pStyle w:val="ListParagraph"/>
        <w:spacing w:line="480" w:lineRule="auto"/>
        <w:ind w:left="1440"/>
        <w:jc w:val="both"/>
        <w:rPr>
          <w:rFonts w:ascii="Times New Roman" w:hAnsi="Times New Roman" w:cs="Times New Roman"/>
          <w:sz w:val="24"/>
        </w:rPr>
      </w:pPr>
      <w:r w:rsidRPr="000D447E">
        <w:rPr>
          <w:rFonts w:ascii="Times New Roman" w:hAnsi="Times New Roman" w:cs="Times New Roman"/>
          <w:sz w:val="24"/>
        </w:rPr>
        <w:t xml:space="preserve">Mengembangkan pengetahuan </w:t>
      </w:r>
      <w:proofErr w:type="gramStart"/>
      <w:r w:rsidRPr="000D447E">
        <w:rPr>
          <w:rFonts w:ascii="Times New Roman" w:hAnsi="Times New Roman" w:cs="Times New Roman"/>
          <w:sz w:val="24"/>
        </w:rPr>
        <w:t>akan</w:t>
      </w:r>
      <w:proofErr w:type="gramEnd"/>
      <w:r w:rsidRPr="000D447E">
        <w:rPr>
          <w:rFonts w:ascii="Times New Roman" w:hAnsi="Times New Roman" w:cs="Times New Roman"/>
          <w:sz w:val="24"/>
        </w:rPr>
        <w:t xml:space="preserve"> penyakit-penyakit yang disebabkan oleh factor tercemarnya lingkungan, yang diharapkan dapat menyadarkan masyarakat akan pentingnya lingkungan hidup yang sehat.</w:t>
      </w:r>
    </w:p>
    <w:p w:rsidR="00D83AFA" w:rsidRDefault="00D83AFA" w:rsidP="00D83AFA">
      <w:pPr>
        <w:pStyle w:val="ListParagraph"/>
        <w:numPr>
          <w:ilvl w:val="0"/>
          <w:numId w:val="20"/>
        </w:numPr>
        <w:spacing w:line="480" w:lineRule="auto"/>
        <w:jc w:val="both"/>
        <w:rPr>
          <w:rFonts w:ascii="Times New Roman" w:hAnsi="Times New Roman" w:cs="Times New Roman"/>
          <w:sz w:val="24"/>
        </w:rPr>
      </w:pPr>
      <w:r w:rsidRPr="000D447E">
        <w:rPr>
          <w:rFonts w:ascii="Times New Roman" w:hAnsi="Times New Roman" w:cs="Times New Roman"/>
          <w:sz w:val="24"/>
        </w:rPr>
        <w:t>Pengembangan Kemampuan Tenaga Kerja</w:t>
      </w:r>
    </w:p>
    <w:p w:rsidR="00CE5469" w:rsidRPr="00D83AFA" w:rsidRDefault="00D83AFA" w:rsidP="00D83AFA">
      <w:pPr>
        <w:pStyle w:val="ListParagraph"/>
        <w:spacing w:line="480" w:lineRule="auto"/>
        <w:ind w:left="1440"/>
        <w:jc w:val="both"/>
        <w:rPr>
          <w:rFonts w:ascii="Times New Roman" w:hAnsi="Times New Roman" w:cs="Times New Roman"/>
          <w:sz w:val="24"/>
        </w:rPr>
      </w:pPr>
      <w:bookmarkStart w:id="0" w:name="_GoBack"/>
      <w:bookmarkEnd w:id="0"/>
      <w:proofErr w:type="gramStart"/>
      <w:r w:rsidRPr="00D83AFA">
        <w:rPr>
          <w:rFonts w:ascii="Times New Roman" w:hAnsi="Times New Roman" w:cs="Times New Roman"/>
          <w:sz w:val="24"/>
        </w:rPr>
        <w:t>Dasar dari aktivitas WHO dalam bidang ini adalah untuk membantu pemrintah negara tempatnya beroperasi dalam menilai kebutuhan kuantitatif dan kualitatif bagi pengembangan tenaga kerja baik itu dalam hal pengobatan maupun pemberian pertolongan.</w:t>
      </w:r>
      <w:proofErr w:type="gramEnd"/>
      <w:r w:rsidRPr="00D83AFA">
        <w:rPr>
          <w:rFonts w:ascii="Times New Roman" w:hAnsi="Times New Roman" w:cs="Times New Roman"/>
          <w:sz w:val="24"/>
        </w:rPr>
        <w:t xml:space="preserve"> Pendekatan yang dilakukan oleh WHO dalam menjalankan program ini adalah </w:t>
      </w:r>
      <w:proofErr w:type="gramStart"/>
      <w:r w:rsidRPr="00D83AFA">
        <w:rPr>
          <w:rFonts w:ascii="Times New Roman" w:hAnsi="Times New Roman" w:cs="Times New Roman"/>
          <w:sz w:val="24"/>
        </w:rPr>
        <w:t>dengan</w:t>
      </w:r>
      <w:proofErr w:type="gramEnd"/>
      <w:r w:rsidRPr="00D83AFA">
        <w:rPr>
          <w:rFonts w:ascii="Times New Roman" w:hAnsi="Times New Roman" w:cs="Times New Roman"/>
          <w:sz w:val="24"/>
        </w:rPr>
        <w:t xml:space="preserve"> memberikan penekanan pada kualitas sumber daya manusianya, yaitu dengan mengembangkan fasilitas khusus pendidikan dan penelitian yang disesuaikan dengan situasi dan kondisi yang berlaku di dalam negara yang bersangkutan</w:t>
      </w:r>
    </w:p>
    <w:sectPr w:rsidR="00CE5469" w:rsidRPr="00D83AFA" w:rsidSect="00D83AFA">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AFA" w:rsidRDefault="00D83AFA" w:rsidP="00D83AFA">
      <w:pPr>
        <w:spacing w:after="0" w:line="240" w:lineRule="auto"/>
      </w:pPr>
      <w:r>
        <w:separator/>
      </w:r>
    </w:p>
  </w:endnote>
  <w:endnote w:type="continuationSeparator" w:id="0">
    <w:p w:rsidR="00D83AFA" w:rsidRDefault="00D83AFA" w:rsidP="00D8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AFA" w:rsidRDefault="00D83AFA" w:rsidP="00D83AFA">
      <w:pPr>
        <w:spacing w:after="0" w:line="240" w:lineRule="auto"/>
      </w:pPr>
      <w:r>
        <w:separator/>
      </w:r>
    </w:p>
  </w:footnote>
  <w:footnote w:type="continuationSeparator" w:id="0">
    <w:p w:rsidR="00D83AFA" w:rsidRDefault="00D83AFA" w:rsidP="00D83AFA">
      <w:pPr>
        <w:spacing w:after="0" w:line="240" w:lineRule="auto"/>
      </w:pPr>
      <w:r>
        <w:continuationSeparator/>
      </w:r>
    </w:p>
  </w:footnote>
  <w:footnote w:id="1">
    <w:p w:rsidR="00D83AFA" w:rsidRPr="00287DD8" w:rsidRDefault="00D83AFA" w:rsidP="00D83AFA">
      <w:pPr>
        <w:pStyle w:val="FootnoteText"/>
      </w:pPr>
      <w:r>
        <w:rPr>
          <w:rStyle w:val="FootnoteReference"/>
        </w:rPr>
        <w:footnoteRef/>
      </w:r>
      <w:r>
        <w:t xml:space="preserve">  </w:t>
      </w:r>
      <w:r w:rsidRPr="00287DD8">
        <w:rPr>
          <w:rFonts w:cs="Times New Roman"/>
          <w:sz w:val="18"/>
        </w:rPr>
        <w:t xml:space="preserve">WHO (World Health Organization) diakses melalui </w:t>
      </w:r>
      <w:hyperlink r:id="rId1" w:history="1">
        <w:r w:rsidRPr="00287DD8">
          <w:rPr>
            <w:rStyle w:val="Hyperlink"/>
            <w:rFonts w:cs="Times New Roman"/>
            <w:sz w:val="18"/>
          </w:rPr>
          <w:t>http://www.who.int/about .overview/en/</w:t>
        </w:r>
      </w:hyperlink>
      <w:r>
        <w:rPr>
          <w:rFonts w:cs="Times New Roman"/>
          <w:sz w:val="18"/>
        </w:rPr>
        <w:t xml:space="preserve"> pada 1 Maret 2017</w:t>
      </w:r>
    </w:p>
  </w:footnote>
  <w:footnote w:id="2">
    <w:p w:rsidR="00D83AFA" w:rsidRPr="00287DD8" w:rsidRDefault="00D83AFA" w:rsidP="00D83AFA">
      <w:pPr>
        <w:pStyle w:val="FootnoteText"/>
      </w:pPr>
      <w:r w:rsidRPr="00287DD8">
        <w:rPr>
          <w:rStyle w:val="FootnoteReference"/>
        </w:rPr>
        <w:footnoteRef/>
      </w:r>
      <w:r w:rsidRPr="00287DD8">
        <w:t xml:space="preserve"> </w:t>
      </w:r>
      <w:r w:rsidRPr="00287DD8">
        <w:rPr>
          <w:i/>
        </w:rPr>
        <w:t>World Health Assembly</w:t>
      </w:r>
      <w:r>
        <w:rPr>
          <w:i/>
        </w:rPr>
        <w:t xml:space="preserve"> </w:t>
      </w:r>
      <w:r>
        <w:t xml:space="preserve">diakses melalui </w:t>
      </w:r>
      <w:hyperlink r:id="rId2" w:history="1">
        <w:r w:rsidRPr="003B6677">
          <w:rPr>
            <w:rStyle w:val="Hyperlink"/>
          </w:rPr>
          <w:t>www.who.int/mediacentre/events/governance/wha/en/</w:t>
        </w:r>
      </w:hyperlink>
      <w:r>
        <w:t xml:space="preserve"> pada 1 Maret 2017</w:t>
      </w:r>
    </w:p>
  </w:footnote>
  <w:footnote w:id="3">
    <w:p w:rsidR="00D83AFA" w:rsidRPr="004015AC" w:rsidRDefault="00D83AFA" w:rsidP="00D83AFA">
      <w:pPr>
        <w:pStyle w:val="FootnoteText"/>
      </w:pPr>
      <w:r>
        <w:rPr>
          <w:rStyle w:val="FootnoteReference"/>
        </w:rPr>
        <w:footnoteRef/>
      </w:r>
      <w:r>
        <w:t xml:space="preserve"> </w:t>
      </w:r>
      <w:r w:rsidRPr="004015AC">
        <w:rPr>
          <w:i/>
        </w:rPr>
        <w:t>United Nations</w:t>
      </w:r>
      <w:r>
        <w:rPr>
          <w:i/>
        </w:rPr>
        <w:t xml:space="preserve"> </w:t>
      </w:r>
      <w:r>
        <w:t xml:space="preserve">diakses melalui </w:t>
      </w:r>
      <w:hyperlink r:id="rId3" w:history="1">
        <w:r w:rsidRPr="003B6677">
          <w:rPr>
            <w:rStyle w:val="Hyperlink"/>
          </w:rPr>
          <w:t>www.un.org/en/about-un/index.html</w:t>
        </w:r>
      </w:hyperlink>
      <w:r>
        <w:t xml:space="preserve"> pada 1 Maret 2017</w:t>
      </w:r>
    </w:p>
  </w:footnote>
  <w:footnote w:id="4">
    <w:p w:rsidR="00D83AFA" w:rsidRDefault="00D83AFA" w:rsidP="00D83AFA">
      <w:pPr>
        <w:pStyle w:val="FootnoteText"/>
      </w:pPr>
      <w:r>
        <w:rPr>
          <w:rStyle w:val="FootnoteReference"/>
        </w:rPr>
        <w:footnoteRef/>
      </w:r>
      <w:r>
        <w:t xml:space="preserve"> </w:t>
      </w:r>
      <w:r w:rsidRPr="002C5A77">
        <w:t>United Nations Main Organs diakses melalui http://www.un.org/en/sections/about-un/main-organas/index.html pada 1 maret 2017</w:t>
      </w:r>
    </w:p>
  </w:footnote>
  <w:footnote w:id="5">
    <w:p w:rsidR="00D83AFA" w:rsidRDefault="00D83AFA" w:rsidP="00D83AFA">
      <w:pPr>
        <w:pStyle w:val="FootnoteText"/>
      </w:pPr>
      <w:r>
        <w:rPr>
          <w:rStyle w:val="FootnoteReference"/>
        </w:rPr>
        <w:footnoteRef/>
      </w:r>
      <w:r>
        <w:t xml:space="preserve"> </w:t>
      </w:r>
      <w:r w:rsidRPr="00AC56C5">
        <w:rPr>
          <w:i/>
        </w:rPr>
        <w:t xml:space="preserve">United Nations Main Organs </w:t>
      </w:r>
      <w:r>
        <w:t xml:space="preserve">diakses melalui </w:t>
      </w:r>
      <w:hyperlink r:id="rId4" w:history="1">
        <w:r w:rsidRPr="00EC3FAD">
          <w:rPr>
            <w:rStyle w:val="Hyperlink"/>
          </w:rPr>
          <w:t>www.un.org/en/sections/about-un/main-organs/index.html</w:t>
        </w:r>
      </w:hyperlink>
      <w:r>
        <w:t xml:space="preserve"> pada 3 Maret 2017</w:t>
      </w:r>
    </w:p>
  </w:footnote>
  <w:footnote w:id="6">
    <w:p w:rsidR="00D83AFA" w:rsidRDefault="00D83AFA" w:rsidP="00D83AFA">
      <w:pPr>
        <w:pStyle w:val="FootnoteText"/>
      </w:pPr>
      <w:r w:rsidRPr="00FE0D56">
        <w:rPr>
          <w:rStyle w:val="FootnoteReference"/>
          <w:i/>
        </w:rPr>
        <w:footnoteRef/>
      </w:r>
      <w:r w:rsidRPr="00FE0D56">
        <w:rPr>
          <w:i/>
        </w:rPr>
        <w:t xml:space="preserve"> WHO Policy</w:t>
      </w:r>
      <w:r>
        <w:t xml:space="preserve"> diakses melalui </w:t>
      </w:r>
      <w:hyperlink r:id="rId5" w:history="1">
        <w:r w:rsidRPr="002F2BDA">
          <w:rPr>
            <w:rStyle w:val="Hyperlink"/>
          </w:rPr>
          <w:t>www.who.int/about/policy/en</w:t>
        </w:r>
      </w:hyperlink>
      <w:r>
        <w:t xml:space="preserve"> pada 3 Maret 2017</w:t>
      </w:r>
    </w:p>
  </w:footnote>
  <w:footnote w:id="7">
    <w:p w:rsidR="00D83AFA" w:rsidRDefault="00D83AFA" w:rsidP="00D83AFA">
      <w:pPr>
        <w:pStyle w:val="FootnoteText"/>
      </w:pPr>
      <w:r>
        <w:rPr>
          <w:rStyle w:val="FootnoteReference"/>
        </w:rPr>
        <w:footnoteRef/>
      </w:r>
      <w:r>
        <w:t xml:space="preserve"> </w:t>
      </w:r>
      <w:r w:rsidRPr="00AC56C5">
        <w:rPr>
          <w:i/>
        </w:rPr>
        <w:t xml:space="preserve">Konstitusi WHO </w:t>
      </w:r>
      <w:r>
        <w:t>diakses melalui apps.who.int/gb/bd/PDF/bd47/EN/constitution-en.pdf?ua=1 pada 3Maret 2017</w:t>
      </w:r>
    </w:p>
  </w:footnote>
  <w:footnote w:id="8">
    <w:p w:rsidR="00D83AFA" w:rsidRPr="0084542E" w:rsidRDefault="00D83AFA" w:rsidP="00D83AFA">
      <w:pPr>
        <w:pStyle w:val="FootnoteText"/>
      </w:pPr>
      <w:r>
        <w:rPr>
          <w:rStyle w:val="FootnoteReference"/>
        </w:rPr>
        <w:footnoteRef/>
      </w:r>
      <w:r>
        <w:t xml:space="preserve"> </w:t>
      </w:r>
      <w:r w:rsidRPr="0084542E">
        <w:rPr>
          <w:i/>
        </w:rPr>
        <w:t>Contitution of The World Health Organization</w:t>
      </w:r>
      <w:r>
        <w:rPr>
          <w:i/>
        </w:rPr>
        <w:t xml:space="preserve"> </w:t>
      </w:r>
      <w:r>
        <w:t>diakses melalui apps.who.int/gb/bd/PDF/bd47/EN/constitution-en.pdf?ua=1 pada 3 Maret 2017</w:t>
      </w:r>
    </w:p>
  </w:footnote>
  <w:footnote w:id="9">
    <w:p w:rsidR="00D83AFA" w:rsidRDefault="00D83AFA" w:rsidP="00D83AFA">
      <w:pPr>
        <w:pStyle w:val="FootnoteText"/>
      </w:pPr>
      <w:r>
        <w:rPr>
          <w:rStyle w:val="FootnoteReference"/>
        </w:rPr>
        <w:footnoteRef/>
      </w:r>
      <w:r>
        <w:t xml:space="preserve"> J.W., An Organizational Analysis Of The World Health Organization: Narrowing The Gap Between Promise And Performance, Social Science Medicine , 1996, vol 40, no 6 hal 742</w:t>
      </w:r>
    </w:p>
  </w:footnote>
  <w:footnote w:id="10">
    <w:p w:rsidR="00D83AFA" w:rsidRDefault="00D83AFA" w:rsidP="00D83AFA">
      <w:pPr>
        <w:pStyle w:val="FootnoteText"/>
      </w:pPr>
      <w:r>
        <w:rPr>
          <w:rStyle w:val="FootnoteReference"/>
        </w:rPr>
        <w:footnoteRef/>
      </w:r>
      <w:r>
        <w:t xml:space="preserve"> Governance of WHO diakses melalui </w:t>
      </w:r>
      <w:hyperlink r:id="rId6" w:history="1">
        <w:r w:rsidRPr="00F50E54">
          <w:rPr>
            <w:rStyle w:val="Hyperlink"/>
          </w:rPr>
          <w:t>www.who.int/about/governance/en/</w:t>
        </w:r>
      </w:hyperlink>
      <w:r>
        <w:t xml:space="preserve"> pada 5 Maret 2017</w:t>
      </w:r>
    </w:p>
  </w:footnote>
  <w:footnote w:id="11">
    <w:p w:rsidR="00D83AFA" w:rsidRDefault="00D83AFA" w:rsidP="00D83AFA">
      <w:pPr>
        <w:pStyle w:val="FootnoteText"/>
      </w:pPr>
      <w:r>
        <w:rPr>
          <w:rStyle w:val="FootnoteReference"/>
        </w:rPr>
        <w:footnoteRef/>
      </w:r>
      <w:r>
        <w:t xml:space="preserve"> </w:t>
      </w:r>
      <w:r w:rsidRPr="0084542E">
        <w:rPr>
          <w:i/>
        </w:rPr>
        <w:t>Pusat Kerjasama WHO</w:t>
      </w:r>
      <w:r>
        <w:t xml:space="preserve"> diakses melalui </w:t>
      </w:r>
      <w:hyperlink r:id="rId7" w:history="1">
        <w:r w:rsidRPr="00F50E54">
          <w:rPr>
            <w:rStyle w:val="Hyperlink"/>
          </w:rPr>
          <w:t>www.who.int/entity/collaboratingcentres/en</w:t>
        </w:r>
      </w:hyperlink>
      <w:r>
        <w:t xml:space="preserve"> pada 5 Maret 2017</w:t>
      </w:r>
    </w:p>
  </w:footnote>
  <w:footnote w:id="12">
    <w:p w:rsidR="00D83AFA" w:rsidRPr="000F7D61" w:rsidRDefault="00D83AFA" w:rsidP="00D83AFA">
      <w:pPr>
        <w:pStyle w:val="FootnoteText"/>
      </w:pPr>
      <w:r>
        <w:rPr>
          <w:rStyle w:val="FootnoteReference"/>
        </w:rPr>
        <w:footnoteRef/>
      </w:r>
      <w:r>
        <w:t xml:space="preserve"> </w:t>
      </w:r>
      <w:r w:rsidRPr="000F7D61">
        <w:rPr>
          <w:i/>
        </w:rPr>
        <w:t>International Agency for Research on Cancer</w:t>
      </w:r>
      <w:r>
        <w:rPr>
          <w:i/>
        </w:rPr>
        <w:t xml:space="preserve"> </w:t>
      </w:r>
      <w:r>
        <w:t xml:space="preserve">diakses melalui </w:t>
      </w:r>
      <w:hyperlink r:id="rId8" w:history="1">
        <w:r w:rsidRPr="001F3E4C">
          <w:rPr>
            <w:rStyle w:val="Hyperlink"/>
          </w:rPr>
          <w:t>www.who.int/about/iarc/en/</w:t>
        </w:r>
      </w:hyperlink>
      <w:r>
        <w:t xml:space="preserve"> pada 5 Maret 2017</w:t>
      </w:r>
    </w:p>
  </w:footnote>
  <w:footnote w:id="13">
    <w:p w:rsidR="00D83AFA" w:rsidRDefault="00D83AFA" w:rsidP="00D83AFA">
      <w:pPr>
        <w:pStyle w:val="FootnoteText"/>
      </w:pPr>
      <w:r>
        <w:rPr>
          <w:rStyle w:val="FootnoteReference"/>
        </w:rPr>
        <w:footnoteRef/>
      </w:r>
      <w:r>
        <w:t xml:space="preserve"> </w:t>
      </w:r>
      <w:r w:rsidRPr="003971D8">
        <w:rPr>
          <w:i/>
        </w:rPr>
        <w:t>WHO work with the United Nations</w:t>
      </w:r>
      <w:r>
        <w:t xml:space="preserve"> diakses melalui </w:t>
      </w:r>
      <w:hyperlink r:id="rId9" w:history="1">
        <w:r w:rsidRPr="001F3E4C">
          <w:rPr>
            <w:rStyle w:val="Hyperlink"/>
          </w:rPr>
          <w:t>www.who.int/un-collaboration/en/</w:t>
        </w:r>
      </w:hyperlink>
      <w:r>
        <w:t xml:space="preserve"> pada 5 Maret 2016</w:t>
      </w:r>
    </w:p>
  </w:footnote>
  <w:footnote w:id="14">
    <w:p w:rsidR="00D83AFA" w:rsidRPr="000F2FA8" w:rsidRDefault="00D83AFA" w:rsidP="00D83AFA">
      <w:pPr>
        <w:pStyle w:val="FootnoteText"/>
      </w:pPr>
      <w:r>
        <w:rPr>
          <w:rStyle w:val="FootnoteReference"/>
        </w:rPr>
        <w:footnoteRef/>
      </w:r>
      <w:r>
        <w:t xml:space="preserve"> </w:t>
      </w:r>
      <w:r w:rsidRPr="000F2FA8">
        <w:rPr>
          <w:i/>
        </w:rPr>
        <w:t xml:space="preserve">WHO engagement with Non-State Actors </w:t>
      </w:r>
      <w:r>
        <w:t xml:space="preserve">diakses melalui </w:t>
      </w:r>
      <w:hyperlink r:id="rId10" w:history="1">
        <w:r w:rsidRPr="001F3E4C">
          <w:rPr>
            <w:rStyle w:val="Hyperlink"/>
          </w:rPr>
          <w:t>www.whoo.int/about/collaborations/non-state-actors/en</w:t>
        </w:r>
      </w:hyperlink>
      <w:r>
        <w:t xml:space="preserve"> pada 6Maret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7D71"/>
    <w:multiLevelType w:val="hybridMultilevel"/>
    <w:tmpl w:val="F18AF884"/>
    <w:lvl w:ilvl="0" w:tplc="A96C0A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4F81897"/>
    <w:multiLevelType w:val="hybridMultilevel"/>
    <w:tmpl w:val="614030B2"/>
    <w:lvl w:ilvl="0" w:tplc="69CA02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180CF9"/>
    <w:multiLevelType w:val="hybridMultilevel"/>
    <w:tmpl w:val="0B840C5A"/>
    <w:lvl w:ilvl="0" w:tplc="AD8EC2F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1DE62A3F"/>
    <w:multiLevelType w:val="hybridMultilevel"/>
    <w:tmpl w:val="3E189328"/>
    <w:lvl w:ilvl="0" w:tplc="8C065E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183A0E"/>
    <w:multiLevelType w:val="hybridMultilevel"/>
    <w:tmpl w:val="14CAF382"/>
    <w:lvl w:ilvl="0" w:tplc="E50231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E4A2D25"/>
    <w:multiLevelType w:val="hybridMultilevel"/>
    <w:tmpl w:val="8708C84C"/>
    <w:lvl w:ilvl="0" w:tplc="7F5EBFF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B734E7"/>
    <w:multiLevelType w:val="hybridMultilevel"/>
    <w:tmpl w:val="89701EB4"/>
    <w:lvl w:ilvl="0" w:tplc="13CCDA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6D17AA"/>
    <w:multiLevelType w:val="hybridMultilevel"/>
    <w:tmpl w:val="9F563176"/>
    <w:lvl w:ilvl="0" w:tplc="7C5674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01451B"/>
    <w:multiLevelType w:val="hybridMultilevel"/>
    <w:tmpl w:val="0D8C0066"/>
    <w:lvl w:ilvl="0" w:tplc="230A8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333DBC"/>
    <w:multiLevelType w:val="hybridMultilevel"/>
    <w:tmpl w:val="247AA292"/>
    <w:lvl w:ilvl="0" w:tplc="FEBE8CE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0B4473"/>
    <w:multiLevelType w:val="hybridMultilevel"/>
    <w:tmpl w:val="CB980CC4"/>
    <w:lvl w:ilvl="0" w:tplc="54D00E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B1D7C53"/>
    <w:multiLevelType w:val="hybridMultilevel"/>
    <w:tmpl w:val="E506B10A"/>
    <w:lvl w:ilvl="0" w:tplc="6F2C42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ED0613"/>
    <w:multiLevelType w:val="hybridMultilevel"/>
    <w:tmpl w:val="B0343A52"/>
    <w:lvl w:ilvl="0" w:tplc="A6C20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2322C89"/>
    <w:multiLevelType w:val="hybridMultilevel"/>
    <w:tmpl w:val="8D8219AE"/>
    <w:lvl w:ilvl="0" w:tplc="D4E4C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6418FF"/>
    <w:multiLevelType w:val="hybridMultilevel"/>
    <w:tmpl w:val="3FEA5D72"/>
    <w:lvl w:ilvl="0" w:tplc="DDF6E9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50081AE4"/>
    <w:multiLevelType w:val="hybridMultilevel"/>
    <w:tmpl w:val="AABEB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0E50A6C"/>
    <w:multiLevelType w:val="hybridMultilevel"/>
    <w:tmpl w:val="61661502"/>
    <w:lvl w:ilvl="0" w:tplc="7506C3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1CE7757"/>
    <w:multiLevelType w:val="hybridMultilevel"/>
    <w:tmpl w:val="E12E5A78"/>
    <w:lvl w:ilvl="0" w:tplc="C1CAF54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11B6BD0"/>
    <w:multiLevelType w:val="hybridMultilevel"/>
    <w:tmpl w:val="32787E72"/>
    <w:lvl w:ilvl="0" w:tplc="68924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17F67B6"/>
    <w:multiLevelType w:val="hybridMultilevel"/>
    <w:tmpl w:val="086EABBC"/>
    <w:lvl w:ilvl="0" w:tplc="7CD0DF3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79B4383B"/>
    <w:multiLevelType w:val="hybridMultilevel"/>
    <w:tmpl w:val="E3FAA392"/>
    <w:lvl w:ilvl="0" w:tplc="7EA277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7CC678AC"/>
    <w:multiLevelType w:val="hybridMultilevel"/>
    <w:tmpl w:val="8968E13E"/>
    <w:lvl w:ilvl="0" w:tplc="23A02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5"/>
  </w:num>
  <w:num w:numId="3">
    <w:abstractNumId w:val="21"/>
  </w:num>
  <w:num w:numId="4">
    <w:abstractNumId w:val="0"/>
  </w:num>
  <w:num w:numId="5">
    <w:abstractNumId w:val="14"/>
  </w:num>
  <w:num w:numId="6">
    <w:abstractNumId w:val="13"/>
  </w:num>
  <w:num w:numId="7">
    <w:abstractNumId w:val="20"/>
  </w:num>
  <w:num w:numId="8">
    <w:abstractNumId w:val="5"/>
  </w:num>
  <w:num w:numId="9">
    <w:abstractNumId w:val="17"/>
  </w:num>
  <w:num w:numId="10">
    <w:abstractNumId w:val="3"/>
  </w:num>
  <w:num w:numId="11">
    <w:abstractNumId w:val="1"/>
  </w:num>
  <w:num w:numId="12">
    <w:abstractNumId w:val="6"/>
  </w:num>
  <w:num w:numId="13">
    <w:abstractNumId w:val="4"/>
  </w:num>
  <w:num w:numId="14">
    <w:abstractNumId w:val="19"/>
  </w:num>
  <w:num w:numId="15">
    <w:abstractNumId w:val="7"/>
  </w:num>
  <w:num w:numId="16">
    <w:abstractNumId w:val="18"/>
  </w:num>
  <w:num w:numId="17">
    <w:abstractNumId w:val="9"/>
  </w:num>
  <w:num w:numId="18">
    <w:abstractNumId w:val="8"/>
  </w:num>
  <w:num w:numId="19">
    <w:abstractNumId w:val="12"/>
  </w:num>
  <w:num w:numId="20">
    <w:abstractNumId w:val="16"/>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FA"/>
    <w:rsid w:val="00335CD5"/>
    <w:rsid w:val="00566AC5"/>
    <w:rsid w:val="0093044B"/>
    <w:rsid w:val="00D83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AFA"/>
    <w:pPr>
      <w:ind w:left="720"/>
      <w:contextualSpacing/>
    </w:pPr>
  </w:style>
  <w:style w:type="paragraph" w:styleId="FootnoteText">
    <w:name w:val="footnote text"/>
    <w:basedOn w:val="Normal"/>
    <w:link w:val="FootnoteTextChar"/>
    <w:uiPriority w:val="99"/>
    <w:unhideWhenUsed/>
    <w:rsid w:val="00D83AFA"/>
    <w:pPr>
      <w:spacing w:after="0" w:line="240" w:lineRule="auto"/>
    </w:pPr>
    <w:rPr>
      <w:sz w:val="20"/>
      <w:szCs w:val="20"/>
    </w:rPr>
  </w:style>
  <w:style w:type="character" w:customStyle="1" w:styleId="FootnoteTextChar">
    <w:name w:val="Footnote Text Char"/>
    <w:basedOn w:val="DefaultParagraphFont"/>
    <w:link w:val="FootnoteText"/>
    <w:uiPriority w:val="99"/>
    <w:rsid w:val="00D83AFA"/>
    <w:rPr>
      <w:sz w:val="20"/>
      <w:szCs w:val="20"/>
    </w:rPr>
  </w:style>
  <w:style w:type="character" w:styleId="FootnoteReference">
    <w:name w:val="footnote reference"/>
    <w:basedOn w:val="DefaultParagraphFont"/>
    <w:uiPriority w:val="99"/>
    <w:semiHidden/>
    <w:unhideWhenUsed/>
    <w:rsid w:val="00D83AFA"/>
    <w:rPr>
      <w:vertAlign w:val="superscript"/>
    </w:rPr>
  </w:style>
  <w:style w:type="character" w:styleId="Hyperlink">
    <w:name w:val="Hyperlink"/>
    <w:basedOn w:val="DefaultParagraphFont"/>
    <w:uiPriority w:val="99"/>
    <w:unhideWhenUsed/>
    <w:rsid w:val="00D83A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AFA"/>
    <w:pPr>
      <w:ind w:left="720"/>
      <w:contextualSpacing/>
    </w:pPr>
  </w:style>
  <w:style w:type="paragraph" w:styleId="FootnoteText">
    <w:name w:val="footnote text"/>
    <w:basedOn w:val="Normal"/>
    <w:link w:val="FootnoteTextChar"/>
    <w:uiPriority w:val="99"/>
    <w:unhideWhenUsed/>
    <w:rsid w:val="00D83AFA"/>
    <w:pPr>
      <w:spacing w:after="0" w:line="240" w:lineRule="auto"/>
    </w:pPr>
    <w:rPr>
      <w:sz w:val="20"/>
      <w:szCs w:val="20"/>
    </w:rPr>
  </w:style>
  <w:style w:type="character" w:customStyle="1" w:styleId="FootnoteTextChar">
    <w:name w:val="Footnote Text Char"/>
    <w:basedOn w:val="DefaultParagraphFont"/>
    <w:link w:val="FootnoteText"/>
    <w:uiPriority w:val="99"/>
    <w:rsid w:val="00D83AFA"/>
    <w:rPr>
      <w:sz w:val="20"/>
      <w:szCs w:val="20"/>
    </w:rPr>
  </w:style>
  <w:style w:type="character" w:styleId="FootnoteReference">
    <w:name w:val="footnote reference"/>
    <w:basedOn w:val="DefaultParagraphFont"/>
    <w:uiPriority w:val="99"/>
    <w:semiHidden/>
    <w:unhideWhenUsed/>
    <w:rsid w:val="00D83AFA"/>
    <w:rPr>
      <w:vertAlign w:val="superscript"/>
    </w:rPr>
  </w:style>
  <w:style w:type="character" w:styleId="Hyperlink">
    <w:name w:val="Hyperlink"/>
    <w:basedOn w:val="DefaultParagraphFont"/>
    <w:uiPriority w:val="99"/>
    <w:unhideWhenUsed/>
    <w:rsid w:val="00D83A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ho.int/about/iarc/en/" TargetMode="External"/><Relationship Id="rId3" Type="http://schemas.openxmlformats.org/officeDocument/2006/relationships/hyperlink" Target="http://www.un.org/en/about-un/index.html" TargetMode="External"/><Relationship Id="rId7" Type="http://schemas.openxmlformats.org/officeDocument/2006/relationships/hyperlink" Target="http://www.who.int/entity/collaboratingcentres/en" TargetMode="External"/><Relationship Id="rId2" Type="http://schemas.openxmlformats.org/officeDocument/2006/relationships/hyperlink" Target="http://www.who.int/mediacentre/events/governance/wha/en/" TargetMode="External"/><Relationship Id="rId1" Type="http://schemas.openxmlformats.org/officeDocument/2006/relationships/hyperlink" Target="http://www.who.int/about%20.overview/en/" TargetMode="External"/><Relationship Id="rId6" Type="http://schemas.openxmlformats.org/officeDocument/2006/relationships/hyperlink" Target="http://www.who.int/about/governance/en/" TargetMode="External"/><Relationship Id="rId5" Type="http://schemas.openxmlformats.org/officeDocument/2006/relationships/hyperlink" Target="http://www.who.int/about/policy/en" TargetMode="External"/><Relationship Id="rId10" Type="http://schemas.openxmlformats.org/officeDocument/2006/relationships/hyperlink" Target="http://www.whoo.int/about/collaborations/non-state-actors/en" TargetMode="External"/><Relationship Id="rId4" Type="http://schemas.openxmlformats.org/officeDocument/2006/relationships/hyperlink" Target="http://www.un.org/en/sections/about-un/main-organs/index.html" TargetMode="External"/><Relationship Id="rId9" Type="http://schemas.openxmlformats.org/officeDocument/2006/relationships/hyperlink" Target="http://www.who.int/un-collaboratio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3895</Words>
  <Characters>22203</Characters>
  <Application>Microsoft Office Word</Application>
  <DocSecurity>0</DocSecurity>
  <Lines>185</Lines>
  <Paragraphs>52</Paragraphs>
  <ScaleCrop>false</ScaleCrop>
  <Company/>
  <LinksUpToDate>false</LinksUpToDate>
  <CharactersWithSpaces>26046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2017-05-31T03:58:00Z</dcterms:created>
  <dcterms:modified xsi:type="dcterms:W3CDTF">2017-05-31T03:58:00Z</dcterms:modified>
</cp:coreProperties>
</file>