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28" w:rsidRDefault="00EE2F28" w:rsidP="00EE2F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E2F28" w:rsidRDefault="00EE2F28" w:rsidP="00EE2F28">
      <w:pPr>
        <w:jc w:val="both"/>
        <w:rPr>
          <w:rFonts w:ascii="Times New Roman" w:hAnsi="Times New Roman" w:cs="Times New Roman"/>
          <w:sz w:val="24"/>
          <w:szCs w:val="24"/>
        </w:rPr>
      </w:pPr>
      <w:r>
        <w:rPr>
          <w:rFonts w:ascii="Times New Roman" w:hAnsi="Times New Roman" w:cs="Times New Roman"/>
          <w:sz w:val="24"/>
          <w:szCs w:val="24"/>
        </w:rPr>
        <w:t xml:space="preserve">Penelitian ini berfokus pada bagaimana sikap </w:t>
      </w:r>
      <w:r>
        <w:rPr>
          <w:rFonts w:ascii="Times New Roman" w:hAnsi="Times New Roman" w:cs="Times New Roman"/>
          <w:i/>
          <w:sz w:val="24"/>
          <w:szCs w:val="24"/>
        </w:rPr>
        <w:t>littoral state</w:t>
      </w:r>
      <w:r>
        <w:rPr>
          <w:rFonts w:ascii="Times New Roman" w:hAnsi="Times New Roman" w:cs="Times New Roman"/>
          <w:sz w:val="24"/>
          <w:szCs w:val="24"/>
        </w:rPr>
        <w:t xml:space="preserve"> merespon ancaman </w:t>
      </w:r>
      <w:r>
        <w:rPr>
          <w:rFonts w:ascii="Times New Roman" w:hAnsi="Times New Roman" w:cs="Times New Roman"/>
          <w:i/>
          <w:sz w:val="24"/>
          <w:szCs w:val="24"/>
        </w:rPr>
        <w:t xml:space="preserve">piracy </w:t>
      </w:r>
      <w:r>
        <w:rPr>
          <w:rFonts w:ascii="Times New Roman" w:hAnsi="Times New Roman" w:cs="Times New Roman"/>
          <w:sz w:val="24"/>
          <w:szCs w:val="24"/>
        </w:rPr>
        <w:t xml:space="preserve">di Selat Malaka. Selat Malaka dengan posisinya yang strategis ditambah perannya sebagai </w:t>
      </w:r>
      <w:r>
        <w:rPr>
          <w:rFonts w:ascii="Times New Roman" w:hAnsi="Times New Roman" w:cs="Times New Roman"/>
          <w:i/>
          <w:sz w:val="24"/>
          <w:szCs w:val="24"/>
        </w:rPr>
        <w:t xml:space="preserve">Sea Lanes Of Communication </w:t>
      </w:r>
      <w:r>
        <w:rPr>
          <w:rFonts w:ascii="Times New Roman" w:hAnsi="Times New Roman" w:cs="Times New Roman"/>
          <w:sz w:val="24"/>
          <w:szCs w:val="24"/>
        </w:rPr>
        <w:t xml:space="preserve">dan </w:t>
      </w:r>
      <w:r>
        <w:rPr>
          <w:rFonts w:ascii="Times New Roman" w:hAnsi="Times New Roman" w:cs="Times New Roman"/>
          <w:i/>
          <w:sz w:val="24"/>
          <w:szCs w:val="24"/>
        </w:rPr>
        <w:t>Sea Lanes Of Trade</w:t>
      </w:r>
      <w:r>
        <w:rPr>
          <w:rFonts w:ascii="Times New Roman" w:hAnsi="Times New Roman" w:cs="Times New Roman"/>
          <w:sz w:val="24"/>
          <w:szCs w:val="24"/>
        </w:rPr>
        <w:t xml:space="preserve"> menjadikan selat ini sebagai Selat Internasional tersibuk dan terpadat, sehingga selat ini rawan akan tindakan </w:t>
      </w:r>
      <w:r>
        <w:rPr>
          <w:rFonts w:ascii="Times New Roman" w:hAnsi="Times New Roman" w:cs="Times New Roman"/>
          <w:i/>
          <w:sz w:val="24"/>
          <w:szCs w:val="24"/>
        </w:rPr>
        <w:t>piracy</w:t>
      </w:r>
      <w:r>
        <w:rPr>
          <w:rFonts w:ascii="Times New Roman" w:hAnsi="Times New Roman" w:cs="Times New Roman"/>
          <w:sz w:val="24"/>
          <w:szCs w:val="24"/>
        </w:rPr>
        <w:t>. Selat yang di lalui sekitar 72% perdagangan dunia, 50.000 hingga 70.000 kapal per tahun, dan di perkirakan pada tahun 2020 kapal yang melintasi selat malaka mencapai 140.000. Kapal yang melalui Selat Malaka di dominasi oleh kapal Tanker pengangkut bahan bakar minyak dan bahan industri berbagai negara di dunia, sehingga negara-negara di dunia sangat bergantung pada keamanan Selat Malaka.</w:t>
      </w:r>
    </w:p>
    <w:p w:rsidR="00EE2F28" w:rsidRDefault="00EE2F28" w:rsidP="00EE2F28">
      <w:pPr>
        <w:jc w:val="both"/>
        <w:rPr>
          <w:rFonts w:ascii="Times New Roman" w:hAnsi="Times New Roman" w:cs="Times New Roman"/>
          <w:sz w:val="24"/>
          <w:szCs w:val="24"/>
        </w:rPr>
      </w:pPr>
      <w:r w:rsidRPr="006934A6">
        <w:rPr>
          <w:rFonts w:ascii="Times New Roman" w:hAnsi="Times New Roman" w:cs="Times New Roman"/>
          <w:i/>
          <w:sz w:val="24"/>
          <w:szCs w:val="24"/>
        </w:rPr>
        <w:t>Littoral state</w:t>
      </w:r>
      <w:r>
        <w:rPr>
          <w:rFonts w:ascii="Times New Roman" w:hAnsi="Times New Roman" w:cs="Times New Roman"/>
          <w:sz w:val="24"/>
          <w:szCs w:val="24"/>
        </w:rPr>
        <w:t xml:space="preserve"> menolak adanya intervensi asing</w:t>
      </w:r>
      <w:r w:rsidRPr="006934A6">
        <w:rPr>
          <w:rFonts w:ascii="Times New Roman" w:hAnsi="Times New Roman" w:cs="Times New Roman"/>
          <w:sz w:val="24"/>
          <w:szCs w:val="24"/>
        </w:rPr>
        <w:t xml:space="preserve"> yakni pengerahan pasukan militer asing dalam pengelolaan keamanan selat malaka dari ancaman </w:t>
      </w:r>
      <w:r w:rsidRPr="006934A6">
        <w:rPr>
          <w:rFonts w:ascii="Times New Roman" w:hAnsi="Times New Roman" w:cs="Times New Roman"/>
          <w:i/>
          <w:sz w:val="24"/>
          <w:szCs w:val="24"/>
        </w:rPr>
        <w:t>piracy</w:t>
      </w:r>
      <w:r w:rsidRPr="006934A6">
        <w:rPr>
          <w:rFonts w:ascii="Times New Roman" w:hAnsi="Times New Roman" w:cs="Times New Roman"/>
          <w:sz w:val="24"/>
          <w:szCs w:val="24"/>
        </w:rPr>
        <w:t>. Seperti penolakan terhadap proposal RMSI (</w:t>
      </w:r>
      <w:r w:rsidRPr="006934A6">
        <w:rPr>
          <w:rFonts w:ascii="Times New Roman" w:hAnsi="Times New Roman" w:cs="Times New Roman"/>
          <w:i/>
          <w:sz w:val="24"/>
          <w:szCs w:val="24"/>
        </w:rPr>
        <w:t>Regional Maritime Security Initiative</w:t>
      </w:r>
      <w:r>
        <w:rPr>
          <w:rFonts w:ascii="Times New Roman" w:hAnsi="Times New Roman" w:cs="Times New Roman"/>
          <w:sz w:val="24"/>
          <w:szCs w:val="24"/>
        </w:rPr>
        <w:t>) yang di usulkan oleh Amerika S</w:t>
      </w:r>
      <w:r w:rsidRPr="006934A6">
        <w:rPr>
          <w:rFonts w:ascii="Times New Roman" w:hAnsi="Times New Roman" w:cs="Times New Roman"/>
          <w:sz w:val="24"/>
          <w:szCs w:val="24"/>
        </w:rPr>
        <w:t xml:space="preserve">erikat. Bagi </w:t>
      </w:r>
      <w:r w:rsidRPr="006934A6">
        <w:rPr>
          <w:rFonts w:ascii="Times New Roman" w:hAnsi="Times New Roman" w:cs="Times New Roman"/>
          <w:i/>
          <w:sz w:val="24"/>
          <w:szCs w:val="24"/>
        </w:rPr>
        <w:t>littoral state</w:t>
      </w:r>
      <w:r w:rsidRPr="006934A6">
        <w:rPr>
          <w:rFonts w:ascii="Times New Roman" w:hAnsi="Times New Roman" w:cs="Times New Roman"/>
          <w:sz w:val="24"/>
          <w:szCs w:val="24"/>
        </w:rPr>
        <w:t xml:space="preserve">, pertama Selat Malaka sepenuhnya adalah tanggung jawab </w:t>
      </w:r>
      <w:r w:rsidRPr="006934A6">
        <w:rPr>
          <w:rFonts w:ascii="Times New Roman" w:hAnsi="Times New Roman" w:cs="Times New Roman"/>
          <w:i/>
          <w:sz w:val="24"/>
          <w:szCs w:val="24"/>
        </w:rPr>
        <w:t>littoral state</w:t>
      </w:r>
      <w:r w:rsidRPr="006934A6">
        <w:rPr>
          <w:rFonts w:ascii="Times New Roman" w:hAnsi="Times New Roman" w:cs="Times New Roman"/>
          <w:sz w:val="24"/>
          <w:szCs w:val="24"/>
        </w:rPr>
        <w:t xml:space="preserve"> dengan mengacu pada Hukum Laut UNCLOS 1982. Kedua, </w:t>
      </w:r>
      <w:r w:rsidRPr="006934A6">
        <w:rPr>
          <w:rFonts w:ascii="Times New Roman" w:hAnsi="Times New Roman" w:cs="Times New Roman"/>
          <w:i/>
          <w:sz w:val="24"/>
          <w:szCs w:val="24"/>
        </w:rPr>
        <w:t>littoral state</w:t>
      </w:r>
      <w:r w:rsidRPr="006934A6">
        <w:rPr>
          <w:rFonts w:ascii="Times New Roman" w:hAnsi="Times New Roman" w:cs="Times New Roman"/>
          <w:sz w:val="24"/>
          <w:szCs w:val="24"/>
        </w:rPr>
        <w:t xml:space="preserve"> berpendapat bahwa dengan hadirnya pasukan militer </w:t>
      </w:r>
      <w:r w:rsidRPr="006934A6">
        <w:rPr>
          <w:rFonts w:ascii="Times New Roman" w:hAnsi="Times New Roman" w:cs="Times New Roman"/>
          <w:i/>
          <w:sz w:val="24"/>
          <w:szCs w:val="24"/>
        </w:rPr>
        <w:t>extra-regional state</w:t>
      </w:r>
      <w:r w:rsidRPr="006934A6">
        <w:rPr>
          <w:rFonts w:ascii="Times New Roman" w:hAnsi="Times New Roman" w:cs="Times New Roman"/>
          <w:sz w:val="24"/>
          <w:szCs w:val="24"/>
        </w:rPr>
        <w:t xml:space="preserve"> dalam pengelolaan keamanan selat malaka dapat membahayakan eksistensi kedaulatan dan integritas </w:t>
      </w:r>
      <w:r w:rsidRPr="006934A6">
        <w:rPr>
          <w:rFonts w:ascii="Times New Roman" w:hAnsi="Times New Roman" w:cs="Times New Roman"/>
          <w:i/>
          <w:sz w:val="24"/>
          <w:szCs w:val="24"/>
        </w:rPr>
        <w:t>littoral state</w:t>
      </w:r>
      <w:r w:rsidRPr="006934A6">
        <w:rPr>
          <w:rFonts w:ascii="Times New Roman" w:hAnsi="Times New Roman" w:cs="Times New Roman"/>
          <w:sz w:val="24"/>
          <w:szCs w:val="24"/>
        </w:rPr>
        <w:t xml:space="preserve"> sebagai negara yang merdeka.</w:t>
      </w:r>
    </w:p>
    <w:p w:rsidR="00EE2F28" w:rsidRDefault="00EE2F28" w:rsidP="00EE2F28">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piracy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selat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malaka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Insiden </w:t>
      </w:r>
      <w:r>
        <w:rPr>
          <w:rFonts w:ascii="Times New Roman" w:hAnsi="Times New Roman" w:cs="Times New Roman"/>
          <w:i/>
          <w:sz w:val="24"/>
          <w:szCs w:val="24"/>
        </w:rPr>
        <w:t xml:space="preserve">piracy </w:t>
      </w:r>
      <w:r>
        <w:rPr>
          <w:rFonts w:ascii="Times New Roman" w:hAnsi="Times New Roman" w:cs="Times New Roman"/>
          <w:sz w:val="24"/>
          <w:szCs w:val="24"/>
        </w:rPr>
        <w:t xml:space="preserve">di Selat Malaka pada periode 2011-2015 meningkat cukup signifikan, akan tetapi pada tahun 2016 tindakan </w:t>
      </w:r>
      <w:r>
        <w:rPr>
          <w:rFonts w:ascii="Times New Roman" w:hAnsi="Times New Roman" w:cs="Times New Roman"/>
          <w:i/>
          <w:sz w:val="24"/>
          <w:szCs w:val="24"/>
        </w:rPr>
        <w:t>piracy</w:t>
      </w:r>
      <w:r>
        <w:rPr>
          <w:rFonts w:ascii="Times New Roman" w:hAnsi="Times New Roman" w:cs="Times New Roman"/>
          <w:sz w:val="24"/>
          <w:szCs w:val="24"/>
        </w:rPr>
        <w:t xml:space="preserve"> di Selat Malaka hanya terjadi 1 kali yakni </w:t>
      </w:r>
      <w:r>
        <w:rPr>
          <w:rFonts w:ascii="Times New Roman" w:hAnsi="Times New Roman" w:cs="Times New Roman"/>
          <w:i/>
          <w:sz w:val="24"/>
          <w:szCs w:val="24"/>
        </w:rPr>
        <w:t>piracy</w:t>
      </w:r>
      <w:r>
        <w:rPr>
          <w:rFonts w:ascii="Times New Roman" w:hAnsi="Times New Roman" w:cs="Times New Roman"/>
          <w:sz w:val="24"/>
          <w:szCs w:val="24"/>
        </w:rPr>
        <w:t xml:space="preserve"> terhadap Kapal MV </w:t>
      </w:r>
      <w:r>
        <w:rPr>
          <w:rFonts w:ascii="Times New Roman" w:hAnsi="Times New Roman" w:cs="Times New Roman"/>
          <w:i/>
          <w:sz w:val="24"/>
          <w:szCs w:val="24"/>
        </w:rPr>
        <w:t>Posh Viking.</w:t>
      </w:r>
      <w:r>
        <w:rPr>
          <w:rFonts w:ascii="Times New Roman" w:hAnsi="Times New Roman" w:cs="Times New Roman"/>
          <w:sz w:val="24"/>
          <w:szCs w:val="24"/>
        </w:rPr>
        <w:t xml:space="preserve"> Optimalisasi terhadap keamanan selat malaka terus di tingkatkan oleh ketiga </w:t>
      </w:r>
      <w:r>
        <w:rPr>
          <w:rFonts w:ascii="Times New Roman" w:hAnsi="Times New Roman" w:cs="Times New Roman"/>
          <w:i/>
          <w:sz w:val="24"/>
          <w:szCs w:val="24"/>
        </w:rPr>
        <w:t>littoral state</w:t>
      </w:r>
      <w:r>
        <w:rPr>
          <w:rFonts w:ascii="Times New Roman" w:hAnsi="Times New Roman" w:cs="Times New Roman"/>
          <w:sz w:val="24"/>
          <w:szCs w:val="24"/>
        </w:rPr>
        <w:t xml:space="preserve">. </w:t>
      </w:r>
      <w:r>
        <w:rPr>
          <w:rFonts w:ascii="Times New Roman" w:hAnsi="Times New Roman" w:cs="Times New Roman"/>
          <w:i/>
          <w:sz w:val="24"/>
          <w:szCs w:val="24"/>
        </w:rPr>
        <w:t>Malacca Strait Sea</w:t>
      </w:r>
      <w:r w:rsidRPr="00BA532F">
        <w:rPr>
          <w:rFonts w:ascii="Times New Roman" w:hAnsi="Times New Roman" w:cs="Times New Roman"/>
          <w:i/>
          <w:sz w:val="24"/>
          <w:szCs w:val="24"/>
        </w:rPr>
        <w:t xml:space="preserve"> Patrol</w:t>
      </w:r>
      <w:r>
        <w:rPr>
          <w:rFonts w:ascii="Times New Roman" w:hAnsi="Times New Roman" w:cs="Times New Roman"/>
          <w:sz w:val="24"/>
          <w:szCs w:val="24"/>
        </w:rPr>
        <w:t xml:space="preserve"> (MSSP)/</w:t>
      </w:r>
      <w:r w:rsidRPr="00BA532F">
        <w:rPr>
          <w:rFonts w:ascii="Times New Roman" w:hAnsi="Times New Roman" w:cs="Times New Roman"/>
          <w:sz w:val="24"/>
          <w:szCs w:val="24"/>
        </w:rPr>
        <w:t xml:space="preserve"> </w:t>
      </w:r>
      <w:r w:rsidRPr="00BA532F">
        <w:rPr>
          <w:rFonts w:ascii="Times New Roman" w:hAnsi="Times New Roman" w:cs="Times New Roman"/>
          <w:i/>
          <w:sz w:val="24"/>
          <w:szCs w:val="24"/>
        </w:rPr>
        <w:t>Malacca Straits Security Initiative</w:t>
      </w:r>
      <w:r>
        <w:rPr>
          <w:rFonts w:ascii="Times New Roman" w:hAnsi="Times New Roman" w:cs="Times New Roman"/>
          <w:sz w:val="24"/>
          <w:szCs w:val="24"/>
        </w:rPr>
        <w:t xml:space="preserve"> (MSSI) atau biasa dikenal dengan Operasi patroli terkoordinasi MALSINDO dibentuk sebagai respon untuk menangani </w:t>
      </w:r>
      <w:r>
        <w:rPr>
          <w:rFonts w:ascii="Times New Roman" w:hAnsi="Times New Roman" w:cs="Times New Roman"/>
          <w:i/>
          <w:sz w:val="24"/>
          <w:szCs w:val="24"/>
        </w:rPr>
        <w:t>piracy</w:t>
      </w:r>
      <w:r>
        <w:rPr>
          <w:rFonts w:ascii="Times New Roman" w:hAnsi="Times New Roman" w:cs="Times New Roman"/>
          <w:sz w:val="24"/>
          <w:szCs w:val="24"/>
        </w:rPr>
        <w:t xml:space="preserve"> di Selat Malaka.</w:t>
      </w:r>
    </w:p>
    <w:p w:rsidR="00075AD8" w:rsidRDefault="00EE2F28" w:rsidP="00EE2F28">
      <w:r>
        <w:rPr>
          <w:rFonts w:ascii="Times New Roman" w:hAnsi="Times New Roman" w:cs="Times New Roman"/>
          <w:sz w:val="24"/>
          <w:szCs w:val="24"/>
        </w:rPr>
        <w:t xml:space="preserve">Kata Kunci: </w:t>
      </w:r>
      <w:r>
        <w:rPr>
          <w:rFonts w:ascii="Times New Roman" w:hAnsi="Times New Roman" w:cs="Times New Roman"/>
          <w:i/>
          <w:sz w:val="24"/>
          <w:szCs w:val="24"/>
        </w:rPr>
        <w:t>Piracy</w:t>
      </w:r>
      <w:r>
        <w:rPr>
          <w:rFonts w:ascii="Times New Roman" w:hAnsi="Times New Roman" w:cs="Times New Roman"/>
          <w:sz w:val="24"/>
          <w:szCs w:val="24"/>
        </w:rPr>
        <w:t xml:space="preserve">, Selat Malaka, </w:t>
      </w:r>
      <w:r>
        <w:rPr>
          <w:rFonts w:ascii="Times New Roman" w:hAnsi="Times New Roman" w:cs="Times New Roman"/>
          <w:i/>
          <w:sz w:val="24"/>
          <w:szCs w:val="24"/>
        </w:rPr>
        <w:t>Littoral State</w:t>
      </w:r>
      <w:r>
        <w:rPr>
          <w:rFonts w:ascii="Times New Roman" w:hAnsi="Times New Roman" w:cs="Times New Roman"/>
          <w:sz w:val="24"/>
          <w:szCs w:val="24"/>
        </w:rPr>
        <w:t>.</w:t>
      </w:r>
      <w:bookmarkStart w:id="0" w:name="_GoBack"/>
      <w:bookmarkEnd w:id="0"/>
    </w:p>
    <w:sectPr w:rsidR="00075AD8" w:rsidSect="00EE2F28">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28"/>
    <w:rsid w:val="00075AD8"/>
    <w:rsid w:val="00EE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28"/>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28"/>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1</cp:revision>
  <dcterms:created xsi:type="dcterms:W3CDTF">2017-05-25T15:10:00Z</dcterms:created>
  <dcterms:modified xsi:type="dcterms:W3CDTF">2017-05-25T15:10:00Z</dcterms:modified>
</cp:coreProperties>
</file>