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B5" w:rsidRPr="00794FBD" w:rsidRDefault="001A55B5" w:rsidP="001A55B5">
      <w:pPr>
        <w:shd w:val="clear" w:color="auto" w:fill="FFFFFF" w:themeFill="background1"/>
        <w:spacing w:line="600" w:lineRule="auto"/>
        <w:jc w:val="center"/>
        <w:rPr>
          <w:rStyle w:val="apple-converted-space"/>
          <w:rFonts w:ascii="Times New Roman" w:hAnsi="Times New Roman" w:cs="Times New Roman"/>
          <w:b/>
          <w:sz w:val="24"/>
          <w:szCs w:val="24"/>
          <w:shd w:val="clear" w:color="auto" w:fill="FFFFFF" w:themeFill="background1"/>
        </w:rPr>
      </w:pPr>
      <w:bookmarkStart w:id="0" w:name="_GoBack"/>
      <w:bookmarkEnd w:id="0"/>
      <w:r w:rsidRPr="00794FBD">
        <w:rPr>
          <w:rFonts w:ascii="Times New Roman" w:hAnsi="Times New Roman" w:cs="Times New Roman"/>
          <w:b/>
          <w:sz w:val="24"/>
          <w:szCs w:val="24"/>
          <w:shd w:val="clear" w:color="auto" w:fill="FFFFFF" w:themeFill="background1"/>
        </w:rPr>
        <w:t>ABSTRAKSI</w:t>
      </w:r>
    </w:p>
    <w:p w:rsidR="001A55B5" w:rsidRDefault="001A55B5" w:rsidP="001A55B5">
      <w:pPr>
        <w:shd w:val="clear" w:color="auto" w:fill="FFFFFF" w:themeFill="background1"/>
        <w:spacing w:line="240" w:lineRule="auto"/>
        <w:jc w:val="both"/>
        <w:rPr>
          <w:rStyle w:val="apple-converted-space"/>
          <w:rFonts w:ascii="Times New Roman" w:hAnsi="Times New Roman" w:cs="Times New Roman"/>
          <w:sz w:val="24"/>
          <w:szCs w:val="24"/>
          <w:shd w:val="clear" w:color="auto" w:fill="FFFFFF" w:themeFill="background1"/>
        </w:rPr>
      </w:pPr>
      <w:r w:rsidRPr="00794FBD">
        <w:rPr>
          <w:rFonts w:ascii="Arial" w:hAnsi="Arial" w:cs="Arial"/>
          <w:sz w:val="21"/>
          <w:szCs w:val="21"/>
          <w:shd w:val="clear" w:color="auto" w:fill="FFFFFF" w:themeFill="background1"/>
        </w:rPr>
        <w:br/>
      </w:r>
      <w:r w:rsidRPr="00794FBD">
        <w:rPr>
          <w:rFonts w:ascii="Times New Roman" w:hAnsi="Times New Roman" w:cs="Times New Roman"/>
          <w:sz w:val="24"/>
          <w:szCs w:val="24"/>
          <w:shd w:val="clear" w:color="auto" w:fill="FFFFFF" w:themeFill="background1"/>
        </w:rPr>
        <w:t>Korea Kaler nyaeta hiji nagara anu aya dikawasan asia wetan. Korea Kaler ngabogaan hiji</w:t>
      </w:r>
      <w:r w:rsidRPr="00794FBD">
        <w:rPr>
          <w:rFonts w:ascii="Times New Roman" w:hAnsi="Times New Roman" w:cs="Times New Roman"/>
          <w:sz w:val="24"/>
          <w:szCs w:val="24"/>
          <w:shd w:val="clear" w:color="auto" w:fill="EBF3FB"/>
        </w:rPr>
        <w:t xml:space="preserve"> </w:t>
      </w:r>
      <w:r w:rsidRPr="00794FBD">
        <w:rPr>
          <w:rFonts w:ascii="Times New Roman" w:hAnsi="Times New Roman" w:cs="Times New Roman"/>
          <w:sz w:val="24"/>
          <w:szCs w:val="24"/>
          <w:shd w:val="clear" w:color="auto" w:fill="FFFFFF" w:themeFill="background1"/>
        </w:rPr>
        <w:t>program nuklir anu dipake korea kanggo nangtayungan nagarana na. Program nuklir nyaeta hiji pakarang radioaktif anu ngabogaan tanagi ledak anu mematikan pisan sarta efek na anu jangka paos. Pengembangan program nuklir anu dipigawe ku Korea Kaler di kecam ku sagala rupa negera di wewengkon asia wetan atawa ti jabi wewengkon sumawonten organisasi internasional. Program nuklir anu dikembangkeun ku Korea Kaler berdampak dina kestabilan wewengkon di asia wetan,perkawis ieu di sebabkan program nuklir bade barobah kaayaan pemicu kanggo nagara-nagara di wewengkon asia wetan kanggo beuki ngaronjatkeun sistem pertahanan dengaan menaikeun anggaran balanja militer. Efek langkung teras nyaeta terciptanya hiji lomba pakarang</w:t>
      </w:r>
      <w:r w:rsidRPr="00794FBD">
        <w:rPr>
          <w:rFonts w:ascii="Times New Roman" w:hAnsi="Times New Roman" w:cs="Times New Roman"/>
          <w:sz w:val="24"/>
          <w:szCs w:val="24"/>
          <w:shd w:val="clear" w:color="auto" w:fill="EBF3FB"/>
        </w:rPr>
        <w:t xml:space="preserve"> </w:t>
      </w:r>
      <w:r w:rsidRPr="00794FBD">
        <w:rPr>
          <w:rFonts w:ascii="Times New Roman" w:hAnsi="Times New Roman" w:cs="Times New Roman"/>
          <w:sz w:val="24"/>
          <w:szCs w:val="24"/>
          <w:shd w:val="clear" w:color="auto" w:fill="FFFFFF" w:themeFill="background1"/>
        </w:rPr>
        <w:t>anu dina ahirna bade nyiptakeun hiji dilema kaamanan. Dilema kaamanan mangrupa kaayaan sarta cara nagara kanggo narekahan ngaronjatkeun kaamanan kalawan ngurangan tingkat</w:t>
      </w:r>
      <w:r w:rsidRPr="00794FBD">
        <w:rPr>
          <w:rFonts w:ascii="Times New Roman" w:hAnsi="Times New Roman" w:cs="Times New Roman"/>
          <w:sz w:val="24"/>
          <w:szCs w:val="24"/>
          <w:shd w:val="clear" w:color="auto" w:fill="EBF3FB"/>
        </w:rPr>
        <w:t xml:space="preserve"> </w:t>
      </w:r>
      <w:r w:rsidRPr="00794FBD">
        <w:rPr>
          <w:rFonts w:ascii="Times New Roman" w:hAnsi="Times New Roman" w:cs="Times New Roman"/>
          <w:sz w:val="24"/>
          <w:szCs w:val="24"/>
          <w:shd w:val="clear" w:color="auto" w:fill="FFFFFF" w:themeFill="background1"/>
        </w:rPr>
        <w:t>kaamanan nagara sanes ku kituna tiasa nyiptakeun konflik. Berawal ti program nuklir anu dipigawe ku Korea Kaler ieu bade boga pangaruh pisan ka stabilitas kaamanan wewengkon di asia wetan. Hiji stabilitas kaamanan hiji wewengkon bade dipangaruhan ku aksi-reaksi ti para aktor di jero</w:t>
      </w:r>
      <w:r w:rsidRPr="00794FBD">
        <w:rPr>
          <w:rFonts w:ascii="Times New Roman" w:hAnsi="Times New Roman" w:cs="Times New Roman"/>
          <w:sz w:val="24"/>
          <w:szCs w:val="24"/>
          <w:shd w:val="clear" w:color="auto" w:fill="EBF3FB"/>
        </w:rPr>
        <w:t xml:space="preserve"> </w:t>
      </w:r>
      <w:r w:rsidRPr="00794FBD">
        <w:rPr>
          <w:rFonts w:ascii="Times New Roman" w:hAnsi="Times New Roman" w:cs="Times New Roman"/>
          <w:sz w:val="24"/>
          <w:szCs w:val="24"/>
          <w:shd w:val="clear" w:color="auto" w:fill="FFFFFF" w:themeFill="background1"/>
        </w:rPr>
        <w:t>wewengkon kasebat.</w:t>
      </w:r>
      <w:r w:rsidRPr="00794FBD">
        <w:rPr>
          <w:rStyle w:val="apple-converted-space"/>
          <w:rFonts w:ascii="Times New Roman" w:hAnsi="Times New Roman" w:cs="Times New Roman"/>
          <w:sz w:val="24"/>
          <w:szCs w:val="24"/>
          <w:shd w:val="clear" w:color="auto" w:fill="FFFFFF" w:themeFill="background1"/>
        </w:rPr>
        <w:t> </w:t>
      </w:r>
    </w:p>
    <w:p w:rsidR="001A55B5" w:rsidRDefault="001A55B5" w:rsidP="001A55B5">
      <w:pPr>
        <w:shd w:val="clear" w:color="auto" w:fill="FFFFFF" w:themeFill="background1"/>
        <w:spacing w:line="240" w:lineRule="auto"/>
        <w:jc w:val="both"/>
        <w:rPr>
          <w:rFonts w:ascii="Times New Roman" w:hAnsi="Times New Roman" w:cs="Times New Roman"/>
          <w:sz w:val="24"/>
          <w:szCs w:val="24"/>
          <w:shd w:val="clear" w:color="auto" w:fill="FFFFFF" w:themeFill="background1"/>
        </w:rPr>
      </w:pPr>
      <w:r w:rsidRPr="00794FBD">
        <w:rPr>
          <w:rFonts w:ascii="Times New Roman" w:hAnsi="Times New Roman" w:cs="Times New Roman"/>
          <w:sz w:val="24"/>
          <w:szCs w:val="24"/>
          <w:shd w:val="clear" w:color="auto" w:fill="FFFFFF" w:themeFill="background1"/>
        </w:rPr>
        <w:br/>
        <w:t>Sanggem Kunci: Korea Kaler. Program Nuklir,Wewengkon Asia Wetan,Stabilitas Kaamanan</w:t>
      </w:r>
    </w:p>
    <w:p w:rsidR="00E60A9D" w:rsidRPr="001A55B5" w:rsidRDefault="00E60A9D">
      <w:pPr>
        <w:rPr>
          <w:rFonts w:ascii="Times New Roman" w:hAnsi="Times New Roman" w:cs="Times New Roman"/>
          <w:sz w:val="24"/>
          <w:szCs w:val="24"/>
          <w:shd w:val="clear" w:color="auto" w:fill="FFFFFF" w:themeFill="background1"/>
          <w:lang w:val="en-US"/>
        </w:rPr>
      </w:pPr>
    </w:p>
    <w:sectPr w:rsidR="00E60A9D" w:rsidRPr="001A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B5"/>
    <w:rsid w:val="001A55B5"/>
    <w:rsid w:val="004339EA"/>
    <w:rsid w:val="007D661F"/>
    <w:rsid w:val="00E6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B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B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2017-05-25T09:04:00Z</dcterms:created>
  <dcterms:modified xsi:type="dcterms:W3CDTF">2017-05-25T09:05:00Z</dcterms:modified>
</cp:coreProperties>
</file>