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34" w:rsidRPr="00DC7B6D" w:rsidRDefault="005F2534" w:rsidP="005F2534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C7B6D">
        <w:rPr>
          <w:rFonts w:ascii="Times New Roman" w:hAnsi="Times New Roman"/>
          <w:b/>
          <w:sz w:val="24"/>
          <w:szCs w:val="24"/>
          <w:lang w:val="en-US"/>
        </w:rPr>
        <w:t>ABSTRAK</w:t>
      </w:r>
    </w:p>
    <w:p w:rsidR="005F2534" w:rsidRPr="00DC7B6D" w:rsidRDefault="005F2534" w:rsidP="005F2534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C7B6D">
        <w:rPr>
          <w:rFonts w:ascii="Times New Roman" w:hAnsi="Times New Roman"/>
          <w:b/>
          <w:sz w:val="24"/>
          <w:szCs w:val="24"/>
          <w:lang w:val="en-US"/>
        </w:rPr>
        <w:t>(</w:t>
      </w:r>
      <w:proofErr w:type="spellStart"/>
      <w:r w:rsidRPr="00DC7B6D">
        <w:rPr>
          <w:rFonts w:ascii="Times New Roman" w:hAnsi="Times New Roman"/>
          <w:b/>
          <w:sz w:val="24"/>
          <w:szCs w:val="24"/>
          <w:lang w:val="en-US"/>
        </w:rPr>
        <w:t>Basa</w:t>
      </w:r>
      <w:proofErr w:type="spellEnd"/>
      <w:r w:rsidRPr="00DC7B6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b/>
          <w:sz w:val="24"/>
          <w:szCs w:val="24"/>
          <w:lang w:val="en-US"/>
        </w:rPr>
        <w:t>Sunda</w:t>
      </w:r>
      <w:proofErr w:type="spellEnd"/>
      <w:r w:rsidRPr="00DC7B6D">
        <w:rPr>
          <w:rFonts w:ascii="Times New Roman" w:hAnsi="Times New Roman"/>
          <w:b/>
          <w:sz w:val="24"/>
          <w:szCs w:val="24"/>
          <w:lang w:val="en-US"/>
        </w:rPr>
        <w:t>)</w:t>
      </w:r>
    </w:p>
    <w:p w:rsidR="005F2534" w:rsidRPr="00DC7B6D" w:rsidRDefault="005F2534" w:rsidP="005F2534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DC7B6D">
        <w:rPr>
          <w:rFonts w:ascii="Times New Roman" w:hAnsi="Times New Roman"/>
          <w:sz w:val="24"/>
          <w:szCs w:val="24"/>
          <w:lang w:val="en-US"/>
        </w:rPr>
        <w:t xml:space="preserve">Dina 2015,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aya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kasus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gelombang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C7B6D">
        <w:rPr>
          <w:rFonts w:ascii="Times New Roman" w:hAnsi="Times New Roman"/>
          <w:sz w:val="24"/>
          <w:szCs w:val="24"/>
          <w:lang w:val="en-US"/>
        </w:rPr>
        <w:t>tina</w:t>
      </w:r>
      <w:proofErr w:type="spellEnd"/>
      <w:proofErr w:type="gram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pangungsi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ti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nagara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sejen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di Indonesia, di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propinsi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Aceh. Dina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kasus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pangungsi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anu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lumangsung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bulan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Méi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2015,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ampir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800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Rohingya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na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Bangladeshi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disimpen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ku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pamayang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Acéh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pikeun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narik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parahu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maranéhna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pikeun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sumpah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palapa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DC7B6D">
        <w:rPr>
          <w:rFonts w:ascii="Times New Roman" w:hAnsi="Times New Roman"/>
          <w:sz w:val="24"/>
          <w:szCs w:val="24"/>
          <w:lang w:val="en-US"/>
        </w:rPr>
        <w:t>nalayan</w:t>
      </w:r>
      <w:proofErr w:type="spellEnd"/>
      <w:proofErr w:type="gramEnd"/>
      <w:r w:rsidRPr="00DC7B6D">
        <w:rPr>
          <w:rFonts w:ascii="Times New Roman" w:hAnsi="Times New Roman"/>
          <w:sz w:val="24"/>
          <w:szCs w:val="24"/>
          <w:lang w:val="en-US"/>
        </w:rPr>
        <w:t xml:space="preserve"> Acehnese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ditarik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dua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parahu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ka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kota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basisir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Langsa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on May 15, 2015. </w:t>
      </w:r>
      <w:proofErr w:type="spellStart"/>
      <w:proofErr w:type="gramStart"/>
      <w:r w:rsidRPr="00DC7B6D">
        <w:rPr>
          <w:rFonts w:ascii="Times New Roman" w:hAnsi="Times New Roman"/>
          <w:sz w:val="24"/>
          <w:szCs w:val="24"/>
          <w:lang w:val="en-US"/>
        </w:rPr>
        <w:t>Kapalna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sejen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ieu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kapanggih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sapoé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saméméhna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Numutkeun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PBB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aya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rébuan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migran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séjén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anu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ngapung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tengah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laut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sarta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hiji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diperkirakeun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3.000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urang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geus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disimpen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sanggeus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terdampar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C7B6D">
        <w:rPr>
          <w:rFonts w:ascii="Times New Roman" w:hAnsi="Times New Roman"/>
          <w:sz w:val="24"/>
          <w:szCs w:val="24"/>
          <w:lang w:val="en-US"/>
        </w:rPr>
        <w:t>dina</w:t>
      </w:r>
      <w:proofErr w:type="spellEnd"/>
      <w:proofErr w:type="gram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pantai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Indonésia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, Malaysia,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jeung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Thailand. </w:t>
      </w:r>
      <w:proofErr w:type="spellStart"/>
      <w:proofErr w:type="gramStart"/>
      <w:r w:rsidRPr="00DC7B6D">
        <w:rPr>
          <w:rFonts w:ascii="Times New Roman" w:hAnsi="Times New Roman"/>
          <w:sz w:val="24"/>
          <w:szCs w:val="24"/>
          <w:lang w:val="en-US"/>
        </w:rPr>
        <w:t>Pamaréntah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Indonésia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ngaliwatan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militér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narékahan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pikeun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pangungsian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kapal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henteu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asupkeun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wewengkon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nagara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C7B6D">
        <w:rPr>
          <w:rFonts w:ascii="Times New Roman" w:hAnsi="Times New Roman"/>
          <w:sz w:val="24"/>
          <w:szCs w:val="24"/>
          <w:lang w:val="en-US"/>
        </w:rPr>
        <w:t>Tapi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euweuh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dangong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sarupa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ditémbongkeun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ku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nalayan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hiji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desa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leutik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Acéh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Nalayan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Désa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Simpang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Lhee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Julok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, Aceh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Timur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simpen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sekitra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380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pangungsi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Rohingya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laut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>.</w:t>
      </w:r>
    </w:p>
    <w:p w:rsidR="005F2534" w:rsidRPr="00DC7B6D" w:rsidRDefault="005F2534" w:rsidP="005F2534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Salaku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rujukan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kana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masalah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ieu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panalungtikan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dibere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teori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C7B6D">
        <w:rPr>
          <w:rFonts w:ascii="Times New Roman" w:hAnsi="Times New Roman"/>
          <w:sz w:val="24"/>
          <w:szCs w:val="24"/>
          <w:lang w:val="en-US"/>
        </w:rPr>
        <w:t>na</w:t>
      </w:r>
      <w:proofErr w:type="spellEnd"/>
      <w:proofErr w:type="gram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nalungtik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ngeunaan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spesialis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atawa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ahli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dina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wangun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premis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mayor,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antara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séjén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organisasi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internasional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peran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Jeung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premis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minor,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antara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séjén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: UNHCR,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kadaulatan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Indonésia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sarta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pangungsi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Rohingya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 w:rsidRPr="00DC7B6D">
        <w:rPr>
          <w:rFonts w:ascii="Times New Roman" w:hAnsi="Times New Roman"/>
          <w:sz w:val="24"/>
          <w:szCs w:val="24"/>
          <w:lang w:val="en-US"/>
        </w:rPr>
        <w:t>nu</w:t>
      </w:r>
      <w:proofErr w:type="gram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langsung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noel kana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isu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masalah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>.</w:t>
      </w:r>
    </w:p>
    <w:p w:rsidR="005F2534" w:rsidRPr="00DC7B6D" w:rsidRDefault="005F2534" w:rsidP="005F2534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04F98" w:rsidRDefault="005F2534" w:rsidP="005F2534"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Konci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: UNHCR </w:t>
      </w:r>
      <w:proofErr w:type="spellStart"/>
      <w:proofErr w:type="gramStart"/>
      <w:r w:rsidRPr="00DC7B6D">
        <w:rPr>
          <w:rFonts w:ascii="Times New Roman" w:hAnsi="Times New Roman"/>
          <w:sz w:val="24"/>
          <w:szCs w:val="24"/>
          <w:lang w:val="en-US"/>
        </w:rPr>
        <w:t>na</w:t>
      </w:r>
      <w:proofErr w:type="spellEnd"/>
      <w:proofErr w:type="gram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Rohingya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Pangungsi</w:t>
      </w:r>
      <w:proofErr w:type="spellEnd"/>
      <w:r w:rsidRPr="00DC7B6D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DC7B6D">
        <w:rPr>
          <w:rFonts w:ascii="Times New Roman" w:hAnsi="Times New Roman"/>
          <w:sz w:val="24"/>
          <w:szCs w:val="24"/>
          <w:lang w:val="en-US"/>
        </w:rPr>
        <w:t>Indonésia</w:t>
      </w:r>
      <w:bookmarkStart w:id="0" w:name="_GoBack"/>
      <w:bookmarkEnd w:id="0"/>
      <w:proofErr w:type="spellEnd"/>
    </w:p>
    <w:sectPr w:rsidR="00904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34"/>
    <w:rsid w:val="004339EA"/>
    <w:rsid w:val="005F2534"/>
    <w:rsid w:val="007D661F"/>
    <w:rsid w:val="0090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534"/>
    <w:pPr>
      <w:spacing w:after="160" w:line="259" w:lineRule="auto"/>
    </w:pPr>
    <w:rPr>
      <w:rFonts w:eastAsia="Times New Roman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534"/>
    <w:pPr>
      <w:spacing w:after="160" w:line="259" w:lineRule="auto"/>
    </w:pPr>
    <w:rPr>
      <w:rFonts w:eastAsia="Times New Roman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</dc:creator>
  <cp:lastModifiedBy>Ebi</cp:lastModifiedBy>
  <cp:revision>1</cp:revision>
  <dcterms:created xsi:type="dcterms:W3CDTF">2017-05-26T02:59:00Z</dcterms:created>
  <dcterms:modified xsi:type="dcterms:W3CDTF">2017-05-26T02:59:00Z</dcterms:modified>
</cp:coreProperties>
</file>