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44" w:rsidRPr="00856CF7" w:rsidRDefault="00513B2C" w:rsidP="001A4944">
      <w:pPr>
        <w:spacing w:line="480" w:lineRule="auto"/>
        <w:ind w:left="364" w:hanging="52"/>
        <w:jc w:val="center"/>
        <w:rPr>
          <w:rFonts w:ascii="Times New Roman" w:hAnsi="Times New Roman" w:cs="Times New Roman"/>
          <w:b/>
          <w:color w:val="000000" w:themeColor="text1"/>
          <w:sz w:val="24"/>
          <w:szCs w:val="24"/>
        </w:rPr>
      </w:pPr>
      <w:r w:rsidRPr="00856CF7">
        <w:rPr>
          <w:rFonts w:ascii="Times New Roman" w:hAnsi="Times New Roman" w:cs="Times New Roman"/>
          <w:b/>
          <w:color w:val="000000" w:themeColor="text1"/>
          <w:sz w:val="24"/>
          <w:szCs w:val="24"/>
        </w:rPr>
        <w:t>BAB II</w:t>
      </w:r>
      <w:r w:rsidR="001A4944" w:rsidRPr="00856CF7">
        <w:rPr>
          <w:rFonts w:ascii="Times New Roman" w:hAnsi="Times New Roman" w:cs="Times New Roman"/>
          <w:b/>
          <w:color w:val="000000" w:themeColor="text1"/>
          <w:sz w:val="24"/>
          <w:szCs w:val="24"/>
        </w:rPr>
        <w:t xml:space="preserve"> </w:t>
      </w:r>
    </w:p>
    <w:p w:rsidR="001A4944" w:rsidRPr="00856CF7" w:rsidRDefault="001A4944" w:rsidP="001A4944">
      <w:pPr>
        <w:spacing w:line="480" w:lineRule="auto"/>
        <w:ind w:left="364" w:hanging="52"/>
        <w:jc w:val="center"/>
        <w:rPr>
          <w:rFonts w:ascii="Times New Roman" w:hAnsi="Times New Roman" w:cs="Times New Roman"/>
          <w:b/>
          <w:color w:val="000000" w:themeColor="text1"/>
          <w:sz w:val="24"/>
          <w:szCs w:val="24"/>
        </w:rPr>
      </w:pPr>
      <w:r w:rsidRPr="00856CF7">
        <w:rPr>
          <w:rFonts w:ascii="Times New Roman" w:hAnsi="Times New Roman" w:cs="Times New Roman"/>
          <w:b/>
          <w:color w:val="000000" w:themeColor="text1"/>
          <w:sz w:val="24"/>
          <w:szCs w:val="24"/>
        </w:rPr>
        <w:t>K</w:t>
      </w:r>
      <w:r w:rsidRPr="00856CF7">
        <w:rPr>
          <w:rFonts w:ascii="Times New Roman" w:hAnsi="Times New Roman" w:cs="Times New Roman"/>
          <w:b/>
          <w:color w:val="000000" w:themeColor="text1"/>
          <w:sz w:val="24"/>
          <w:szCs w:val="24"/>
          <w:lang w:val="id-ID"/>
        </w:rPr>
        <w:t>A</w:t>
      </w:r>
      <w:r w:rsidRPr="00856CF7">
        <w:rPr>
          <w:rFonts w:ascii="Times New Roman" w:hAnsi="Times New Roman" w:cs="Times New Roman"/>
          <w:b/>
          <w:color w:val="000000" w:themeColor="text1"/>
          <w:sz w:val="24"/>
          <w:szCs w:val="24"/>
        </w:rPr>
        <w:t>JIAN PUSTAKA</w:t>
      </w:r>
      <w:r w:rsidRPr="00856CF7">
        <w:rPr>
          <w:rFonts w:ascii="Times New Roman" w:hAnsi="Times New Roman" w:cs="Times New Roman"/>
          <w:b/>
          <w:color w:val="000000" w:themeColor="text1"/>
          <w:sz w:val="24"/>
          <w:szCs w:val="24"/>
          <w:lang w:val="id-ID"/>
        </w:rPr>
        <w:t>, KERANGKA PEMIKIRAN, DAN HIPOTESIS</w:t>
      </w:r>
    </w:p>
    <w:p w:rsidR="001A4944" w:rsidRPr="00856CF7" w:rsidRDefault="001A4944" w:rsidP="001A4944">
      <w:pPr>
        <w:spacing w:after="160" w:line="480" w:lineRule="auto"/>
        <w:ind w:left="851"/>
        <w:jc w:val="both"/>
        <w:rPr>
          <w:rFonts w:ascii="Times New Roman" w:eastAsia="Times New Roman" w:hAnsi="Times New Roman" w:cs="Times New Roman"/>
          <w:b/>
          <w:bCs/>
          <w:color w:val="000000" w:themeColor="text1"/>
          <w:sz w:val="24"/>
          <w:szCs w:val="24"/>
        </w:rPr>
      </w:pPr>
    </w:p>
    <w:p w:rsidR="001A4944" w:rsidRPr="00856CF7" w:rsidRDefault="001A4944" w:rsidP="001A4944">
      <w:pPr>
        <w:spacing w:line="480" w:lineRule="auto"/>
        <w:jc w:val="both"/>
        <w:rPr>
          <w:rFonts w:ascii="Times New Roman" w:hAnsi="Times New Roman"/>
          <w:b/>
          <w:color w:val="000000" w:themeColor="text1"/>
          <w:sz w:val="24"/>
          <w:szCs w:val="24"/>
        </w:rPr>
      </w:pPr>
      <w:r w:rsidRPr="00856CF7">
        <w:rPr>
          <w:rFonts w:ascii="Times New Roman" w:hAnsi="Times New Roman"/>
          <w:b/>
          <w:color w:val="000000" w:themeColor="text1"/>
          <w:sz w:val="24"/>
          <w:szCs w:val="24"/>
        </w:rPr>
        <w:t>2.1</w:t>
      </w:r>
      <w:r w:rsidRPr="00856CF7">
        <w:rPr>
          <w:rFonts w:ascii="Times New Roman" w:hAnsi="Times New Roman"/>
          <w:b/>
          <w:color w:val="000000" w:themeColor="text1"/>
          <w:sz w:val="24"/>
          <w:szCs w:val="24"/>
        </w:rPr>
        <w:tab/>
        <w:t>Kajian Pustaka</w:t>
      </w:r>
    </w:p>
    <w:p w:rsidR="001A4944" w:rsidRPr="00856CF7" w:rsidRDefault="001A4944" w:rsidP="001A4944">
      <w:pPr>
        <w:spacing w:line="480" w:lineRule="auto"/>
        <w:jc w:val="both"/>
        <w:rPr>
          <w:rFonts w:ascii="Times New Roman" w:hAnsi="Times New Roman"/>
          <w:b/>
          <w:color w:val="000000" w:themeColor="text1"/>
          <w:sz w:val="24"/>
          <w:szCs w:val="24"/>
          <w:lang w:val="id-ID"/>
        </w:rPr>
      </w:pPr>
      <w:r w:rsidRPr="00856CF7">
        <w:rPr>
          <w:rFonts w:ascii="Times New Roman" w:hAnsi="Times New Roman"/>
          <w:b/>
          <w:color w:val="000000" w:themeColor="text1"/>
          <w:sz w:val="24"/>
          <w:szCs w:val="24"/>
        </w:rPr>
        <w:t>2.1.1</w:t>
      </w:r>
      <w:r w:rsidRPr="00856CF7">
        <w:rPr>
          <w:rFonts w:ascii="Times New Roman" w:hAnsi="Times New Roman"/>
          <w:b/>
          <w:color w:val="000000" w:themeColor="text1"/>
          <w:sz w:val="24"/>
          <w:szCs w:val="24"/>
        </w:rPr>
        <w:tab/>
        <w:t xml:space="preserve">Pemahaman Akuntansi </w:t>
      </w:r>
      <w:r w:rsidR="003E0399" w:rsidRPr="00856CF7">
        <w:rPr>
          <w:rFonts w:ascii="Times New Roman" w:hAnsi="Times New Roman"/>
          <w:b/>
          <w:color w:val="000000" w:themeColor="text1"/>
          <w:sz w:val="24"/>
          <w:szCs w:val="24"/>
          <w:lang w:val="id-ID"/>
        </w:rPr>
        <w:t>Pajak</w:t>
      </w:r>
    </w:p>
    <w:p w:rsidR="001A4944" w:rsidRPr="00856CF7" w:rsidRDefault="001A4944" w:rsidP="001A4944">
      <w:pPr>
        <w:spacing w:line="480" w:lineRule="auto"/>
        <w:jc w:val="both"/>
        <w:rPr>
          <w:rFonts w:ascii="Times New Roman" w:hAnsi="Times New Roman"/>
          <w:b/>
          <w:color w:val="000000" w:themeColor="text1"/>
          <w:sz w:val="24"/>
          <w:szCs w:val="24"/>
        </w:rPr>
      </w:pPr>
      <w:r w:rsidRPr="00856CF7">
        <w:rPr>
          <w:rFonts w:ascii="Times New Roman" w:hAnsi="Times New Roman"/>
          <w:b/>
          <w:color w:val="000000" w:themeColor="text1"/>
          <w:sz w:val="24"/>
          <w:szCs w:val="24"/>
        </w:rPr>
        <w:t>2.1.1.1</w:t>
      </w:r>
      <w:r w:rsidRPr="00856CF7">
        <w:rPr>
          <w:rFonts w:ascii="Times New Roman" w:hAnsi="Times New Roman"/>
          <w:b/>
          <w:color w:val="000000" w:themeColor="text1"/>
          <w:sz w:val="24"/>
          <w:szCs w:val="24"/>
          <w:lang w:val="id-ID"/>
        </w:rPr>
        <w:t xml:space="preserve"> </w:t>
      </w:r>
      <w:r w:rsidRPr="00856CF7">
        <w:rPr>
          <w:rFonts w:ascii="Times New Roman" w:hAnsi="Times New Roman"/>
          <w:b/>
          <w:color w:val="000000" w:themeColor="text1"/>
          <w:sz w:val="24"/>
          <w:szCs w:val="24"/>
        </w:rPr>
        <w:t>Pengertian Pemahaman</w:t>
      </w:r>
    </w:p>
    <w:p w:rsidR="001A4944" w:rsidRPr="00856CF7" w:rsidRDefault="001A4944" w:rsidP="001A4944">
      <w:pPr>
        <w:spacing w:line="480" w:lineRule="auto"/>
        <w:ind w:left="709" w:right="51" w:firstLine="284"/>
        <w:jc w:val="both"/>
        <w:rPr>
          <w:rFonts w:ascii="Times New Roman" w:hAnsi="Times New Roman" w:cs="Times New Roman"/>
          <w:color w:val="000000" w:themeColor="text1"/>
          <w:sz w:val="24"/>
          <w:szCs w:val="24"/>
          <w:lang w:val="id-ID"/>
        </w:rPr>
      </w:pPr>
      <w:proofErr w:type="gramStart"/>
      <w:r w:rsidRPr="00856CF7">
        <w:rPr>
          <w:rFonts w:ascii="Times New Roman" w:hAnsi="Times New Roman" w:cs="Times New Roman"/>
          <w:color w:val="000000" w:themeColor="text1"/>
          <w:sz w:val="24"/>
          <w:szCs w:val="24"/>
        </w:rPr>
        <w:t xml:space="preserve">Beberapa definisi tentang pemahaman telah diungkapkan oleh para </w:t>
      </w:r>
      <w:r w:rsidR="00B11994">
        <w:rPr>
          <w:rFonts w:ascii="Times New Roman" w:hAnsi="Times New Roman" w:cs="Times New Roman"/>
          <w:color w:val="000000" w:themeColor="text1"/>
          <w:sz w:val="24"/>
          <w:szCs w:val="24"/>
        </w:rPr>
        <w:t>ahli.</w:t>
      </w:r>
      <w:proofErr w:type="gramEnd"/>
      <w:r w:rsidR="00B11994">
        <w:rPr>
          <w:rFonts w:ascii="Times New Roman" w:hAnsi="Times New Roman" w:cs="Times New Roman"/>
          <w:color w:val="000000" w:themeColor="text1"/>
          <w:sz w:val="24"/>
          <w:szCs w:val="24"/>
        </w:rPr>
        <w:t xml:space="preserve"> Menurut Nana Sudjana (20</w:t>
      </w:r>
      <w:r w:rsidR="00B11994">
        <w:rPr>
          <w:rFonts w:ascii="Times New Roman" w:hAnsi="Times New Roman" w:cs="Times New Roman"/>
          <w:color w:val="000000" w:themeColor="text1"/>
          <w:sz w:val="24"/>
          <w:szCs w:val="24"/>
          <w:lang w:val="id-ID"/>
        </w:rPr>
        <w:t>11</w:t>
      </w:r>
      <w:r w:rsidRPr="00856CF7">
        <w:rPr>
          <w:rFonts w:ascii="Times New Roman" w:hAnsi="Times New Roman" w:cs="Times New Roman"/>
          <w:color w:val="000000" w:themeColor="text1"/>
          <w:sz w:val="24"/>
          <w:szCs w:val="24"/>
        </w:rPr>
        <w:t xml:space="preserve">), adalah: </w:t>
      </w:r>
    </w:p>
    <w:p w:rsidR="001A4944" w:rsidRPr="00856CF7" w:rsidRDefault="001A4944" w:rsidP="001A4944">
      <w:pPr>
        <w:spacing w:line="240" w:lineRule="auto"/>
        <w:ind w:left="993" w:right="51"/>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lang w:val="id-ID"/>
        </w:rPr>
        <w:t>H</w:t>
      </w:r>
      <w:r w:rsidRPr="00856CF7">
        <w:rPr>
          <w:rFonts w:ascii="Times New Roman" w:hAnsi="Times New Roman" w:cs="Times New Roman"/>
          <w:color w:val="000000" w:themeColor="text1"/>
          <w:sz w:val="24"/>
          <w:szCs w:val="24"/>
        </w:rPr>
        <w:t xml:space="preserve">asil belajar, misalnya peserta didik dapat menjelaskan dengan susunan kalimatnya sendiri atas </w:t>
      </w:r>
      <w:proofErr w:type="gramStart"/>
      <w:r w:rsidRPr="00856CF7">
        <w:rPr>
          <w:rFonts w:ascii="Times New Roman" w:hAnsi="Times New Roman" w:cs="Times New Roman"/>
          <w:color w:val="000000" w:themeColor="text1"/>
          <w:sz w:val="24"/>
          <w:szCs w:val="24"/>
        </w:rPr>
        <w:t>apa</w:t>
      </w:r>
      <w:proofErr w:type="gramEnd"/>
      <w:r w:rsidRPr="00856CF7">
        <w:rPr>
          <w:rFonts w:ascii="Times New Roman" w:hAnsi="Times New Roman" w:cs="Times New Roman"/>
          <w:color w:val="000000" w:themeColor="text1"/>
          <w:sz w:val="24"/>
          <w:szCs w:val="24"/>
        </w:rPr>
        <w:t xml:space="preserve"> yang dibacanya atau didengarnya, memberi contoh lain dari yang telah dicontohkan guru dan menggunakan petunjuk penerapan pada kasus lain.”</w:t>
      </w:r>
    </w:p>
    <w:p w:rsidR="001A4944" w:rsidRPr="00856CF7" w:rsidRDefault="001A4944" w:rsidP="001A4944">
      <w:pPr>
        <w:spacing w:line="240" w:lineRule="auto"/>
        <w:ind w:left="709" w:right="51"/>
        <w:jc w:val="both"/>
        <w:rPr>
          <w:rFonts w:ascii="Times New Roman" w:hAnsi="Times New Roman" w:cs="Times New Roman"/>
          <w:color w:val="000000" w:themeColor="text1"/>
          <w:sz w:val="24"/>
          <w:szCs w:val="24"/>
        </w:rPr>
      </w:pPr>
    </w:p>
    <w:p w:rsidR="001A4944" w:rsidRPr="00856CF7" w:rsidRDefault="001A4944" w:rsidP="001A4944">
      <w:pPr>
        <w:spacing w:line="480" w:lineRule="auto"/>
        <w:ind w:right="51" w:firstLine="99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 xml:space="preserve">Menurut Winkel dan Mukhtar </w:t>
      </w:r>
      <w:r w:rsidRPr="00856CF7">
        <w:rPr>
          <w:rFonts w:ascii="Times New Roman" w:hAnsi="Times New Roman" w:cs="Times New Roman"/>
          <w:color w:val="000000" w:themeColor="text1"/>
          <w:sz w:val="24"/>
          <w:szCs w:val="24"/>
          <w:lang w:val="id-ID"/>
        </w:rPr>
        <w:t xml:space="preserve">dalam </w:t>
      </w:r>
      <w:r w:rsidRPr="00856CF7">
        <w:rPr>
          <w:rFonts w:ascii="Times New Roman" w:hAnsi="Times New Roman" w:cs="Times New Roman"/>
          <w:color w:val="000000" w:themeColor="text1"/>
          <w:sz w:val="24"/>
          <w:szCs w:val="24"/>
        </w:rPr>
        <w:t xml:space="preserve">Sudaryono (2012:44), adalah: </w:t>
      </w:r>
    </w:p>
    <w:p w:rsidR="001A4944" w:rsidRPr="00856CF7" w:rsidRDefault="001A4944" w:rsidP="001A4944">
      <w:pPr>
        <w:ind w:left="993" w:right="51"/>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lang w:val="id-ID"/>
        </w:rPr>
        <w:t>K</w:t>
      </w:r>
      <w:r w:rsidRPr="00856CF7">
        <w:rPr>
          <w:rFonts w:ascii="Times New Roman" w:hAnsi="Times New Roman" w:cs="Times New Roman"/>
          <w:color w:val="000000" w:themeColor="text1"/>
          <w:sz w:val="24"/>
          <w:szCs w:val="24"/>
        </w:rPr>
        <w:t>emampuan seseorang untuk menangkap makna dan arti dari bahan yang dipelajari, yang dinyatakan dengan menguraikan isi pokok dari suatu bacaan atau mengubah data yang disajikan dalam bentuk tertentu ke bentuk yang lain.”</w:t>
      </w:r>
    </w:p>
    <w:p w:rsidR="001A4944" w:rsidRPr="00856CF7" w:rsidRDefault="001A4944" w:rsidP="001A4944">
      <w:pPr>
        <w:ind w:left="709" w:right="51" w:firstLine="11"/>
        <w:jc w:val="both"/>
        <w:rPr>
          <w:rFonts w:ascii="Times New Roman" w:hAnsi="Times New Roman" w:cs="Times New Roman"/>
          <w:color w:val="000000" w:themeColor="text1"/>
          <w:sz w:val="24"/>
          <w:szCs w:val="24"/>
          <w:lang w:val="id-ID"/>
        </w:rPr>
      </w:pPr>
    </w:p>
    <w:p w:rsidR="001A4944" w:rsidRPr="00856CF7" w:rsidRDefault="001A4944" w:rsidP="001A4944">
      <w:pPr>
        <w:spacing w:line="480" w:lineRule="auto"/>
        <w:ind w:left="709" w:right="51" w:firstLine="28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 xml:space="preserve">Sementara menurut Benjamin S. Bloom </w:t>
      </w:r>
      <w:r w:rsidRPr="00856CF7">
        <w:rPr>
          <w:rFonts w:ascii="Times New Roman" w:hAnsi="Times New Roman" w:cs="Times New Roman"/>
          <w:color w:val="000000" w:themeColor="text1"/>
          <w:sz w:val="24"/>
          <w:szCs w:val="24"/>
          <w:lang w:val="id-ID"/>
        </w:rPr>
        <w:t xml:space="preserve">dalam </w:t>
      </w:r>
      <w:r w:rsidR="00B11994">
        <w:rPr>
          <w:rFonts w:ascii="Times New Roman" w:hAnsi="Times New Roman" w:cs="Times New Roman"/>
          <w:color w:val="000000" w:themeColor="text1"/>
          <w:sz w:val="24"/>
          <w:szCs w:val="24"/>
        </w:rPr>
        <w:t>Anas Sudijono (20</w:t>
      </w:r>
      <w:r w:rsidR="00B11994">
        <w:rPr>
          <w:rFonts w:ascii="Times New Roman" w:hAnsi="Times New Roman" w:cs="Times New Roman"/>
          <w:color w:val="000000" w:themeColor="text1"/>
          <w:sz w:val="24"/>
          <w:szCs w:val="24"/>
          <w:lang w:val="id-ID"/>
        </w:rPr>
        <w:t>11</w:t>
      </w:r>
      <w:r w:rsidRPr="00856CF7">
        <w:rPr>
          <w:rFonts w:ascii="Times New Roman" w:hAnsi="Times New Roman" w:cs="Times New Roman"/>
          <w:color w:val="000000" w:themeColor="text1"/>
          <w:sz w:val="24"/>
          <w:szCs w:val="24"/>
        </w:rPr>
        <w:t xml:space="preserve">:50), adalah: </w:t>
      </w:r>
      <w:r w:rsidRPr="00856CF7">
        <w:rPr>
          <w:rFonts w:ascii="Times New Roman" w:hAnsi="Times New Roman" w:cs="Times New Roman"/>
          <w:color w:val="000000" w:themeColor="text1"/>
          <w:sz w:val="24"/>
          <w:szCs w:val="24"/>
        </w:rPr>
        <w:tab/>
      </w:r>
    </w:p>
    <w:p w:rsidR="001A4944" w:rsidRPr="00856CF7" w:rsidRDefault="001A4944" w:rsidP="001A4944">
      <w:pPr>
        <w:spacing w:line="240" w:lineRule="auto"/>
        <w:ind w:left="993" w:right="51"/>
        <w:jc w:val="both"/>
        <w:rPr>
          <w:rFonts w:ascii="Times New Roman" w:hAnsi="Times New Roman" w:cs="Times New Roman"/>
          <w:color w:val="000000" w:themeColor="text1"/>
          <w:sz w:val="24"/>
          <w:szCs w:val="24"/>
          <w:lang w:val="id-ID"/>
        </w:rPr>
      </w:pPr>
      <w:proofErr w:type="gramStart"/>
      <w:r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lang w:val="id-ID"/>
        </w:rPr>
        <w:t>K</w:t>
      </w:r>
      <w:r w:rsidRPr="00856CF7">
        <w:rPr>
          <w:rFonts w:ascii="Times New Roman" w:hAnsi="Times New Roman" w:cs="Times New Roman"/>
          <w:color w:val="000000" w:themeColor="text1"/>
          <w:sz w:val="24"/>
          <w:szCs w:val="24"/>
        </w:rPr>
        <w:t>emampuan seseorang untuk mengerti atau memahami sesuatu setelah sesuatu itu diketahui dan diingat.</w:t>
      </w:r>
      <w:proofErr w:type="gramEnd"/>
      <w:r w:rsidRPr="00856CF7">
        <w:rPr>
          <w:rFonts w:ascii="Times New Roman" w:hAnsi="Times New Roman" w:cs="Times New Roman"/>
          <w:color w:val="000000" w:themeColor="text1"/>
          <w:sz w:val="24"/>
          <w:szCs w:val="24"/>
        </w:rPr>
        <w:t xml:space="preserve"> Dengan kata </w:t>
      </w:r>
      <w:proofErr w:type="gramStart"/>
      <w:r w:rsidRPr="00856CF7">
        <w:rPr>
          <w:rFonts w:ascii="Times New Roman" w:hAnsi="Times New Roman" w:cs="Times New Roman"/>
          <w:color w:val="000000" w:themeColor="text1"/>
          <w:sz w:val="24"/>
          <w:szCs w:val="24"/>
        </w:rPr>
        <w:t>lain</w:t>
      </w:r>
      <w:proofErr w:type="gramEnd"/>
      <w:r w:rsidRPr="00856CF7">
        <w:rPr>
          <w:rFonts w:ascii="Times New Roman" w:hAnsi="Times New Roman" w:cs="Times New Roman"/>
          <w:color w:val="000000" w:themeColor="text1"/>
          <w:sz w:val="24"/>
          <w:szCs w:val="24"/>
        </w:rPr>
        <w:t>, memahami adalah mengerti tentang sesuatu dan dapat melihatnya dari berbagai segi.”</w:t>
      </w:r>
    </w:p>
    <w:p w:rsidR="001A4944" w:rsidRPr="00856CF7" w:rsidRDefault="001A4944" w:rsidP="001A4944">
      <w:pPr>
        <w:autoSpaceDE w:val="0"/>
        <w:autoSpaceDN w:val="0"/>
        <w:adjustRightInd w:val="0"/>
        <w:spacing w:after="0" w:line="480" w:lineRule="auto"/>
        <w:ind w:left="709" w:firstLine="284"/>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lastRenderedPageBreak/>
        <w:t>Berdasarkan definisi di atas dapat disimpulkan bahwa pemahaman adalah kemampuan seseorang untuk mengerti atau memahami</w:t>
      </w:r>
      <w:r w:rsidRPr="00856CF7">
        <w:rPr>
          <w:rFonts w:ascii="Times New Roman" w:hAnsi="Times New Roman"/>
          <w:color w:val="000000" w:themeColor="text1"/>
          <w:sz w:val="24"/>
          <w:szCs w:val="24"/>
          <w:lang w:val="id-ID"/>
        </w:rPr>
        <w:t xml:space="preserve"> sesuatu setelah sesuatu itu diketahui dan diingat, memahami atau mengerti </w:t>
      </w:r>
      <w:proofErr w:type="gramStart"/>
      <w:r w:rsidRPr="00856CF7">
        <w:rPr>
          <w:rFonts w:ascii="Times New Roman" w:hAnsi="Times New Roman"/>
          <w:color w:val="000000" w:themeColor="text1"/>
          <w:sz w:val="24"/>
          <w:szCs w:val="24"/>
          <w:lang w:val="id-ID"/>
        </w:rPr>
        <w:t>apa</w:t>
      </w:r>
      <w:proofErr w:type="gramEnd"/>
      <w:r w:rsidRPr="00856CF7">
        <w:rPr>
          <w:rFonts w:ascii="Times New Roman" w:hAnsi="Times New Roman"/>
          <w:color w:val="000000" w:themeColor="text1"/>
          <w:sz w:val="24"/>
          <w:szCs w:val="24"/>
          <w:lang w:val="id-ID"/>
        </w:rPr>
        <w:t xml:space="preserve"> yang diajarkan, mengetahu</w:t>
      </w:r>
      <w:r w:rsidRPr="00856CF7">
        <w:rPr>
          <w:rFonts w:ascii="Times New Roman" w:hAnsi="Times New Roman"/>
          <w:color w:val="000000" w:themeColor="text1"/>
          <w:sz w:val="24"/>
          <w:szCs w:val="24"/>
        </w:rPr>
        <w:t xml:space="preserve"> apa yang sedang dikomunikasikan.</w:t>
      </w:r>
    </w:p>
    <w:p w:rsidR="001A4944" w:rsidRPr="00856CF7" w:rsidRDefault="001A4944" w:rsidP="001A4944">
      <w:pPr>
        <w:autoSpaceDE w:val="0"/>
        <w:autoSpaceDN w:val="0"/>
        <w:adjustRightInd w:val="0"/>
        <w:spacing w:after="0" w:line="480" w:lineRule="auto"/>
        <w:ind w:firstLine="720"/>
        <w:jc w:val="both"/>
        <w:rPr>
          <w:rFonts w:ascii="Times New Roman" w:hAnsi="Times New Roman"/>
          <w:color w:val="000000" w:themeColor="text1"/>
          <w:sz w:val="24"/>
          <w:szCs w:val="24"/>
        </w:rPr>
      </w:pPr>
    </w:p>
    <w:p w:rsidR="001A4944" w:rsidRPr="00856CF7" w:rsidRDefault="001A4944" w:rsidP="001A4944">
      <w:pPr>
        <w:autoSpaceDE w:val="0"/>
        <w:autoSpaceDN w:val="0"/>
        <w:adjustRightInd w:val="0"/>
        <w:spacing w:after="0" w:line="480" w:lineRule="auto"/>
        <w:jc w:val="both"/>
        <w:rPr>
          <w:rFonts w:ascii="Times New Roman" w:hAnsi="Times New Roman"/>
          <w:b/>
          <w:color w:val="000000" w:themeColor="text1"/>
          <w:sz w:val="24"/>
          <w:szCs w:val="24"/>
        </w:rPr>
      </w:pPr>
      <w:r w:rsidRPr="00856CF7">
        <w:rPr>
          <w:rFonts w:ascii="Times New Roman" w:hAnsi="Times New Roman"/>
          <w:b/>
          <w:color w:val="000000" w:themeColor="text1"/>
          <w:sz w:val="24"/>
          <w:szCs w:val="24"/>
        </w:rPr>
        <w:t>2.1.1.2 Pengertian Akuntansi</w:t>
      </w:r>
    </w:p>
    <w:p w:rsidR="001A4944" w:rsidRPr="00856CF7" w:rsidRDefault="001A4944" w:rsidP="001A4944">
      <w:pPr>
        <w:spacing w:line="480" w:lineRule="auto"/>
        <w:ind w:left="709" w:right="51"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Pengertian Akuntansi secara umum adalah suatu proses mencatat, meringkas, mengolah, mengidentifikasi dan menyajikan data, transaksi serta kejadian yang berhubungan dengan keuangan sehingga dapat digunakan oleh orang yang menggunakannya dengan mudah dimengerti untuk pengambilan suatu keputusan serta tujuan lainnya.</w:t>
      </w:r>
    </w:p>
    <w:p w:rsidR="001A4944" w:rsidRPr="00856CF7" w:rsidRDefault="001A4944" w:rsidP="001A4944">
      <w:pPr>
        <w:spacing w:line="480" w:lineRule="auto"/>
        <w:ind w:left="709"/>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b/>
        <w:t>Dalam Sukrisno Agoes dan Estralita Trisnawati (2013:1) terdapat pengertian akuntansi menurut Wikd &amp; Kwok (2011:4), yaitu:</w:t>
      </w:r>
    </w:p>
    <w:p w:rsidR="001A4944" w:rsidRDefault="001A4944" w:rsidP="00814358">
      <w:pPr>
        <w:spacing w:line="240" w:lineRule="auto"/>
        <w:ind w:left="709"/>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ab/>
      </w:r>
      <w:proofErr w:type="gramStart"/>
      <w:r w:rsidRPr="00856CF7">
        <w:rPr>
          <w:rFonts w:ascii="Times New Roman" w:hAnsi="Times New Roman" w:cs="Times New Roman"/>
          <w:color w:val="000000" w:themeColor="text1"/>
          <w:sz w:val="24"/>
          <w:szCs w:val="24"/>
        </w:rPr>
        <w:t>“Akuntansi adalah sistem informasi yang menghasilkan laporan kepada pihak-pihak yang berkepentingan mengenai aktivitas ekonomi dan kondisi perusahaan.</w:t>
      </w:r>
      <w:proofErr w:type="gramEnd"/>
      <w:r w:rsidRPr="00856CF7">
        <w:rPr>
          <w:rFonts w:ascii="Times New Roman" w:hAnsi="Times New Roman" w:cs="Times New Roman"/>
          <w:color w:val="000000" w:themeColor="text1"/>
          <w:sz w:val="24"/>
          <w:szCs w:val="24"/>
        </w:rPr>
        <w:t xml:space="preserve"> </w:t>
      </w:r>
      <w:proofErr w:type="gramStart"/>
      <w:r w:rsidRPr="00856CF7">
        <w:rPr>
          <w:rFonts w:ascii="Times New Roman" w:hAnsi="Times New Roman" w:cs="Times New Roman"/>
          <w:color w:val="000000" w:themeColor="text1"/>
          <w:sz w:val="24"/>
          <w:szCs w:val="24"/>
        </w:rPr>
        <w:t>Akuntansi mengacu pada tiga aktivitas dasar yaitu mengidentifikasi, merekam dan mengkomunikasikan kejadian ekonomi yang terjadi pada organisasi untuk kepentingan pihak pengguna laporan keuangan yang terdiri dari pengguna internal dan eksternal.”</w:t>
      </w:r>
      <w:proofErr w:type="gramEnd"/>
    </w:p>
    <w:p w:rsidR="00814358" w:rsidRPr="00814358" w:rsidRDefault="00814358" w:rsidP="00814358">
      <w:pPr>
        <w:spacing w:line="240" w:lineRule="auto"/>
        <w:ind w:left="709"/>
        <w:jc w:val="both"/>
        <w:rPr>
          <w:rFonts w:ascii="Times New Roman" w:hAnsi="Times New Roman" w:cs="Times New Roman"/>
          <w:color w:val="000000" w:themeColor="text1"/>
          <w:sz w:val="24"/>
          <w:szCs w:val="24"/>
          <w:lang w:val="id-ID"/>
        </w:rPr>
      </w:pPr>
    </w:p>
    <w:p w:rsidR="001A4944" w:rsidRPr="00856CF7" w:rsidRDefault="001A4944" w:rsidP="001A4944">
      <w:pPr>
        <w:spacing w:line="240" w:lineRule="auto"/>
        <w:ind w:right="51" w:firstLine="720"/>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 xml:space="preserve">Menurut Ely Suhayati dan Sri Dewi Anggadini (2009:02), adalah: </w:t>
      </w:r>
    </w:p>
    <w:p w:rsidR="001A4944" w:rsidRPr="00856CF7" w:rsidRDefault="001A4944" w:rsidP="001A4944">
      <w:pPr>
        <w:spacing w:line="240" w:lineRule="auto"/>
        <w:ind w:left="709" w:right="51"/>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lang w:val="id-ID"/>
        </w:rPr>
        <w:t>S</w:t>
      </w:r>
      <w:r w:rsidRPr="00856CF7">
        <w:rPr>
          <w:rFonts w:ascii="Times New Roman" w:hAnsi="Times New Roman" w:cs="Times New Roman"/>
          <w:color w:val="000000" w:themeColor="text1"/>
          <w:sz w:val="24"/>
          <w:szCs w:val="24"/>
        </w:rPr>
        <w:t xml:space="preserve">eni pencatatan, penggolongan, dan peringkasan transaksi dan kejadian yang bersifat keuangan dengan cara yang berdaya guna dan </w:t>
      </w:r>
      <w:proofErr w:type="gramStart"/>
      <w:r w:rsidRPr="00856CF7">
        <w:rPr>
          <w:rFonts w:ascii="Times New Roman" w:hAnsi="Times New Roman" w:cs="Times New Roman"/>
          <w:color w:val="000000" w:themeColor="text1"/>
          <w:sz w:val="24"/>
          <w:szCs w:val="24"/>
        </w:rPr>
        <w:t>dalam  bentuk</w:t>
      </w:r>
      <w:proofErr w:type="gramEnd"/>
      <w:r w:rsidRPr="00856CF7">
        <w:rPr>
          <w:rFonts w:ascii="Times New Roman" w:hAnsi="Times New Roman" w:cs="Times New Roman"/>
          <w:color w:val="000000" w:themeColor="text1"/>
          <w:sz w:val="24"/>
          <w:szCs w:val="24"/>
        </w:rPr>
        <w:t xml:space="preserve"> satuan uang dan penginterpretasian hasil proses tersebut.”</w:t>
      </w:r>
    </w:p>
    <w:p w:rsidR="001A4944" w:rsidRPr="00856CF7" w:rsidRDefault="001A4944" w:rsidP="001A4944">
      <w:pPr>
        <w:spacing w:line="240" w:lineRule="auto"/>
        <w:ind w:right="51"/>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ab/>
      </w:r>
    </w:p>
    <w:p w:rsidR="001A4944" w:rsidRPr="00856CF7" w:rsidRDefault="001A4944" w:rsidP="001A4944">
      <w:pPr>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br w:type="page"/>
      </w:r>
    </w:p>
    <w:p w:rsidR="001A4944" w:rsidRPr="00856CF7" w:rsidRDefault="001A4944" w:rsidP="001A4944">
      <w:pPr>
        <w:spacing w:line="240" w:lineRule="auto"/>
        <w:ind w:right="51" w:firstLine="709"/>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lastRenderedPageBreak/>
        <w:t xml:space="preserve">Menurut Mursyidi (2010:17), adalah: </w:t>
      </w:r>
    </w:p>
    <w:p w:rsidR="001A4944" w:rsidRPr="00856CF7" w:rsidRDefault="001A4944" w:rsidP="001A4944">
      <w:pPr>
        <w:spacing w:line="240" w:lineRule="auto"/>
        <w:ind w:left="709" w:right="51"/>
        <w:jc w:val="both"/>
        <w:rPr>
          <w:rFonts w:ascii="Times New Roman" w:hAnsi="Times New Roman" w:cs="Times New Roman"/>
          <w:color w:val="000000" w:themeColor="text1"/>
          <w:sz w:val="24"/>
          <w:szCs w:val="24"/>
        </w:rPr>
      </w:pPr>
      <w:proofErr w:type="gramStart"/>
      <w:r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lang w:val="id-ID"/>
        </w:rPr>
        <w:t>P</w:t>
      </w:r>
      <w:r w:rsidRPr="00856CF7">
        <w:rPr>
          <w:rFonts w:ascii="Times New Roman" w:hAnsi="Times New Roman" w:cs="Times New Roman"/>
          <w:color w:val="000000" w:themeColor="text1"/>
          <w:sz w:val="24"/>
          <w:szCs w:val="24"/>
        </w:rPr>
        <w:t>roses pengidentifikasian data keuangan, memproses pengolahan dan penganalisisan data yang relevan untuk diubah menjadi informasi yang dapat digunakan untuk pembuatan keputusan.”</w:t>
      </w:r>
      <w:proofErr w:type="gramEnd"/>
    </w:p>
    <w:p w:rsidR="001A4944" w:rsidRPr="00856CF7" w:rsidRDefault="001A4944" w:rsidP="001A4944">
      <w:pPr>
        <w:autoSpaceDE w:val="0"/>
        <w:autoSpaceDN w:val="0"/>
        <w:adjustRightInd w:val="0"/>
        <w:spacing w:after="0" w:line="480" w:lineRule="auto"/>
        <w:jc w:val="both"/>
        <w:rPr>
          <w:rFonts w:ascii="Times New Roman" w:hAnsi="Times New Roman"/>
          <w:color w:val="000000" w:themeColor="text1"/>
          <w:sz w:val="24"/>
          <w:szCs w:val="24"/>
        </w:rPr>
      </w:pPr>
    </w:p>
    <w:p w:rsidR="001A4944" w:rsidRPr="00856CF7" w:rsidRDefault="001A4944" w:rsidP="001A4944">
      <w:pPr>
        <w:autoSpaceDE w:val="0"/>
        <w:autoSpaceDN w:val="0"/>
        <w:adjustRightInd w:val="0"/>
        <w:spacing w:after="0" w:line="480" w:lineRule="auto"/>
        <w:ind w:left="709" w:firstLine="284"/>
        <w:jc w:val="both"/>
        <w:rPr>
          <w:rFonts w:ascii="Times New Roman" w:hAnsi="Times New Roman"/>
          <w:color w:val="000000" w:themeColor="text1"/>
          <w:sz w:val="24"/>
          <w:szCs w:val="24"/>
        </w:rPr>
      </w:pPr>
      <w:proofErr w:type="gramStart"/>
      <w:r w:rsidRPr="00856CF7">
        <w:rPr>
          <w:rFonts w:ascii="Times New Roman" w:hAnsi="Times New Roman"/>
          <w:color w:val="000000" w:themeColor="text1"/>
          <w:sz w:val="24"/>
          <w:szCs w:val="24"/>
        </w:rPr>
        <w:t>Berdasarkan definisi di atas dapat disimpulkan bahwa akuntansi adalah seni pencatatan, pengelompokan, pengukuran dan pengkomunikasian informasi keuangan kepada pemakai yang berkepentingan.</w:t>
      </w:r>
      <w:proofErr w:type="gramEnd"/>
    </w:p>
    <w:p w:rsidR="001A4944" w:rsidRPr="00856CF7" w:rsidRDefault="001A4944" w:rsidP="001A4944">
      <w:pPr>
        <w:autoSpaceDE w:val="0"/>
        <w:autoSpaceDN w:val="0"/>
        <w:adjustRightInd w:val="0"/>
        <w:spacing w:after="0" w:line="240" w:lineRule="auto"/>
        <w:jc w:val="both"/>
        <w:rPr>
          <w:rFonts w:ascii="Times New Roman" w:hAnsi="Times New Roman"/>
          <w:color w:val="000000" w:themeColor="text1"/>
          <w:sz w:val="24"/>
          <w:szCs w:val="24"/>
          <w:lang w:val="id-ID"/>
        </w:rPr>
      </w:pPr>
    </w:p>
    <w:p w:rsidR="001A4944" w:rsidRPr="00856CF7" w:rsidRDefault="001A4944" w:rsidP="001A4944">
      <w:pPr>
        <w:autoSpaceDE w:val="0"/>
        <w:autoSpaceDN w:val="0"/>
        <w:adjustRightInd w:val="0"/>
        <w:spacing w:after="0" w:line="480" w:lineRule="auto"/>
        <w:jc w:val="both"/>
        <w:rPr>
          <w:rFonts w:ascii="Times New Roman" w:hAnsi="Times New Roman"/>
          <w:color w:val="000000" w:themeColor="text1"/>
          <w:sz w:val="24"/>
          <w:szCs w:val="24"/>
          <w:lang w:val="id-ID"/>
        </w:rPr>
      </w:pPr>
      <w:r w:rsidRPr="00856CF7">
        <w:rPr>
          <w:rFonts w:ascii="Times New Roman" w:hAnsi="Times New Roman"/>
          <w:b/>
          <w:color w:val="000000" w:themeColor="text1"/>
          <w:sz w:val="24"/>
          <w:szCs w:val="24"/>
          <w:lang w:val="id-ID"/>
        </w:rPr>
        <w:t xml:space="preserve">2.1.1.2.1  </w:t>
      </w:r>
      <w:r w:rsidRPr="00856CF7">
        <w:rPr>
          <w:rFonts w:ascii="Times New Roman" w:hAnsi="Times New Roman" w:cs="Times New Roman"/>
          <w:b/>
          <w:color w:val="000000" w:themeColor="text1"/>
          <w:sz w:val="24"/>
          <w:szCs w:val="24"/>
        </w:rPr>
        <w:t xml:space="preserve">Jenis-jenis Akuntansi </w:t>
      </w:r>
    </w:p>
    <w:p w:rsidR="001A4944" w:rsidRPr="00856CF7" w:rsidRDefault="001A4944" w:rsidP="001A4944">
      <w:pPr>
        <w:spacing w:line="480" w:lineRule="auto"/>
        <w:ind w:left="993" w:firstLine="425"/>
        <w:jc w:val="both"/>
        <w:rPr>
          <w:rFonts w:ascii="Times New Roman" w:hAnsi="Times New Roman" w:cs="Times New Roman"/>
          <w:color w:val="000000" w:themeColor="text1"/>
          <w:sz w:val="24"/>
          <w:szCs w:val="24"/>
        </w:rPr>
      </w:pPr>
      <w:proofErr w:type="gramStart"/>
      <w:r w:rsidRPr="00856CF7">
        <w:rPr>
          <w:rFonts w:ascii="Times New Roman" w:hAnsi="Times New Roman" w:cs="Times New Roman"/>
          <w:color w:val="000000" w:themeColor="text1"/>
          <w:sz w:val="24"/>
          <w:szCs w:val="24"/>
        </w:rPr>
        <w:t>Di dalam ilmu akuntansi telah berkembang jenis jenis khusus perkembangan dimana perkembangan tersebut disebabkan oleh meningkatnya jumlah dan ukuran perusahaan serta pengaturan pemerintah.</w:t>
      </w:r>
      <w:proofErr w:type="gramEnd"/>
      <w:r w:rsidRPr="00856CF7">
        <w:rPr>
          <w:rFonts w:ascii="Times New Roman" w:hAnsi="Times New Roman" w:cs="Times New Roman"/>
          <w:color w:val="000000" w:themeColor="text1"/>
          <w:sz w:val="24"/>
          <w:szCs w:val="24"/>
        </w:rPr>
        <w:t xml:space="preserve"> Menurut Rudianto (2012:9) adapun jenis-jenis bidang akuntansi, antara lain:</w:t>
      </w:r>
    </w:p>
    <w:p w:rsidR="001A4944" w:rsidRPr="00856CF7" w:rsidRDefault="001A4944" w:rsidP="001A4944">
      <w:pPr>
        <w:spacing w:after="0" w:line="240" w:lineRule="auto"/>
        <w:ind w:left="1418" w:hanging="425"/>
        <w:jc w:val="both"/>
        <w:rPr>
          <w:rFonts w:ascii="Times New Roman" w:hAnsi="Times New Roman" w:cs="Times New Roman"/>
          <w:b/>
          <w:color w:val="000000" w:themeColor="text1"/>
          <w:sz w:val="24"/>
          <w:szCs w:val="24"/>
        </w:rPr>
      </w:pPr>
      <w:r w:rsidRPr="00856CF7">
        <w:rPr>
          <w:rFonts w:ascii="Times New Roman" w:hAnsi="Times New Roman" w:cs="Times New Roman"/>
          <w:color w:val="000000" w:themeColor="text1"/>
          <w:sz w:val="24"/>
          <w:szCs w:val="24"/>
          <w:lang w:val="id-ID"/>
        </w:rPr>
        <w:t>“1.</w:t>
      </w:r>
      <w:r w:rsidRPr="00856CF7">
        <w:rPr>
          <w:rFonts w:ascii="Times New Roman" w:hAnsi="Times New Roman" w:cs="Times New Roman"/>
          <w:b/>
          <w:color w:val="000000" w:themeColor="text1"/>
          <w:sz w:val="24"/>
          <w:szCs w:val="24"/>
          <w:lang w:val="id-ID"/>
        </w:rPr>
        <w:t xml:space="preserve"> </w:t>
      </w:r>
      <w:r w:rsidRPr="00856CF7">
        <w:rPr>
          <w:rFonts w:ascii="Times New Roman" w:hAnsi="Times New Roman" w:cs="Times New Roman"/>
          <w:b/>
          <w:color w:val="000000" w:themeColor="text1"/>
          <w:sz w:val="24"/>
          <w:szCs w:val="24"/>
        </w:rPr>
        <w:t>Akuntansi Manajemen</w:t>
      </w:r>
      <w:r w:rsidRPr="00856CF7">
        <w:rPr>
          <w:rFonts w:ascii="Times New Roman" w:hAnsi="Times New Roman" w:cs="Times New Roman"/>
          <w:color w:val="000000" w:themeColor="text1"/>
          <w:sz w:val="24"/>
          <w:szCs w:val="24"/>
        </w:rPr>
        <w:t>,</w:t>
      </w:r>
      <w:r w:rsidRPr="00856CF7">
        <w:rPr>
          <w:rFonts w:ascii="Times New Roman" w:hAnsi="Times New Roman" w:cs="Times New Roman"/>
          <w:b/>
          <w:color w:val="000000" w:themeColor="text1"/>
          <w:sz w:val="24"/>
          <w:szCs w:val="24"/>
        </w:rPr>
        <w:t xml:space="preserve"> </w:t>
      </w:r>
      <w:r w:rsidRPr="00856CF7">
        <w:rPr>
          <w:rFonts w:ascii="Times New Roman" w:hAnsi="Times New Roman" w:cs="Times New Roman"/>
          <w:color w:val="000000" w:themeColor="text1"/>
          <w:sz w:val="24"/>
          <w:szCs w:val="24"/>
        </w:rPr>
        <w:t>yaitu bidang akuntansi yang berfungsi menyediakan data dan informasi untuk pengambilan keputusan manajemen menyangkut operasi harian dan perencenaan operasi di masa depan.</w:t>
      </w:r>
    </w:p>
    <w:p w:rsidR="001A4944" w:rsidRPr="00856CF7" w:rsidRDefault="001A4944" w:rsidP="00E11E34">
      <w:pPr>
        <w:pStyle w:val="ListParagraph"/>
        <w:numPr>
          <w:ilvl w:val="0"/>
          <w:numId w:val="62"/>
        </w:numPr>
        <w:spacing w:after="0" w:line="240" w:lineRule="auto"/>
        <w:ind w:left="1418" w:hanging="284"/>
        <w:jc w:val="both"/>
        <w:rPr>
          <w:rFonts w:ascii="Times New Roman" w:hAnsi="Times New Roman" w:cs="Times New Roman"/>
          <w:color w:val="000000" w:themeColor="text1"/>
          <w:sz w:val="24"/>
          <w:szCs w:val="24"/>
        </w:rPr>
      </w:pPr>
      <w:r w:rsidRPr="00856CF7">
        <w:rPr>
          <w:rFonts w:ascii="Times New Roman" w:hAnsi="Times New Roman" w:cs="Times New Roman"/>
          <w:b/>
          <w:color w:val="000000" w:themeColor="text1"/>
          <w:sz w:val="24"/>
          <w:szCs w:val="24"/>
        </w:rPr>
        <w:t>Akuntansi Biaya</w:t>
      </w:r>
      <w:r w:rsidRPr="00856CF7">
        <w:rPr>
          <w:rFonts w:ascii="Times New Roman" w:hAnsi="Times New Roman" w:cs="Times New Roman"/>
          <w:color w:val="000000" w:themeColor="text1"/>
          <w:sz w:val="24"/>
          <w:szCs w:val="24"/>
        </w:rPr>
        <w:t>, yaitu bidang akuntansi yang fungsi utamanya adalah sebagai aktivitas dan proses pengendalian biaya selama proses produksi yang dilakukan perusahaan. Kegiatan utama bidang ini adalah menyediakan data biaya aktual dan biaya yang direncanakan oleh perusahaan.</w:t>
      </w:r>
    </w:p>
    <w:p w:rsidR="001A4944" w:rsidRPr="00856CF7" w:rsidRDefault="001A4944" w:rsidP="00E11E34">
      <w:pPr>
        <w:pStyle w:val="ListParagraph"/>
        <w:numPr>
          <w:ilvl w:val="0"/>
          <w:numId w:val="62"/>
        </w:numPr>
        <w:spacing w:line="240" w:lineRule="auto"/>
        <w:ind w:left="1418" w:hanging="284"/>
        <w:jc w:val="both"/>
        <w:rPr>
          <w:rFonts w:ascii="Times New Roman" w:hAnsi="Times New Roman" w:cs="Times New Roman"/>
          <w:color w:val="000000" w:themeColor="text1"/>
          <w:sz w:val="24"/>
          <w:szCs w:val="24"/>
        </w:rPr>
      </w:pPr>
      <w:r w:rsidRPr="00856CF7">
        <w:rPr>
          <w:rFonts w:ascii="Times New Roman" w:hAnsi="Times New Roman" w:cs="Times New Roman"/>
          <w:b/>
          <w:color w:val="000000" w:themeColor="text1"/>
          <w:sz w:val="24"/>
          <w:szCs w:val="24"/>
        </w:rPr>
        <w:t>Akuntansi Keuangan</w:t>
      </w:r>
      <w:r w:rsidRPr="00856CF7">
        <w:rPr>
          <w:rFonts w:ascii="Times New Roman" w:hAnsi="Times New Roman" w:cs="Times New Roman"/>
          <w:color w:val="000000" w:themeColor="text1"/>
          <w:sz w:val="24"/>
          <w:szCs w:val="24"/>
        </w:rPr>
        <w:t xml:space="preserve">, yaitu bidang akuntansi yang bertugas menjalankan keseluruhan proses akuntansi sehingga dapat </w:t>
      </w:r>
      <w:proofErr w:type="gramStart"/>
      <w:r w:rsidRPr="00856CF7">
        <w:rPr>
          <w:rFonts w:ascii="Times New Roman" w:hAnsi="Times New Roman" w:cs="Times New Roman"/>
          <w:color w:val="000000" w:themeColor="text1"/>
          <w:sz w:val="24"/>
          <w:szCs w:val="24"/>
        </w:rPr>
        <w:t>menghasilkan  informasi</w:t>
      </w:r>
      <w:proofErr w:type="gramEnd"/>
      <w:r w:rsidRPr="00856CF7">
        <w:rPr>
          <w:rFonts w:ascii="Times New Roman" w:hAnsi="Times New Roman" w:cs="Times New Roman"/>
          <w:color w:val="000000" w:themeColor="text1"/>
          <w:sz w:val="24"/>
          <w:szCs w:val="24"/>
        </w:rPr>
        <w:t xml:space="preserve"> keuangan baik bagi pihak eksternal, seperti laporan laba rugi, laporan perubahan laba ditahan, laporan posisi keuangan, dan laporan arus kas. Secara umum, bidang akuntansi keuangan berfungsi mencatat dan melaporkan keseluruhan transaksi serta keadaan keuangan suatu badan usaha bagi kepentingan pihak-pihak diluar perusahaan.</w:t>
      </w:r>
    </w:p>
    <w:p w:rsidR="001A4944" w:rsidRPr="00856CF7" w:rsidRDefault="001A4944" w:rsidP="00E11E34">
      <w:pPr>
        <w:pStyle w:val="ListParagraph"/>
        <w:numPr>
          <w:ilvl w:val="0"/>
          <w:numId w:val="62"/>
        </w:numPr>
        <w:spacing w:line="240" w:lineRule="auto"/>
        <w:ind w:left="1418" w:hanging="284"/>
        <w:jc w:val="both"/>
        <w:rPr>
          <w:rFonts w:ascii="Times New Roman" w:hAnsi="Times New Roman" w:cs="Times New Roman"/>
          <w:color w:val="000000" w:themeColor="text1"/>
          <w:sz w:val="24"/>
          <w:szCs w:val="24"/>
        </w:rPr>
      </w:pPr>
      <w:r w:rsidRPr="00856CF7">
        <w:rPr>
          <w:rFonts w:ascii="Times New Roman" w:hAnsi="Times New Roman" w:cs="Times New Roman"/>
          <w:b/>
          <w:color w:val="000000" w:themeColor="text1"/>
          <w:sz w:val="24"/>
          <w:szCs w:val="24"/>
        </w:rPr>
        <w:t>Auditing</w:t>
      </w:r>
      <w:r w:rsidRPr="00856CF7">
        <w:rPr>
          <w:rFonts w:ascii="Times New Roman" w:hAnsi="Times New Roman" w:cs="Times New Roman"/>
          <w:color w:val="000000" w:themeColor="text1"/>
          <w:sz w:val="24"/>
          <w:szCs w:val="24"/>
        </w:rPr>
        <w:t xml:space="preserve">, yaitu bidang akuntansi yang fungsi utamanya adalah melakukan </w:t>
      </w:r>
      <w:proofErr w:type="gramStart"/>
      <w:r w:rsidRPr="00856CF7">
        <w:rPr>
          <w:rFonts w:ascii="Times New Roman" w:hAnsi="Times New Roman" w:cs="Times New Roman"/>
          <w:color w:val="000000" w:themeColor="text1"/>
          <w:sz w:val="24"/>
          <w:szCs w:val="24"/>
        </w:rPr>
        <w:t>pemeriksaan  (</w:t>
      </w:r>
      <w:proofErr w:type="gramEnd"/>
      <w:r w:rsidRPr="00856CF7">
        <w:rPr>
          <w:rFonts w:ascii="Times New Roman" w:hAnsi="Times New Roman" w:cs="Times New Roman"/>
          <w:color w:val="000000" w:themeColor="text1"/>
          <w:sz w:val="24"/>
          <w:szCs w:val="24"/>
        </w:rPr>
        <w:t xml:space="preserve">audit) atas laporan keuangan yang dibuat </w:t>
      </w:r>
      <w:r w:rsidRPr="00856CF7">
        <w:rPr>
          <w:rFonts w:ascii="Times New Roman" w:hAnsi="Times New Roman" w:cs="Times New Roman"/>
          <w:color w:val="000000" w:themeColor="text1"/>
          <w:sz w:val="24"/>
          <w:szCs w:val="24"/>
        </w:rPr>
        <w:lastRenderedPageBreak/>
        <w:t xml:space="preserve">oleh perusahaan. Jika pemeriksaan dilakukan oleh staf perusahaan itu sendiri, maka disebut sebagai </w:t>
      </w:r>
      <w:r w:rsidRPr="00856CF7">
        <w:rPr>
          <w:rFonts w:ascii="Times New Roman" w:hAnsi="Times New Roman" w:cs="Times New Roman"/>
          <w:i/>
          <w:color w:val="000000" w:themeColor="text1"/>
          <w:sz w:val="24"/>
          <w:szCs w:val="24"/>
        </w:rPr>
        <w:t>internal auditor</w:t>
      </w:r>
      <w:r w:rsidRPr="00856CF7">
        <w:rPr>
          <w:rFonts w:ascii="Times New Roman" w:hAnsi="Times New Roman" w:cs="Times New Roman"/>
          <w:color w:val="000000" w:themeColor="text1"/>
          <w:sz w:val="24"/>
          <w:szCs w:val="24"/>
        </w:rPr>
        <w:t xml:space="preserve">. Hasil pemeriksaan tersebut digunakan untuk kepentingan internal perusahaan itu sendiri. Jika pemeriksaan laporan keuangan dilakukan oleh di luar perusahaan, maka disebut sebagai auditor </w:t>
      </w:r>
      <w:r w:rsidRPr="00856CF7">
        <w:rPr>
          <w:rFonts w:ascii="Times New Roman" w:hAnsi="Times New Roman" w:cs="Times New Roman"/>
          <w:i/>
          <w:color w:val="000000" w:themeColor="text1"/>
          <w:sz w:val="24"/>
          <w:szCs w:val="24"/>
        </w:rPr>
        <w:t>independen</w:t>
      </w:r>
      <w:r w:rsidRPr="00856CF7">
        <w:rPr>
          <w:rFonts w:ascii="Times New Roman" w:hAnsi="Times New Roman" w:cs="Times New Roman"/>
          <w:color w:val="000000" w:themeColor="text1"/>
          <w:sz w:val="24"/>
          <w:szCs w:val="24"/>
        </w:rPr>
        <w:t xml:space="preserve"> atau akuntantan publik.</w:t>
      </w:r>
    </w:p>
    <w:p w:rsidR="001A4944" w:rsidRPr="00856CF7" w:rsidRDefault="001A4944" w:rsidP="00E11E34">
      <w:pPr>
        <w:pStyle w:val="ListParagraph"/>
        <w:numPr>
          <w:ilvl w:val="0"/>
          <w:numId w:val="62"/>
        </w:numPr>
        <w:spacing w:line="240" w:lineRule="auto"/>
        <w:ind w:left="1418" w:hanging="284"/>
        <w:jc w:val="both"/>
        <w:rPr>
          <w:rFonts w:ascii="Times New Roman" w:hAnsi="Times New Roman" w:cs="Times New Roman"/>
          <w:color w:val="000000" w:themeColor="text1"/>
          <w:sz w:val="24"/>
          <w:szCs w:val="24"/>
        </w:rPr>
      </w:pPr>
      <w:r w:rsidRPr="00856CF7">
        <w:rPr>
          <w:rFonts w:ascii="Times New Roman" w:hAnsi="Times New Roman" w:cs="Times New Roman"/>
          <w:b/>
          <w:color w:val="000000" w:themeColor="text1"/>
          <w:sz w:val="24"/>
          <w:szCs w:val="24"/>
        </w:rPr>
        <w:t>Akuntansi pajak</w:t>
      </w:r>
      <w:r w:rsidRPr="00856CF7">
        <w:rPr>
          <w:rFonts w:ascii="Times New Roman" w:hAnsi="Times New Roman" w:cs="Times New Roman"/>
          <w:color w:val="000000" w:themeColor="text1"/>
          <w:sz w:val="24"/>
          <w:szCs w:val="24"/>
        </w:rPr>
        <w:t>, yaitu bidang akuntansi yang fungsi utamanya adalah mempersiapkan data tentang segala sesuatu yang terkait dengan kewajiban dan hak perpajakan atas setiap transaksi yang dilakukan oleh perusahaan. Lingkup kerja di bidang ini mencakup aktivitas perhitungan pajak yang harus dibayar dari setiap transkasi yang dilakukan perusahaan, hingga perhitungan pengembalian pajak (restitusi pajak) yang menjadi hak perusahaan tersebut.</w:t>
      </w:r>
    </w:p>
    <w:p w:rsidR="001A4944" w:rsidRPr="00856CF7" w:rsidRDefault="001A4944" w:rsidP="00E11E34">
      <w:pPr>
        <w:pStyle w:val="ListParagraph"/>
        <w:numPr>
          <w:ilvl w:val="0"/>
          <w:numId w:val="62"/>
        </w:numPr>
        <w:spacing w:line="240" w:lineRule="auto"/>
        <w:ind w:left="1418" w:hanging="284"/>
        <w:jc w:val="both"/>
        <w:rPr>
          <w:rFonts w:ascii="Times New Roman" w:hAnsi="Times New Roman" w:cs="Times New Roman"/>
          <w:color w:val="000000" w:themeColor="text1"/>
          <w:sz w:val="24"/>
          <w:szCs w:val="24"/>
        </w:rPr>
      </w:pPr>
      <w:r w:rsidRPr="00856CF7">
        <w:rPr>
          <w:rFonts w:ascii="Times New Roman" w:hAnsi="Times New Roman" w:cs="Times New Roman"/>
          <w:b/>
          <w:color w:val="000000" w:themeColor="text1"/>
          <w:sz w:val="24"/>
          <w:szCs w:val="24"/>
        </w:rPr>
        <w:t>Sistem akuntansi</w:t>
      </w:r>
      <w:r w:rsidRPr="00856CF7">
        <w:rPr>
          <w:rFonts w:ascii="Times New Roman" w:hAnsi="Times New Roman" w:cs="Times New Roman"/>
          <w:color w:val="000000" w:themeColor="text1"/>
          <w:sz w:val="24"/>
          <w:szCs w:val="24"/>
        </w:rPr>
        <w:t>, yaitu bidang akuntansi yang berfokus pada aktivitas mendesai dan mengimplementasikan prosedur serta pengamanan data keuangan perusahaan. Tujuan utama dari setiap aktivitas bidang ini adalah mengamankan harta yang dimiliki perusahaan.</w:t>
      </w:r>
    </w:p>
    <w:p w:rsidR="001A4944" w:rsidRPr="00856CF7" w:rsidRDefault="001A4944" w:rsidP="00E11E34">
      <w:pPr>
        <w:pStyle w:val="ListParagraph"/>
        <w:numPr>
          <w:ilvl w:val="0"/>
          <w:numId w:val="62"/>
        </w:numPr>
        <w:spacing w:line="240" w:lineRule="auto"/>
        <w:ind w:left="1418" w:hanging="284"/>
        <w:jc w:val="both"/>
        <w:rPr>
          <w:rFonts w:ascii="Times New Roman" w:hAnsi="Times New Roman" w:cs="Times New Roman"/>
          <w:color w:val="000000" w:themeColor="text1"/>
          <w:sz w:val="24"/>
          <w:szCs w:val="24"/>
        </w:rPr>
      </w:pPr>
      <w:r w:rsidRPr="00856CF7">
        <w:rPr>
          <w:rFonts w:ascii="Times New Roman" w:hAnsi="Times New Roman" w:cs="Times New Roman"/>
          <w:b/>
          <w:color w:val="000000" w:themeColor="text1"/>
          <w:sz w:val="24"/>
          <w:szCs w:val="24"/>
        </w:rPr>
        <w:t>Akuntansi anggaran</w:t>
      </w:r>
      <w:r w:rsidRPr="00856CF7">
        <w:rPr>
          <w:rFonts w:ascii="Times New Roman" w:hAnsi="Times New Roman" w:cs="Times New Roman"/>
          <w:color w:val="000000" w:themeColor="text1"/>
          <w:sz w:val="24"/>
          <w:szCs w:val="24"/>
        </w:rPr>
        <w:t>, yaitu bidang akuntansi yang berfokus pada pembuatan rencana kerja perusahaan di masa depan, dengan menggunakan data aktual masa lalu. Di samping menyusun rencana kerja, bidang ini juga bertugas mengendalikan rencana kerja tersebut, yaitu seluruh upaya untuk menjamin aktivitas operasi harian perusahaan sesuai dengan rencana yang telah dibuat.</w:t>
      </w:r>
    </w:p>
    <w:p w:rsidR="001A4944" w:rsidRPr="00856CF7" w:rsidRDefault="001A4944" w:rsidP="00E11E34">
      <w:pPr>
        <w:pStyle w:val="ListParagraph"/>
        <w:numPr>
          <w:ilvl w:val="0"/>
          <w:numId w:val="62"/>
        </w:numPr>
        <w:spacing w:line="240" w:lineRule="auto"/>
        <w:ind w:left="1418" w:hanging="284"/>
        <w:jc w:val="both"/>
        <w:rPr>
          <w:rFonts w:ascii="Times New Roman" w:hAnsi="Times New Roman" w:cs="Times New Roman"/>
          <w:color w:val="000000" w:themeColor="text1"/>
          <w:sz w:val="24"/>
          <w:szCs w:val="24"/>
        </w:rPr>
      </w:pPr>
      <w:r w:rsidRPr="00856CF7">
        <w:rPr>
          <w:rFonts w:ascii="Times New Roman" w:hAnsi="Times New Roman" w:cs="Times New Roman"/>
          <w:b/>
          <w:color w:val="000000" w:themeColor="text1"/>
          <w:sz w:val="24"/>
          <w:szCs w:val="24"/>
        </w:rPr>
        <w:t>Akuntansi internasional</w:t>
      </w:r>
      <w:r w:rsidRPr="00856CF7">
        <w:rPr>
          <w:rFonts w:ascii="Times New Roman" w:hAnsi="Times New Roman" w:cs="Times New Roman"/>
          <w:color w:val="000000" w:themeColor="text1"/>
          <w:sz w:val="24"/>
          <w:szCs w:val="24"/>
        </w:rPr>
        <w:t>, yaitu bidang akuntansi yang berfokus pada persoalan-persoalan akuntansi yang terkait dengan transaksi internasional (transaksi yang melintasi batas negara) yang dilakukan oleh perusahaan multinasional. Hal-hal yang tercakup dalam bidang ini adalah seluruh upaya untuk memahami hukum dan aturan perpajakan setiap negara di mana perusahaan multinasional beroperasi.</w:t>
      </w:r>
    </w:p>
    <w:p w:rsidR="001A4944" w:rsidRPr="00856CF7" w:rsidRDefault="001A4944" w:rsidP="00E11E34">
      <w:pPr>
        <w:pStyle w:val="ListParagraph"/>
        <w:numPr>
          <w:ilvl w:val="0"/>
          <w:numId w:val="62"/>
        </w:numPr>
        <w:spacing w:line="240" w:lineRule="auto"/>
        <w:ind w:left="1418" w:hanging="284"/>
        <w:jc w:val="both"/>
        <w:rPr>
          <w:rFonts w:ascii="Times New Roman" w:hAnsi="Times New Roman" w:cs="Times New Roman"/>
          <w:color w:val="000000" w:themeColor="text1"/>
          <w:sz w:val="24"/>
          <w:szCs w:val="24"/>
        </w:rPr>
      </w:pPr>
      <w:r w:rsidRPr="00856CF7">
        <w:rPr>
          <w:rFonts w:ascii="Times New Roman" w:hAnsi="Times New Roman" w:cs="Times New Roman"/>
          <w:b/>
          <w:color w:val="000000" w:themeColor="text1"/>
          <w:sz w:val="24"/>
          <w:szCs w:val="24"/>
        </w:rPr>
        <w:t>Akuntansi sektor publik</w:t>
      </w:r>
      <w:r w:rsidRPr="00856CF7">
        <w:rPr>
          <w:rFonts w:ascii="Times New Roman" w:hAnsi="Times New Roman" w:cs="Times New Roman"/>
          <w:color w:val="000000" w:themeColor="text1"/>
          <w:sz w:val="24"/>
          <w:szCs w:val="24"/>
        </w:rPr>
        <w:t>, yaitu bidang akuntansi yang berfokus pada pencatatan dan pelaporan transaksi organisasi pemerintahan dan organisasi nirlaba lainnya. Hal ini diperlukan karena organisasi nirlaba adalah organisasi yang didirikan dengan tujuan bukan menghasilkan laba usaha, sebagaimana perusahaan komersial lainnya. Contohnya mencakup pemerintahan, rumah sakit, yayasan sosial, panti jompo, dan sebagainya.</w:t>
      </w:r>
      <w:r w:rsidRPr="00856CF7">
        <w:rPr>
          <w:rFonts w:ascii="Times New Roman" w:hAnsi="Times New Roman" w:cs="Times New Roman"/>
          <w:color w:val="000000" w:themeColor="text1"/>
          <w:sz w:val="24"/>
          <w:szCs w:val="24"/>
          <w:lang w:val="id-ID"/>
        </w:rPr>
        <w:t>”</w:t>
      </w:r>
    </w:p>
    <w:p w:rsidR="001A4944" w:rsidRPr="00856CF7" w:rsidRDefault="00B721EE" w:rsidP="00B721EE">
      <w:pPr>
        <w:rPr>
          <w:rFonts w:ascii="Times New Roman" w:hAnsi="Times New Roman"/>
          <w:color w:val="000000" w:themeColor="text1"/>
          <w:sz w:val="24"/>
          <w:szCs w:val="24"/>
          <w:lang w:val="id-ID"/>
        </w:rPr>
      </w:pPr>
      <w:r w:rsidRPr="00856CF7">
        <w:rPr>
          <w:rFonts w:ascii="Times New Roman" w:hAnsi="Times New Roman"/>
          <w:color w:val="000000" w:themeColor="text1"/>
          <w:sz w:val="24"/>
          <w:szCs w:val="24"/>
          <w:lang w:val="id-ID"/>
        </w:rPr>
        <w:br w:type="page"/>
      </w:r>
    </w:p>
    <w:p w:rsidR="001A4944" w:rsidRPr="00856CF7" w:rsidRDefault="001A4944" w:rsidP="001A4944">
      <w:pPr>
        <w:spacing w:line="480" w:lineRule="auto"/>
        <w:rPr>
          <w:rFonts w:ascii="Times New Roman" w:hAnsi="Times New Roman" w:cs="Times New Roman"/>
          <w:b/>
          <w:color w:val="000000" w:themeColor="text1"/>
          <w:sz w:val="24"/>
          <w:szCs w:val="24"/>
        </w:rPr>
      </w:pPr>
      <w:proofErr w:type="gramStart"/>
      <w:r w:rsidRPr="00856CF7">
        <w:rPr>
          <w:rFonts w:ascii="Times New Roman" w:hAnsi="Times New Roman" w:cs="Times New Roman"/>
          <w:b/>
          <w:color w:val="000000" w:themeColor="text1"/>
          <w:sz w:val="24"/>
          <w:szCs w:val="24"/>
        </w:rPr>
        <w:lastRenderedPageBreak/>
        <w:t>2.1.1.</w:t>
      </w:r>
      <w:r w:rsidRPr="00856CF7">
        <w:rPr>
          <w:rFonts w:ascii="Times New Roman" w:hAnsi="Times New Roman" w:cs="Times New Roman"/>
          <w:b/>
          <w:color w:val="000000" w:themeColor="text1"/>
          <w:sz w:val="24"/>
          <w:szCs w:val="24"/>
          <w:lang w:val="id-ID"/>
        </w:rPr>
        <w:t xml:space="preserve">3  </w:t>
      </w:r>
      <w:r w:rsidRPr="00856CF7">
        <w:rPr>
          <w:rFonts w:ascii="Times New Roman" w:hAnsi="Times New Roman" w:cs="Times New Roman"/>
          <w:b/>
          <w:color w:val="000000" w:themeColor="text1"/>
          <w:sz w:val="24"/>
          <w:szCs w:val="24"/>
        </w:rPr>
        <w:t>Laporan</w:t>
      </w:r>
      <w:proofErr w:type="gramEnd"/>
      <w:r w:rsidRPr="00856CF7">
        <w:rPr>
          <w:rFonts w:ascii="Times New Roman" w:hAnsi="Times New Roman" w:cs="Times New Roman"/>
          <w:b/>
          <w:color w:val="000000" w:themeColor="text1"/>
          <w:sz w:val="24"/>
          <w:szCs w:val="24"/>
        </w:rPr>
        <w:t xml:space="preserve"> Keuangan</w:t>
      </w:r>
    </w:p>
    <w:p w:rsidR="001A4944" w:rsidRPr="00856CF7" w:rsidRDefault="001A4944" w:rsidP="001A4944">
      <w:pPr>
        <w:spacing w:line="480" w:lineRule="auto"/>
        <w:ind w:left="851" w:firstLine="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Menurut Irham Fahmi (2012:22), mendefinisikan laporan keuangan sebagai berikut:</w:t>
      </w:r>
    </w:p>
    <w:p w:rsidR="001A4944" w:rsidRPr="00856CF7" w:rsidRDefault="001A4944" w:rsidP="001A4944">
      <w:pPr>
        <w:spacing w:line="240" w:lineRule="auto"/>
        <w:ind w:left="1134"/>
        <w:jc w:val="both"/>
        <w:rPr>
          <w:rFonts w:ascii="Times New Roman" w:hAnsi="Times New Roman" w:cs="Times New Roman"/>
          <w:color w:val="000000" w:themeColor="text1"/>
          <w:sz w:val="24"/>
          <w:szCs w:val="24"/>
        </w:rPr>
      </w:pPr>
      <w:proofErr w:type="gramStart"/>
      <w:r w:rsidRPr="00856CF7">
        <w:rPr>
          <w:rFonts w:ascii="Times New Roman" w:hAnsi="Times New Roman" w:cs="Times New Roman"/>
          <w:color w:val="000000" w:themeColor="text1"/>
          <w:sz w:val="24"/>
          <w:szCs w:val="24"/>
        </w:rPr>
        <w:t>“Laporan keuangan merupakan suatu informasi yang menggambarkan kondisi suatu perusahaan, di mana selanjutnya itu akan menjadi suatu informasi yang menggambarkan tentang kinerja suatu perusahaan.”</w:t>
      </w:r>
      <w:proofErr w:type="gramEnd"/>
    </w:p>
    <w:p w:rsidR="001A4944" w:rsidRPr="00856CF7" w:rsidRDefault="001A4944" w:rsidP="001A4944">
      <w:pPr>
        <w:spacing w:line="480" w:lineRule="auto"/>
        <w:ind w:left="851" w:firstLine="28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Menurut Hery (2015:5) menayatakan laporan keuangan sebagai berikut :</w:t>
      </w:r>
    </w:p>
    <w:p w:rsidR="001A4944" w:rsidRDefault="001A4944" w:rsidP="001A4944">
      <w:pPr>
        <w:spacing w:line="240" w:lineRule="auto"/>
        <w:ind w:left="851"/>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“Laporan keuangan pada dasarnya adalah hasil dari proses akuntansi yang dapat digunakanan sebagai alat untuk mengkomunikasikan data keuangan atau aktivitas perusahaan kepada pihak-pihak yang berkepentingan. Dengan kata lain, laporan keuangan ini berfungsi sebagai alat informasi yang menghuubungkan perusahaan dengan pihak-pihak yang berkepentingan, yang menunjukkan kondisi kesehatan keuangan perusahaan dan kinerja perusahaan.”</w:t>
      </w:r>
    </w:p>
    <w:p w:rsidR="00736E83" w:rsidRDefault="00736E83" w:rsidP="001A4944">
      <w:pPr>
        <w:spacing w:line="240" w:lineRule="auto"/>
        <w:ind w:left="851"/>
        <w:jc w:val="both"/>
        <w:rPr>
          <w:rFonts w:ascii="Times New Roman" w:hAnsi="Times New Roman" w:cs="Times New Roman"/>
          <w:color w:val="000000" w:themeColor="text1"/>
          <w:sz w:val="24"/>
          <w:szCs w:val="24"/>
          <w:lang w:val="id-ID"/>
        </w:rPr>
      </w:pPr>
    </w:p>
    <w:p w:rsidR="00736E83" w:rsidRDefault="00736E83" w:rsidP="00736E83">
      <w:pPr>
        <w:spacing w:after="0" w:line="480" w:lineRule="auto"/>
        <w:ind w:left="851" w:firstLine="283"/>
        <w:rPr>
          <w:rFonts w:ascii="Times New Roman" w:eastAsia="Times New Roman" w:hAnsi="Times New Roman" w:cs="Times New Roman"/>
          <w:sz w:val="24"/>
          <w:szCs w:val="24"/>
          <w:lang w:val="id-ID" w:eastAsia="id-ID"/>
        </w:rPr>
      </w:pPr>
      <w:r w:rsidRPr="00736E83">
        <w:rPr>
          <w:rFonts w:ascii="Times New Roman" w:eastAsia="Times New Roman" w:hAnsi="Times New Roman" w:cs="Times New Roman"/>
          <w:sz w:val="24"/>
          <w:szCs w:val="24"/>
          <w:lang w:val="id-ID" w:eastAsia="id-ID"/>
        </w:rPr>
        <w:t>Sedangkan menurut</w:t>
      </w:r>
      <w:r>
        <w:rPr>
          <w:rFonts w:ascii="Times New Roman" w:eastAsia="Times New Roman" w:hAnsi="Times New Roman" w:cs="Times New Roman"/>
          <w:sz w:val="24"/>
          <w:szCs w:val="24"/>
          <w:lang w:val="id-ID" w:eastAsia="id-ID"/>
        </w:rPr>
        <w:t xml:space="preserve"> </w:t>
      </w:r>
      <w:r w:rsidRPr="00736E83">
        <w:rPr>
          <w:rFonts w:ascii="Times New Roman" w:eastAsia="Times New Roman" w:hAnsi="Times New Roman" w:cs="Times New Roman"/>
          <w:sz w:val="24"/>
          <w:szCs w:val="24"/>
          <w:lang w:val="id-ID" w:eastAsia="id-ID"/>
        </w:rPr>
        <w:t>Kieso, Weygant and Warfield</w:t>
      </w:r>
      <w:r>
        <w:rPr>
          <w:rFonts w:ascii="Times New Roman" w:eastAsia="Times New Roman" w:hAnsi="Times New Roman" w:cs="Times New Roman"/>
          <w:sz w:val="24"/>
          <w:szCs w:val="24"/>
          <w:lang w:val="id-ID" w:eastAsia="id-ID"/>
        </w:rPr>
        <w:t xml:space="preserve"> </w:t>
      </w:r>
      <w:r w:rsidRPr="00736E83">
        <w:rPr>
          <w:rFonts w:ascii="Times New Roman" w:eastAsia="Times New Roman" w:hAnsi="Times New Roman" w:cs="Times New Roman"/>
          <w:sz w:val="24"/>
          <w:szCs w:val="24"/>
          <w:lang w:val="id-ID" w:eastAsia="id-ID"/>
        </w:rPr>
        <w:t>dalam buku</w:t>
      </w:r>
      <w:r>
        <w:rPr>
          <w:rFonts w:ascii="Times New Roman" w:eastAsia="Times New Roman" w:hAnsi="Times New Roman" w:cs="Times New Roman"/>
          <w:sz w:val="24"/>
          <w:szCs w:val="24"/>
          <w:lang w:val="id-ID" w:eastAsia="id-ID"/>
        </w:rPr>
        <w:t xml:space="preserve"> </w:t>
      </w:r>
      <w:r w:rsidRPr="00736E83">
        <w:rPr>
          <w:rFonts w:ascii="Times New Roman" w:eastAsia="Times New Roman" w:hAnsi="Times New Roman" w:cs="Times New Roman"/>
          <w:sz w:val="24"/>
          <w:szCs w:val="24"/>
          <w:lang w:val="id-ID" w:eastAsia="id-ID"/>
        </w:rPr>
        <w:t xml:space="preserve">Intermediate Accounting (2011:5) </w:t>
      </w:r>
      <w:r>
        <w:rPr>
          <w:rFonts w:ascii="Times New Roman" w:eastAsia="Times New Roman" w:hAnsi="Times New Roman" w:cs="Times New Roman"/>
          <w:sz w:val="24"/>
          <w:szCs w:val="24"/>
          <w:lang w:val="id-ID" w:eastAsia="id-ID"/>
        </w:rPr>
        <w:t xml:space="preserve"> </w:t>
      </w:r>
      <w:r w:rsidRPr="00736E83">
        <w:rPr>
          <w:rFonts w:ascii="Times New Roman" w:eastAsia="Times New Roman" w:hAnsi="Times New Roman" w:cs="Times New Roman"/>
          <w:sz w:val="24"/>
          <w:szCs w:val="24"/>
          <w:lang w:val="id-ID" w:eastAsia="id-ID"/>
        </w:rPr>
        <w:t>yang dimaksud dengan laporan keuangan adalah :</w:t>
      </w:r>
    </w:p>
    <w:p w:rsidR="00736E83" w:rsidRPr="00736E83" w:rsidRDefault="00736E83" w:rsidP="00736E83">
      <w:pPr>
        <w:spacing w:after="0" w:line="240" w:lineRule="auto"/>
        <w:rPr>
          <w:rFonts w:ascii="Times New Roman" w:eastAsia="Times New Roman" w:hAnsi="Times New Roman" w:cs="Times New Roman"/>
          <w:sz w:val="24"/>
          <w:szCs w:val="24"/>
          <w:lang w:val="id-ID" w:eastAsia="id-ID"/>
        </w:rPr>
      </w:pPr>
    </w:p>
    <w:p w:rsidR="00736E83" w:rsidRPr="00736E83" w:rsidRDefault="00736E83" w:rsidP="00736E83">
      <w:pPr>
        <w:spacing w:after="0" w:line="240" w:lineRule="auto"/>
        <w:ind w:left="851"/>
        <w:jc w:val="both"/>
        <w:rPr>
          <w:rFonts w:ascii="Times New Roman" w:hAnsi="Times New Roman" w:cs="Times New Roman"/>
          <w:sz w:val="24"/>
          <w:szCs w:val="24"/>
        </w:rPr>
      </w:pPr>
      <w:r w:rsidRPr="00736E83">
        <w:rPr>
          <w:rFonts w:eastAsia="Times New Roman"/>
          <w:lang w:val="id-ID" w:eastAsia="id-ID"/>
        </w:rPr>
        <w:t>“</w:t>
      </w:r>
      <w:r w:rsidRPr="00736E83">
        <w:rPr>
          <w:rFonts w:ascii="Times New Roman" w:hAnsi="Times New Roman" w:cs="Times New Roman"/>
          <w:sz w:val="24"/>
          <w:szCs w:val="24"/>
        </w:rPr>
        <w:t xml:space="preserve">Financial statements are the </w:t>
      </w:r>
      <w:r>
        <w:rPr>
          <w:rFonts w:ascii="Times New Roman" w:hAnsi="Times New Roman" w:cs="Times New Roman"/>
          <w:sz w:val="24"/>
          <w:szCs w:val="24"/>
        </w:rPr>
        <w:t>principal means through which a</w:t>
      </w:r>
      <w:r>
        <w:rPr>
          <w:rFonts w:ascii="Times New Roman" w:hAnsi="Times New Roman" w:cs="Times New Roman"/>
          <w:sz w:val="24"/>
          <w:szCs w:val="24"/>
          <w:lang w:val="id-ID"/>
        </w:rPr>
        <w:t xml:space="preserve"> </w:t>
      </w:r>
      <w:r w:rsidRPr="00736E83">
        <w:rPr>
          <w:rFonts w:ascii="Times New Roman" w:hAnsi="Times New Roman" w:cs="Times New Roman"/>
          <w:sz w:val="24"/>
          <w:szCs w:val="24"/>
        </w:rPr>
        <w:t>company</w:t>
      </w:r>
      <w:r>
        <w:rPr>
          <w:rFonts w:ascii="Times New Roman" w:hAnsi="Times New Roman" w:cs="Times New Roman"/>
          <w:sz w:val="24"/>
          <w:szCs w:val="24"/>
          <w:lang w:val="id-ID"/>
        </w:rPr>
        <w:t xml:space="preserve"> </w:t>
      </w:r>
      <w:r w:rsidRPr="00736E83">
        <w:rPr>
          <w:rFonts w:ascii="Times New Roman" w:hAnsi="Times New Roman" w:cs="Times New Roman"/>
          <w:sz w:val="24"/>
          <w:szCs w:val="24"/>
        </w:rPr>
        <w:t>communicates it’s financial</w:t>
      </w:r>
      <w:r>
        <w:rPr>
          <w:rFonts w:ascii="Times New Roman" w:hAnsi="Times New Roman" w:cs="Times New Roman"/>
          <w:sz w:val="24"/>
          <w:szCs w:val="24"/>
          <w:lang w:val="id-ID"/>
        </w:rPr>
        <w:t xml:space="preserve"> </w:t>
      </w:r>
      <w:r w:rsidRPr="00736E83">
        <w:rPr>
          <w:rFonts w:ascii="Times New Roman" w:hAnsi="Times New Roman" w:cs="Times New Roman"/>
          <w:sz w:val="24"/>
          <w:szCs w:val="24"/>
        </w:rPr>
        <w:t>informa</w:t>
      </w:r>
      <w:r>
        <w:rPr>
          <w:rFonts w:ascii="Times New Roman" w:hAnsi="Times New Roman" w:cs="Times New Roman"/>
          <w:sz w:val="24"/>
          <w:szCs w:val="24"/>
        </w:rPr>
        <w:t>tion to those outside it. These</w:t>
      </w:r>
      <w:r>
        <w:rPr>
          <w:rFonts w:ascii="Times New Roman" w:hAnsi="Times New Roman" w:cs="Times New Roman"/>
          <w:sz w:val="24"/>
          <w:szCs w:val="24"/>
          <w:lang w:val="id-ID"/>
        </w:rPr>
        <w:t xml:space="preserve"> </w:t>
      </w:r>
      <w:r w:rsidRPr="00736E83">
        <w:rPr>
          <w:rFonts w:ascii="Times New Roman" w:hAnsi="Times New Roman" w:cs="Times New Roman"/>
          <w:sz w:val="24"/>
          <w:szCs w:val="24"/>
        </w:rPr>
        <w:t>statements provide a company’s history</w:t>
      </w:r>
      <w:r>
        <w:rPr>
          <w:rFonts w:ascii="Times New Roman" w:hAnsi="Times New Roman" w:cs="Times New Roman"/>
          <w:sz w:val="24"/>
          <w:szCs w:val="24"/>
        </w:rPr>
        <w:t xml:space="preserve"> quantified in money terms. The</w:t>
      </w:r>
      <w:r>
        <w:rPr>
          <w:rFonts w:ascii="Times New Roman" w:hAnsi="Times New Roman" w:cs="Times New Roman"/>
          <w:sz w:val="24"/>
          <w:szCs w:val="24"/>
          <w:lang w:val="id-ID"/>
        </w:rPr>
        <w:t xml:space="preserve"> </w:t>
      </w:r>
      <w:r w:rsidRPr="00736E83">
        <w:rPr>
          <w:rFonts w:ascii="Times New Roman" w:hAnsi="Times New Roman" w:cs="Times New Roman"/>
          <w:sz w:val="24"/>
          <w:szCs w:val="24"/>
        </w:rPr>
        <w:t>financial statements most frequently provided are (1) the statement of financial position, (2) the income statement or statement of comprehensive income, (3) the statement of cash flows, and (4) the statement of changes in equity. Note disclosures are an integral part of each financial statement”.</w:t>
      </w:r>
    </w:p>
    <w:p w:rsidR="00736E83" w:rsidRPr="00856CF7" w:rsidRDefault="00736E83" w:rsidP="001A4944">
      <w:pPr>
        <w:spacing w:line="240" w:lineRule="auto"/>
        <w:ind w:left="851"/>
        <w:jc w:val="both"/>
        <w:rPr>
          <w:rFonts w:ascii="Times New Roman" w:hAnsi="Times New Roman" w:cs="Times New Roman"/>
          <w:color w:val="000000" w:themeColor="text1"/>
          <w:sz w:val="24"/>
          <w:szCs w:val="24"/>
          <w:lang w:val="id-ID"/>
        </w:rPr>
      </w:pPr>
    </w:p>
    <w:p w:rsidR="001A4944" w:rsidRPr="00856CF7" w:rsidRDefault="001A4944" w:rsidP="001A4944">
      <w:pPr>
        <w:spacing w:line="480" w:lineRule="auto"/>
        <w:ind w:left="851" w:firstLine="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Tujuan laporan keuangan menurut Ikatan Akuntan Indonesia (IAI) (2015:1.5-1.6) adalah:</w:t>
      </w:r>
    </w:p>
    <w:p w:rsidR="001A4944" w:rsidRPr="00856CF7" w:rsidRDefault="001A4944" w:rsidP="001A4944">
      <w:pPr>
        <w:spacing w:line="240" w:lineRule="auto"/>
        <w:ind w:left="851"/>
        <w:jc w:val="both"/>
        <w:rPr>
          <w:rFonts w:ascii="Times New Roman" w:hAnsi="Times New Roman" w:cs="Times New Roman"/>
          <w:color w:val="000000" w:themeColor="text1"/>
          <w:sz w:val="24"/>
          <w:szCs w:val="24"/>
        </w:rPr>
      </w:pPr>
      <w:proofErr w:type="gramStart"/>
      <w:r w:rsidRPr="00856CF7">
        <w:rPr>
          <w:rFonts w:ascii="Times New Roman" w:hAnsi="Times New Roman" w:cs="Times New Roman"/>
          <w:color w:val="000000" w:themeColor="text1"/>
          <w:sz w:val="24"/>
          <w:szCs w:val="24"/>
        </w:rPr>
        <w:lastRenderedPageBreak/>
        <w:t>“Tujuan laporan keuangan adalah memberikan informasi mengenai posisi keuangan, kinerja keuangan, dan arus kas besar kalangan pengguna laporan keuangan dalam pembuatan keputusan ekonomi.</w:t>
      </w:r>
      <w:proofErr w:type="gramEnd"/>
      <w:r w:rsidRPr="00856CF7">
        <w:rPr>
          <w:rFonts w:ascii="Times New Roman" w:hAnsi="Times New Roman" w:cs="Times New Roman"/>
          <w:color w:val="000000" w:themeColor="text1"/>
          <w:sz w:val="24"/>
          <w:szCs w:val="24"/>
        </w:rPr>
        <w:t xml:space="preserve"> </w:t>
      </w:r>
      <w:proofErr w:type="gramStart"/>
      <w:r w:rsidRPr="00856CF7">
        <w:rPr>
          <w:rFonts w:ascii="Times New Roman" w:hAnsi="Times New Roman" w:cs="Times New Roman"/>
          <w:color w:val="000000" w:themeColor="text1"/>
          <w:sz w:val="24"/>
          <w:szCs w:val="24"/>
        </w:rPr>
        <w:t>Laporan keuangan juga menunjukkan hasil pertanggungjawaban manajemen atas penggunaan sumber daya yang dipercayakan kepada mereka.”</w:t>
      </w:r>
      <w:proofErr w:type="gramEnd"/>
    </w:p>
    <w:p w:rsidR="001A4944" w:rsidRPr="00856CF7" w:rsidRDefault="001A4944" w:rsidP="001A4944">
      <w:pPr>
        <w:spacing w:line="240" w:lineRule="auto"/>
        <w:ind w:firstLine="709"/>
        <w:jc w:val="both"/>
        <w:rPr>
          <w:rFonts w:ascii="Times New Roman" w:hAnsi="Times New Roman" w:cs="Times New Roman"/>
          <w:color w:val="000000" w:themeColor="text1"/>
          <w:sz w:val="24"/>
          <w:szCs w:val="24"/>
        </w:rPr>
      </w:pPr>
    </w:p>
    <w:p w:rsidR="001A4944" w:rsidRPr="00856CF7" w:rsidRDefault="001A4944" w:rsidP="001A4944">
      <w:pPr>
        <w:spacing w:line="480" w:lineRule="auto"/>
        <w:ind w:left="851"/>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Tujuan laporan keuangan menurut Irham Fahmi (2012:26) adalah:</w:t>
      </w:r>
    </w:p>
    <w:p w:rsidR="001A4944" w:rsidRPr="00856CF7" w:rsidRDefault="001A4944" w:rsidP="001A4944">
      <w:pPr>
        <w:spacing w:line="240" w:lineRule="auto"/>
        <w:ind w:left="851"/>
        <w:jc w:val="both"/>
        <w:rPr>
          <w:rFonts w:ascii="Times New Roman" w:hAnsi="Times New Roman" w:cs="Times New Roman"/>
          <w:color w:val="000000" w:themeColor="text1"/>
          <w:sz w:val="24"/>
          <w:szCs w:val="24"/>
          <w:lang w:val="id-ID"/>
        </w:rPr>
      </w:pPr>
      <w:proofErr w:type="gramStart"/>
      <w:r w:rsidRPr="00856CF7">
        <w:rPr>
          <w:rFonts w:ascii="Times New Roman" w:hAnsi="Times New Roman" w:cs="Times New Roman"/>
          <w:color w:val="000000" w:themeColor="text1"/>
          <w:sz w:val="24"/>
          <w:szCs w:val="24"/>
        </w:rPr>
        <w:t>“Tujuan laporan keuangan adalah untuk memberikan informasi kepada pihak yang membutuhkan tentang kondisi suatu perusahaan dari sudut angka angka dalam satuan moneter.”</w:t>
      </w:r>
      <w:proofErr w:type="gramEnd"/>
    </w:p>
    <w:p w:rsidR="001A4944" w:rsidRPr="00856CF7" w:rsidRDefault="001A4944" w:rsidP="001A4944">
      <w:pPr>
        <w:spacing w:line="480" w:lineRule="auto"/>
        <w:ind w:left="851" w:firstLine="283"/>
        <w:jc w:val="both"/>
        <w:rPr>
          <w:rFonts w:ascii="Times New Roman" w:hAnsi="Times New Roman" w:cs="Times New Roman"/>
          <w:color w:val="000000" w:themeColor="text1"/>
          <w:sz w:val="24"/>
          <w:szCs w:val="24"/>
        </w:rPr>
      </w:pPr>
      <w:proofErr w:type="gramStart"/>
      <w:r w:rsidRPr="00856CF7">
        <w:rPr>
          <w:rFonts w:ascii="Times New Roman" w:hAnsi="Times New Roman" w:cs="Times New Roman"/>
          <w:color w:val="000000" w:themeColor="text1"/>
          <w:sz w:val="24"/>
          <w:szCs w:val="24"/>
        </w:rPr>
        <w:t>Tujuan laporan keuangan perusahaan tercermin dari laporan keuangan yang terdiri dari beberapa unsur laporan keuangan.</w:t>
      </w:r>
      <w:proofErr w:type="gramEnd"/>
      <w:r w:rsidRPr="00856CF7">
        <w:rPr>
          <w:rFonts w:ascii="Times New Roman" w:hAnsi="Times New Roman" w:cs="Times New Roman"/>
          <w:color w:val="000000" w:themeColor="text1"/>
          <w:sz w:val="24"/>
          <w:szCs w:val="24"/>
        </w:rPr>
        <w:t xml:space="preserve"> Seperti yang diungkapkan</w:t>
      </w:r>
      <w:r w:rsidRPr="00856CF7">
        <w:rPr>
          <w:rFonts w:ascii="Times New Roman" w:hAnsi="Times New Roman" w:cs="Times New Roman"/>
          <w:color w:val="000000" w:themeColor="text1"/>
          <w:sz w:val="24"/>
          <w:szCs w:val="24"/>
          <w:lang w:val="id-ID"/>
        </w:rPr>
        <w:t xml:space="preserve"> Sukrisno</w:t>
      </w:r>
      <w:r w:rsidRPr="00856CF7">
        <w:rPr>
          <w:rFonts w:ascii="Times New Roman" w:hAnsi="Times New Roman" w:cs="Times New Roman"/>
          <w:color w:val="000000" w:themeColor="text1"/>
          <w:sz w:val="24"/>
          <w:szCs w:val="24"/>
        </w:rPr>
        <w:t xml:space="preserve"> Agoes dan Estralita Trisnawati (2013:4), laporan keuangan yang lengkap terdiri dari unsur-unsur sebagai berikut:</w:t>
      </w:r>
    </w:p>
    <w:p w:rsidR="001A4944" w:rsidRPr="00856CF7" w:rsidRDefault="001A4944" w:rsidP="001A4944">
      <w:pPr>
        <w:spacing w:after="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lang w:val="id-ID"/>
        </w:rPr>
        <w:t>“</w:t>
      </w:r>
      <w:r w:rsidRPr="00856CF7">
        <w:rPr>
          <w:rFonts w:ascii="Times New Roman" w:hAnsi="Times New Roman" w:cs="Times New Roman"/>
          <w:color w:val="000000" w:themeColor="text1"/>
          <w:sz w:val="24"/>
          <w:szCs w:val="24"/>
        </w:rPr>
        <w:t>a.</w:t>
      </w:r>
      <w:r w:rsidRPr="00856CF7">
        <w:rPr>
          <w:rFonts w:ascii="Times New Roman" w:hAnsi="Times New Roman" w:cs="Times New Roman"/>
          <w:color w:val="000000" w:themeColor="text1"/>
          <w:sz w:val="24"/>
          <w:szCs w:val="24"/>
        </w:rPr>
        <w:tab/>
        <w:t>Laporan Laba Rugi</w:t>
      </w:r>
    </w:p>
    <w:p w:rsidR="001A4944" w:rsidRPr="00856CF7" w:rsidRDefault="001A4944" w:rsidP="001A4944">
      <w:pPr>
        <w:spacing w:after="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b/>
      </w:r>
      <w:proofErr w:type="gramStart"/>
      <w:r w:rsidRPr="00856CF7">
        <w:rPr>
          <w:rFonts w:ascii="Times New Roman" w:hAnsi="Times New Roman" w:cs="Times New Roman"/>
          <w:color w:val="000000" w:themeColor="text1"/>
          <w:sz w:val="24"/>
          <w:szCs w:val="24"/>
        </w:rPr>
        <w:t>Laporan yang menyajikan penghasilan dan beban entitas untuk suatu periode yang merupakan kinerja keuangannya.</w:t>
      </w:r>
      <w:proofErr w:type="gramEnd"/>
      <w:r w:rsidRPr="00856CF7">
        <w:rPr>
          <w:rFonts w:ascii="Times New Roman" w:hAnsi="Times New Roman" w:cs="Times New Roman"/>
          <w:color w:val="000000" w:themeColor="text1"/>
          <w:sz w:val="24"/>
          <w:szCs w:val="24"/>
        </w:rPr>
        <w:t xml:space="preserve"> </w:t>
      </w:r>
      <w:proofErr w:type="gramStart"/>
      <w:r w:rsidRPr="00856CF7">
        <w:rPr>
          <w:rFonts w:ascii="Times New Roman" w:hAnsi="Times New Roman" w:cs="Times New Roman"/>
          <w:color w:val="000000" w:themeColor="text1"/>
          <w:sz w:val="24"/>
          <w:szCs w:val="24"/>
        </w:rPr>
        <w:t>Laporan ini didasarkan pada konsep penandingan, yaitu suatu konsep yang menandingkan beban dengan penghasilan yang dihasilkan selama periode terjadinya beban tersebut.</w:t>
      </w:r>
      <w:proofErr w:type="gramEnd"/>
    </w:p>
    <w:p w:rsidR="001A4944" w:rsidRPr="00856CF7" w:rsidRDefault="001A4944" w:rsidP="001A4944">
      <w:pPr>
        <w:spacing w:after="0" w:line="240" w:lineRule="auto"/>
        <w:ind w:left="1134" w:hanging="283"/>
        <w:jc w:val="both"/>
        <w:rPr>
          <w:rFonts w:ascii="Times New Roman" w:hAnsi="Times New Roman" w:cs="Times New Roman"/>
          <w:color w:val="000000" w:themeColor="text1"/>
          <w:sz w:val="24"/>
          <w:szCs w:val="24"/>
        </w:rPr>
      </w:pPr>
      <w:proofErr w:type="gramStart"/>
      <w:r w:rsidRPr="00856CF7">
        <w:rPr>
          <w:rFonts w:ascii="Times New Roman" w:hAnsi="Times New Roman" w:cs="Times New Roman"/>
          <w:color w:val="000000" w:themeColor="text1"/>
          <w:sz w:val="24"/>
          <w:szCs w:val="24"/>
        </w:rPr>
        <w:t>b</w:t>
      </w:r>
      <w:proofErr w:type="gramEnd"/>
      <w:r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rPr>
        <w:tab/>
        <w:t>Laporan Perubahan Ekuitas</w:t>
      </w:r>
    </w:p>
    <w:p w:rsidR="001A4944" w:rsidRPr="00856CF7" w:rsidRDefault="001A4944" w:rsidP="001A4944">
      <w:pPr>
        <w:spacing w:after="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b/>
      </w:r>
      <w:proofErr w:type="gramStart"/>
      <w:r w:rsidRPr="00856CF7">
        <w:rPr>
          <w:rFonts w:ascii="Times New Roman" w:hAnsi="Times New Roman" w:cs="Times New Roman"/>
          <w:color w:val="000000" w:themeColor="text1"/>
          <w:sz w:val="24"/>
          <w:szCs w:val="24"/>
        </w:rPr>
        <w:t>Laporan yang menunjukkan perubahan ekuitas pemilik yang terjadi selama periode waktu tertentu, misalnya sebulan atau setahun.</w:t>
      </w:r>
      <w:proofErr w:type="gramEnd"/>
      <w:r w:rsidRPr="00856CF7">
        <w:rPr>
          <w:rFonts w:ascii="Times New Roman" w:hAnsi="Times New Roman" w:cs="Times New Roman"/>
          <w:color w:val="000000" w:themeColor="text1"/>
          <w:sz w:val="24"/>
          <w:szCs w:val="24"/>
        </w:rPr>
        <w:t xml:space="preserve"> </w:t>
      </w:r>
      <w:proofErr w:type="gramStart"/>
      <w:r w:rsidRPr="00856CF7">
        <w:rPr>
          <w:rFonts w:ascii="Times New Roman" w:hAnsi="Times New Roman" w:cs="Times New Roman"/>
          <w:color w:val="000000" w:themeColor="text1"/>
          <w:sz w:val="24"/>
          <w:szCs w:val="24"/>
        </w:rPr>
        <w:t>Laporan ini dibuat setelah laporan laba rugi tetapi sebelum neraca, karena jumlah ekuitas pemilik pada akhir periode harus dilaporkan di neraca.</w:t>
      </w:r>
      <w:proofErr w:type="gramEnd"/>
    </w:p>
    <w:p w:rsidR="001A4944" w:rsidRPr="00856CF7" w:rsidRDefault="001A4944" w:rsidP="001A4944">
      <w:pPr>
        <w:spacing w:after="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c.</w:t>
      </w:r>
      <w:r w:rsidRPr="00856CF7">
        <w:rPr>
          <w:rFonts w:ascii="Times New Roman" w:hAnsi="Times New Roman" w:cs="Times New Roman"/>
          <w:color w:val="000000" w:themeColor="text1"/>
          <w:sz w:val="24"/>
          <w:szCs w:val="24"/>
        </w:rPr>
        <w:tab/>
        <w:t>Neraca</w:t>
      </w:r>
    </w:p>
    <w:p w:rsidR="001A4944" w:rsidRPr="00856CF7" w:rsidRDefault="001A4944" w:rsidP="001A4944">
      <w:pPr>
        <w:spacing w:after="0" w:line="240" w:lineRule="auto"/>
        <w:ind w:left="1134"/>
        <w:jc w:val="both"/>
        <w:rPr>
          <w:rFonts w:ascii="Times New Roman" w:hAnsi="Times New Roman" w:cs="Times New Roman"/>
          <w:color w:val="000000" w:themeColor="text1"/>
          <w:sz w:val="24"/>
          <w:szCs w:val="24"/>
        </w:rPr>
      </w:pPr>
      <w:proofErr w:type="gramStart"/>
      <w:r w:rsidRPr="00856CF7">
        <w:rPr>
          <w:rFonts w:ascii="Times New Roman" w:hAnsi="Times New Roman" w:cs="Times New Roman"/>
          <w:color w:val="000000" w:themeColor="text1"/>
          <w:sz w:val="24"/>
          <w:szCs w:val="24"/>
        </w:rPr>
        <w:t>Informasi yang menyajikan aset, kewajiban, dan ekuitas suatu entitas pada tanggal tertentu, misalnya pada akhir bulan atau akhir tahun.</w:t>
      </w:r>
      <w:proofErr w:type="gramEnd"/>
      <w:r w:rsidRPr="00856CF7">
        <w:rPr>
          <w:rFonts w:ascii="Times New Roman" w:hAnsi="Times New Roman" w:cs="Times New Roman"/>
          <w:color w:val="000000" w:themeColor="text1"/>
          <w:sz w:val="24"/>
          <w:szCs w:val="24"/>
        </w:rPr>
        <w:t xml:space="preserve"> Ada dua bentuk neraca, yaitu bentuk akun dan juga bentuk laporan, menurut IAI dalam SAK-ETAP (2009:22) pengungkapan neraca untuk entitas berbentuk perseroan terbatas mengungkapkan antara lain hal-hal berikut: (a) untuk setiap kelompok modal dan saham terdiri dari jumlah saham modal dasar; jumlah saham yang diterbitkan dan disetor penuh; nilai nominal saham; ikhitisar jumlah perubahan saham yang beredar; hak, keistimewaan dan pembatasan yang melekat pada setiap jenis saham, termasuk pembatasan atas dividen dan pembayaran kembali atas modal; (b) penjelasan mengenai cadangan dalam ekuitas.</w:t>
      </w:r>
    </w:p>
    <w:p w:rsidR="001A4944" w:rsidRPr="00856CF7" w:rsidRDefault="001A4944" w:rsidP="001A4944">
      <w:pPr>
        <w:spacing w:after="0" w:line="240" w:lineRule="auto"/>
        <w:ind w:left="1134" w:hanging="283"/>
        <w:jc w:val="both"/>
        <w:rPr>
          <w:rFonts w:ascii="Times New Roman" w:hAnsi="Times New Roman" w:cs="Times New Roman"/>
          <w:color w:val="000000" w:themeColor="text1"/>
          <w:sz w:val="24"/>
          <w:szCs w:val="24"/>
        </w:rPr>
      </w:pPr>
      <w:proofErr w:type="gramStart"/>
      <w:r w:rsidRPr="00856CF7">
        <w:rPr>
          <w:rFonts w:ascii="Times New Roman" w:hAnsi="Times New Roman" w:cs="Times New Roman"/>
          <w:color w:val="000000" w:themeColor="text1"/>
          <w:sz w:val="24"/>
          <w:szCs w:val="24"/>
        </w:rPr>
        <w:lastRenderedPageBreak/>
        <w:t>d</w:t>
      </w:r>
      <w:proofErr w:type="gramEnd"/>
      <w:r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rPr>
        <w:tab/>
        <w:t>Laporan Arus Kas</w:t>
      </w:r>
    </w:p>
    <w:p w:rsidR="001A4944" w:rsidRPr="00856CF7" w:rsidRDefault="001A4944" w:rsidP="001A4944">
      <w:pPr>
        <w:spacing w:after="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b/>
      </w:r>
      <w:proofErr w:type="gramStart"/>
      <w:r w:rsidRPr="00856CF7">
        <w:rPr>
          <w:rFonts w:ascii="Times New Roman" w:hAnsi="Times New Roman" w:cs="Times New Roman"/>
          <w:color w:val="000000" w:themeColor="text1"/>
          <w:sz w:val="24"/>
          <w:szCs w:val="24"/>
        </w:rPr>
        <w:t>Laporan yang menyajikan informasi perubahan historis atas kas dan setara kas entitas, yang menunjukkan secara terpisah perubahan yang tejadi selama satu periode dari aktivitas operasi, investasi, dan pendanaan.</w:t>
      </w:r>
      <w:proofErr w:type="gramEnd"/>
      <w:r w:rsidRPr="00856CF7">
        <w:rPr>
          <w:rFonts w:ascii="Times New Roman" w:hAnsi="Times New Roman" w:cs="Times New Roman"/>
          <w:color w:val="000000" w:themeColor="text1"/>
          <w:sz w:val="24"/>
          <w:szCs w:val="24"/>
        </w:rPr>
        <w:t xml:space="preserve"> Laporan arus kas terdiri dari tiga bagian, yaitu</w:t>
      </w:r>
    </w:p>
    <w:p w:rsidR="001A4944" w:rsidRPr="00856CF7" w:rsidRDefault="001A4944" w:rsidP="001A4944">
      <w:pPr>
        <w:spacing w:after="0" w:line="240" w:lineRule="auto"/>
        <w:ind w:left="1560" w:hanging="283"/>
        <w:jc w:val="both"/>
        <w:rPr>
          <w:rFonts w:ascii="Times New Roman" w:hAnsi="Times New Roman" w:cs="Times New Roman"/>
          <w:color w:val="000000" w:themeColor="text1"/>
          <w:sz w:val="24"/>
          <w:szCs w:val="24"/>
        </w:rPr>
      </w:pPr>
      <w:proofErr w:type="gramStart"/>
      <w:r w:rsidRPr="00856CF7">
        <w:rPr>
          <w:rFonts w:ascii="Times New Roman" w:hAnsi="Times New Roman" w:cs="Times New Roman"/>
          <w:color w:val="000000" w:themeColor="text1"/>
          <w:sz w:val="24"/>
          <w:szCs w:val="24"/>
        </w:rPr>
        <w:t>i</w:t>
      </w:r>
      <w:proofErr w:type="gramEnd"/>
      <w:r w:rsidRPr="00856CF7">
        <w:rPr>
          <w:rFonts w:ascii="Times New Roman" w:hAnsi="Times New Roman" w:cs="Times New Roman"/>
          <w:color w:val="000000" w:themeColor="text1"/>
          <w:sz w:val="24"/>
          <w:szCs w:val="24"/>
        </w:rPr>
        <w:t xml:space="preserve">. arus kas dari aktivitas operasi, merupakan arus kas dari transaksi yang </w:t>
      </w:r>
      <w:r w:rsidRPr="00856CF7">
        <w:rPr>
          <w:rFonts w:ascii="Times New Roman" w:hAnsi="Times New Roman" w:cs="Times New Roman"/>
          <w:color w:val="000000" w:themeColor="text1"/>
          <w:sz w:val="24"/>
          <w:szCs w:val="24"/>
        </w:rPr>
        <w:tab/>
        <w:t xml:space="preserve">mempengaruhi investasi dan aset tidak lancar; </w:t>
      </w:r>
    </w:p>
    <w:p w:rsidR="001A4944" w:rsidRPr="00856CF7" w:rsidRDefault="001A4944" w:rsidP="001A4944">
      <w:pPr>
        <w:spacing w:after="0" w:line="240" w:lineRule="auto"/>
        <w:ind w:left="1560"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 xml:space="preserve">ii. </w:t>
      </w:r>
      <w:proofErr w:type="gramStart"/>
      <w:r w:rsidRPr="00856CF7">
        <w:rPr>
          <w:rFonts w:ascii="Times New Roman" w:hAnsi="Times New Roman" w:cs="Times New Roman"/>
          <w:color w:val="000000" w:themeColor="text1"/>
          <w:sz w:val="24"/>
          <w:szCs w:val="24"/>
        </w:rPr>
        <w:t>arus</w:t>
      </w:r>
      <w:proofErr w:type="gramEnd"/>
      <w:r w:rsidRPr="00856CF7">
        <w:rPr>
          <w:rFonts w:ascii="Times New Roman" w:hAnsi="Times New Roman" w:cs="Times New Roman"/>
          <w:color w:val="000000" w:themeColor="text1"/>
          <w:sz w:val="24"/>
          <w:szCs w:val="24"/>
        </w:rPr>
        <w:t xml:space="preserve"> kas dari aktivitas investasi, merupakan arus kas dari transaksi yang </w:t>
      </w:r>
      <w:r w:rsidRPr="00856CF7">
        <w:rPr>
          <w:rFonts w:ascii="Times New Roman" w:hAnsi="Times New Roman" w:cs="Times New Roman"/>
          <w:color w:val="000000" w:themeColor="text1"/>
          <w:sz w:val="24"/>
          <w:szCs w:val="24"/>
        </w:rPr>
        <w:tab/>
        <w:t xml:space="preserve">mempengaruhi investasi dan aset tidak lancar; </w:t>
      </w:r>
    </w:p>
    <w:p w:rsidR="001A4944" w:rsidRPr="00856CF7" w:rsidRDefault="001A4944" w:rsidP="001A4944">
      <w:pPr>
        <w:spacing w:after="0" w:line="240" w:lineRule="auto"/>
        <w:ind w:left="1560"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 xml:space="preserve">iii. </w:t>
      </w:r>
      <w:proofErr w:type="gramStart"/>
      <w:r w:rsidRPr="00856CF7">
        <w:rPr>
          <w:rFonts w:ascii="Times New Roman" w:hAnsi="Times New Roman" w:cs="Times New Roman"/>
          <w:color w:val="000000" w:themeColor="text1"/>
          <w:sz w:val="24"/>
          <w:szCs w:val="24"/>
        </w:rPr>
        <w:t>arus</w:t>
      </w:r>
      <w:proofErr w:type="gramEnd"/>
      <w:r w:rsidRPr="00856CF7">
        <w:rPr>
          <w:rFonts w:ascii="Times New Roman" w:hAnsi="Times New Roman" w:cs="Times New Roman"/>
          <w:color w:val="000000" w:themeColor="text1"/>
          <w:sz w:val="24"/>
          <w:szCs w:val="24"/>
        </w:rPr>
        <w:t xml:space="preserve"> kas dari aktivitas operasi, merupakan arus kas dari transaksi yang </w:t>
      </w:r>
      <w:r w:rsidRPr="00856CF7">
        <w:rPr>
          <w:rFonts w:ascii="Times New Roman" w:hAnsi="Times New Roman" w:cs="Times New Roman"/>
          <w:color w:val="000000" w:themeColor="text1"/>
          <w:sz w:val="24"/>
          <w:szCs w:val="24"/>
        </w:rPr>
        <w:tab/>
        <w:t xml:space="preserve">mempengaruhi kewajiban tidak lancar dan ekuitas; </w:t>
      </w:r>
    </w:p>
    <w:p w:rsidR="001A4944" w:rsidRPr="00856CF7" w:rsidRDefault="001A4944" w:rsidP="001A4944">
      <w:pPr>
        <w:spacing w:after="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3.</w:t>
      </w:r>
      <w:r w:rsidRPr="00856CF7">
        <w:rPr>
          <w:rFonts w:ascii="Times New Roman" w:hAnsi="Times New Roman" w:cs="Times New Roman"/>
          <w:color w:val="000000" w:themeColor="text1"/>
          <w:sz w:val="24"/>
          <w:szCs w:val="24"/>
        </w:rPr>
        <w:tab/>
        <w:t>Catatan Atas Laporan Keuangan</w:t>
      </w:r>
    </w:p>
    <w:p w:rsidR="001A4944" w:rsidRPr="00856CF7" w:rsidRDefault="001A4944" w:rsidP="001A4944">
      <w:pPr>
        <w:spacing w:after="0" w:line="240" w:lineRule="auto"/>
        <w:ind w:left="1134" w:hanging="28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ab/>
      </w:r>
      <w:proofErr w:type="gramStart"/>
      <w:r w:rsidRPr="00856CF7">
        <w:rPr>
          <w:rFonts w:ascii="Times New Roman" w:hAnsi="Times New Roman" w:cs="Times New Roman"/>
          <w:color w:val="000000" w:themeColor="text1"/>
          <w:sz w:val="24"/>
          <w:szCs w:val="24"/>
        </w:rPr>
        <w:t>Berisi informasi sebagai tambahan informasi yang disajikan dalam laporan keuangan.</w:t>
      </w:r>
      <w:proofErr w:type="gramEnd"/>
      <w:r w:rsidRPr="00856CF7">
        <w:rPr>
          <w:rFonts w:ascii="Times New Roman" w:hAnsi="Times New Roman" w:cs="Times New Roman"/>
          <w:color w:val="000000" w:themeColor="text1"/>
          <w:sz w:val="24"/>
          <w:szCs w:val="24"/>
        </w:rPr>
        <w:t xml:space="preserve"> </w:t>
      </w:r>
      <w:proofErr w:type="gramStart"/>
      <w:r w:rsidRPr="00856CF7">
        <w:rPr>
          <w:rFonts w:ascii="Times New Roman" w:hAnsi="Times New Roman" w:cs="Times New Roman"/>
          <w:color w:val="000000" w:themeColor="text1"/>
          <w:sz w:val="24"/>
          <w:szCs w:val="24"/>
        </w:rPr>
        <w:t>Catatan atas laporan keuangan memberikan penjelasan naratif atau rincian jumlah yang disajikan dalam laporan keuangan dan informasi pos-pos yang tidak memenuhi kriteria pengakuan dalam laporan keuangan.</w:t>
      </w:r>
      <w:r w:rsidRPr="00856CF7">
        <w:rPr>
          <w:rFonts w:ascii="Times New Roman" w:hAnsi="Times New Roman" w:cs="Times New Roman"/>
          <w:color w:val="000000" w:themeColor="text1"/>
          <w:sz w:val="24"/>
          <w:szCs w:val="24"/>
          <w:lang w:val="id-ID"/>
        </w:rPr>
        <w:t>”</w:t>
      </w:r>
      <w:proofErr w:type="gramEnd"/>
    </w:p>
    <w:p w:rsidR="001A4944" w:rsidRPr="00856CF7" w:rsidRDefault="001A4944" w:rsidP="001A4944">
      <w:pPr>
        <w:autoSpaceDE w:val="0"/>
        <w:autoSpaceDN w:val="0"/>
        <w:adjustRightInd w:val="0"/>
        <w:spacing w:after="0" w:line="240" w:lineRule="auto"/>
        <w:jc w:val="both"/>
        <w:rPr>
          <w:rFonts w:ascii="Times New Roman" w:hAnsi="Times New Roman"/>
          <w:color w:val="000000" w:themeColor="text1"/>
          <w:sz w:val="24"/>
          <w:szCs w:val="24"/>
          <w:lang w:val="id-ID"/>
        </w:rPr>
      </w:pPr>
    </w:p>
    <w:p w:rsidR="001A4944" w:rsidRPr="00856CF7" w:rsidRDefault="001A4944" w:rsidP="001A4944">
      <w:pPr>
        <w:autoSpaceDE w:val="0"/>
        <w:autoSpaceDN w:val="0"/>
        <w:adjustRightInd w:val="0"/>
        <w:spacing w:after="0" w:line="240" w:lineRule="auto"/>
        <w:ind w:left="851"/>
        <w:jc w:val="both"/>
        <w:rPr>
          <w:rFonts w:ascii="Times New Roman" w:hAnsi="Times New Roman"/>
          <w:color w:val="000000" w:themeColor="text1"/>
          <w:sz w:val="24"/>
          <w:szCs w:val="24"/>
          <w:lang w:val="id-ID"/>
        </w:rPr>
      </w:pPr>
    </w:p>
    <w:p w:rsidR="001A4944" w:rsidRPr="00856CF7" w:rsidRDefault="001A4944" w:rsidP="001A4944">
      <w:pPr>
        <w:tabs>
          <w:tab w:val="left" w:pos="709"/>
        </w:tabs>
        <w:spacing w:line="480" w:lineRule="auto"/>
        <w:rPr>
          <w:rFonts w:ascii="Times New Roman" w:hAnsi="Times New Roman" w:cs="Times New Roman"/>
          <w:b/>
          <w:color w:val="000000" w:themeColor="text1"/>
          <w:sz w:val="24"/>
          <w:szCs w:val="24"/>
          <w:lang w:val="id-ID"/>
        </w:rPr>
      </w:pPr>
      <w:proofErr w:type="gramStart"/>
      <w:r w:rsidRPr="00856CF7">
        <w:rPr>
          <w:rFonts w:ascii="Times New Roman" w:hAnsi="Times New Roman" w:cs="Times New Roman"/>
          <w:b/>
          <w:color w:val="000000" w:themeColor="text1"/>
          <w:sz w:val="24"/>
          <w:szCs w:val="24"/>
        </w:rPr>
        <w:t>2.1.1.</w:t>
      </w:r>
      <w:r w:rsidRPr="00856CF7">
        <w:rPr>
          <w:rFonts w:ascii="Times New Roman" w:hAnsi="Times New Roman" w:cs="Times New Roman"/>
          <w:b/>
          <w:color w:val="000000" w:themeColor="text1"/>
          <w:sz w:val="24"/>
          <w:szCs w:val="24"/>
          <w:lang w:val="id-ID"/>
        </w:rPr>
        <w:t xml:space="preserve">3.1  </w:t>
      </w:r>
      <w:r w:rsidRPr="00856CF7">
        <w:rPr>
          <w:rFonts w:ascii="Times New Roman" w:hAnsi="Times New Roman" w:cs="Times New Roman"/>
          <w:b/>
          <w:color w:val="000000" w:themeColor="text1"/>
          <w:sz w:val="24"/>
          <w:szCs w:val="24"/>
        </w:rPr>
        <w:t>Laporan</w:t>
      </w:r>
      <w:proofErr w:type="gramEnd"/>
      <w:r w:rsidRPr="00856CF7">
        <w:rPr>
          <w:rFonts w:ascii="Times New Roman" w:hAnsi="Times New Roman" w:cs="Times New Roman"/>
          <w:b/>
          <w:color w:val="000000" w:themeColor="text1"/>
          <w:sz w:val="24"/>
          <w:szCs w:val="24"/>
        </w:rPr>
        <w:t xml:space="preserve"> Keuangan</w:t>
      </w:r>
      <w:r w:rsidRPr="00856CF7">
        <w:rPr>
          <w:rFonts w:ascii="Times New Roman" w:hAnsi="Times New Roman" w:cs="Times New Roman"/>
          <w:b/>
          <w:color w:val="000000" w:themeColor="text1"/>
          <w:sz w:val="24"/>
          <w:szCs w:val="24"/>
          <w:lang w:val="id-ID"/>
        </w:rPr>
        <w:t xml:space="preserve"> Komersial</w:t>
      </w:r>
    </w:p>
    <w:p w:rsidR="001A4944" w:rsidRPr="00856CF7" w:rsidRDefault="001A4944" w:rsidP="001A4944">
      <w:pPr>
        <w:spacing w:line="480" w:lineRule="auto"/>
        <w:ind w:left="993" w:firstLine="447"/>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Menurut Karianton Tampubolon (2016:37) laporan keuangan komersial yaitu :</w:t>
      </w:r>
    </w:p>
    <w:p w:rsidR="001A4944" w:rsidRPr="00856CF7" w:rsidRDefault="001A4944" w:rsidP="001A4944">
      <w:pPr>
        <w:pStyle w:val="NoSpacing"/>
        <w:ind w:left="99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“Laporan keuangan komesial adalah istilah yang sering disebut laporan keuangan. Laporan keuannngan komersial disusun berdasarkan prinsip akuntansi yang berlaku umum (PABU) dan standar akuntansi keuangan (SAK). Terdapat sedikit perbedaan antara PABU dengan SAK. </w:t>
      </w:r>
      <w:r w:rsidRPr="00856CF7">
        <w:rPr>
          <w:rFonts w:ascii="Times New Roman" w:hAnsi="Times New Roman" w:cs="Times New Roman"/>
          <w:b/>
          <w:color w:val="000000" w:themeColor="text1"/>
          <w:sz w:val="24"/>
          <w:szCs w:val="24"/>
          <w:lang w:val="id-ID"/>
        </w:rPr>
        <w:t>Suwardjono</w:t>
      </w:r>
      <w:r w:rsidRPr="00856CF7">
        <w:rPr>
          <w:rFonts w:ascii="Times New Roman" w:hAnsi="Times New Roman" w:cs="Times New Roman"/>
          <w:color w:val="000000" w:themeColor="text1"/>
          <w:sz w:val="24"/>
          <w:szCs w:val="24"/>
          <w:lang w:val="id-ID"/>
        </w:rPr>
        <w:t xml:space="preserve"> (2008:120) menyatakan bahwa PABU akan menjadi kriteria untuk menentukan apakah</w:t>
      </w:r>
      <w:r w:rsidRPr="00856CF7">
        <w:rPr>
          <w:rFonts w:ascii="Times New Roman" w:hAnsi="Times New Roman" w:cs="Times New Roman"/>
          <w:i/>
          <w:color w:val="000000" w:themeColor="text1"/>
          <w:sz w:val="24"/>
          <w:szCs w:val="24"/>
          <w:lang w:val="id-ID"/>
        </w:rPr>
        <w:t xml:space="preserve"> statement</w:t>
      </w:r>
      <w:r w:rsidRPr="00856CF7">
        <w:rPr>
          <w:rFonts w:ascii="Times New Roman" w:hAnsi="Times New Roman" w:cs="Times New Roman"/>
          <w:color w:val="000000" w:themeColor="text1"/>
          <w:sz w:val="24"/>
          <w:szCs w:val="24"/>
          <w:lang w:val="id-ID"/>
        </w:rPr>
        <w:t xml:space="preserve"> keuangan sebagai media pelaporan keuangan telah menyajikan informasi keuangan dengan baik, benar, dan jujur secara teknis disebut menyajikan secara wajar </w:t>
      </w:r>
      <w:r w:rsidRPr="00856CF7">
        <w:rPr>
          <w:rFonts w:ascii="Times New Roman" w:hAnsi="Times New Roman" w:cs="Times New Roman"/>
          <w:i/>
          <w:color w:val="000000" w:themeColor="text1"/>
          <w:sz w:val="24"/>
          <w:szCs w:val="24"/>
          <w:lang w:val="id-ID"/>
        </w:rPr>
        <w:t xml:space="preserve">(present fairly). </w:t>
      </w:r>
      <w:r w:rsidRPr="00856CF7">
        <w:rPr>
          <w:rFonts w:ascii="Times New Roman" w:hAnsi="Times New Roman" w:cs="Times New Roman"/>
          <w:color w:val="000000" w:themeColor="text1"/>
          <w:sz w:val="24"/>
          <w:szCs w:val="24"/>
          <w:lang w:val="id-ID"/>
        </w:rPr>
        <w:t>Standar akuntansi hanya merupakan salah satu kriteria (meskipun utama) untuk menentukan kewajaran. Itulah sebabnya laporan auditor standar tidak mengunakan frasa  “standar akuntansi” untuk menegaskan adanya kewajaran tetap frasa  “prinsip akuntansi berteria umum”</w:t>
      </w:r>
    </w:p>
    <w:p w:rsidR="001A4944" w:rsidRPr="00856CF7" w:rsidRDefault="001A4944" w:rsidP="001A4944">
      <w:pPr>
        <w:autoSpaceDE w:val="0"/>
        <w:autoSpaceDN w:val="0"/>
        <w:adjustRightInd w:val="0"/>
        <w:spacing w:after="0" w:line="480" w:lineRule="auto"/>
        <w:jc w:val="both"/>
        <w:rPr>
          <w:rFonts w:ascii="Times New Roman" w:hAnsi="Times New Roman"/>
          <w:color w:val="000000" w:themeColor="text1"/>
          <w:sz w:val="24"/>
          <w:szCs w:val="24"/>
          <w:lang w:val="id-ID"/>
        </w:rPr>
      </w:pPr>
    </w:p>
    <w:p w:rsidR="001A4944" w:rsidRPr="00856CF7" w:rsidRDefault="001A4944" w:rsidP="001A4944">
      <w:pPr>
        <w:autoSpaceDE w:val="0"/>
        <w:autoSpaceDN w:val="0"/>
        <w:adjustRightInd w:val="0"/>
        <w:spacing w:after="0" w:line="480" w:lineRule="auto"/>
        <w:ind w:left="993"/>
        <w:jc w:val="both"/>
        <w:rPr>
          <w:rFonts w:ascii="Times New Roman" w:hAnsi="Times New Roman"/>
          <w:color w:val="000000" w:themeColor="text1"/>
          <w:sz w:val="24"/>
          <w:szCs w:val="24"/>
          <w:lang w:val="id-ID"/>
        </w:rPr>
      </w:pPr>
      <w:r w:rsidRPr="00856CF7">
        <w:rPr>
          <w:rFonts w:ascii="Times New Roman" w:hAnsi="Times New Roman"/>
          <w:color w:val="000000" w:themeColor="text1"/>
          <w:sz w:val="24"/>
          <w:szCs w:val="24"/>
          <w:lang w:val="id-ID"/>
        </w:rPr>
        <w:t>Menurut Waluyu (2012: 52) menjelaskan :</w:t>
      </w:r>
    </w:p>
    <w:p w:rsidR="001A4944" w:rsidRPr="00856CF7" w:rsidRDefault="001A4944" w:rsidP="001A4944">
      <w:pPr>
        <w:autoSpaceDE w:val="0"/>
        <w:autoSpaceDN w:val="0"/>
        <w:adjustRightInd w:val="0"/>
        <w:spacing w:after="0" w:line="240" w:lineRule="auto"/>
        <w:ind w:left="993"/>
        <w:jc w:val="both"/>
        <w:rPr>
          <w:rFonts w:ascii="Times New Roman" w:hAnsi="Times New Roman"/>
          <w:color w:val="000000" w:themeColor="text1"/>
          <w:sz w:val="24"/>
          <w:szCs w:val="24"/>
          <w:lang w:val="id-ID"/>
        </w:rPr>
      </w:pPr>
      <w:r w:rsidRPr="00856CF7">
        <w:rPr>
          <w:rFonts w:ascii="Times New Roman" w:hAnsi="Times New Roman"/>
          <w:color w:val="000000" w:themeColor="text1"/>
          <w:sz w:val="24"/>
          <w:szCs w:val="24"/>
          <w:lang w:val="id-ID"/>
        </w:rPr>
        <w:t xml:space="preserve">“Setiap pertanggungjawaban diidentifikasi sebagai laporan kegiatan apa pun yang  dilakukan dalam periode tertentu. Kewajiban menyampaikan pertangunggungjawaban penyetoran pajak yang terutang pada periode </w:t>
      </w:r>
      <w:r w:rsidRPr="00856CF7">
        <w:rPr>
          <w:rFonts w:ascii="Times New Roman" w:hAnsi="Times New Roman"/>
          <w:color w:val="000000" w:themeColor="text1"/>
          <w:sz w:val="24"/>
          <w:szCs w:val="24"/>
          <w:lang w:val="id-ID"/>
        </w:rPr>
        <w:lastRenderedPageBreak/>
        <w:t xml:space="preserve">tertentu inilah yang dituangkan dalam Surat Pemberitahuan (SPT) untuk periode “Masa Pajak” atau “Tahunan Pajak” sehingga terdapat SPT Masa dan SPT Tahunan. Pengisian SPT yang dilakukan Wajib Pajak ini haruslah benar, lengkap, dan jelas. Untuk mecapai ujuan tersebut diperlukan adanya pemahaman fungsi, kegiatan usaha yang dalam bidang akuntansi disebut sebagai konsep dasar entitas. Pada akuntansi komersil, penyusunan laporan keuangan komersial berdasarkan pada asumsi-asumsi.” </w:t>
      </w:r>
    </w:p>
    <w:p w:rsidR="001A4944" w:rsidRDefault="001A4944" w:rsidP="001A4944">
      <w:pPr>
        <w:autoSpaceDE w:val="0"/>
        <w:autoSpaceDN w:val="0"/>
        <w:adjustRightInd w:val="0"/>
        <w:spacing w:after="0" w:line="240" w:lineRule="auto"/>
        <w:ind w:left="993"/>
        <w:jc w:val="both"/>
        <w:rPr>
          <w:rFonts w:ascii="Times New Roman" w:hAnsi="Times New Roman"/>
          <w:color w:val="000000" w:themeColor="text1"/>
          <w:sz w:val="24"/>
          <w:szCs w:val="24"/>
          <w:lang w:val="id-ID"/>
        </w:rPr>
      </w:pPr>
    </w:p>
    <w:p w:rsidR="00BC2F70" w:rsidRPr="00856CF7" w:rsidRDefault="00BC2F70" w:rsidP="001A4944">
      <w:pPr>
        <w:autoSpaceDE w:val="0"/>
        <w:autoSpaceDN w:val="0"/>
        <w:adjustRightInd w:val="0"/>
        <w:spacing w:after="0" w:line="240" w:lineRule="auto"/>
        <w:ind w:left="993"/>
        <w:jc w:val="both"/>
        <w:rPr>
          <w:rFonts w:ascii="Times New Roman" w:hAnsi="Times New Roman"/>
          <w:color w:val="000000" w:themeColor="text1"/>
          <w:sz w:val="24"/>
          <w:szCs w:val="24"/>
          <w:lang w:val="id-ID"/>
        </w:rPr>
      </w:pPr>
    </w:p>
    <w:p w:rsidR="001A4944" w:rsidRPr="00856CF7" w:rsidRDefault="001A4944" w:rsidP="001A4944">
      <w:pPr>
        <w:autoSpaceDE w:val="0"/>
        <w:autoSpaceDN w:val="0"/>
        <w:adjustRightInd w:val="0"/>
        <w:spacing w:after="0" w:line="480" w:lineRule="auto"/>
        <w:jc w:val="both"/>
        <w:rPr>
          <w:rFonts w:ascii="Times New Roman" w:hAnsi="Times New Roman" w:cs="Times New Roman"/>
          <w:b/>
          <w:color w:val="000000" w:themeColor="text1"/>
          <w:sz w:val="24"/>
          <w:szCs w:val="24"/>
          <w:lang w:val="id-ID"/>
        </w:rPr>
      </w:pPr>
      <w:r w:rsidRPr="00856CF7">
        <w:rPr>
          <w:rFonts w:ascii="Times New Roman" w:hAnsi="Times New Roman"/>
          <w:b/>
          <w:color w:val="000000" w:themeColor="text1"/>
          <w:sz w:val="24"/>
          <w:szCs w:val="24"/>
          <w:lang w:val="id-ID"/>
        </w:rPr>
        <w:t>2.1.1.3.2</w:t>
      </w:r>
      <w:r w:rsidRPr="00856CF7">
        <w:rPr>
          <w:rFonts w:ascii="Times New Roman" w:hAnsi="Times New Roman"/>
          <w:color w:val="000000" w:themeColor="text1"/>
          <w:sz w:val="24"/>
          <w:szCs w:val="24"/>
          <w:lang w:val="id-ID"/>
        </w:rPr>
        <w:t xml:space="preserve"> </w:t>
      </w:r>
      <w:r w:rsidRPr="00856CF7">
        <w:rPr>
          <w:rFonts w:ascii="Times New Roman" w:hAnsi="Times New Roman" w:cs="Times New Roman"/>
          <w:b/>
          <w:color w:val="000000" w:themeColor="text1"/>
          <w:sz w:val="24"/>
          <w:szCs w:val="24"/>
        </w:rPr>
        <w:t>Laporan Keuangan</w:t>
      </w:r>
      <w:r w:rsidRPr="00856CF7">
        <w:rPr>
          <w:rFonts w:ascii="Times New Roman" w:hAnsi="Times New Roman" w:cs="Times New Roman"/>
          <w:b/>
          <w:color w:val="000000" w:themeColor="text1"/>
          <w:sz w:val="24"/>
          <w:szCs w:val="24"/>
          <w:lang w:val="id-ID"/>
        </w:rPr>
        <w:t xml:space="preserve"> Fiskal</w:t>
      </w:r>
    </w:p>
    <w:p w:rsidR="001A4944" w:rsidRPr="00856CF7" w:rsidRDefault="001A4944" w:rsidP="001A4944">
      <w:pPr>
        <w:autoSpaceDE w:val="0"/>
        <w:autoSpaceDN w:val="0"/>
        <w:adjustRightInd w:val="0"/>
        <w:spacing w:after="0" w:line="480" w:lineRule="auto"/>
        <w:ind w:left="993" w:firstLine="447"/>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Menurut Karianton Tampubolon (2016:37) laporan keuangan fiskal adalah : </w:t>
      </w:r>
    </w:p>
    <w:p w:rsidR="001A4944" w:rsidRPr="00856CF7" w:rsidRDefault="001A4944" w:rsidP="001A4944">
      <w:pPr>
        <w:autoSpaceDE w:val="0"/>
        <w:autoSpaceDN w:val="0"/>
        <w:adjustRightInd w:val="0"/>
        <w:spacing w:after="0" w:line="240" w:lineRule="auto"/>
        <w:ind w:left="99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“Laporan keuangan fiskal ada yang menyebut sebagai laporan keuangan pajak, laba/(rugi) fiskal, dan sebutan lainnya. Setelah laporan keuangan yaitu laba/(rugi) keuangan komersial dibuat, mka disusunlah saldo fiskal atas setiap jenis rekening pendapatan dan biaya. Cara penyusunanya dengan melakukan oreksi terhadap pendapatan maupun biaya-biaya yang tidak sesaui atau tidak diperbolehkan sebagai biaya menurut undang-undang dan peraturan pajak terkait.”</w:t>
      </w:r>
    </w:p>
    <w:p w:rsidR="001A4944" w:rsidRPr="00856CF7" w:rsidRDefault="001A4944" w:rsidP="001A4944">
      <w:pPr>
        <w:rPr>
          <w:rFonts w:ascii="Times New Roman" w:hAnsi="Times New Roman"/>
          <w:color w:val="000000" w:themeColor="text1"/>
          <w:sz w:val="24"/>
          <w:szCs w:val="24"/>
          <w:lang w:val="id-ID"/>
        </w:rPr>
      </w:pPr>
    </w:p>
    <w:p w:rsidR="001A4944" w:rsidRPr="00856CF7" w:rsidRDefault="001A4944" w:rsidP="001A4944">
      <w:pPr>
        <w:autoSpaceDE w:val="0"/>
        <w:autoSpaceDN w:val="0"/>
        <w:adjustRightInd w:val="0"/>
        <w:spacing w:after="0" w:line="480" w:lineRule="auto"/>
        <w:ind w:left="993"/>
        <w:jc w:val="both"/>
        <w:rPr>
          <w:rFonts w:ascii="Times New Roman" w:hAnsi="Times New Roman"/>
          <w:color w:val="000000" w:themeColor="text1"/>
          <w:sz w:val="24"/>
          <w:szCs w:val="24"/>
          <w:lang w:val="id-ID"/>
        </w:rPr>
      </w:pPr>
      <w:r w:rsidRPr="00856CF7">
        <w:rPr>
          <w:rFonts w:ascii="Times New Roman" w:hAnsi="Times New Roman"/>
          <w:color w:val="000000" w:themeColor="text1"/>
          <w:sz w:val="24"/>
          <w:szCs w:val="24"/>
          <w:lang w:val="id-ID"/>
        </w:rPr>
        <w:t>Menurut Waluyu (2012: 52) menjelaskan :</w:t>
      </w:r>
    </w:p>
    <w:p w:rsidR="001A4944" w:rsidRPr="00856CF7" w:rsidRDefault="001A4944" w:rsidP="001A4944">
      <w:pPr>
        <w:autoSpaceDE w:val="0"/>
        <w:autoSpaceDN w:val="0"/>
        <w:adjustRightInd w:val="0"/>
        <w:spacing w:after="0" w:line="240" w:lineRule="auto"/>
        <w:ind w:left="993"/>
        <w:jc w:val="both"/>
        <w:rPr>
          <w:rFonts w:ascii="Times New Roman" w:hAnsi="Times New Roman"/>
          <w:color w:val="000000" w:themeColor="text1"/>
          <w:sz w:val="24"/>
          <w:szCs w:val="24"/>
          <w:lang w:val="id-ID"/>
        </w:rPr>
      </w:pPr>
      <w:r w:rsidRPr="00856CF7">
        <w:rPr>
          <w:rFonts w:ascii="Times New Roman" w:hAnsi="Times New Roman"/>
          <w:color w:val="000000" w:themeColor="text1"/>
          <w:sz w:val="24"/>
          <w:szCs w:val="24"/>
          <w:lang w:val="id-ID"/>
        </w:rPr>
        <w:t xml:space="preserve">“Akuntansi komersial mengenal adanya  konsep dasar entitas sehingga jelas unit kegiatan manakah yag merupakan sasaran tujuan pelaporan. Ketentuan perpajakan mempunyai kriteria tentang pengukuran dan pengakuan kompenen yang terdapa dalam laporan keuangan. Laporan tersebut tidak selamanya sejalan dengan prinsip akuntansi komersial, karena terdapat argumentasi dari motivasi laporan keuangan fiskal  memperkecil erosi potensi pengenaan pajak dan memberi dorongan untuk merealokasi dalam bentuk-benuk investasi.” </w:t>
      </w:r>
    </w:p>
    <w:p w:rsidR="001A4944" w:rsidRPr="00856CF7" w:rsidRDefault="001A4944" w:rsidP="001A4944">
      <w:pPr>
        <w:autoSpaceDE w:val="0"/>
        <w:autoSpaceDN w:val="0"/>
        <w:adjustRightInd w:val="0"/>
        <w:spacing w:after="0" w:line="240" w:lineRule="auto"/>
        <w:ind w:firstLine="720"/>
        <w:jc w:val="both"/>
        <w:rPr>
          <w:rFonts w:ascii="Times New Roman" w:hAnsi="Times New Roman"/>
          <w:color w:val="000000" w:themeColor="text1"/>
          <w:sz w:val="24"/>
          <w:szCs w:val="24"/>
          <w:lang w:val="id-ID"/>
        </w:rPr>
      </w:pPr>
    </w:p>
    <w:p w:rsidR="001A4944" w:rsidRPr="00856CF7" w:rsidRDefault="001A4944" w:rsidP="001A4944">
      <w:pPr>
        <w:autoSpaceDE w:val="0"/>
        <w:autoSpaceDN w:val="0"/>
        <w:adjustRightInd w:val="0"/>
        <w:spacing w:after="0" w:line="240" w:lineRule="auto"/>
        <w:ind w:firstLine="720"/>
        <w:jc w:val="both"/>
        <w:rPr>
          <w:rFonts w:ascii="Times New Roman" w:hAnsi="Times New Roman"/>
          <w:color w:val="000000" w:themeColor="text1"/>
          <w:sz w:val="24"/>
          <w:szCs w:val="24"/>
          <w:lang w:val="id-ID"/>
        </w:rPr>
      </w:pPr>
    </w:p>
    <w:p w:rsidR="001A4944" w:rsidRPr="00856CF7" w:rsidRDefault="001A4944" w:rsidP="001A4944">
      <w:pPr>
        <w:autoSpaceDE w:val="0"/>
        <w:autoSpaceDN w:val="0"/>
        <w:adjustRightInd w:val="0"/>
        <w:spacing w:after="0" w:line="240" w:lineRule="auto"/>
        <w:jc w:val="both"/>
        <w:rPr>
          <w:rFonts w:ascii="Times New Roman" w:hAnsi="Times New Roman" w:cs="Times New Roman"/>
          <w:color w:val="000000" w:themeColor="text1"/>
          <w:sz w:val="24"/>
          <w:szCs w:val="24"/>
          <w:lang w:val="id-ID"/>
        </w:rPr>
      </w:pPr>
    </w:p>
    <w:p w:rsidR="003E0399" w:rsidRPr="00856CF7" w:rsidRDefault="001A4944" w:rsidP="001A4944">
      <w:pPr>
        <w:autoSpaceDE w:val="0"/>
        <w:autoSpaceDN w:val="0"/>
        <w:adjustRightInd w:val="0"/>
        <w:spacing w:after="0" w:line="600" w:lineRule="auto"/>
        <w:jc w:val="both"/>
        <w:rPr>
          <w:rFonts w:ascii="Times New Roman" w:hAnsi="Times New Roman" w:cs="Times New Roman"/>
          <w:b/>
          <w:bCs/>
          <w:color w:val="000000" w:themeColor="text1"/>
          <w:sz w:val="24"/>
          <w:szCs w:val="24"/>
          <w:lang w:val="id-ID"/>
        </w:rPr>
      </w:pPr>
      <w:r w:rsidRPr="00856CF7">
        <w:rPr>
          <w:rFonts w:ascii="Times New Roman" w:hAnsi="Times New Roman" w:cs="Times New Roman"/>
          <w:b/>
          <w:bCs/>
          <w:color w:val="000000" w:themeColor="text1"/>
          <w:sz w:val="24"/>
          <w:szCs w:val="24"/>
        </w:rPr>
        <w:t>2.1.1.</w:t>
      </w:r>
      <w:r w:rsidRPr="00856CF7">
        <w:rPr>
          <w:rFonts w:ascii="Times New Roman" w:hAnsi="Times New Roman" w:cs="Times New Roman"/>
          <w:b/>
          <w:bCs/>
          <w:color w:val="000000" w:themeColor="text1"/>
          <w:sz w:val="24"/>
          <w:szCs w:val="24"/>
          <w:lang w:val="id-ID"/>
        </w:rPr>
        <w:t>4</w:t>
      </w:r>
      <w:r w:rsidRPr="00856CF7">
        <w:rPr>
          <w:rFonts w:ascii="Times New Roman" w:hAnsi="Times New Roman" w:cs="Times New Roman"/>
          <w:b/>
          <w:bCs/>
          <w:color w:val="000000" w:themeColor="text1"/>
          <w:sz w:val="24"/>
          <w:szCs w:val="24"/>
        </w:rPr>
        <w:t xml:space="preserve"> </w:t>
      </w:r>
      <w:r w:rsidR="003E0399" w:rsidRPr="00856CF7">
        <w:rPr>
          <w:rFonts w:ascii="Times New Roman" w:hAnsi="Times New Roman" w:cs="Times New Roman"/>
          <w:b/>
          <w:bCs/>
          <w:color w:val="000000" w:themeColor="text1"/>
          <w:sz w:val="24"/>
          <w:szCs w:val="24"/>
          <w:lang w:val="id-ID"/>
        </w:rPr>
        <w:t>Pengertian Akuntansi Pajak</w:t>
      </w:r>
    </w:p>
    <w:p w:rsidR="003E0399" w:rsidRPr="00856CF7" w:rsidRDefault="003E0399" w:rsidP="003E0399">
      <w:pPr>
        <w:autoSpaceDE w:val="0"/>
        <w:autoSpaceDN w:val="0"/>
        <w:adjustRightInd w:val="0"/>
        <w:spacing w:after="0" w:line="480" w:lineRule="auto"/>
        <w:ind w:left="709" w:firstLine="284"/>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Menurut Sukrisno Agoes, Estralita Trisnawati (201</w:t>
      </w:r>
      <w:r w:rsidRPr="00856CF7">
        <w:rPr>
          <w:rFonts w:ascii="Times New Roman" w:hAnsi="Times New Roman"/>
          <w:color w:val="000000" w:themeColor="text1"/>
          <w:sz w:val="24"/>
          <w:szCs w:val="24"/>
          <w:lang w:val="id-ID"/>
        </w:rPr>
        <w:t>3</w:t>
      </w:r>
      <w:r w:rsidRPr="00856CF7">
        <w:rPr>
          <w:rFonts w:ascii="Times New Roman" w:hAnsi="Times New Roman"/>
          <w:color w:val="000000" w:themeColor="text1"/>
          <w:sz w:val="24"/>
          <w:szCs w:val="24"/>
        </w:rPr>
        <w:t>:</w:t>
      </w:r>
      <w:r w:rsidRPr="00856CF7">
        <w:rPr>
          <w:rFonts w:ascii="Times New Roman" w:hAnsi="Times New Roman"/>
          <w:color w:val="000000" w:themeColor="text1"/>
          <w:sz w:val="24"/>
          <w:szCs w:val="24"/>
          <w:lang w:val="id-ID"/>
        </w:rPr>
        <w:t>10</w:t>
      </w:r>
      <w:r w:rsidRPr="00856CF7">
        <w:rPr>
          <w:rFonts w:ascii="Times New Roman" w:hAnsi="Times New Roman"/>
          <w:color w:val="000000" w:themeColor="text1"/>
          <w:sz w:val="24"/>
          <w:szCs w:val="24"/>
        </w:rPr>
        <w:t>) menjelaskanbahwa:</w:t>
      </w:r>
    </w:p>
    <w:p w:rsidR="003E0399" w:rsidRPr="00856CF7" w:rsidRDefault="003E0399" w:rsidP="003E0399">
      <w:pPr>
        <w:autoSpaceDE w:val="0"/>
        <w:autoSpaceDN w:val="0"/>
        <w:adjustRightInd w:val="0"/>
        <w:spacing w:after="0" w:line="240" w:lineRule="auto"/>
        <w:ind w:left="709"/>
        <w:jc w:val="both"/>
        <w:rPr>
          <w:rFonts w:ascii="Times New Roman" w:hAnsi="Times New Roman"/>
          <w:color w:val="000000" w:themeColor="text1"/>
          <w:sz w:val="24"/>
          <w:szCs w:val="24"/>
          <w:lang w:val="id-ID"/>
        </w:rPr>
      </w:pPr>
      <w:r w:rsidRPr="00856CF7">
        <w:rPr>
          <w:rFonts w:ascii="Times New Roman" w:hAnsi="Times New Roman"/>
          <w:color w:val="000000" w:themeColor="text1"/>
          <w:sz w:val="24"/>
          <w:szCs w:val="24"/>
        </w:rPr>
        <w:t>“Akuntansi</w:t>
      </w:r>
      <w:r w:rsidRPr="00856CF7">
        <w:rPr>
          <w:rFonts w:ascii="Times New Roman" w:hAnsi="Times New Roman"/>
          <w:color w:val="000000" w:themeColor="text1"/>
          <w:sz w:val="24"/>
          <w:szCs w:val="24"/>
          <w:lang w:val="id-ID"/>
        </w:rPr>
        <w:t xml:space="preserve"> pajak, merupakan bagian dalam akuntansi yang timbul dari unsur spesialisasi yang menuntut keahlian dalam bidang tertentu. </w:t>
      </w:r>
      <w:r w:rsidRPr="00856CF7">
        <w:rPr>
          <w:rFonts w:ascii="Times New Roman" w:hAnsi="Times New Roman"/>
          <w:color w:val="000000" w:themeColor="text1"/>
          <w:sz w:val="24"/>
          <w:szCs w:val="24"/>
          <w:lang w:val="id-ID"/>
        </w:rPr>
        <w:lastRenderedPageBreak/>
        <w:t>Akuntansi pajak tercipta karena adanya suatu prinsip dasar yang diatur dalam UU perpajakan dan pembentukannya terpengaruh oleh fungsi perpajakan dalam mengimplementasikan sebagai kebijakan pemerintah. Tujuan dari akuntansi pajak adalah menetapkan besarnya pajak terutang berdasarkan laporan keungan yang disusun oleh perusahan,</w:t>
      </w:r>
      <w:r w:rsidRPr="00856CF7">
        <w:rPr>
          <w:rFonts w:ascii="Times New Roman" w:hAnsi="Times New Roman"/>
          <w:color w:val="000000" w:themeColor="text1"/>
          <w:sz w:val="24"/>
          <w:szCs w:val="24"/>
        </w:rPr>
        <w:t>”.</w:t>
      </w:r>
    </w:p>
    <w:p w:rsidR="00BB0959" w:rsidRPr="00856CF7" w:rsidRDefault="00BB0959" w:rsidP="003E0399">
      <w:pPr>
        <w:autoSpaceDE w:val="0"/>
        <w:autoSpaceDN w:val="0"/>
        <w:adjustRightInd w:val="0"/>
        <w:spacing w:after="0" w:line="240" w:lineRule="auto"/>
        <w:ind w:left="709"/>
        <w:jc w:val="both"/>
        <w:rPr>
          <w:rFonts w:ascii="Times New Roman" w:hAnsi="Times New Roman"/>
          <w:color w:val="000000" w:themeColor="text1"/>
          <w:sz w:val="24"/>
          <w:szCs w:val="24"/>
          <w:lang w:val="id-ID"/>
        </w:rPr>
      </w:pPr>
    </w:p>
    <w:p w:rsidR="00BB0959" w:rsidRPr="00856CF7" w:rsidRDefault="00BB0959" w:rsidP="00BB0959">
      <w:pPr>
        <w:autoSpaceDE w:val="0"/>
        <w:autoSpaceDN w:val="0"/>
        <w:adjustRightInd w:val="0"/>
        <w:spacing w:after="0" w:line="480" w:lineRule="auto"/>
        <w:ind w:left="709" w:firstLine="284"/>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Adapun akun</w:t>
      </w:r>
      <w:r w:rsidR="004F5447" w:rsidRPr="00856CF7">
        <w:rPr>
          <w:rFonts w:ascii="Times New Roman" w:hAnsi="Times New Roman"/>
          <w:color w:val="000000" w:themeColor="text1"/>
          <w:sz w:val="24"/>
          <w:szCs w:val="24"/>
        </w:rPr>
        <w:t>tansi pajak menurut Waluyo (201</w:t>
      </w:r>
      <w:r w:rsidR="004F5447" w:rsidRPr="00856CF7">
        <w:rPr>
          <w:rFonts w:ascii="Times New Roman" w:hAnsi="Times New Roman"/>
          <w:color w:val="000000" w:themeColor="text1"/>
          <w:sz w:val="24"/>
          <w:szCs w:val="24"/>
          <w:lang w:val="id-ID"/>
        </w:rPr>
        <w:t>2</w:t>
      </w:r>
      <w:r w:rsidRPr="00856CF7">
        <w:rPr>
          <w:rFonts w:ascii="Times New Roman" w:hAnsi="Times New Roman"/>
          <w:color w:val="000000" w:themeColor="text1"/>
          <w:sz w:val="24"/>
          <w:szCs w:val="24"/>
        </w:rPr>
        <w:t>:35) adalah sebagai berikut:</w:t>
      </w:r>
    </w:p>
    <w:p w:rsidR="00BB0959" w:rsidRPr="00856CF7" w:rsidRDefault="00BB0959" w:rsidP="00BB0959">
      <w:pPr>
        <w:autoSpaceDE w:val="0"/>
        <w:autoSpaceDN w:val="0"/>
        <w:adjustRightInd w:val="0"/>
        <w:spacing w:after="0" w:line="240" w:lineRule="auto"/>
        <w:ind w:left="709" w:firstLine="142"/>
        <w:jc w:val="both"/>
        <w:rPr>
          <w:rFonts w:ascii="Times New Roman" w:hAnsi="Times New Roman"/>
          <w:color w:val="000000" w:themeColor="text1"/>
          <w:sz w:val="24"/>
          <w:szCs w:val="24"/>
        </w:rPr>
      </w:pPr>
      <w:proofErr w:type="gramStart"/>
      <w:r w:rsidRPr="00856CF7">
        <w:rPr>
          <w:rFonts w:ascii="Times New Roman" w:hAnsi="Times New Roman"/>
          <w:color w:val="000000" w:themeColor="text1"/>
          <w:sz w:val="24"/>
          <w:szCs w:val="24"/>
        </w:rPr>
        <w:t>“Dalam menetapkan besarnya pajak terhutang tetap mendasarkan laporan keuangan yang disusun oleh perusahaan, mengingat tentang perundang-undangan perpajakan terdapat aturan-aturan khusus yang berkaitan dengan akuntansi, yaitu masalah konsep transaksi dan peristiwa keuangan, metode pengukurannya, serta pelaporan yang ditetapkan dengan undang-undang”.</w:t>
      </w:r>
      <w:proofErr w:type="gramEnd"/>
    </w:p>
    <w:p w:rsidR="003E0399" w:rsidRPr="00856CF7" w:rsidRDefault="003E0399" w:rsidP="00BB0959">
      <w:pPr>
        <w:autoSpaceDE w:val="0"/>
        <w:autoSpaceDN w:val="0"/>
        <w:adjustRightInd w:val="0"/>
        <w:spacing w:after="0" w:line="600" w:lineRule="auto"/>
        <w:jc w:val="both"/>
        <w:rPr>
          <w:rFonts w:ascii="Times New Roman" w:hAnsi="Times New Roman" w:cs="Times New Roman"/>
          <w:b/>
          <w:bCs/>
          <w:color w:val="000000" w:themeColor="text1"/>
          <w:sz w:val="24"/>
          <w:szCs w:val="24"/>
          <w:lang w:val="id-ID"/>
        </w:rPr>
      </w:pPr>
    </w:p>
    <w:p w:rsidR="001A4944" w:rsidRPr="00856CF7" w:rsidRDefault="00BB0959" w:rsidP="001A4944">
      <w:pPr>
        <w:autoSpaceDE w:val="0"/>
        <w:autoSpaceDN w:val="0"/>
        <w:adjustRightInd w:val="0"/>
        <w:spacing w:after="0" w:line="600" w:lineRule="auto"/>
        <w:jc w:val="both"/>
        <w:rPr>
          <w:rFonts w:ascii="Times New Roman" w:hAnsi="Times New Roman" w:cs="Times New Roman"/>
          <w:b/>
          <w:bCs/>
          <w:color w:val="000000" w:themeColor="text1"/>
          <w:sz w:val="24"/>
          <w:szCs w:val="24"/>
          <w:lang w:val="id-ID"/>
        </w:rPr>
      </w:pPr>
      <w:r w:rsidRPr="00856CF7">
        <w:rPr>
          <w:rFonts w:ascii="Times New Roman" w:hAnsi="Times New Roman" w:cs="Times New Roman"/>
          <w:b/>
          <w:bCs/>
          <w:color w:val="000000" w:themeColor="text1"/>
          <w:sz w:val="24"/>
          <w:szCs w:val="24"/>
          <w:lang w:val="id-ID"/>
        </w:rPr>
        <w:t>2.1.1.5</w:t>
      </w:r>
      <w:r w:rsidR="003E0399" w:rsidRPr="00856CF7">
        <w:rPr>
          <w:rFonts w:ascii="Times New Roman" w:hAnsi="Times New Roman" w:cs="Times New Roman"/>
          <w:b/>
          <w:bCs/>
          <w:color w:val="000000" w:themeColor="text1"/>
          <w:sz w:val="24"/>
          <w:szCs w:val="24"/>
          <w:lang w:val="id-ID"/>
        </w:rPr>
        <w:t xml:space="preserve"> </w:t>
      </w:r>
      <w:r w:rsidR="001A4944" w:rsidRPr="00856CF7">
        <w:rPr>
          <w:rFonts w:ascii="Times New Roman" w:hAnsi="Times New Roman" w:cs="Times New Roman"/>
          <w:b/>
          <w:bCs/>
          <w:color w:val="000000" w:themeColor="text1"/>
          <w:sz w:val="24"/>
          <w:szCs w:val="24"/>
        </w:rPr>
        <w:t>Pengertian Pemahaman Akuntansi</w:t>
      </w:r>
      <w:r w:rsidR="003E0399" w:rsidRPr="00856CF7">
        <w:rPr>
          <w:rFonts w:ascii="Times New Roman" w:hAnsi="Times New Roman" w:cs="Times New Roman"/>
          <w:b/>
          <w:bCs/>
          <w:color w:val="000000" w:themeColor="text1"/>
          <w:sz w:val="24"/>
          <w:szCs w:val="24"/>
          <w:lang w:val="id-ID"/>
        </w:rPr>
        <w:t xml:space="preserve"> Pajak</w:t>
      </w:r>
    </w:p>
    <w:p w:rsidR="00BB0959" w:rsidRPr="00856CF7" w:rsidRDefault="00BB0959" w:rsidP="00BB0959">
      <w:pPr>
        <w:tabs>
          <w:tab w:val="left" w:pos="993"/>
        </w:tabs>
        <w:autoSpaceDE w:val="0"/>
        <w:autoSpaceDN w:val="0"/>
        <w:adjustRightInd w:val="0"/>
        <w:spacing w:after="0" w:line="480" w:lineRule="auto"/>
        <w:ind w:left="709" w:firstLine="284"/>
        <w:jc w:val="both"/>
        <w:rPr>
          <w:rFonts w:ascii="Times New Roman" w:hAnsi="Times New Roman"/>
          <w:color w:val="000000" w:themeColor="text1"/>
          <w:sz w:val="24"/>
          <w:szCs w:val="24"/>
        </w:rPr>
      </w:pPr>
      <w:proofErr w:type="gramStart"/>
      <w:r w:rsidRPr="00856CF7">
        <w:rPr>
          <w:rFonts w:ascii="Times New Roman" w:hAnsi="Times New Roman"/>
          <w:color w:val="000000" w:themeColor="text1"/>
          <w:sz w:val="24"/>
          <w:szCs w:val="24"/>
        </w:rPr>
        <w:t>Menurut pendapat Johar Arifin (2007:12).</w:t>
      </w:r>
      <w:proofErr w:type="gramEnd"/>
      <w:r w:rsidRPr="00856CF7">
        <w:rPr>
          <w:rFonts w:ascii="Times New Roman" w:hAnsi="Times New Roman"/>
          <w:color w:val="000000" w:themeColor="text1"/>
          <w:sz w:val="24"/>
          <w:szCs w:val="24"/>
        </w:rPr>
        <w:t xml:space="preserve"> Pemahaman akuntansi pajak</w:t>
      </w:r>
      <w:r w:rsidR="003A233E">
        <w:rPr>
          <w:rFonts w:ascii="Times New Roman" w:hAnsi="Times New Roman"/>
          <w:color w:val="000000" w:themeColor="text1"/>
          <w:sz w:val="24"/>
          <w:szCs w:val="24"/>
          <w:lang w:val="id-ID"/>
        </w:rPr>
        <w:t xml:space="preserve"> </w:t>
      </w:r>
      <w:r w:rsidRPr="00856CF7">
        <w:rPr>
          <w:rFonts w:ascii="Times New Roman" w:hAnsi="Times New Roman"/>
          <w:color w:val="000000" w:themeColor="text1"/>
          <w:sz w:val="24"/>
          <w:szCs w:val="24"/>
        </w:rPr>
        <w:t xml:space="preserve">adalah sebagai </w:t>
      </w:r>
      <w:proofErr w:type="gramStart"/>
      <w:r w:rsidRPr="00856CF7">
        <w:rPr>
          <w:rFonts w:ascii="Times New Roman" w:hAnsi="Times New Roman"/>
          <w:color w:val="000000" w:themeColor="text1"/>
          <w:sz w:val="24"/>
          <w:szCs w:val="24"/>
        </w:rPr>
        <w:t>berikut :</w:t>
      </w:r>
      <w:proofErr w:type="gramEnd"/>
    </w:p>
    <w:p w:rsidR="00BB0959" w:rsidRPr="00856CF7" w:rsidRDefault="00BB0959" w:rsidP="00BB0959">
      <w:pPr>
        <w:tabs>
          <w:tab w:val="left" w:pos="993"/>
        </w:tabs>
        <w:autoSpaceDE w:val="0"/>
        <w:autoSpaceDN w:val="0"/>
        <w:adjustRightInd w:val="0"/>
        <w:spacing w:after="0" w:line="240" w:lineRule="auto"/>
        <w:ind w:left="709" w:firstLine="284"/>
        <w:jc w:val="both"/>
        <w:rPr>
          <w:rFonts w:ascii="Times New Roman" w:hAnsi="Times New Roman"/>
          <w:color w:val="000000" w:themeColor="text1"/>
          <w:sz w:val="24"/>
          <w:szCs w:val="24"/>
        </w:rPr>
      </w:pPr>
      <w:proofErr w:type="gramStart"/>
      <w:r w:rsidRPr="00856CF7">
        <w:rPr>
          <w:rFonts w:ascii="Times New Roman" w:hAnsi="Times New Roman"/>
          <w:color w:val="000000" w:themeColor="text1"/>
          <w:sz w:val="24"/>
          <w:szCs w:val="24"/>
        </w:rPr>
        <w:t>“Pemahaman wajib pajak tentang akuntansi pajak akan memberikan pengetahuan bagaimana wajib pajak menyelenggrakan pembukuan atau membuat laporan keuangan.</w:t>
      </w:r>
      <w:proofErr w:type="gramEnd"/>
      <w:r w:rsidRPr="00856CF7">
        <w:rPr>
          <w:rFonts w:ascii="Times New Roman" w:hAnsi="Times New Roman"/>
          <w:color w:val="000000" w:themeColor="text1"/>
          <w:sz w:val="24"/>
          <w:szCs w:val="24"/>
        </w:rPr>
        <w:t xml:space="preserve"> Laporan keuangan menggambarkan dampak keuangan dari transaksi dan peristiwa </w:t>
      </w:r>
      <w:proofErr w:type="gramStart"/>
      <w:r w:rsidRPr="00856CF7">
        <w:rPr>
          <w:rFonts w:ascii="Times New Roman" w:hAnsi="Times New Roman"/>
          <w:color w:val="000000" w:themeColor="text1"/>
          <w:sz w:val="24"/>
          <w:szCs w:val="24"/>
        </w:rPr>
        <w:t>lain</w:t>
      </w:r>
      <w:proofErr w:type="gramEnd"/>
      <w:r w:rsidRPr="00856CF7">
        <w:rPr>
          <w:rFonts w:ascii="Times New Roman" w:hAnsi="Times New Roman"/>
          <w:color w:val="000000" w:themeColor="text1"/>
          <w:sz w:val="24"/>
          <w:szCs w:val="24"/>
        </w:rPr>
        <w:t xml:space="preserve"> yang diklasifikasikan dalam beberapa kelompok besar munurut karakteristik ekonominya. </w:t>
      </w:r>
      <w:proofErr w:type="gramStart"/>
      <w:r w:rsidRPr="00856CF7">
        <w:rPr>
          <w:rFonts w:ascii="Times New Roman" w:hAnsi="Times New Roman"/>
          <w:color w:val="000000" w:themeColor="text1"/>
          <w:sz w:val="24"/>
          <w:szCs w:val="24"/>
        </w:rPr>
        <w:t>Unsur yang berkaitan langsung dengan pengukuran posisi keuangan adalah aktiva, kewajiban dan ekuitas.</w:t>
      </w:r>
      <w:proofErr w:type="gramEnd"/>
      <w:r w:rsidRPr="00856CF7">
        <w:rPr>
          <w:rFonts w:ascii="Times New Roman" w:hAnsi="Times New Roman"/>
          <w:color w:val="000000" w:themeColor="text1"/>
          <w:sz w:val="24"/>
          <w:szCs w:val="24"/>
        </w:rPr>
        <w:t xml:space="preserve"> </w:t>
      </w:r>
      <w:proofErr w:type="gramStart"/>
      <w:r w:rsidRPr="00856CF7">
        <w:rPr>
          <w:rFonts w:ascii="Times New Roman" w:hAnsi="Times New Roman"/>
          <w:color w:val="000000" w:themeColor="text1"/>
          <w:sz w:val="24"/>
          <w:szCs w:val="24"/>
        </w:rPr>
        <w:t>Sedangkan unsur yang berkaitan dengan pengukuran kinerja dalam perhitungan hasil usaha adalah pendapatan dan beban”.</w:t>
      </w:r>
      <w:proofErr w:type="gramEnd"/>
    </w:p>
    <w:p w:rsidR="00BB0959" w:rsidRPr="00856CF7" w:rsidRDefault="00BB0959" w:rsidP="00BB0959">
      <w:pPr>
        <w:tabs>
          <w:tab w:val="left" w:pos="993"/>
        </w:tabs>
        <w:autoSpaceDE w:val="0"/>
        <w:autoSpaceDN w:val="0"/>
        <w:adjustRightInd w:val="0"/>
        <w:spacing w:after="0" w:line="240" w:lineRule="auto"/>
        <w:ind w:left="709" w:firstLine="284"/>
        <w:jc w:val="both"/>
        <w:rPr>
          <w:rFonts w:ascii="Times New Roman" w:hAnsi="Times New Roman"/>
          <w:color w:val="000000" w:themeColor="text1"/>
          <w:sz w:val="24"/>
          <w:szCs w:val="24"/>
        </w:rPr>
      </w:pPr>
    </w:p>
    <w:p w:rsidR="00BB0959" w:rsidRPr="00856CF7" w:rsidRDefault="00BB0959" w:rsidP="00BB0959">
      <w:pPr>
        <w:tabs>
          <w:tab w:val="left" w:pos="993"/>
        </w:tabs>
        <w:autoSpaceDE w:val="0"/>
        <w:autoSpaceDN w:val="0"/>
        <w:adjustRightInd w:val="0"/>
        <w:spacing w:after="0" w:line="480" w:lineRule="auto"/>
        <w:ind w:left="709" w:firstLine="284"/>
        <w:jc w:val="both"/>
        <w:rPr>
          <w:rFonts w:ascii="Times New Roman" w:hAnsi="Times New Roman"/>
          <w:color w:val="000000" w:themeColor="text1"/>
          <w:sz w:val="24"/>
          <w:szCs w:val="24"/>
        </w:rPr>
      </w:pPr>
      <w:proofErr w:type="gramStart"/>
      <w:r w:rsidRPr="00856CF7">
        <w:rPr>
          <w:rFonts w:ascii="Times New Roman" w:hAnsi="Times New Roman"/>
          <w:color w:val="000000" w:themeColor="text1"/>
          <w:sz w:val="24"/>
          <w:szCs w:val="24"/>
        </w:rPr>
        <w:t>Menurut pendapat Johar Arifin (2007:12).</w:t>
      </w:r>
      <w:proofErr w:type="gramEnd"/>
      <w:r w:rsidRPr="00856CF7">
        <w:rPr>
          <w:rFonts w:ascii="Times New Roman" w:hAnsi="Times New Roman"/>
          <w:color w:val="000000" w:themeColor="text1"/>
          <w:sz w:val="24"/>
          <w:szCs w:val="24"/>
        </w:rPr>
        <w:t xml:space="preserve"> Pemahaman akuntansi pajak adalah sebagai </w:t>
      </w:r>
      <w:proofErr w:type="gramStart"/>
      <w:r w:rsidRPr="00856CF7">
        <w:rPr>
          <w:rFonts w:ascii="Times New Roman" w:hAnsi="Times New Roman"/>
          <w:color w:val="000000" w:themeColor="text1"/>
          <w:sz w:val="24"/>
          <w:szCs w:val="24"/>
        </w:rPr>
        <w:t>berikut :</w:t>
      </w:r>
      <w:proofErr w:type="gramEnd"/>
    </w:p>
    <w:p w:rsidR="00BB0959" w:rsidRPr="00856CF7" w:rsidRDefault="00BB0959" w:rsidP="00BB0959">
      <w:pPr>
        <w:tabs>
          <w:tab w:val="left" w:pos="709"/>
          <w:tab w:val="left" w:pos="993"/>
        </w:tabs>
        <w:autoSpaceDE w:val="0"/>
        <w:autoSpaceDN w:val="0"/>
        <w:adjustRightInd w:val="0"/>
        <w:spacing w:after="0" w:line="240" w:lineRule="auto"/>
        <w:ind w:left="709" w:firstLine="284"/>
        <w:jc w:val="both"/>
        <w:rPr>
          <w:rFonts w:ascii="Times New Roman" w:hAnsi="Times New Roman"/>
          <w:color w:val="000000" w:themeColor="text1"/>
          <w:sz w:val="24"/>
          <w:szCs w:val="24"/>
        </w:rPr>
      </w:pPr>
      <w:proofErr w:type="gramStart"/>
      <w:r w:rsidRPr="00856CF7">
        <w:rPr>
          <w:rFonts w:ascii="Times New Roman" w:hAnsi="Times New Roman"/>
          <w:color w:val="000000" w:themeColor="text1"/>
          <w:sz w:val="24"/>
          <w:szCs w:val="24"/>
        </w:rPr>
        <w:t>“Pemahaman akuntansi pajak merupakan pengetahuan wajib pajak terhadap peraturan perpajakan yang berlaku serta pengaruhnya bagi perusahaan dan penyajian kewajaran penyajian laporan keuangan suatu perusahaan Akuntansi adalah suatu alat yang dipakai sebagai bahasa bisnis.Informasi yang disampaikannya hanya dapat dipahami bila mekanisme akuntansi dimengerti.</w:t>
      </w:r>
      <w:proofErr w:type="gramEnd"/>
      <w:r w:rsidRPr="00856CF7">
        <w:rPr>
          <w:rFonts w:ascii="Times New Roman" w:hAnsi="Times New Roman"/>
          <w:color w:val="000000" w:themeColor="text1"/>
          <w:sz w:val="24"/>
          <w:szCs w:val="24"/>
        </w:rPr>
        <w:t xml:space="preserve"> </w:t>
      </w:r>
      <w:proofErr w:type="gramStart"/>
      <w:r w:rsidRPr="00856CF7">
        <w:rPr>
          <w:rFonts w:ascii="Times New Roman" w:hAnsi="Times New Roman"/>
          <w:color w:val="000000" w:themeColor="text1"/>
          <w:sz w:val="24"/>
          <w:szCs w:val="24"/>
        </w:rPr>
        <w:t>Akuntansi dirancang agar transaksi tercatat diolah menjadi informasi yang berguna”.</w:t>
      </w:r>
      <w:proofErr w:type="gramEnd"/>
    </w:p>
    <w:p w:rsidR="00BB0959" w:rsidRPr="00856CF7" w:rsidRDefault="00BB0959" w:rsidP="00BB0959">
      <w:pPr>
        <w:tabs>
          <w:tab w:val="left" w:pos="993"/>
        </w:tabs>
        <w:autoSpaceDE w:val="0"/>
        <w:autoSpaceDN w:val="0"/>
        <w:adjustRightInd w:val="0"/>
        <w:spacing w:after="0" w:line="240" w:lineRule="auto"/>
        <w:ind w:left="709" w:firstLine="284"/>
        <w:jc w:val="both"/>
        <w:rPr>
          <w:rFonts w:ascii="Times New Roman" w:hAnsi="Times New Roman"/>
          <w:color w:val="000000" w:themeColor="text1"/>
          <w:sz w:val="24"/>
          <w:szCs w:val="24"/>
        </w:rPr>
      </w:pPr>
    </w:p>
    <w:p w:rsidR="00BB0959" w:rsidRPr="00856CF7" w:rsidRDefault="00BB0959" w:rsidP="00AB5297">
      <w:pPr>
        <w:tabs>
          <w:tab w:val="left" w:pos="993"/>
        </w:tabs>
        <w:autoSpaceDE w:val="0"/>
        <w:autoSpaceDN w:val="0"/>
        <w:adjustRightInd w:val="0"/>
        <w:spacing w:after="0" w:line="480" w:lineRule="auto"/>
        <w:ind w:left="709" w:firstLine="284"/>
        <w:jc w:val="both"/>
        <w:rPr>
          <w:rFonts w:ascii="Times New Roman" w:eastAsia="SimSun" w:hAnsi="Times New Roman"/>
          <w:color w:val="000000" w:themeColor="text1"/>
          <w:sz w:val="24"/>
          <w:szCs w:val="24"/>
        </w:rPr>
      </w:pPr>
      <w:r w:rsidRPr="00856CF7">
        <w:rPr>
          <w:rFonts w:ascii="Times New Roman" w:eastAsia="SimSun" w:hAnsi="Times New Roman"/>
          <w:color w:val="000000" w:themeColor="text1"/>
          <w:sz w:val="24"/>
          <w:szCs w:val="24"/>
        </w:rPr>
        <w:lastRenderedPageBreak/>
        <w:t>Menurut Nur Hidayat (2013</w:t>
      </w:r>
      <w:proofErr w:type="gramStart"/>
      <w:r w:rsidRPr="00856CF7">
        <w:rPr>
          <w:rFonts w:ascii="Times New Roman" w:eastAsia="SimSun" w:hAnsi="Times New Roman"/>
          <w:color w:val="000000" w:themeColor="text1"/>
          <w:sz w:val="24"/>
          <w:szCs w:val="24"/>
        </w:rPr>
        <w:t>;68</w:t>
      </w:r>
      <w:proofErr w:type="gramEnd"/>
      <w:r w:rsidRPr="00856CF7">
        <w:rPr>
          <w:rFonts w:ascii="Times New Roman" w:eastAsia="SimSun" w:hAnsi="Times New Roman"/>
          <w:color w:val="000000" w:themeColor="text1"/>
          <w:sz w:val="24"/>
          <w:szCs w:val="24"/>
        </w:rPr>
        <w:t>) yang diambil dari Undang-undang perpajakan mengunakan istilah pembukuan bukan akuntansi (Pasal 28 UU KUP). Akuntansi berdimensi lebih luas, yaitu meliputi pembukuan itu sendiri dan SPT. Pengertian pembukan sebagai mana dirumuska</w:t>
      </w:r>
      <w:r w:rsidR="00AB5297" w:rsidRPr="00856CF7">
        <w:rPr>
          <w:rFonts w:ascii="Times New Roman" w:eastAsia="SimSun" w:hAnsi="Times New Roman"/>
          <w:color w:val="000000" w:themeColor="text1"/>
          <w:sz w:val="24"/>
          <w:szCs w:val="24"/>
        </w:rPr>
        <w:t>n UU KUP dalam pasal 1 angka 26</w:t>
      </w:r>
      <w:r w:rsidR="00AB5297" w:rsidRPr="00856CF7">
        <w:rPr>
          <w:rFonts w:ascii="Times New Roman" w:eastAsia="SimSun" w:hAnsi="Times New Roman"/>
          <w:color w:val="000000" w:themeColor="text1"/>
          <w:sz w:val="24"/>
          <w:szCs w:val="24"/>
          <w:lang w:val="id-ID"/>
        </w:rPr>
        <w:t xml:space="preserve"> </w:t>
      </w:r>
      <w:r w:rsidRPr="00856CF7">
        <w:rPr>
          <w:rFonts w:ascii="Times New Roman" w:eastAsia="SimSun" w:hAnsi="Times New Roman"/>
          <w:color w:val="000000" w:themeColor="text1"/>
          <w:sz w:val="24"/>
          <w:szCs w:val="24"/>
        </w:rPr>
        <w:t xml:space="preserve">telah diuraikan terdapat beberapa pengertian. </w:t>
      </w:r>
    </w:p>
    <w:p w:rsidR="00BB0959" w:rsidRPr="00856CF7" w:rsidRDefault="00BB0959" w:rsidP="00BB0959">
      <w:pPr>
        <w:tabs>
          <w:tab w:val="left" w:pos="993"/>
        </w:tabs>
        <w:autoSpaceDE w:val="0"/>
        <w:autoSpaceDN w:val="0"/>
        <w:adjustRightInd w:val="0"/>
        <w:spacing w:after="0" w:line="240" w:lineRule="auto"/>
        <w:ind w:left="709" w:firstLine="284"/>
        <w:jc w:val="both"/>
        <w:rPr>
          <w:rFonts w:ascii="Times New Roman" w:eastAsia="SimSun" w:hAnsi="Times New Roman"/>
          <w:color w:val="000000" w:themeColor="text1"/>
          <w:sz w:val="24"/>
          <w:szCs w:val="24"/>
        </w:rPr>
      </w:pPr>
      <w:r w:rsidRPr="00856CF7">
        <w:rPr>
          <w:rFonts w:ascii="Times New Roman" w:eastAsia="SimSun" w:hAnsi="Times New Roman"/>
          <w:color w:val="000000" w:themeColor="text1"/>
          <w:sz w:val="24"/>
          <w:szCs w:val="24"/>
        </w:rPr>
        <w:t>Menurut Kamus Besar Bahasa Indonesia dalam Rulyanti (2005) memiliki arti:</w:t>
      </w:r>
    </w:p>
    <w:p w:rsidR="00BB0959" w:rsidRPr="00856CF7" w:rsidRDefault="00BB0959" w:rsidP="00BB0959">
      <w:pPr>
        <w:tabs>
          <w:tab w:val="left" w:pos="993"/>
        </w:tabs>
        <w:autoSpaceDE w:val="0"/>
        <w:autoSpaceDN w:val="0"/>
        <w:adjustRightInd w:val="0"/>
        <w:spacing w:after="0" w:line="240" w:lineRule="auto"/>
        <w:ind w:left="709" w:firstLine="284"/>
        <w:jc w:val="both"/>
        <w:rPr>
          <w:rFonts w:ascii="Times New Roman" w:eastAsia="SimSun" w:hAnsi="Times New Roman"/>
          <w:color w:val="000000" w:themeColor="text1"/>
          <w:sz w:val="24"/>
          <w:szCs w:val="24"/>
        </w:rPr>
      </w:pPr>
    </w:p>
    <w:p w:rsidR="00BB0959" w:rsidRPr="00856CF7" w:rsidRDefault="00BB0959" w:rsidP="00BB0959">
      <w:pPr>
        <w:tabs>
          <w:tab w:val="left" w:pos="993"/>
        </w:tabs>
        <w:autoSpaceDE w:val="0"/>
        <w:autoSpaceDN w:val="0"/>
        <w:adjustRightInd w:val="0"/>
        <w:spacing w:after="0" w:line="240" w:lineRule="auto"/>
        <w:ind w:left="709" w:firstLine="284"/>
        <w:jc w:val="both"/>
        <w:rPr>
          <w:rFonts w:ascii="Times New Roman" w:eastAsia="SimSun" w:hAnsi="Times New Roman"/>
          <w:color w:val="000000" w:themeColor="text1"/>
          <w:sz w:val="24"/>
          <w:szCs w:val="24"/>
        </w:rPr>
      </w:pPr>
      <w:r w:rsidRPr="00856CF7">
        <w:rPr>
          <w:rFonts w:ascii="Times New Roman" w:eastAsia="SimSun" w:hAnsi="Times New Roman"/>
          <w:color w:val="000000" w:themeColor="text1"/>
          <w:sz w:val="24"/>
          <w:szCs w:val="24"/>
        </w:rPr>
        <w:t xml:space="preserve">“Pandai atau mengerti benar sedangkan pemahaman adalah proses, cara, perbuatan atau memahamkan. </w:t>
      </w:r>
      <w:proofErr w:type="gramStart"/>
      <w:r w:rsidRPr="00856CF7">
        <w:rPr>
          <w:rFonts w:ascii="Times New Roman" w:eastAsia="SimSun" w:hAnsi="Times New Roman"/>
          <w:color w:val="000000" w:themeColor="text1"/>
          <w:sz w:val="24"/>
          <w:szCs w:val="24"/>
        </w:rPr>
        <w:t>Ini berarti orang yang memiliki pemahaman akuntansi pajak adalah orang yang panadai dan mengerti benar akuntansi pajak.</w:t>
      </w:r>
      <w:proofErr w:type="gramEnd"/>
      <w:r w:rsidRPr="00856CF7">
        <w:rPr>
          <w:rFonts w:ascii="Times New Roman" w:eastAsia="SimSun" w:hAnsi="Times New Roman"/>
          <w:color w:val="000000" w:themeColor="text1"/>
          <w:sz w:val="24"/>
          <w:szCs w:val="24"/>
        </w:rPr>
        <w:t xml:space="preserve"> </w:t>
      </w:r>
      <w:proofErr w:type="gramStart"/>
      <w:r w:rsidRPr="00856CF7">
        <w:rPr>
          <w:rFonts w:ascii="Times New Roman" w:eastAsia="SimSun" w:hAnsi="Times New Roman"/>
          <w:color w:val="000000" w:themeColor="text1"/>
          <w:sz w:val="24"/>
          <w:szCs w:val="24"/>
        </w:rPr>
        <w:t>Pemahaman wajib pajak tentang akuntansi pajak akan memberi pengetahuan bagaimana wajib pajak menyelenggarakan atau mebuat catatan pembukuan bagi badan usaha sehingga dari catatan tersebut dapat diketahui besarnya penghasilan kena pajak”.</w:t>
      </w:r>
      <w:proofErr w:type="gramEnd"/>
    </w:p>
    <w:p w:rsidR="00BB0959" w:rsidRPr="00856CF7" w:rsidRDefault="00BB0959" w:rsidP="00BB0959">
      <w:pPr>
        <w:tabs>
          <w:tab w:val="left" w:pos="993"/>
        </w:tabs>
        <w:autoSpaceDE w:val="0"/>
        <w:autoSpaceDN w:val="0"/>
        <w:adjustRightInd w:val="0"/>
        <w:spacing w:after="0" w:line="240" w:lineRule="auto"/>
        <w:ind w:left="709" w:firstLine="284"/>
        <w:jc w:val="both"/>
        <w:rPr>
          <w:rFonts w:ascii="Times New Roman" w:hAnsi="Times New Roman"/>
          <w:color w:val="000000" w:themeColor="text1"/>
          <w:sz w:val="24"/>
          <w:szCs w:val="24"/>
        </w:rPr>
      </w:pPr>
    </w:p>
    <w:p w:rsidR="00BB0959" w:rsidRDefault="00BB0959" w:rsidP="00BB0959">
      <w:pPr>
        <w:tabs>
          <w:tab w:val="left" w:pos="993"/>
        </w:tabs>
        <w:autoSpaceDE w:val="0"/>
        <w:autoSpaceDN w:val="0"/>
        <w:adjustRightInd w:val="0"/>
        <w:spacing w:after="0" w:line="480" w:lineRule="auto"/>
        <w:ind w:left="709" w:firstLine="284"/>
        <w:jc w:val="both"/>
        <w:rPr>
          <w:rFonts w:ascii="Times New Roman" w:hAnsi="Times New Roman"/>
          <w:color w:val="000000" w:themeColor="text1"/>
          <w:sz w:val="24"/>
          <w:szCs w:val="24"/>
          <w:lang w:val="id-ID"/>
        </w:rPr>
      </w:pPr>
      <w:proofErr w:type="gramStart"/>
      <w:r w:rsidRPr="00856CF7">
        <w:rPr>
          <w:rFonts w:ascii="Times New Roman" w:hAnsi="Times New Roman"/>
          <w:color w:val="000000" w:themeColor="text1"/>
          <w:sz w:val="24"/>
          <w:szCs w:val="24"/>
        </w:rPr>
        <w:t>Berdasarkan definisi diatas dapat disimpulkan bahwa pemahaman akuntansi pajak adalah pengetahuan wajib pajak terhadap peraturan perpajakan yang berlaku serta pengaruhnya bagi perusahaan dan penyajian kewajaran penyajian laporan keuangan suatu perusahaan.</w:t>
      </w:r>
      <w:proofErr w:type="gramEnd"/>
      <w:r w:rsidRPr="00856CF7">
        <w:rPr>
          <w:rFonts w:ascii="Times New Roman" w:hAnsi="Times New Roman"/>
          <w:color w:val="000000" w:themeColor="text1"/>
          <w:sz w:val="24"/>
          <w:szCs w:val="24"/>
        </w:rPr>
        <w:t xml:space="preserve"> </w:t>
      </w:r>
      <w:proofErr w:type="gramStart"/>
      <w:r w:rsidRPr="00856CF7">
        <w:rPr>
          <w:rFonts w:ascii="Times New Roman" w:hAnsi="Times New Roman"/>
          <w:color w:val="000000" w:themeColor="text1"/>
          <w:sz w:val="24"/>
          <w:szCs w:val="24"/>
        </w:rPr>
        <w:t>Sehin</w:t>
      </w:r>
      <w:r w:rsidR="00B62AB1">
        <w:rPr>
          <w:rFonts w:ascii="Times New Roman" w:hAnsi="Times New Roman"/>
          <w:color w:val="000000" w:themeColor="text1"/>
          <w:sz w:val="24"/>
          <w:szCs w:val="24"/>
        </w:rPr>
        <w:t>gga wajib pajak dapat melakukan</w:t>
      </w:r>
      <w:r w:rsidRPr="00856CF7">
        <w:rPr>
          <w:rFonts w:ascii="Times New Roman" w:hAnsi="Times New Roman"/>
          <w:color w:val="000000" w:themeColor="text1"/>
          <w:sz w:val="24"/>
          <w:szCs w:val="24"/>
        </w:rPr>
        <w:t xml:space="preserve"> kewajiban perpajakan melalui pelaporan SPT dengan baik.</w:t>
      </w:r>
      <w:proofErr w:type="gramEnd"/>
      <w:r w:rsidRPr="00856CF7">
        <w:rPr>
          <w:rFonts w:ascii="Times New Roman" w:hAnsi="Times New Roman"/>
          <w:color w:val="000000" w:themeColor="text1"/>
          <w:sz w:val="24"/>
          <w:szCs w:val="24"/>
        </w:rPr>
        <w:t xml:space="preserve"> Dan didalam pelaporan SPT wajib pajak harus melampirkan pembukuan yang berisi laporan keuangan berupa neraca dan laporan laba rugi serta yang lainya </w:t>
      </w:r>
      <w:proofErr w:type="gramStart"/>
      <w:r w:rsidRPr="00856CF7">
        <w:rPr>
          <w:rFonts w:ascii="Times New Roman" w:hAnsi="Times New Roman"/>
          <w:color w:val="000000" w:themeColor="text1"/>
          <w:sz w:val="24"/>
          <w:szCs w:val="24"/>
        </w:rPr>
        <w:t>apa</w:t>
      </w:r>
      <w:proofErr w:type="gramEnd"/>
      <w:r w:rsidRPr="00856CF7">
        <w:rPr>
          <w:rFonts w:ascii="Times New Roman" w:hAnsi="Times New Roman"/>
          <w:color w:val="000000" w:themeColor="text1"/>
          <w:sz w:val="24"/>
          <w:szCs w:val="24"/>
        </w:rPr>
        <w:t xml:space="preserve"> bila dibutuhkan.</w:t>
      </w:r>
    </w:p>
    <w:p w:rsidR="00B62AB1" w:rsidRPr="00B62AB1" w:rsidRDefault="00B62AB1" w:rsidP="00BB0959">
      <w:pPr>
        <w:tabs>
          <w:tab w:val="left" w:pos="993"/>
        </w:tabs>
        <w:autoSpaceDE w:val="0"/>
        <w:autoSpaceDN w:val="0"/>
        <w:adjustRightInd w:val="0"/>
        <w:spacing w:after="0" w:line="480" w:lineRule="auto"/>
        <w:ind w:left="709" w:firstLine="284"/>
        <w:jc w:val="both"/>
        <w:rPr>
          <w:rFonts w:ascii="Times New Roman" w:hAnsi="Times New Roman"/>
          <w:color w:val="000000" w:themeColor="text1"/>
          <w:sz w:val="24"/>
          <w:szCs w:val="24"/>
          <w:lang w:val="id-ID"/>
        </w:rPr>
      </w:pPr>
    </w:p>
    <w:p w:rsidR="00AB5297" w:rsidRPr="00856CF7" w:rsidRDefault="00AB5297" w:rsidP="00AB5297">
      <w:pPr>
        <w:autoSpaceDE w:val="0"/>
        <w:autoSpaceDN w:val="0"/>
        <w:adjustRightInd w:val="0"/>
        <w:spacing w:after="0" w:line="480" w:lineRule="auto"/>
        <w:jc w:val="both"/>
        <w:rPr>
          <w:rFonts w:ascii="Times New Roman" w:eastAsia="SimSun" w:hAnsi="Times New Roman"/>
          <w:b/>
          <w:bCs/>
          <w:color w:val="000000" w:themeColor="text1"/>
          <w:sz w:val="24"/>
          <w:szCs w:val="24"/>
        </w:rPr>
      </w:pPr>
      <w:r w:rsidRPr="00856CF7">
        <w:rPr>
          <w:rFonts w:ascii="Times New Roman" w:eastAsia="SimSun" w:hAnsi="Times New Roman"/>
          <w:b/>
          <w:color w:val="000000" w:themeColor="text1"/>
          <w:sz w:val="24"/>
          <w:szCs w:val="24"/>
          <w:lang w:val="id-ID"/>
        </w:rPr>
        <w:t>2.1.1.6</w:t>
      </w:r>
      <w:r w:rsidRPr="00856CF7">
        <w:rPr>
          <w:rFonts w:ascii="Times New Roman" w:eastAsia="SimSun" w:hAnsi="Times New Roman"/>
          <w:color w:val="000000" w:themeColor="text1"/>
          <w:sz w:val="24"/>
          <w:szCs w:val="24"/>
          <w:lang w:val="id-ID"/>
        </w:rPr>
        <w:t xml:space="preserve"> </w:t>
      </w:r>
      <w:r w:rsidRPr="00856CF7">
        <w:rPr>
          <w:rFonts w:ascii="Times New Roman" w:eastAsia="SimSun" w:hAnsi="Times New Roman"/>
          <w:b/>
          <w:bCs/>
          <w:color w:val="000000" w:themeColor="text1"/>
          <w:sz w:val="24"/>
          <w:szCs w:val="24"/>
        </w:rPr>
        <w:t>Konsep Pemahaman Akuntansi Pajak</w:t>
      </w:r>
    </w:p>
    <w:p w:rsidR="00AB5297" w:rsidRPr="00856CF7" w:rsidRDefault="00B62AB1" w:rsidP="00AB5297">
      <w:pPr>
        <w:autoSpaceDE w:val="0"/>
        <w:autoSpaceDN w:val="0"/>
        <w:adjustRightInd w:val="0"/>
        <w:spacing w:after="0" w:line="480" w:lineRule="auto"/>
        <w:ind w:left="709" w:firstLine="284"/>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Beda waktu</w:t>
      </w:r>
      <w:r>
        <w:rPr>
          <w:rFonts w:ascii="Times New Roman" w:eastAsia="SimSun" w:hAnsi="Times New Roman"/>
          <w:color w:val="000000" w:themeColor="text1"/>
          <w:sz w:val="24"/>
          <w:szCs w:val="24"/>
          <w:lang w:val="id-ID"/>
        </w:rPr>
        <w:t xml:space="preserve"> </w:t>
      </w:r>
      <w:r w:rsidR="00AB5297" w:rsidRPr="00856CF7">
        <w:rPr>
          <w:rFonts w:ascii="Times New Roman" w:eastAsia="SimSun" w:hAnsi="Times New Roman"/>
          <w:color w:val="000000" w:themeColor="text1"/>
          <w:sz w:val="24"/>
          <w:szCs w:val="24"/>
        </w:rPr>
        <w:t xml:space="preserve">merupakan perbedaan pengakuan baik penghasilan maupun biaya antara akuntansi komersial dengan ketentuan Undang-undang PPh yang sifatnya sementara artinya koreksi fiskal yang dilakukan </w:t>
      </w:r>
      <w:proofErr w:type="gramStart"/>
      <w:r w:rsidR="00AB5297" w:rsidRPr="00856CF7">
        <w:rPr>
          <w:rFonts w:ascii="Times New Roman" w:eastAsia="SimSun" w:hAnsi="Times New Roman"/>
          <w:color w:val="000000" w:themeColor="text1"/>
          <w:sz w:val="24"/>
          <w:szCs w:val="24"/>
        </w:rPr>
        <w:t>akan</w:t>
      </w:r>
      <w:proofErr w:type="gramEnd"/>
      <w:r w:rsidR="00AB5297" w:rsidRPr="00856CF7">
        <w:rPr>
          <w:rFonts w:ascii="Times New Roman" w:eastAsia="SimSun" w:hAnsi="Times New Roman"/>
          <w:color w:val="000000" w:themeColor="text1"/>
          <w:sz w:val="24"/>
          <w:szCs w:val="24"/>
        </w:rPr>
        <w:t xml:space="preserve"> </w:t>
      </w:r>
      <w:r w:rsidR="00AB5297" w:rsidRPr="00856CF7">
        <w:rPr>
          <w:rFonts w:ascii="Times New Roman" w:eastAsia="SimSun" w:hAnsi="Times New Roman"/>
          <w:color w:val="000000" w:themeColor="text1"/>
          <w:sz w:val="24"/>
          <w:szCs w:val="24"/>
        </w:rPr>
        <w:lastRenderedPageBreak/>
        <w:t xml:space="preserve">diperhitungkan dengan laba kena pajak tahun-tahun pajak berikutnya. Koreksi </w:t>
      </w:r>
      <w:proofErr w:type="gramStart"/>
      <w:r w:rsidR="00AB5297" w:rsidRPr="00856CF7">
        <w:rPr>
          <w:rFonts w:ascii="Times New Roman" w:eastAsia="SimSun" w:hAnsi="Times New Roman"/>
          <w:color w:val="000000" w:themeColor="text1"/>
          <w:sz w:val="24"/>
          <w:szCs w:val="24"/>
        </w:rPr>
        <w:t>beda</w:t>
      </w:r>
      <w:proofErr w:type="gramEnd"/>
      <w:r w:rsidR="00AB5297" w:rsidRPr="00856CF7">
        <w:rPr>
          <w:rFonts w:ascii="Times New Roman" w:eastAsia="SimSun" w:hAnsi="Times New Roman"/>
          <w:color w:val="000000" w:themeColor="text1"/>
          <w:sz w:val="24"/>
          <w:szCs w:val="24"/>
        </w:rPr>
        <w:t xml:space="preserve"> waktu terjadi karena:</w:t>
      </w:r>
    </w:p>
    <w:p w:rsidR="00AB5297" w:rsidRPr="00856CF7" w:rsidRDefault="00AB5297" w:rsidP="00E11E34">
      <w:pPr>
        <w:pStyle w:val="ListParagraph"/>
        <w:numPr>
          <w:ilvl w:val="0"/>
          <w:numId w:val="65"/>
        </w:numPr>
        <w:spacing w:after="160" w:line="360" w:lineRule="auto"/>
        <w:ind w:left="993" w:hanging="284"/>
        <w:jc w:val="both"/>
        <w:rPr>
          <w:rFonts w:ascii="Times New Roman" w:eastAsia="Times New Roman" w:hAnsi="Times New Roman"/>
          <w:color w:val="000000" w:themeColor="text1"/>
          <w:sz w:val="24"/>
          <w:szCs w:val="24"/>
        </w:rPr>
      </w:pPr>
      <w:r w:rsidRPr="00856CF7">
        <w:rPr>
          <w:rFonts w:ascii="Times New Roman" w:eastAsia="Times New Roman" w:hAnsi="Times New Roman"/>
          <w:color w:val="000000" w:themeColor="text1"/>
          <w:sz w:val="24"/>
          <w:szCs w:val="24"/>
        </w:rPr>
        <w:t>Metode Penyusutan</w:t>
      </w:r>
    </w:p>
    <w:p w:rsidR="00AB5297" w:rsidRPr="00856CF7" w:rsidRDefault="00AB5297" w:rsidP="00AB5297">
      <w:pPr>
        <w:spacing w:line="480" w:lineRule="auto"/>
        <w:ind w:left="993" w:firstLine="284"/>
        <w:jc w:val="both"/>
        <w:rPr>
          <w:rFonts w:ascii="Times New Roman" w:eastAsia="Times New Roman" w:hAnsi="Times New Roman"/>
          <w:color w:val="000000" w:themeColor="text1"/>
          <w:sz w:val="24"/>
          <w:szCs w:val="24"/>
        </w:rPr>
      </w:pPr>
      <w:proofErr w:type="gramStart"/>
      <w:r w:rsidRPr="00856CF7">
        <w:rPr>
          <w:rFonts w:ascii="Times New Roman" w:eastAsia="Times New Roman" w:hAnsi="Times New Roman"/>
          <w:color w:val="000000" w:themeColor="text1"/>
          <w:sz w:val="24"/>
          <w:szCs w:val="24"/>
        </w:rPr>
        <w:t>Perbedaan utama antara akuntansi dengan undang-undang perpajakan adalah penentuan umur aktiva dan metode penyusutan yang boleh digunakan.</w:t>
      </w:r>
      <w:proofErr w:type="gramEnd"/>
      <w:r w:rsidRPr="00856CF7">
        <w:rPr>
          <w:rFonts w:ascii="Times New Roman" w:eastAsia="Times New Roman" w:hAnsi="Times New Roman"/>
          <w:color w:val="000000" w:themeColor="text1"/>
          <w:sz w:val="24"/>
          <w:szCs w:val="24"/>
        </w:rPr>
        <w:t xml:space="preserve"> </w:t>
      </w:r>
      <w:proofErr w:type="gramStart"/>
      <w:r w:rsidRPr="00856CF7">
        <w:rPr>
          <w:rFonts w:ascii="Times New Roman" w:eastAsia="Times New Roman" w:hAnsi="Times New Roman"/>
          <w:color w:val="000000" w:themeColor="text1"/>
          <w:sz w:val="24"/>
          <w:szCs w:val="24"/>
        </w:rPr>
        <w:t xml:space="preserve">Akuntansi menentukan umur aktiva berdasarkan umur sebenarnya walaupun penentuan umur tersebut tidak terlepas dari tafsiran </w:t>
      </w:r>
      <w:r w:rsidRPr="00856CF7">
        <w:rPr>
          <w:rFonts w:ascii="Times New Roman" w:eastAsia="Times New Roman" w:hAnsi="Times New Roman"/>
          <w:i/>
          <w:color w:val="000000" w:themeColor="text1"/>
          <w:sz w:val="24"/>
          <w:szCs w:val="24"/>
        </w:rPr>
        <w:t>Judgement.</w:t>
      </w:r>
      <w:proofErr w:type="gramEnd"/>
    </w:p>
    <w:p w:rsidR="00AB5297" w:rsidRPr="00856CF7" w:rsidRDefault="00AB5297" w:rsidP="00AB5297">
      <w:pPr>
        <w:spacing w:line="480" w:lineRule="auto"/>
        <w:ind w:left="993" w:firstLine="284"/>
        <w:jc w:val="both"/>
        <w:rPr>
          <w:rFonts w:ascii="Times New Roman" w:eastAsia="Times New Roman" w:hAnsi="Times New Roman"/>
          <w:color w:val="000000" w:themeColor="text1"/>
          <w:sz w:val="24"/>
          <w:szCs w:val="24"/>
        </w:rPr>
      </w:pPr>
      <w:r w:rsidRPr="00856CF7">
        <w:rPr>
          <w:rFonts w:ascii="Times New Roman" w:eastAsia="Times New Roman" w:hAnsi="Times New Roman"/>
          <w:color w:val="000000" w:themeColor="text1"/>
          <w:sz w:val="24"/>
          <w:szCs w:val="24"/>
        </w:rPr>
        <w:t>Menurut IAI (2007) Akuntansi memiliki beberapa metode penyusutan yaitu:</w:t>
      </w:r>
    </w:p>
    <w:p w:rsidR="00AB5297" w:rsidRPr="00856CF7" w:rsidRDefault="00AB5297" w:rsidP="00E11E34">
      <w:pPr>
        <w:pStyle w:val="ListParagraph"/>
        <w:numPr>
          <w:ilvl w:val="0"/>
          <w:numId w:val="64"/>
        </w:numPr>
        <w:spacing w:after="0" w:line="240" w:lineRule="auto"/>
        <w:ind w:left="1560" w:hanging="284"/>
        <w:jc w:val="both"/>
        <w:rPr>
          <w:rFonts w:ascii="Times New Roman" w:eastAsia="Times New Roman" w:hAnsi="Times New Roman"/>
          <w:color w:val="000000" w:themeColor="text1"/>
          <w:sz w:val="24"/>
          <w:szCs w:val="24"/>
        </w:rPr>
      </w:pPr>
      <w:r w:rsidRPr="00856CF7">
        <w:rPr>
          <w:rFonts w:ascii="Times New Roman" w:eastAsia="Times New Roman" w:hAnsi="Times New Roman"/>
          <w:color w:val="000000" w:themeColor="text1"/>
          <w:sz w:val="24"/>
          <w:szCs w:val="24"/>
        </w:rPr>
        <w:t xml:space="preserve">“Metode garis lurus </w:t>
      </w:r>
      <w:r w:rsidRPr="00856CF7">
        <w:rPr>
          <w:rFonts w:ascii="Times New Roman" w:eastAsia="Times New Roman" w:hAnsi="Times New Roman"/>
          <w:i/>
          <w:color w:val="000000" w:themeColor="text1"/>
          <w:sz w:val="24"/>
          <w:szCs w:val="24"/>
        </w:rPr>
        <w:t>(Straight line method)</w:t>
      </w:r>
      <w:r w:rsidRPr="00856CF7">
        <w:rPr>
          <w:rFonts w:ascii="Times New Roman" w:eastAsia="Times New Roman" w:hAnsi="Times New Roman"/>
          <w:color w:val="000000" w:themeColor="text1"/>
          <w:sz w:val="24"/>
          <w:szCs w:val="24"/>
        </w:rPr>
        <w:t xml:space="preserve"> yaitu, menghasilkan pembebanan yang tetap selama umur manfaat asset jika dinilai residunya tidak berubah.</w:t>
      </w:r>
    </w:p>
    <w:p w:rsidR="00AB5297" w:rsidRPr="00856CF7" w:rsidRDefault="00AB5297" w:rsidP="00E11E34">
      <w:pPr>
        <w:pStyle w:val="ListParagraph"/>
        <w:numPr>
          <w:ilvl w:val="0"/>
          <w:numId w:val="64"/>
        </w:numPr>
        <w:spacing w:after="0" w:line="240" w:lineRule="auto"/>
        <w:ind w:left="1560" w:hanging="284"/>
        <w:jc w:val="both"/>
        <w:rPr>
          <w:rFonts w:ascii="Times New Roman" w:eastAsia="Times New Roman" w:hAnsi="Times New Roman"/>
          <w:color w:val="000000" w:themeColor="text1"/>
          <w:sz w:val="24"/>
          <w:szCs w:val="24"/>
        </w:rPr>
      </w:pPr>
      <w:r w:rsidRPr="00856CF7">
        <w:rPr>
          <w:rFonts w:ascii="Times New Roman" w:eastAsia="Times New Roman" w:hAnsi="Times New Roman"/>
          <w:color w:val="000000" w:themeColor="text1"/>
          <w:sz w:val="24"/>
          <w:szCs w:val="24"/>
        </w:rPr>
        <w:t xml:space="preserve">Metode Saldo Menurun </w:t>
      </w:r>
      <w:r w:rsidRPr="00856CF7">
        <w:rPr>
          <w:rFonts w:ascii="Times New Roman" w:eastAsia="Times New Roman" w:hAnsi="Times New Roman"/>
          <w:i/>
          <w:color w:val="000000" w:themeColor="text1"/>
          <w:sz w:val="24"/>
          <w:szCs w:val="24"/>
        </w:rPr>
        <w:t>(diminishing balance method)</w:t>
      </w:r>
      <w:r w:rsidRPr="00856CF7">
        <w:rPr>
          <w:rFonts w:ascii="Times New Roman" w:eastAsia="Times New Roman" w:hAnsi="Times New Roman"/>
          <w:color w:val="000000" w:themeColor="text1"/>
          <w:sz w:val="24"/>
          <w:szCs w:val="24"/>
        </w:rPr>
        <w:t xml:space="preserve"> yaitu, menghasilkan pembebanan yang menurun selama umur manfaat asset.</w:t>
      </w:r>
    </w:p>
    <w:p w:rsidR="00AB5297" w:rsidRPr="00856CF7" w:rsidRDefault="00AB5297" w:rsidP="00E11E34">
      <w:pPr>
        <w:pStyle w:val="ListParagraph"/>
        <w:numPr>
          <w:ilvl w:val="0"/>
          <w:numId w:val="64"/>
        </w:numPr>
        <w:spacing w:after="0" w:line="240" w:lineRule="auto"/>
        <w:ind w:left="1560" w:hanging="284"/>
        <w:jc w:val="both"/>
        <w:rPr>
          <w:rFonts w:ascii="Times New Roman" w:eastAsia="Times New Roman" w:hAnsi="Times New Roman"/>
          <w:color w:val="000000" w:themeColor="text1"/>
          <w:sz w:val="24"/>
          <w:szCs w:val="24"/>
        </w:rPr>
      </w:pPr>
      <w:r w:rsidRPr="00856CF7">
        <w:rPr>
          <w:rFonts w:ascii="Times New Roman" w:eastAsia="Times New Roman" w:hAnsi="Times New Roman"/>
          <w:color w:val="000000" w:themeColor="text1"/>
          <w:sz w:val="24"/>
          <w:szCs w:val="24"/>
        </w:rPr>
        <w:t xml:space="preserve">Metode Jumlah Unit </w:t>
      </w:r>
      <w:r w:rsidRPr="00856CF7">
        <w:rPr>
          <w:rFonts w:ascii="Times New Roman" w:eastAsia="Times New Roman" w:hAnsi="Times New Roman"/>
          <w:i/>
          <w:color w:val="000000" w:themeColor="text1"/>
          <w:sz w:val="24"/>
          <w:szCs w:val="24"/>
        </w:rPr>
        <w:t>(sum of the unit method</w:t>
      </w:r>
      <w:r w:rsidRPr="00856CF7">
        <w:rPr>
          <w:rFonts w:ascii="Times New Roman" w:eastAsia="Times New Roman" w:hAnsi="Times New Roman"/>
          <w:color w:val="000000" w:themeColor="text1"/>
          <w:sz w:val="24"/>
          <w:szCs w:val="24"/>
        </w:rPr>
        <w:t>), yaitu menghasilkan pembebanan yang menurun selama umur manfaat asset.”</w:t>
      </w:r>
    </w:p>
    <w:p w:rsidR="00AB5297" w:rsidRPr="00856CF7" w:rsidRDefault="00AB5297" w:rsidP="00AB5297">
      <w:pPr>
        <w:jc w:val="both"/>
        <w:rPr>
          <w:rFonts w:ascii="Times New Roman" w:eastAsia="Times New Roman" w:hAnsi="Times New Roman"/>
          <w:color w:val="000000" w:themeColor="text1"/>
          <w:sz w:val="24"/>
          <w:szCs w:val="24"/>
        </w:rPr>
      </w:pPr>
    </w:p>
    <w:p w:rsidR="00AB5297" w:rsidRPr="00856CF7" w:rsidRDefault="00AB5297" w:rsidP="00AB5297">
      <w:pPr>
        <w:spacing w:line="480" w:lineRule="auto"/>
        <w:ind w:left="993" w:firstLine="283"/>
        <w:jc w:val="both"/>
        <w:rPr>
          <w:rFonts w:ascii="Times New Roman" w:eastAsia="Times New Roman" w:hAnsi="Times New Roman"/>
          <w:color w:val="000000" w:themeColor="text1"/>
          <w:sz w:val="24"/>
          <w:szCs w:val="24"/>
        </w:rPr>
      </w:pPr>
      <w:r w:rsidRPr="00856CF7">
        <w:rPr>
          <w:rFonts w:ascii="Times New Roman" w:eastAsia="Times New Roman" w:hAnsi="Times New Roman"/>
          <w:color w:val="000000" w:themeColor="text1"/>
          <w:sz w:val="24"/>
          <w:szCs w:val="24"/>
        </w:rPr>
        <w:t>Ketentuan perpajakan hanya menetapkan dua metode penyusutan yang harus dilaksanakan wajib pajak berdasarkan pasal UU No 36 tahun 2008 pasal 11 tentang Pajak Penghasilan yaitu berdasarkan metode garis lurus dan metode saldo menurun yang dilaksanakan secara konsisten.</w:t>
      </w:r>
    </w:p>
    <w:p w:rsidR="00AB5297" w:rsidRPr="00856CF7" w:rsidRDefault="00AB5297" w:rsidP="00E11E34">
      <w:pPr>
        <w:pStyle w:val="ListParagraph"/>
        <w:numPr>
          <w:ilvl w:val="0"/>
          <w:numId w:val="65"/>
        </w:numPr>
        <w:spacing w:after="160" w:line="480" w:lineRule="auto"/>
        <w:ind w:left="993" w:hanging="284"/>
        <w:jc w:val="both"/>
        <w:rPr>
          <w:rFonts w:ascii="Times New Roman" w:eastAsia="Times New Roman" w:hAnsi="Times New Roman"/>
          <w:color w:val="000000" w:themeColor="text1"/>
          <w:sz w:val="24"/>
          <w:szCs w:val="24"/>
        </w:rPr>
      </w:pPr>
      <w:r w:rsidRPr="00856CF7">
        <w:rPr>
          <w:rFonts w:ascii="Times New Roman" w:eastAsia="Times New Roman" w:hAnsi="Times New Roman"/>
          <w:color w:val="000000" w:themeColor="text1"/>
          <w:sz w:val="24"/>
          <w:szCs w:val="24"/>
        </w:rPr>
        <w:t>Metode nilai persedian</w:t>
      </w:r>
    </w:p>
    <w:p w:rsidR="00AB5297" w:rsidRDefault="00AB5297" w:rsidP="00BC2F70">
      <w:pPr>
        <w:spacing w:line="480" w:lineRule="auto"/>
        <w:ind w:left="993" w:firstLine="283"/>
        <w:jc w:val="both"/>
        <w:rPr>
          <w:rFonts w:ascii="Times New Roman" w:eastAsia="Times New Roman" w:hAnsi="Times New Roman"/>
          <w:color w:val="000000" w:themeColor="text1"/>
          <w:sz w:val="24"/>
          <w:szCs w:val="24"/>
          <w:lang w:val="id-ID"/>
        </w:rPr>
      </w:pPr>
      <w:r w:rsidRPr="00856CF7">
        <w:rPr>
          <w:rFonts w:ascii="Times New Roman" w:eastAsia="Times New Roman" w:hAnsi="Times New Roman"/>
          <w:color w:val="000000" w:themeColor="text1"/>
          <w:sz w:val="24"/>
          <w:szCs w:val="24"/>
        </w:rPr>
        <w:lastRenderedPageBreak/>
        <w:t>Dalam Pasal 10 ayat (6) Undang-undang Pajak Penghasilan, persediaan dan pemakaian persediaan untuk penghitungan harga pokok dinilai berdasarkan harga perolehan yang dilakukan secara rata-rata (</w:t>
      </w:r>
      <w:r w:rsidRPr="00856CF7">
        <w:rPr>
          <w:rFonts w:ascii="Times New Roman" w:eastAsia="Times New Roman" w:hAnsi="Times New Roman"/>
          <w:i/>
          <w:color w:val="000000" w:themeColor="text1"/>
          <w:sz w:val="24"/>
          <w:szCs w:val="24"/>
        </w:rPr>
        <w:t xml:space="preserve">Average) </w:t>
      </w:r>
      <w:r w:rsidRPr="00856CF7">
        <w:rPr>
          <w:rFonts w:ascii="Times New Roman" w:eastAsia="Times New Roman" w:hAnsi="Times New Roman"/>
          <w:color w:val="000000" w:themeColor="text1"/>
          <w:sz w:val="24"/>
          <w:szCs w:val="24"/>
        </w:rPr>
        <w:t xml:space="preserve">atau dengan </w:t>
      </w:r>
      <w:proofErr w:type="gramStart"/>
      <w:r w:rsidRPr="00856CF7">
        <w:rPr>
          <w:rFonts w:ascii="Times New Roman" w:eastAsia="Times New Roman" w:hAnsi="Times New Roman"/>
          <w:color w:val="000000" w:themeColor="text1"/>
          <w:sz w:val="24"/>
          <w:szCs w:val="24"/>
        </w:rPr>
        <w:t>cara</w:t>
      </w:r>
      <w:proofErr w:type="gramEnd"/>
      <w:r w:rsidRPr="00856CF7">
        <w:rPr>
          <w:rFonts w:ascii="Times New Roman" w:eastAsia="Times New Roman" w:hAnsi="Times New Roman"/>
          <w:color w:val="000000" w:themeColor="text1"/>
          <w:sz w:val="24"/>
          <w:szCs w:val="24"/>
        </w:rPr>
        <w:t xml:space="preserve"> mendahulukan persediaan yang diperoleh pertama (FIFO) Penggunaan metode tersebut harus dilakukan secara konsisten.</w:t>
      </w:r>
    </w:p>
    <w:p w:rsidR="00BC2F70" w:rsidRPr="00BC2F70" w:rsidRDefault="00BC2F70" w:rsidP="00BC2F70">
      <w:pPr>
        <w:spacing w:line="480" w:lineRule="auto"/>
        <w:ind w:left="993" w:firstLine="283"/>
        <w:jc w:val="both"/>
        <w:rPr>
          <w:rFonts w:ascii="Times New Roman" w:eastAsia="Times New Roman" w:hAnsi="Times New Roman"/>
          <w:color w:val="000000" w:themeColor="text1"/>
          <w:sz w:val="24"/>
          <w:szCs w:val="24"/>
          <w:lang w:val="id-ID"/>
        </w:rPr>
      </w:pPr>
    </w:p>
    <w:p w:rsidR="00AB5297" w:rsidRPr="00856CF7" w:rsidRDefault="00AB5297" w:rsidP="00AB5297">
      <w:pPr>
        <w:spacing w:line="480" w:lineRule="auto"/>
        <w:jc w:val="both"/>
        <w:rPr>
          <w:rFonts w:ascii="Times New Roman" w:eastAsia="Times New Roman" w:hAnsi="Times New Roman"/>
          <w:b/>
          <w:color w:val="000000" w:themeColor="text1"/>
          <w:sz w:val="24"/>
          <w:szCs w:val="24"/>
        </w:rPr>
      </w:pPr>
      <w:r w:rsidRPr="00856CF7">
        <w:rPr>
          <w:rFonts w:ascii="Times New Roman" w:eastAsia="Times New Roman" w:hAnsi="Times New Roman"/>
          <w:b/>
          <w:color w:val="000000" w:themeColor="text1"/>
          <w:sz w:val="24"/>
          <w:szCs w:val="24"/>
        </w:rPr>
        <w:t>2.1.1.</w:t>
      </w:r>
      <w:r w:rsidRPr="00856CF7">
        <w:rPr>
          <w:rFonts w:ascii="Times New Roman" w:eastAsia="Times New Roman" w:hAnsi="Times New Roman"/>
          <w:b/>
          <w:color w:val="000000" w:themeColor="text1"/>
          <w:sz w:val="24"/>
          <w:szCs w:val="24"/>
          <w:lang w:val="id-ID"/>
        </w:rPr>
        <w:t xml:space="preserve">7 </w:t>
      </w:r>
      <w:r w:rsidRPr="00856CF7">
        <w:rPr>
          <w:rFonts w:ascii="Times New Roman" w:eastAsia="Times New Roman" w:hAnsi="Times New Roman"/>
          <w:b/>
          <w:color w:val="000000" w:themeColor="text1"/>
          <w:sz w:val="24"/>
          <w:szCs w:val="24"/>
        </w:rPr>
        <w:t>Pembukuan Bagi Wajib Pajak</w:t>
      </w:r>
    </w:p>
    <w:p w:rsidR="00AB5297" w:rsidRPr="00856CF7" w:rsidRDefault="00AB5297" w:rsidP="00AB5297">
      <w:pPr>
        <w:autoSpaceDE w:val="0"/>
        <w:autoSpaceDN w:val="0"/>
        <w:adjustRightInd w:val="0"/>
        <w:spacing w:after="0" w:line="480" w:lineRule="auto"/>
        <w:ind w:left="709" w:firstLine="284"/>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Menurut UU KUP no.16 tahun 2009 Pasal 1 angka 29 dalam  Sukrisno Agoes (201</w:t>
      </w:r>
      <w:r w:rsidR="00B62AB1">
        <w:rPr>
          <w:rFonts w:ascii="Times New Roman" w:hAnsi="Times New Roman"/>
          <w:color w:val="000000" w:themeColor="text1"/>
          <w:sz w:val="24"/>
          <w:szCs w:val="24"/>
          <w:lang w:val="id-ID"/>
        </w:rPr>
        <w:t>3</w:t>
      </w:r>
      <w:r w:rsidRPr="00856CF7">
        <w:rPr>
          <w:rFonts w:ascii="Times New Roman" w:hAnsi="Times New Roman"/>
          <w:color w:val="000000" w:themeColor="text1"/>
          <w:sz w:val="24"/>
          <w:szCs w:val="24"/>
        </w:rPr>
        <w:t xml:space="preserve">:7) menyatakan bahwa </w:t>
      </w:r>
    </w:p>
    <w:p w:rsidR="00AB5297" w:rsidRPr="00856CF7" w:rsidRDefault="00AB5297" w:rsidP="00AB5297">
      <w:pPr>
        <w:autoSpaceDE w:val="0"/>
        <w:autoSpaceDN w:val="0"/>
        <w:adjustRightInd w:val="0"/>
        <w:spacing w:after="0" w:line="240" w:lineRule="auto"/>
        <w:ind w:left="720" w:firstLine="273"/>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“Pembukuan adalah suatu proses pencatatan yang dilakukan secara teratur untuk mengumpulkan data dan informasi keuangan yang meliputi harta, kewajiban,</w:t>
      </w:r>
      <w:r w:rsidR="00B62AB1">
        <w:rPr>
          <w:rFonts w:ascii="Times New Roman" w:hAnsi="Times New Roman"/>
          <w:color w:val="000000" w:themeColor="text1"/>
          <w:sz w:val="24"/>
          <w:szCs w:val="24"/>
          <w:lang w:val="id-ID"/>
        </w:rPr>
        <w:t xml:space="preserve"> </w:t>
      </w:r>
      <w:r w:rsidRPr="00856CF7">
        <w:rPr>
          <w:rFonts w:ascii="Times New Roman" w:hAnsi="Times New Roman"/>
          <w:color w:val="000000" w:themeColor="text1"/>
          <w:sz w:val="24"/>
          <w:szCs w:val="24"/>
        </w:rPr>
        <w:t xml:space="preserve">modal, penghasilan dan biaya, serta harga jumlah perolehan, dan penyerahan barang jasa, yang ditutup dengan menyusun laporan keuangan berupa neraca, dan laporan  laba rugi, untuk periode tahun pajak tersebut. </w:t>
      </w:r>
      <w:proofErr w:type="gramStart"/>
      <w:r w:rsidRPr="00856CF7">
        <w:rPr>
          <w:rFonts w:ascii="Times New Roman" w:hAnsi="Times New Roman"/>
          <w:color w:val="000000" w:themeColor="text1"/>
          <w:sz w:val="24"/>
          <w:szCs w:val="24"/>
        </w:rPr>
        <w:t>Laporan  keuangan</w:t>
      </w:r>
      <w:proofErr w:type="gramEnd"/>
      <w:r w:rsidRPr="00856CF7">
        <w:rPr>
          <w:rFonts w:ascii="Times New Roman" w:hAnsi="Times New Roman"/>
          <w:color w:val="000000" w:themeColor="text1"/>
          <w:sz w:val="24"/>
          <w:szCs w:val="24"/>
        </w:rPr>
        <w:t xml:space="preserve"> tersebut wajib dilampirkan dalam penyampaiana SPT Tahunan sesuai dengan pasal 4 ayat (4),(4a),(4b),UU KUP.”</w:t>
      </w:r>
    </w:p>
    <w:p w:rsidR="00AB5297" w:rsidRPr="00856CF7" w:rsidRDefault="00AB5297" w:rsidP="00AB5297">
      <w:pPr>
        <w:autoSpaceDE w:val="0"/>
        <w:autoSpaceDN w:val="0"/>
        <w:adjustRightInd w:val="0"/>
        <w:spacing w:after="0" w:line="240" w:lineRule="auto"/>
        <w:ind w:left="720"/>
        <w:jc w:val="both"/>
        <w:rPr>
          <w:rFonts w:ascii="Times New Roman" w:hAnsi="Times New Roman"/>
          <w:color w:val="000000" w:themeColor="text1"/>
          <w:sz w:val="24"/>
          <w:szCs w:val="24"/>
        </w:rPr>
      </w:pPr>
    </w:p>
    <w:p w:rsidR="00AB5297" w:rsidRPr="00856CF7" w:rsidRDefault="00AB5297" w:rsidP="00AB5297">
      <w:pPr>
        <w:pStyle w:val="ListParagraph"/>
        <w:autoSpaceDE w:val="0"/>
        <w:autoSpaceDN w:val="0"/>
        <w:adjustRightInd w:val="0"/>
        <w:spacing w:after="0" w:line="480" w:lineRule="auto"/>
        <w:ind w:left="709" w:firstLine="284"/>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Syarat menyelengarakan pembukuan menurut Sukrisno Agoes (201</w:t>
      </w:r>
      <w:r w:rsidRPr="00856CF7">
        <w:rPr>
          <w:rFonts w:ascii="Times New Roman" w:hAnsi="Times New Roman"/>
          <w:color w:val="000000" w:themeColor="text1"/>
          <w:sz w:val="24"/>
          <w:szCs w:val="24"/>
          <w:lang w:val="id-ID"/>
        </w:rPr>
        <w:t>3</w:t>
      </w:r>
      <w:r w:rsidR="00B62AB1">
        <w:rPr>
          <w:rFonts w:ascii="Times New Roman" w:hAnsi="Times New Roman"/>
          <w:color w:val="000000" w:themeColor="text1"/>
          <w:sz w:val="24"/>
          <w:szCs w:val="24"/>
        </w:rPr>
        <w:t>:8) diatur dalam</w:t>
      </w:r>
      <w:r w:rsidR="00B62AB1">
        <w:rPr>
          <w:rFonts w:ascii="Times New Roman" w:hAnsi="Times New Roman"/>
          <w:color w:val="000000" w:themeColor="text1"/>
          <w:sz w:val="24"/>
          <w:szCs w:val="24"/>
          <w:lang w:val="id-ID"/>
        </w:rPr>
        <w:t xml:space="preserve"> </w:t>
      </w:r>
      <w:r w:rsidRPr="00856CF7">
        <w:rPr>
          <w:rFonts w:ascii="Times New Roman" w:hAnsi="Times New Roman"/>
          <w:color w:val="000000" w:themeColor="text1"/>
          <w:sz w:val="24"/>
          <w:szCs w:val="24"/>
        </w:rPr>
        <w:t>pasal 28 ayat (3)</w:t>
      </w:r>
      <w:proofErr w:type="gramStart"/>
      <w:r w:rsidRPr="00856CF7">
        <w:rPr>
          <w:rFonts w:ascii="Times New Roman" w:hAnsi="Times New Roman"/>
          <w:color w:val="000000" w:themeColor="text1"/>
          <w:sz w:val="24"/>
          <w:szCs w:val="24"/>
        </w:rPr>
        <w:t>,(</w:t>
      </w:r>
      <w:proofErr w:type="gramEnd"/>
      <w:r w:rsidRPr="00856CF7">
        <w:rPr>
          <w:rFonts w:ascii="Times New Roman" w:hAnsi="Times New Roman"/>
          <w:color w:val="000000" w:themeColor="text1"/>
          <w:sz w:val="24"/>
          <w:szCs w:val="24"/>
        </w:rPr>
        <w:t>4),(5),(7) UU KUP adalah sebagai berikut:</w:t>
      </w:r>
    </w:p>
    <w:p w:rsidR="00AB5297" w:rsidRPr="00856CF7" w:rsidRDefault="00AB5297" w:rsidP="00E11E34">
      <w:pPr>
        <w:pStyle w:val="ListParagraph"/>
        <w:numPr>
          <w:ilvl w:val="0"/>
          <w:numId w:val="66"/>
        </w:numPr>
        <w:autoSpaceDE w:val="0"/>
        <w:autoSpaceDN w:val="0"/>
        <w:adjustRightInd w:val="0"/>
        <w:spacing w:after="0" w:line="240" w:lineRule="auto"/>
        <w:ind w:left="1276" w:hanging="283"/>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“Pembukuan haruslah diselenggrakan dengan memperhatikan, iktikad baik dan mencerminkan keadaan/kegiatan usaha yang sebenarnya (</w:t>
      </w:r>
      <w:r w:rsidRPr="00856CF7">
        <w:rPr>
          <w:rFonts w:ascii="Times New Roman" w:hAnsi="Times New Roman"/>
          <w:i/>
          <w:color w:val="000000" w:themeColor="text1"/>
          <w:sz w:val="24"/>
          <w:szCs w:val="24"/>
        </w:rPr>
        <w:t>full Disclosure</w:t>
      </w:r>
      <w:r w:rsidRPr="00856CF7">
        <w:rPr>
          <w:rFonts w:ascii="Times New Roman" w:hAnsi="Times New Roman"/>
          <w:color w:val="000000" w:themeColor="text1"/>
          <w:sz w:val="24"/>
          <w:szCs w:val="24"/>
        </w:rPr>
        <w:t>).</w:t>
      </w:r>
    </w:p>
    <w:p w:rsidR="00AB5297" w:rsidRPr="00856CF7" w:rsidRDefault="00AB5297" w:rsidP="00E11E34">
      <w:pPr>
        <w:pStyle w:val="ListParagraph"/>
        <w:numPr>
          <w:ilvl w:val="0"/>
          <w:numId w:val="66"/>
        </w:numPr>
        <w:autoSpaceDE w:val="0"/>
        <w:autoSpaceDN w:val="0"/>
        <w:adjustRightInd w:val="0"/>
        <w:spacing w:after="0" w:line="240" w:lineRule="auto"/>
        <w:ind w:left="1276" w:hanging="283"/>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Pembukuan harus diselenggrakan di Indonesia, dengan menggunakan huruf latin, angka arab, satuan mata uang rupiah, dan disusun  dalam Bahasa Indonesia atau dalam Bahasa asing, yang di ijinkan oleh menteri keuangan</w:t>
      </w:r>
    </w:p>
    <w:p w:rsidR="00AB5297" w:rsidRPr="00856CF7" w:rsidRDefault="00AB5297" w:rsidP="00E11E34">
      <w:pPr>
        <w:pStyle w:val="ListParagraph"/>
        <w:numPr>
          <w:ilvl w:val="0"/>
          <w:numId w:val="66"/>
        </w:numPr>
        <w:autoSpaceDE w:val="0"/>
        <w:autoSpaceDN w:val="0"/>
        <w:adjustRightInd w:val="0"/>
        <w:spacing w:after="0" w:line="240" w:lineRule="auto"/>
        <w:ind w:left="1276" w:hanging="283"/>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Pembukuan diselenggrakan dengan prinsip taat asas (</w:t>
      </w:r>
      <w:r w:rsidRPr="00856CF7">
        <w:rPr>
          <w:rFonts w:ascii="Times New Roman" w:hAnsi="Times New Roman"/>
          <w:i/>
          <w:color w:val="000000" w:themeColor="text1"/>
          <w:sz w:val="24"/>
          <w:szCs w:val="24"/>
        </w:rPr>
        <w:t xml:space="preserve">consistency) </w:t>
      </w:r>
      <w:proofErr w:type="gramStart"/>
      <w:r w:rsidRPr="00856CF7">
        <w:rPr>
          <w:rFonts w:ascii="Times New Roman" w:hAnsi="Times New Roman"/>
          <w:color w:val="000000" w:themeColor="text1"/>
          <w:sz w:val="24"/>
          <w:szCs w:val="24"/>
        </w:rPr>
        <w:t xml:space="preserve">dan  </w:t>
      </w:r>
      <w:r w:rsidRPr="00856CF7">
        <w:rPr>
          <w:rFonts w:ascii="Times New Roman" w:hAnsi="Times New Roman"/>
          <w:i/>
          <w:color w:val="000000" w:themeColor="text1"/>
          <w:sz w:val="24"/>
          <w:szCs w:val="24"/>
        </w:rPr>
        <w:t>stelsel</w:t>
      </w:r>
      <w:proofErr w:type="gramEnd"/>
      <w:r w:rsidRPr="00856CF7">
        <w:rPr>
          <w:rFonts w:ascii="Times New Roman" w:hAnsi="Times New Roman"/>
          <w:i/>
          <w:color w:val="000000" w:themeColor="text1"/>
          <w:sz w:val="24"/>
          <w:szCs w:val="24"/>
        </w:rPr>
        <w:t xml:space="preserve"> accrual </w:t>
      </w:r>
      <w:r w:rsidRPr="00856CF7">
        <w:rPr>
          <w:rFonts w:ascii="Times New Roman" w:hAnsi="Times New Roman"/>
          <w:color w:val="000000" w:themeColor="text1"/>
          <w:sz w:val="24"/>
          <w:szCs w:val="24"/>
        </w:rPr>
        <w:t xml:space="preserve">atau </w:t>
      </w:r>
      <w:r w:rsidRPr="00856CF7">
        <w:rPr>
          <w:rFonts w:ascii="Times New Roman" w:hAnsi="Times New Roman"/>
          <w:i/>
          <w:color w:val="000000" w:themeColor="text1"/>
          <w:sz w:val="24"/>
          <w:szCs w:val="24"/>
        </w:rPr>
        <w:t xml:space="preserve">stelsel </w:t>
      </w:r>
      <w:r w:rsidRPr="00856CF7">
        <w:rPr>
          <w:rFonts w:ascii="Times New Roman" w:hAnsi="Times New Roman"/>
          <w:color w:val="000000" w:themeColor="text1"/>
          <w:sz w:val="24"/>
          <w:szCs w:val="24"/>
        </w:rPr>
        <w:t>kas.</w:t>
      </w:r>
    </w:p>
    <w:p w:rsidR="00AB5297" w:rsidRPr="00856CF7" w:rsidRDefault="00AB5297" w:rsidP="00E11E34">
      <w:pPr>
        <w:pStyle w:val="ListParagraph"/>
        <w:numPr>
          <w:ilvl w:val="0"/>
          <w:numId w:val="66"/>
        </w:numPr>
        <w:autoSpaceDE w:val="0"/>
        <w:autoSpaceDN w:val="0"/>
        <w:adjustRightInd w:val="0"/>
        <w:spacing w:after="0" w:line="240" w:lineRule="auto"/>
        <w:ind w:left="1276" w:hanging="283"/>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Perubahan terhadap metode pembukuan dana tau tahun buku harus mendapat persetujuan Direktorat Jenderal Pajak (DJP)</w:t>
      </w:r>
    </w:p>
    <w:p w:rsidR="00AB5297" w:rsidRPr="00856CF7" w:rsidRDefault="00AB5297" w:rsidP="00E11E34">
      <w:pPr>
        <w:pStyle w:val="ListParagraph"/>
        <w:numPr>
          <w:ilvl w:val="0"/>
          <w:numId w:val="66"/>
        </w:numPr>
        <w:autoSpaceDE w:val="0"/>
        <w:autoSpaceDN w:val="0"/>
        <w:adjustRightInd w:val="0"/>
        <w:spacing w:after="0" w:line="240" w:lineRule="auto"/>
        <w:ind w:left="1276" w:hanging="283"/>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lastRenderedPageBreak/>
        <w:t>Pembukuan yang diselenggrakan sekurang-kurangnya terdiri atas catatan mengenai harta, kewajiban, modal, penghasilan dan biaya, serta penjualan dan pembelian, sehingga dapat dihitung besarnya pajak yang terhutang.</w:t>
      </w:r>
    </w:p>
    <w:p w:rsidR="00AB5297" w:rsidRPr="00856CF7" w:rsidRDefault="00AB5297" w:rsidP="00E11E34">
      <w:pPr>
        <w:pStyle w:val="ListParagraph"/>
        <w:numPr>
          <w:ilvl w:val="0"/>
          <w:numId w:val="66"/>
        </w:numPr>
        <w:autoSpaceDE w:val="0"/>
        <w:autoSpaceDN w:val="0"/>
        <w:adjustRightInd w:val="0"/>
        <w:spacing w:after="0" w:line="240" w:lineRule="auto"/>
        <w:ind w:left="1276" w:hanging="283"/>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 xml:space="preserve">Buku, catatan, dan dokumen yang menjadi dasar pembukuan dan dokumen lain, termasuk hasil pengelolaan data dari pembbukuan yang dikelola secara elektronik atau secara program  aplikasi </w:t>
      </w:r>
      <w:r w:rsidRPr="00856CF7">
        <w:rPr>
          <w:rFonts w:ascii="Times New Roman" w:hAnsi="Times New Roman"/>
          <w:i/>
          <w:color w:val="000000" w:themeColor="text1"/>
          <w:sz w:val="24"/>
          <w:szCs w:val="24"/>
        </w:rPr>
        <w:t>online</w:t>
      </w:r>
      <w:r w:rsidRPr="00856CF7">
        <w:rPr>
          <w:rFonts w:ascii="Times New Roman" w:hAnsi="Times New Roman"/>
          <w:color w:val="000000" w:themeColor="text1"/>
          <w:sz w:val="24"/>
          <w:szCs w:val="24"/>
        </w:rPr>
        <w:t xml:space="preserve"> wajib disimpan selama 10 tahun di Indonesia, yaitu ditempat kegiatan atau tempat tinggal Wajib Pajak Orang Pribadi, atau ditempat kedudukan Wajib Pajak Badan.”</w:t>
      </w:r>
    </w:p>
    <w:p w:rsidR="00AB5297" w:rsidRPr="00856CF7" w:rsidRDefault="00AB5297" w:rsidP="00AB5297">
      <w:pPr>
        <w:pStyle w:val="ListParagraph"/>
        <w:autoSpaceDE w:val="0"/>
        <w:autoSpaceDN w:val="0"/>
        <w:adjustRightInd w:val="0"/>
        <w:spacing w:after="0" w:line="240" w:lineRule="auto"/>
        <w:ind w:left="993"/>
        <w:jc w:val="both"/>
        <w:rPr>
          <w:rFonts w:ascii="Times New Roman" w:hAnsi="Times New Roman"/>
          <w:color w:val="000000" w:themeColor="text1"/>
          <w:sz w:val="24"/>
          <w:szCs w:val="24"/>
        </w:rPr>
      </w:pPr>
    </w:p>
    <w:p w:rsidR="00AB5297" w:rsidRPr="00856CF7" w:rsidRDefault="00AB5297" w:rsidP="00AB5297">
      <w:pPr>
        <w:pStyle w:val="ListParagraph"/>
        <w:autoSpaceDE w:val="0"/>
        <w:autoSpaceDN w:val="0"/>
        <w:adjustRightInd w:val="0"/>
        <w:spacing w:after="0" w:line="240" w:lineRule="auto"/>
        <w:ind w:left="993"/>
        <w:jc w:val="both"/>
        <w:rPr>
          <w:rFonts w:ascii="Times New Roman" w:hAnsi="Times New Roman"/>
          <w:color w:val="000000" w:themeColor="text1"/>
          <w:sz w:val="24"/>
          <w:szCs w:val="24"/>
        </w:rPr>
      </w:pPr>
    </w:p>
    <w:p w:rsidR="00AB5297" w:rsidRPr="003A233E" w:rsidRDefault="00AB5297" w:rsidP="003A233E">
      <w:pPr>
        <w:autoSpaceDE w:val="0"/>
        <w:autoSpaceDN w:val="0"/>
        <w:adjustRightInd w:val="0"/>
        <w:spacing w:after="0" w:line="240" w:lineRule="auto"/>
        <w:jc w:val="both"/>
        <w:rPr>
          <w:rFonts w:ascii="Times New Roman" w:hAnsi="Times New Roman"/>
          <w:color w:val="000000" w:themeColor="text1"/>
          <w:sz w:val="24"/>
          <w:szCs w:val="24"/>
          <w:lang w:val="id-ID"/>
        </w:rPr>
      </w:pPr>
    </w:p>
    <w:p w:rsidR="00AB5297" w:rsidRPr="00856CF7" w:rsidRDefault="00AB5297" w:rsidP="00AB5297">
      <w:pPr>
        <w:pStyle w:val="ListParagraph"/>
        <w:autoSpaceDE w:val="0"/>
        <w:autoSpaceDN w:val="0"/>
        <w:adjustRightInd w:val="0"/>
        <w:spacing w:after="0" w:line="240" w:lineRule="auto"/>
        <w:ind w:left="993"/>
        <w:jc w:val="both"/>
        <w:rPr>
          <w:rFonts w:ascii="Times New Roman" w:hAnsi="Times New Roman"/>
          <w:color w:val="000000" w:themeColor="text1"/>
          <w:sz w:val="24"/>
          <w:szCs w:val="24"/>
        </w:rPr>
      </w:pPr>
    </w:p>
    <w:p w:rsidR="00AB5297" w:rsidRPr="00856CF7" w:rsidRDefault="00AB5297" w:rsidP="00AB5297">
      <w:pPr>
        <w:autoSpaceDE w:val="0"/>
        <w:autoSpaceDN w:val="0"/>
        <w:adjustRightInd w:val="0"/>
        <w:spacing w:after="0" w:line="480" w:lineRule="auto"/>
        <w:jc w:val="both"/>
        <w:rPr>
          <w:rFonts w:ascii="Times New Roman" w:eastAsia="SimSun" w:hAnsi="Times New Roman"/>
          <w:b/>
          <w:bCs/>
          <w:color w:val="000000" w:themeColor="text1"/>
          <w:sz w:val="24"/>
          <w:szCs w:val="24"/>
        </w:rPr>
      </w:pPr>
      <w:r w:rsidRPr="00856CF7">
        <w:rPr>
          <w:rFonts w:ascii="Times New Roman" w:eastAsia="SimSun" w:hAnsi="Times New Roman"/>
          <w:b/>
          <w:bCs/>
          <w:color w:val="000000" w:themeColor="text1"/>
          <w:sz w:val="24"/>
          <w:szCs w:val="24"/>
        </w:rPr>
        <w:t>2.1.1.</w:t>
      </w:r>
      <w:r w:rsidRPr="00856CF7">
        <w:rPr>
          <w:rFonts w:ascii="Times New Roman" w:eastAsia="SimSun" w:hAnsi="Times New Roman"/>
          <w:b/>
          <w:bCs/>
          <w:color w:val="000000" w:themeColor="text1"/>
          <w:sz w:val="24"/>
          <w:szCs w:val="24"/>
          <w:lang w:val="id-ID"/>
        </w:rPr>
        <w:t xml:space="preserve">8 </w:t>
      </w:r>
      <w:r w:rsidRPr="00856CF7">
        <w:rPr>
          <w:rFonts w:ascii="Times New Roman" w:eastAsia="SimSun" w:hAnsi="Times New Roman"/>
          <w:b/>
          <w:bCs/>
          <w:color w:val="000000" w:themeColor="text1"/>
          <w:sz w:val="24"/>
          <w:szCs w:val="24"/>
        </w:rPr>
        <w:t>Dimensi Pemahaman Akuntansi Pajak</w:t>
      </w:r>
    </w:p>
    <w:p w:rsidR="00AB5297" w:rsidRPr="00856CF7" w:rsidRDefault="00AB5297" w:rsidP="00AB5297">
      <w:pPr>
        <w:autoSpaceDE w:val="0"/>
        <w:autoSpaceDN w:val="0"/>
        <w:adjustRightInd w:val="0"/>
        <w:spacing w:after="0" w:line="480" w:lineRule="auto"/>
        <w:ind w:left="709" w:firstLine="284"/>
        <w:jc w:val="both"/>
        <w:rPr>
          <w:rFonts w:ascii="Times New Roman" w:eastAsia="SimSun" w:hAnsi="Times New Roman"/>
          <w:color w:val="000000" w:themeColor="text1"/>
          <w:sz w:val="24"/>
          <w:szCs w:val="24"/>
        </w:rPr>
      </w:pPr>
      <w:proofErr w:type="gramStart"/>
      <w:r w:rsidRPr="00856CF7">
        <w:rPr>
          <w:rFonts w:ascii="Times New Roman" w:eastAsia="SimSun" w:hAnsi="Times New Roman"/>
          <w:color w:val="000000" w:themeColor="text1"/>
          <w:sz w:val="24"/>
          <w:szCs w:val="24"/>
        </w:rPr>
        <w:t>Menurut Sukrisno Agoes dan Estralita Trisnawati (2010:218).</w:t>
      </w:r>
      <w:proofErr w:type="gramEnd"/>
      <w:r w:rsidRPr="00856CF7">
        <w:rPr>
          <w:rFonts w:ascii="Times New Roman" w:eastAsia="SimSun" w:hAnsi="Times New Roman"/>
          <w:color w:val="000000" w:themeColor="text1"/>
          <w:sz w:val="24"/>
          <w:szCs w:val="24"/>
        </w:rPr>
        <w:t xml:space="preserve"> Dimensi Pemahaman akuntansi pajak </w:t>
      </w:r>
      <w:proofErr w:type="gramStart"/>
      <w:r w:rsidRPr="00856CF7">
        <w:rPr>
          <w:rFonts w:ascii="Times New Roman" w:eastAsia="SimSun" w:hAnsi="Times New Roman"/>
          <w:color w:val="000000" w:themeColor="text1"/>
          <w:sz w:val="24"/>
          <w:szCs w:val="24"/>
        </w:rPr>
        <w:t>adalah :</w:t>
      </w:r>
      <w:proofErr w:type="gramEnd"/>
    </w:p>
    <w:p w:rsidR="00AB5297" w:rsidRPr="00856CF7" w:rsidRDefault="00AB5297" w:rsidP="00AB5297">
      <w:pPr>
        <w:autoSpaceDE w:val="0"/>
        <w:autoSpaceDN w:val="0"/>
        <w:adjustRightInd w:val="0"/>
        <w:spacing w:after="0" w:line="240" w:lineRule="auto"/>
        <w:ind w:left="993"/>
        <w:jc w:val="both"/>
        <w:rPr>
          <w:rFonts w:ascii="Times New Roman" w:eastAsia="SimSun" w:hAnsi="Times New Roman"/>
          <w:color w:val="000000" w:themeColor="text1"/>
          <w:sz w:val="24"/>
          <w:szCs w:val="24"/>
        </w:rPr>
      </w:pPr>
      <w:r w:rsidRPr="00856CF7">
        <w:rPr>
          <w:rFonts w:ascii="Times New Roman" w:eastAsia="SimSun" w:hAnsi="Times New Roman"/>
          <w:color w:val="000000" w:themeColor="text1"/>
          <w:sz w:val="24"/>
          <w:szCs w:val="24"/>
        </w:rPr>
        <w:t>“1.Dalam pembukuan sesuai dengan KUP</w:t>
      </w:r>
    </w:p>
    <w:p w:rsidR="00AB5297" w:rsidRPr="00856CF7" w:rsidRDefault="00AB5297" w:rsidP="00AB5297">
      <w:pPr>
        <w:autoSpaceDE w:val="0"/>
        <w:autoSpaceDN w:val="0"/>
        <w:adjustRightInd w:val="0"/>
        <w:spacing w:after="0" w:line="240" w:lineRule="auto"/>
        <w:ind w:left="1276" w:firstLine="284"/>
        <w:jc w:val="both"/>
        <w:rPr>
          <w:rFonts w:ascii="Times New Roman" w:eastAsia="SimSun" w:hAnsi="Times New Roman"/>
          <w:color w:val="000000" w:themeColor="text1"/>
          <w:sz w:val="24"/>
          <w:szCs w:val="24"/>
        </w:rPr>
      </w:pPr>
      <w:r w:rsidRPr="00856CF7">
        <w:rPr>
          <w:rFonts w:ascii="Times New Roman" w:eastAsia="SimSun" w:hAnsi="Times New Roman"/>
          <w:color w:val="000000" w:themeColor="text1"/>
          <w:sz w:val="24"/>
          <w:szCs w:val="24"/>
        </w:rPr>
        <w:t xml:space="preserve">Pembukuan diselenggarakan dengan prinsip taat asas dan dengan dasar </w:t>
      </w:r>
      <w:r w:rsidRPr="00856CF7">
        <w:rPr>
          <w:rFonts w:ascii="Times New Roman" w:eastAsia="SimSun" w:hAnsi="Times New Roman"/>
          <w:i/>
          <w:iCs/>
          <w:color w:val="000000" w:themeColor="text1"/>
          <w:sz w:val="24"/>
          <w:szCs w:val="24"/>
        </w:rPr>
        <w:t xml:space="preserve">accrual basis </w:t>
      </w:r>
      <w:r w:rsidRPr="00856CF7">
        <w:rPr>
          <w:rFonts w:ascii="Times New Roman" w:eastAsia="SimSun" w:hAnsi="Times New Roman"/>
          <w:color w:val="000000" w:themeColor="text1"/>
          <w:sz w:val="24"/>
          <w:szCs w:val="24"/>
        </w:rPr>
        <w:t xml:space="preserve">atau </w:t>
      </w:r>
      <w:r w:rsidRPr="00856CF7">
        <w:rPr>
          <w:rFonts w:ascii="Times New Roman" w:eastAsia="SimSun" w:hAnsi="Times New Roman"/>
          <w:i/>
          <w:iCs/>
          <w:color w:val="000000" w:themeColor="text1"/>
          <w:sz w:val="24"/>
          <w:szCs w:val="24"/>
        </w:rPr>
        <w:t xml:space="preserve">cash basis yang </w:t>
      </w:r>
      <w:r w:rsidRPr="00856CF7">
        <w:rPr>
          <w:rFonts w:ascii="Times New Roman" w:eastAsia="SimSun" w:hAnsi="Times New Roman"/>
          <w:color w:val="000000" w:themeColor="text1"/>
          <w:sz w:val="24"/>
          <w:szCs w:val="24"/>
        </w:rPr>
        <w:t>terdiri dari catatan mengenai harta, kewajiban, modal, penghasilan dan biaya berdasarkan Ketentuan Umum dan Tata Cara Perpajakan dengan benar.</w:t>
      </w:r>
    </w:p>
    <w:p w:rsidR="00AB5297" w:rsidRPr="00856CF7" w:rsidRDefault="00AB5297" w:rsidP="00AB5297">
      <w:pPr>
        <w:autoSpaceDE w:val="0"/>
        <w:autoSpaceDN w:val="0"/>
        <w:adjustRightInd w:val="0"/>
        <w:spacing w:after="0" w:line="240" w:lineRule="auto"/>
        <w:ind w:left="993"/>
        <w:jc w:val="both"/>
        <w:rPr>
          <w:rFonts w:ascii="Times New Roman" w:eastAsia="SimSun" w:hAnsi="Times New Roman"/>
          <w:color w:val="000000" w:themeColor="text1"/>
          <w:sz w:val="24"/>
          <w:szCs w:val="24"/>
        </w:rPr>
      </w:pPr>
      <w:r w:rsidRPr="00856CF7">
        <w:rPr>
          <w:rFonts w:ascii="Times New Roman" w:eastAsia="SimSun" w:hAnsi="Times New Roman"/>
          <w:color w:val="000000" w:themeColor="text1"/>
          <w:sz w:val="24"/>
          <w:szCs w:val="24"/>
          <w:lang w:val="id-ID"/>
        </w:rPr>
        <w:t xml:space="preserve"> </w:t>
      </w:r>
      <w:proofErr w:type="gramStart"/>
      <w:r w:rsidRPr="00856CF7">
        <w:rPr>
          <w:rFonts w:ascii="Times New Roman" w:eastAsia="SimSun" w:hAnsi="Times New Roman"/>
          <w:color w:val="000000" w:themeColor="text1"/>
          <w:sz w:val="24"/>
          <w:szCs w:val="24"/>
        </w:rPr>
        <w:t>2.Memahami</w:t>
      </w:r>
      <w:proofErr w:type="gramEnd"/>
      <w:r w:rsidRPr="00856CF7">
        <w:rPr>
          <w:rFonts w:ascii="Times New Roman" w:eastAsia="SimSun" w:hAnsi="Times New Roman"/>
          <w:color w:val="000000" w:themeColor="text1"/>
          <w:sz w:val="24"/>
          <w:szCs w:val="24"/>
        </w:rPr>
        <w:t xml:space="preserve"> koreksi fiskal</w:t>
      </w:r>
    </w:p>
    <w:p w:rsidR="00AB5297" w:rsidRPr="00856CF7" w:rsidRDefault="00AB5297" w:rsidP="00AB5297">
      <w:pPr>
        <w:autoSpaceDE w:val="0"/>
        <w:autoSpaceDN w:val="0"/>
        <w:adjustRightInd w:val="0"/>
        <w:spacing w:after="0" w:line="240" w:lineRule="auto"/>
        <w:ind w:left="1276" w:firstLine="284"/>
        <w:jc w:val="both"/>
        <w:rPr>
          <w:rFonts w:ascii="Times New Roman" w:eastAsia="SimSun" w:hAnsi="Times New Roman"/>
          <w:color w:val="000000" w:themeColor="text1"/>
          <w:sz w:val="24"/>
          <w:szCs w:val="24"/>
        </w:rPr>
      </w:pPr>
      <w:r w:rsidRPr="00856CF7">
        <w:rPr>
          <w:rFonts w:ascii="Times New Roman" w:eastAsia="SimSun" w:hAnsi="Times New Roman"/>
          <w:color w:val="000000" w:themeColor="text1"/>
          <w:sz w:val="24"/>
          <w:szCs w:val="24"/>
        </w:rPr>
        <w:t xml:space="preserve">Dalam koreksi fiskal terdapat </w:t>
      </w:r>
      <w:proofErr w:type="gramStart"/>
      <w:r w:rsidRPr="00856CF7">
        <w:rPr>
          <w:rFonts w:ascii="Times New Roman" w:eastAsia="SimSun" w:hAnsi="Times New Roman"/>
          <w:color w:val="000000" w:themeColor="text1"/>
          <w:sz w:val="24"/>
          <w:szCs w:val="24"/>
        </w:rPr>
        <w:t>beda</w:t>
      </w:r>
      <w:proofErr w:type="gramEnd"/>
      <w:r w:rsidRPr="00856CF7">
        <w:rPr>
          <w:rFonts w:ascii="Times New Roman" w:eastAsia="SimSun" w:hAnsi="Times New Roman"/>
          <w:color w:val="000000" w:themeColor="text1"/>
          <w:sz w:val="24"/>
          <w:szCs w:val="24"/>
        </w:rPr>
        <w:t xml:space="preserve"> tetap dan beda waktu. Beda tetap merupakan perbedaan pengakuan baik penghasilan maupun biaya yang sifatnya permanen, sedangkan </w:t>
      </w:r>
      <w:proofErr w:type="gramStart"/>
      <w:r w:rsidRPr="00856CF7">
        <w:rPr>
          <w:rFonts w:ascii="Times New Roman" w:eastAsia="SimSun" w:hAnsi="Times New Roman"/>
          <w:color w:val="000000" w:themeColor="text1"/>
          <w:sz w:val="24"/>
          <w:szCs w:val="24"/>
        </w:rPr>
        <w:t>beda</w:t>
      </w:r>
      <w:proofErr w:type="gramEnd"/>
      <w:r w:rsidRPr="00856CF7">
        <w:rPr>
          <w:rFonts w:ascii="Times New Roman" w:eastAsia="SimSun" w:hAnsi="Times New Roman"/>
          <w:color w:val="000000" w:themeColor="text1"/>
          <w:sz w:val="24"/>
          <w:szCs w:val="24"/>
        </w:rPr>
        <w:t xml:space="preserve"> waktu merupakan perbedaan pengakuan baik penghasilan maupun biaya antara akuntansi komersial dengan ketentuan Undang-undang PPh yang sifatnya sementara.</w:t>
      </w:r>
    </w:p>
    <w:p w:rsidR="00AB5297" w:rsidRPr="00856CF7" w:rsidRDefault="00AB5297" w:rsidP="00AB5297">
      <w:pPr>
        <w:autoSpaceDE w:val="0"/>
        <w:autoSpaceDN w:val="0"/>
        <w:adjustRightInd w:val="0"/>
        <w:spacing w:after="0" w:line="240" w:lineRule="auto"/>
        <w:ind w:left="993"/>
        <w:jc w:val="both"/>
        <w:rPr>
          <w:rFonts w:ascii="Times New Roman" w:eastAsia="SimSun" w:hAnsi="Times New Roman"/>
          <w:color w:val="000000" w:themeColor="text1"/>
          <w:sz w:val="24"/>
          <w:szCs w:val="24"/>
        </w:rPr>
      </w:pPr>
      <w:proofErr w:type="gramStart"/>
      <w:r w:rsidRPr="00856CF7">
        <w:rPr>
          <w:rFonts w:ascii="Times New Roman" w:eastAsia="SimSun" w:hAnsi="Times New Roman"/>
          <w:color w:val="000000" w:themeColor="text1"/>
          <w:sz w:val="24"/>
          <w:szCs w:val="24"/>
        </w:rPr>
        <w:t>3.Memahami</w:t>
      </w:r>
      <w:proofErr w:type="gramEnd"/>
      <w:r w:rsidRPr="00856CF7">
        <w:rPr>
          <w:rFonts w:ascii="Times New Roman" w:eastAsia="SimSun" w:hAnsi="Times New Roman"/>
          <w:color w:val="000000" w:themeColor="text1"/>
          <w:sz w:val="24"/>
          <w:szCs w:val="24"/>
        </w:rPr>
        <w:t xml:space="preserve"> metode/pengukuran yang di perkenankan oleh perpajakan</w:t>
      </w:r>
    </w:p>
    <w:p w:rsidR="00AB5297" w:rsidRPr="00856CF7" w:rsidRDefault="00AB5297" w:rsidP="00E71E89">
      <w:pPr>
        <w:autoSpaceDE w:val="0"/>
        <w:autoSpaceDN w:val="0"/>
        <w:adjustRightInd w:val="0"/>
        <w:spacing w:after="0" w:line="240" w:lineRule="auto"/>
        <w:ind w:left="1276" w:firstLine="284"/>
        <w:jc w:val="both"/>
        <w:rPr>
          <w:rFonts w:ascii="Times New Roman" w:eastAsia="SimSun" w:hAnsi="Times New Roman"/>
          <w:color w:val="000000" w:themeColor="text1"/>
          <w:sz w:val="24"/>
          <w:szCs w:val="24"/>
          <w:lang w:val="id-ID"/>
        </w:rPr>
      </w:pPr>
      <w:proofErr w:type="gramStart"/>
      <w:r w:rsidRPr="00856CF7">
        <w:rPr>
          <w:rFonts w:ascii="Times New Roman" w:eastAsia="SimSun" w:hAnsi="Times New Roman"/>
          <w:color w:val="000000" w:themeColor="text1"/>
          <w:sz w:val="24"/>
          <w:szCs w:val="24"/>
        </w:rPr>
        <w:t>Penyusutan menurut ketentuan fiskal atas bangunan digunakan metode garis lurus sedangkan penyusutan menurut ketentuan fiskal atas bukan bangunan digunakan metode garis lurus dan saldo menurun.</w:t>
      </w:r>
      <w:proofErr w:type="gramEnd"/>
      <w:r w:rsidRPr="00856CF7">
        <w:rPr>
          <w:rFonts w:ascii="Times New Roman" w:eastAsia="SimSun" w:hAnsi="Times New Roman"/>
          <w:color w:val="000000" w:themeColor="text1"/>
          <w:sz w:val="24"/>
          <w:szCs w:val="24"/>
        </w:rPr>
        <w:t xml:space="preserve"> Persediaan barang menurut pajak di ukur dengan metode FIFO dan Average serta amortisasi aktiva tetap”.</w:t>
      </w:r>
    </w:p>
    <w:p w:rsidR="00AB5297" w:rsidRPr="00856CF7" w:rsidRDefault="00AB5297" w:rsidP="00AB5297">
      <w:pPr>
        <w:shd w:val="clear" w:color="auto" w:fill="FFFFFF" w:themeFill="background1"/>
        <w:spacing w:line="480" w:lineRule="auto"/>
        <w:ind w:left="709" w:firstLine="11"/>
        <w:jc w:val="both"/>
        <w:rPr>
          <w:rFonts w:ascii="Times New Roman" w:hAnsi="Times New Roman" w:cs="Times New Roman"/>
          <w:color w:val="000000" w:themeColor="text1"/>
          <w:sz w:val="24"/>
          <w:szCs w:val="24"/>
        </w:rPr>
      </w:pPr>
    </w:p>
    <w:p w:rsidR="003A233E" w:rsidRDefault="003A233E">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rsidR="00AB5297" w:rsidRPr="00856CF7" w:rsidRDefault="00AB5297" w:rsidP="00AB5297">
      <w:pPr>
        <w:shd w:val="clear" w:color="auto" w:fill="FFFFFF" w:themeFill="background1"/>
        <w:spacing w:line="480" w:lineRule="auto"/>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b/>
          <w:color w:val="000000" w:themeColor="text1"/>
          <w:sz w:val="24"/>
          <w:szCs w:val="24"/>
        </w:rPr>
        <w:lastRenderedPageBreak/>
        <w:t>2.1.1.9</w:t>
      </w:r>
      <w:r w:rsidRPr="00856CF7">
        <w:rPr>
          <w:rFonts w:ascii="Times New Roman" w:eastAsia="Times New Roman" w:hAnsi="Times New Roman" w:cs="Times New Roman"/>
          <w:b/>
          <w:color w:val="000000" w:themeColor="text1"/>
          <w:sz w:val="24"/>
          <w:szCs w:val="24"/>
        </w:rPr>
        <w:tab/>
      </w:r>
      <w:r w:rsidRPr="00856CF7">
        <w:rPr>
          <w:rFonts w:ascii="Times New Roman" w:eastAsia="Times New Roman" w:hAnsi="Times New Roman" w:cs="Times New Roman"/>
          <w:b/>
          <w:color w:val="000000" w:themeColor="text1"/>
          <w:sz w:val="24"/>
          <w:szCs w:val="24"/>
          <w:lang w:val="id-ID"/>
        </w:rPr>
        <w:t>Pendapatan dan Biaya pada Akuntansi Fiskal</w:t>
      </w:r>
    </w:p>
    <w:p w:rsidR="00AB5297" w:rsidRPr="00856CF7" w:rsidRDefault="00AB5297" w:rsidP="00AB5297">
      <w:pPr>
        <w:shd w:val="clear" w:color="auto" w:fill="FFFFFF" w:themeFill="background1"/>
        <w:spacing w:line="480" w:lineRule="auto"/>
        <w:jc w:val="both"/>
        <w:rPr>
          <w:rFonts w:ascii="Times New Roman" w:eastAsia="Times New Roman" w:hAnsi="Times New Roman" w:cs="Times New Roman"/>
          <w:b/>
          <w:color w:val="000000" w:themeColor="text1"/>
          <w:sz w:val="24"/>
          <w:szCs w:val="24"/>
          <w:shd w:val="clear" w:color="auto" w:fill="FFFFFF"/>
        </w:rPr>
      </w:pPr>
      <w:r w:rsidRPr="00856CF7">
        <w:rPr>
          <w:rFonts w:ascii="Times New Roman" w:eastAsia="Times New Roman" w:hAnsi="Times New Roman" w:cs="Times New Roman"/>
          <w:b/>
          <w:color w:val="000000" w:themeColor="text1"/>
          <w:sz w:val="24"/>
          <w:szCs w:val="24"/>
          <w:shd w:val="clear" w:color="auto" w:fill="FFFFFF"/>
          <w:lang w:val="id-ID"/>
        </w:rPr>
        <w:t>2.1.</w:t>
      </w:r>
      <w:r w:rsidRPr="00856CF7">
        <w:rPr>
          <w:rFonts w:ascii="Times New Roman" w:eastAsia="Times New Roman" w:hAnsi="Times New Roman" w:cs="Times New Roman"/>
          <w:b/>
          <w:color w:val="000000" w:themeColor="text1"/>
          <w:sz w:val="24"/>
          <w:szCs w:val="24"/>
          <w:shd w:val="clear" w:color="auto" w:fill="FFFFFF"/>
        </w:rPr>
        <w:t>1.9.1</w:t>
      </w:r>
      <w:r w:rsidRPr="00856CF7">
        <w:rPr>
          <w:rFonts w:ascii="Times New Roman" w:eastAsia="Times New Roman" w:hAnsi="Times New Roman" w:cs="Times New Roman"/>
          <w:b/>
          <w:color w:val="000000" w:themeColor="text1"/>
          <w:sz w:val="24"/>
          <w:szCs w:val="24"/>
          <w:shd w:val="clear" w:color="auto" w:fill="FFFFFF"/>
          <w:lang w:val="id-ID"/>
        </w:rPr>
        <w:t xml:space="preserve"> Pendapatan yang termasuk ke dalam Objek Pajak</w:t>
      </w:r>
    </w:p>
    <w:p w:rsidR="00AB5297" w:rsidRPr="00856CF7" w:rsidRDefault="00AB5297" w:rsidP="00E71E89">
      <w:pPr>
        <w:shd w:val="clear" w:color="auto" w:fill="FFFFFF" w:themeFill="background1"/>
        <w:spacing w:line="480" w:lineRule="auto"/>
        <w:ind w:left="993" w:firstLine="283"/>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color w:val="000000" w:themeColor="text1"/>
          <w:sz w:val="24"/>
          <w:szCs w:val="24"/>
          <w:shd w:val="clear" w:color="auto" w:fill="FFFFFF"/>
          <w:lang w:val="id-ID"/>
        </w:rPr>
        <w:t>Menurut Undang-undang Republik Indonesia Nomor 36 Tahun 2008, Pasal 4 yang menjadi objek pajak adalah penghasilan, yaitu :</w:t>
      </w:r>
    </w:p>
    <w:p w:rsidR="00AB5297" w:rsidRPr="00856CF7" w:rsidRDefault="00AB5297" w:rsidP="00E71E89">
      <w:pPr>
        <w:shd w:val="clear" w:color="auto" w:fill="FFFFFF" w:themeFill="background1"/>
        <w:ind w:left="993" w:firstLine="273"/>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color w:val="000000" w:themeColor="text1"/>
          <w:sz w:val="24"/>
          <w:szCs w:val="24"/>
          <w:shd w:val="clear" w:color="auto" w:fill="FFFFFF"/>
          <w:lang w:val="id-ID"/>
        </w:rPr>
        <w:t>“Setiap tambahan kemampuan ekonomis yang diterima atau diperoleh Wajib Pajak, baik yang berasal dari Indonesia maupun dari luar Indonesia, yang dapat dipakai untuk konsumsi atau untuk menambah kekayaan Wajib Pajak yang bersangkutan, dengan nama dan dalam bentuk apapun”.</w:t>
      </w:r>
    </w:p>
    <w:p w:rsidR="00AB5297" w:rsidRPr="00856CF7" w:rsidRDefault="00AB5297" w:rsidP="00AB5297">
      <w:pPr>
        <w:shd w:val="clear" w:color="auto" w:fill="FFFFFF" w:themeFill="background1"/>
        <w:jc w:val="both"/>
        <w:rPr>
          <w:rFonts w:ascii="Times New Roman" w:eastAsia="Times New Roman" w:hAnsi="Times New Roman" w:cs="Times New Roman"/>
          <w:color w:val="000000" w:themeColor="text1"/>
          <w:sz w:val="24"/>
          <w:szCs w:val="24"/>
          <w:shd w:val="clear" w:color="auto" w:fill="FFFFFF"/>
          <w:lang w:val="id-ID"/>
        </w:rPr>
      </w:pPr>
    </w:p>
    <w:p w:rsidR="00AB5297" w:rsidRPr="00856CF7" w:rsidRDefault="007C6DBD" w:rsidP="00E71E89">
      <w:pPr>
        <w:shd w:val="clear" w:color="auto" w:fill="FFFFFF" w:themeFill="background1"/>
        <w:spacing w:line="480" w:lineRule="auto"/>
        <w:ind w:left="993" w:firstLine="283"/>
        <w:jc w:val="both"/>
        <w:rPr>
          <w:rFonts w:ascii="Times New Roman" w:eastAsia="Times New Roman" w:hAnsi="Times New Roman" w:cs="Times New Roman"/>
          <w:color w:val="000000" w:themeColor="text1"/>
          <w:sz w:val="24"/>
          <w:szCs w:val="24"/>
          <w:shd w:val="clear" w:color="auto" w:fill="FFFFFF"/>
          <w:lang w:val="id-ID"/>
        </w:rPr>
      </w:pPr>
      <w:r>
        <w:rPr>
          <w:rFonts w:ascii="Times New Roman" w:eastAsia="Times New Roman" w:hAnsi="Times New Roman" w:cs="Times New Roman"/>
          <w:color w:val="000000" w:themeColor="text1"/>
          <w:sz w:val="24"/>
          <w:szCs w:val="24"/>
          <w:shd w:val="clear" w:color="auto" w:fill="FFFFFF"/>
          <w:lang w:val="id-ID"/>
        </w:rPr>
        <w:t>O</w:t>
      </w:r>
      <w:r w:rsidR="00AB5297" w:rsidRPr="00856CF7">
        <w:rPr>
          <w:rFonts w:ascii="Times New Roman" w:eastAsia="Times New Roman" w:hAnsi="Times New Roman" w:cs="Times New Roman"/>
          <w:color w:val="000000" w:themeColor="text1"/>
          <w:sz w:val="24"/>
          <w:szCs w:val="24"/>
          <w:shd w:val="clear" w:color="auto" w:fill="FFFFFF"/>
          <w:lang w:val="id-ID"/>
        </w:rPr>
        <w:t>bjek pajak</w:t>
      </w:r>
      <w:r>
        <w:rPr>
          <w:rFonts w:ascii="Times New Roman" w:eastAsia="Times New Roman" w:hAnsi="Times New Roman" w:cs="Times New Roman"/>
          <w:color w:val="000000" w:themeColor="text1"/>
          <w:sz w:val="24"/>
          <w:szCs w:val="24"/>
          <w:shd w:val="clear" w:color="auto" w:fill="FFFFFF"/>
          <w:lang w:val="id-ID"/>
        </w:rPr>
        <w:t xml:space="preserve"> terdiri dari berikut </w:t>
      </w:r>
      <w:r w:rsidR="00AB5297" w:rsidRPr="00856CF7">
        <w:rPr>
          <w:rFonts w:ascii="Times New Roman" w:eastAsia="Times New Roman" w:hAnsi="Times New Roman" w:cs="Times New Roman"/>
          <w:color w:val="000000" w:themeColor="text1"/>
          <w:sz w:val="24"/>
          <w:szCs w:val="24"/>
          <w:shd w:val="clear" w:color="auto" w:fill="FFFFFF"/>
          <w:lang w:val="id-ID"/>
        </w:rPr>
        <w:t>:</w:t>
      </w:r>
    </w:p>
    <w:p w:rsidR="00AB5297" w:rsidRPr="00856CF7" w:rsidRDefault="00AB5297" w:rsidP="00E11E34">
      <w:pPr>
        <w:pStyle w:val="ListParagraph"/>
        <w:numPr>
          <w:ilvl w:val="1"/>
          <w:numId w:val="68"/>
        </w:numPr>
        <w:shd w:val="clear" w:color="auto" w:fill="FFFFFF" w:themeFill="background1"/>
        <w:spacing w:after="0" w:line="240" w:lineRule="auto"/>
        <w:ind w:left="1560" w:hanging="283"/>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color w:val="000000" w:themeColor="text1"/>
          <w:sz w:val="24"/>
          <w:szCs w:val="24"/>
          <w:shd w:val="clear" w:color="auto" w:fill="FFFFFF"/>
          <w:lang w:val="id-ID"/>
        </w:rPr>
        <w:t>Penggantian atau imbalan yang berkenaan dengan pekerjaan atau jasa yang diterima atau diperoleh termasuk gaji, upah, tunjangan, honorarium, komisi, bonus, grafitikasi, uang pensiun, atau imbalan dalam bentuk lainnya, kecuali ditentukan lain dalam Undang-undang ini</w:t>
      </w:r>
    </w:p>
    <w:p w:rsidR="00AB5297" w:rsidRPr="00856CF7" w:rsidRDefault="00AB5297" w:rsidP="00E11E34">
      <w:pPr>
        <w:pStyle w:val="ListParagraph"/>
        <w:numPr>
          <w:ilvl w:val="1"/>
          <w:numId w:val="68"/>
        </w:numPr>
        <w:shd w:val="clear" w:color="auto" w:fill="FFFFFF" w:themeFill="background1"/>
        <w:spacing w:after="0" w:line="240" w:lineRule="auto"/>
        <w:ind w:left="1560" w:hanging="283"/>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color w:val="000000" w:themeColor="text1"/>
          <w:sz w:val="24"/>
          <w:szCs w:val="24"/>
          <w:shd w:val="clear" w:color="auto" w:fill="FFFFFF"/>
          <w:lang w:val="id-ID"/>
        </w:rPr>
        <w:t xml:space="preserve">Hadiah dari undian atau pekerjaan atau kegiatan, dan penghargaan </w:t>
      </w:r>
    </w:p>
    <w:p w:rsidR="00AB5297" w:rsidRPr="00856CF7" w:rsidRDefault="00AB5297" w:rsidP="00E11E34">
      <w:pPr>
        <w:pStyle w:val="ListParagraph"/>
        <w:numPr>
          <w:ilvl w:val="1"/>
          <w:numId w:val="68"/>
        </w:numPr>
        <w:shd w:val="clear" w:color="auto" w:fill="FFFFFF" w:themeFill="background1"/>
        <w:spacing w:after="0" w:line="240" w:lineRule="auto"/>
        <w:ind w:left="1560" w:hanging="283"/>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color w:val="000000" w:themeColor="text1"/>
          <w:sz w:val="24"/>
          <w:szCs w:val="24"/>
          <w:shd w:val="clear" w:color="auto" w:fill="FFFFFF"/>
          <w:lang w:val="id-ID"/>
        </w:rPr>
        <w:t>Bunga termasuk premium, diskonto, dan imbalan karena jaminan pengembalian utang</w:t>
      </w:r>
    </w:p>
    <w:p w:rsidR="00AB5297" w:rsidRPr="00856CF7" w:rsidRDefault="00AB5297" w:rsidP="00E11E34">
      <w:pPr>
        <w:pStyle w:val="ListParagraph"/>
        <w:numPr>
          <w:ilvl w:val="1"/>
          <w:numId w:val="68"/>
        </w:numPr>
        <w:shd w:val="clear" w:color="auto" w:fill="FFFFFF" w:themeFill="background1"/>
        <w:spacing w:after="0" w:line="240" w:lineRule="auto"/>
        <w:ind w:left="1560" w:hanging="283"/>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color w:val="000000" w:themeColor="text1"/>
          <w:sz w:val="24"/>
          <w:szCs w:val="24"/>
          <w:shd w:val="clear" w:color="auto" w:fill="FFFFFF"/>
          <w:lang w:val="id-ID"/>
        </w:rPr>
        <w:t>Royalti atau imbalan atas penggunaan hak</w:t>
      </w:r>
    </w:p>
    <w:p w:rsidR="00AB5297" w:rsidRPr="00856CF7" w:rsidRDefault="00AB5297" w:rsidP="00E71E89">
      <w:pPr>
        <w:pStyle w:val="ListParagraph"/>
        <w:shd w:val="clear" w:color="auto" w:fill="FFFFFF" w:themeFill="background1"/>
        <w:spacing w:line="480" w:lineRule="auto"/>
        <w:ind w:left="1276" w:hanging="283"/>
        <w:jc w:val="both"/>
        <w:rPr>
          <w:rFonts w:ascii="Times New Roman" w:eastAsia="Times New Roman" w:hAnsi="Times New Roman" w:cs="Times New Roman"/>
          <w:color w:val="000000" w:themeColor="text1"/>
          <w:sz w:val="24"/>
          <w:szCs w:val="24"/>
          <w:shd w:val="clear" w:color="auto" w:fill="FFFFFF"/>
          <w:lang w:val="id-ID"/>
        </w:rPr>
      </w:pPr>
    </w:p>
    <w:p w:rsidR="00AB5297" w:rsidRPr="00856CF7" w:rsidRDefault="00AB5297" w:rsidP="00AB5297">
      <w:pPr>
        <w:shd w:val="clear" w:color="auto" w:fill="FFFFFF" w:themeFill="background1"/>
        <w:spacing w:line="480" w:lineRule="auto"/>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b/>
          <w:color w:val="000000" w:themeColor="text1"/>
          <w:sz w:val="24"/>
          <w:szCs w:val="24"/>
          <w:shd w:val="clear" w:color="auto" w:fill="FFFFFF"/>
          <w:lang w:val="id-ID"/>
        </w:rPr>
        <w:t>2.1.</w:t>
      </w:r>
      <w:r w:rsidRPr="00856CF7">
        <w:rPr>
          <w:rFonts w:ascii="Times New Roman" w:eastAsia="Times New Roman" w:hAnsi="Times New Roman" w:cs="Times New Roman"/>
          <w:b/>
          <w:color w:val="000000" w:themeColor="text1"/>
          <w:sz w:val="24"/>
          <w:szCs w:val="24"/>
          <w:shd w:val="clear" w:color="auto" w:fill="FFFFFF"/>
        </w:rPr>
        <w:t>1</w:t>
      </w:r>
      <w:r w:rsidRPr="00856CF7">
        <w:rPr>
          <w:rFonts w:ascii="Times New Roman" w:eastAsia="Times New Roman" w:hAnsi="Times New Roman" w:cs="Times New Roman"/>
          <w:b/>
          <w:color w:val="000000" w:themeColor="text1"/>
          <w:sz w:val="24"/>
          <w:szCs w:val="24"/>
          <w:shd w:val="clear" w:color="auto" w:fill="FFFFFF"/>
          <w:lang w:val="id-ID"/>
        </w:rPr>
        <w:t>.</w:t>
      </w:r>
      <w:r w:rsidRPr="00856CF7">
        <w:rPr>
          <w:rFonts w:ascii="Times New Roman" w:eastAsia="Times New Roman" w:hAnsi="Times New Roman" w:cs="Times New Roman"/>
          <w:b/>
          <w:color w:val="000000" w:themeColor="text1"/>
          <w:sz w:val="24"/>
          <w:szCs w:val="24"/>
          <w:shd w:val="clear" w:color="auto" w:fill="FFFFFF"/>
        </w:rPr>
        <w:t>9</w:t>
      </w:r>
      <w:r w:rsidRPr="00856CF7">
        <w:rPr>
          <w:rFonts w:ascii="Times New Roman" w:eastAsia="Times New Roman" w:hAnsi="Times New Roman" w:cs="Times New Roman"/>
          <w:b/>
          <w:color w:val="000000" w:themeColor="text1"/>
          <w:sz w:val="24"/>
          <w:szCs w:val="24"/>
          <w:shd w:val="clear" w:color="auto" w:fill="FFFFFF"/>
          <w:lang w:val="id-ID"/>
        </w:rPr>
        <w:t>.2 Pendapatan yang dikecualikan Objek Pajak</w:t>
      </w:r>
    </w:p>
    <w:p w:rsidR="00AB5297" w:rsidRPr="00856CF7" w:rsidRDefault="00AB5297" w:rsidP="00E71E89">
      <w:pPr>
        <w:shd w:val="clear" w:color="auto" w:fill="FFFFFF"/>
        <w:spacing w:after="60" w:line="480" w:lineRule="auto"/>
        <w:ind w:left="993" w:firstLine="141"/>
        <w:rPr>
          <w:rFonts w:ascii="Verdana" w:eastAsia="Times New Roman" w:hAnsi="Verdana" w:cs="Times New Roman"/>
          <w:color w:val="000000" w:themeColor="text1"/>
          <w:sz w:val="24"/>
          <w:szCs w:val="24"/>
        </w:rPr>
      </w:pPr>
      <w:r w:rsidRPr="00856CF7">
        <w:rPr>
          <w:rFonts w:ascii="Times New Roman" w:eastAsia="Times New Roman" w:hAnsi="Times New Roman" w:cs="Times New Roman"/>
          <w:color w:val="000000" w:themeColor="text1"/>
          <w:sz w:val="24"/>
          <w:szCs w:val="24"/>
        </w:rPr>
        <w:t> Pajak Penghasilan (PPh) Pasal 4 (3) yang dikecualikan oleh objek pajak:</w:t>
      </w:r>
    </w:p>
    <w:p w:rsidR="00AB5297" w:rsidRPr="00856CF7" w:rsidRDefault="00AB5297" w:rsidP="00E11E34">
      <w:pPr>
        <w:pStyle w:val="ListParagraph"/>
        <w:numPr>
          <w:ilvl w:val="4"/>
          <w:numId w:val="68"/>
        </w:numPr>
        <w:spacing w:after="0" w:line="240" w:lineRule="auto"/>
        <w:ind w:left="1276" w:hanging="283"/>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Cs/>
          <w:iCs/>
          <w:color w:val="000000" w:themeColor="text1"/>
          <w:sz w:val="24"/>
          <w:szCs w:val="24"/>
        </w:rPr>
        <w:t>Warisan</w:t>
      </w:r>
    </w:p>
    <w:p w:rsidR="00AB5297" w:rsidRPr="00856CF7" w:rsidRDefault="00AB5297" w:rsidP="00E11E34">
      <w:pPr>
        <w:pStyle w:val="ListParagraph"/>
        <w:numPr>
          <w:ilvl w:val="4"/>
          <w:numId w:val="68"/>
        </w:numPr>
        <w:spacing w:after="0" w:line="240" w:lineRule="auto"/>
        <w:ind w:left="1276" w:hanging="283"/>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Cs/>
          <w:iCs/>
          <w:color w:val="000000" w:themeColor="text1"/>
          <w:sz w:val="24"/>
          <w:szCs w:val="24"/>
        </w:rPr>
        <w:t xml:space="preserve">Penggantian atau imbalan sehubungan dengan pekerjaan atau jasa yang diterima atau diperoleh dalam bentuk natura dan/ atau kenikmatan dari Wajib Pajak atau Pemerintah, kecuali yang diberikan oleh bukan Wajib Pajak, Wajib Pajak yang dikenakan </w:t>
      </w:r>
      <w:r w:rsidRPr="00856CF7">
        <w:rPr>
          <w:rFonts w:ascii="Times New Roman" w:eastAsia="Times New Roman" w:hAnsi="Times New Roman" w:cs="Times New Roman"/>
          <w:bCs/>
          <w:iCs/>
          <w:color w:val="000000" w:themeColor="text1"/>
          <w:sz w:val="24"/>
          <w:szCs w:val="24"/>
        </w:rPr>
        <w:lastRenderedPageBreak/>
        <w:t>pajak secara final atau Wajib Pajak yang menggunakan norma perhitungan khusus (</w:t>
      </w:r>
      <w:r w:rsidRPr="00856CF7">
        <w:rPr>
          <w:rFonts w:ascii="Times New Roman" w:eastAsia="Times New Roman" w:hAnsi="Times New Roman" w:cs="Times New Roman"/>
          <w:bCs/>
          <w:i/>
          <w:iCs/>
          <w:color w:val="000000" w:themeColor="text1"/>
          <w:sz w:val="24"/>
          <w:szCs w:val="24"/>
        </w:rPr>
        <w:t>deemed profit)</w:t>
      </w:r>
      <w:r w:rsidRPr="00856CF7">
        <w:rPr>
          <w:rFonts w:ascii="Times New Roman" w:eastAsia="Times New Roman" w:hAnsi="Times New Roman" w:cs="Times New Roman"/>
          <w:bCs/>
          <w:iCs/>
          <w:color w:val="000000" w:themeColor="text1"/>
          <w:sz w:val="24"/>
          <w:szCs w:val="24"/>
        </w:rPr>
        <w:t xml:space="preserve"> sebagimana dimaksud Pasal 15.</w:t>
      </w:r>
    </w:p>
    <w:p w:rsidR="00AB5297" w:rsidRPr="00856CF7" w:rsidRDefault="00AB5297" w:rsidP="00E11E34">
      <w:pPr>
        <w:pStyle w:val="ListParagraph"/>
        <w:numPr>
          <w:ilvl w:val="4"/>
          <w:numId w:val="68"/>
        </w:numPr>
        <w:spacing w:after="0" w:line="240" w:lineRule="auto"/>
        <w:ind w:left="1276" w:hanging="283"/>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Cs/>
          <w:iCs/>
          <w:color w:val="000000" w:themeColor="text1"/>
          <w:sz w:val="24"/>
          <w:szCs w:val="24"/>
        </w:rPr>
        <w:t>Pembayaran dari perusahaan asuransi kepada orang pribadi sehubungan dengan asuransi kesehatan, asuransi kecelakaan, asuransi jiwa, asuransi dwiguna, dan asuransi bea siswa</w:t>
      </w:r>
    </w:p>
    <w:p w:rsidR="00AB5297" w:rsidRPr="00856CF7" w:rsidRDefault="00AB5297" w:rsidP="00E11E34">
      <w:pPr>
        <w:pStyle w:val="ListParagraph"/>
        <w:numPr>
          <w:ilvl w:val="4"/>
          <w:numId w:val="68"/>
        </w:numPr>
        <w:spacing w:after="0" w:line="240" w:lineRule="auto"/>
        <w:ind w:left="1276" w:hanging="283"/>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Cs/>
          <w:iCs/>
          <w:color w:val="000000" w:themeColor="text1"/>
          <w:sz w:val="24"/>
          <w:szCs w:val="24"/>
        </w:rPr>
        <w:t>Premi asuransi kesehatan, asuransi kecelakaan, asuransi jiwa, asuransi dwiguna, dana suransi bea siswa, yang dibayar oleh Wajib Pajak orang pribadi, kecuali jika dibayar oleh pemberi kerja dan premi tersebut dihitung sebagai penghasilan bagi Wajib Pajak yang bersangkutan</w:t>
      </w:r>
    </w:p>
    <w:p w:rsidR="00AB5297" w:rsidRPr="00856CF7" w:rsidRDefault="00AB5297" w:rsidP="00E11E34">
      <w:pPr>
        <w:pStyle w:val="ListParagraph"/>
        <w:numPr>
          <w:ilvl w:val="4"/>
          <w:numId w:val="68"/>
        </w:numPr>
        <w:spacing w:after="0" w:line="240" w:lineRule="auto"/>
        <w:ind w:left="1276" w:hanging="283"/>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Cs/>
          <w:iCs/>
          <w:color w:val="000000" w:themeColor="text1"/>
          <w:sz w:val="24"/>
          <w:szCs w:val="24"/>
        </w:rPr>
        <w:t xml:space="preserve">Iuran diterima atau diperoleh </w:t>
      </w:r>
      <w:proofErr w:type="gramStart"/>
      <w:r w:rsidRPr="00856CF7">
        <w:rPr>
          <w:rFonts w:ascii="Times New Roman" w:eastAsia="Times New Roman" w:hAnsi="Times New Roman" w:cs="Times New Roman"/>
          <w:bCs/>
          <w:iCs/>
          <w:color w:val="000000" w:themeColor="text1"/>
          <w:sz w:val="24"/>
          <w:szCs w:val="24"/>
        </w:rPr>
        <w:t>dana</w:t>
      </w:r>
      <w:proofErr w:type="gramEnd"/>
      <w:r w:rsidRPr="00856CF7">
        <w:rPr>
          <w:rFonts w:ascii="Times New Roman" w:eastAsia="Times New Roman" w:hAnsi="Times New Roman" w:cs="Times New Roman"/>
          <w:bCs/>
          <w:iCs/>
          <w:color w:val="000000" w:themeColor="text1"/>
          <w:sz w:val="24"/>
          <w:szCs w:val="24"/>
        </w:rPr>
        <w:t xml:space="preserve"> pensiun yang pendiriannya telah disahkan Menteri Keuangan, baik yang dibayar oleh pemberi kerja maupun pegawai. </w:t>
      </w:r>
    </w:p>
    <w:p w:rsidR="00AB5297" w:rsidRPr="00856CF7" w:rsidRDefault="00AB5297" w:rsidP="00E11E34">
      <w:pPr>
        <w:pStyle w:val="ListParagraph"/>
        <w:numPr>
          <w:ilvl w:val="4"/>
          <w:numId w:val="68"/>
        </w:numPr>
        <w:spacing w:after="0" w:line="240" w:lineRule="auto"/>
        <w:ind w:left="1276" w:hanging="283"/>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Cs/>
          <w:iCs/>
          <w:color w:val="000000" w:themeColor="text1"/>
          <w:sz w:val="24"/>
          <w:szCs w:val="24"/>
        </w:rPr>
        <w:t xml:space="preserve">Penghasilan dari modal yang ditanamkan oleh </w:t>
      </w:r>
      <w:proofErr w:type="gramStart"/>
      <w:r w:rsidRPr="00856CF7">
        <w:rPr>
          <w:rFonts w:ascii="Times New Roman" w:eastAsia="Times New Roman" w:hAnsi="Times New Roman" w:cs="Times New Roman"/>
          <w:bCs/>
          <w:iCs/>
          <w:color w:val="000000" w:themeColor="text1"/>
          <w:sz w:val="24"/>
          <w:szCs w:val="24"/>
        </w:rPr>
        <w:t>dana</w:t>
      </w:r>
      <w:proofErr w:type="gramEnd"/>
      <w:r w:rsidRPr="00856CF7">
        <w:rPr>
          <w:rFonts w:ascii="Times New Roman" w:eastAsia="Times New Roman" w:hAnsi="Times New Roman" w:cs="Times New Roman"/>
          <w:bCs/>
          <w:iCs/>
          <w:color w:val="000000" w:themeColor="text1"/>
          <w:sz w:val="24"/>
          <w:szCs w:val="24"/>
        </w:rPr>
        <w:t xml:space="preserve"> pensiun sebagimana dimaksud pada huruf e, dalam bidang-bidang tertentu yang ditetapkan dengan Keputusan Menteri Keuangan.</w:t>
      </w:r>
    </w:p>
    <w:p w:rsidR="00AB5297" w:rsidRPr="00856CF7" w:rsidRDefault="00AB5297" w:rsidP="00AB5297">
      <w:pPr>
        <w:pStyle w:val="ListParagraph"/>
        <w:spacing w:line="480" w:lineRule="auto"/>
        <w:ind w:left="284"/>
        <w:jc w:val="both"/>
        <w:rPr>
          <w:rFonts w:ascii="Times New Roman" w:eastAsia="Times New Roman" w:hAnsi="Times New Roman" w:cs="Times New Roman"/>
          <w:bCs/>
          <w:iCs/>
          <w:color w:val="000000" w:themeColor="text1"/>
          <w:sz w:val="24"/>
          <w:szCs w:val="24"/>
        </w:rPr>
      </w:pPr>
    </w:p>
    <w:p w:rsidR="00AB5297" w:rsidRPr="00856CF7" w:rsidRDefault="00AB5297" w:rsidP="00E71E89">
      <w:pPr>
        <w:spacing w:line="480" w:lineRule="auto"/>
        <w:jc w:val="both"/>
        <w:rPr>
          <w:rFonts w:ascii="Times New Roman" w:eastAsia="Times New Roman" w:hAnsi="Times New Roman" w:cs="Times New Roman"/>
          <w:bCs/>
          <w:iCs/>
          <w:color w:val="000000" w:themeColor="text1"/>
          <w:sz w:val="24"/>
          <w:szCs w:val="24"/>
          <w:lang w:val="id-ID"/>
        </w:rPr>
      </w:pPr>
    </w:p>
    <w:p w:rsidR="00AB5297" w:rsidRPr="00856CF7" w:rsidRDefault="00AB5297" w:rsidP="00AB5297">
      <w:pPr>
        <w:pStyle w:val="ListParagraph"/>
        <w:spacing w:line="480" w:lineRule="auto"/>
        <w:ind w:left="0"/>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
          <w:color w:val="000000" w:themeColor="text1"/>
          <w:sz w:val="24"/>
          <w:szCs w:val="24"/>
          <w:shd w:val="clear" w:color="auto" w:fill="FFFFFF"/>
          <w:lang w:val="id-ID"/>
        </w:rPr>
        <w:t>2.1.</w:t>
      </w:r>
      <w:r w:rsidRPr="00856CF7">
        <w:rPr>
          <w:rFonts w:ascii="Times New Roman" w:eastAsia="Times New Roman" w:hAnsi="Times New Roman" w:cs="Times New Roman"/>
          <w:b/>
          <w:color w:val="000000" w:themeColor="text1"/>
          <w:sz w:val="24"/>
          <w:szCs w:val="24"/>
          <w:shd w:val="clear" w:color="auto" w:fill="FFFFFF"/>
        </w:rPr>
        <w:t>1</w:t>
      </w:r>
      <w:r w:rsidRPr="00856CF7">
        <w:rPr>
          <w:rFonts w:ascii="Times New Roman" w:eastAsia="Times New Roman" w:hAnsi="Times New Roman" w:cs="Times New Roman"/>
          <w:b/>
          <w:color w:val="000000" w:themeColor="text1"/>
          <w:sz w:val="24"/>
          <w:szCs w:val="24"/>
          <w:shd w:val="clear" w:color="auto" w:fill="FFFFFF"/>
          <w:lang w:val="id-ID"/>
        </w:rPr>
        <w:t>.</w:t>
      </w:r>
      <w:r w:rsidRPr="00856CF7">
        <w:rPr>
          <w:rFonts w:ascii="Times New Roman" w:eastAsia="Times New Roman" w:hAnsi="Times New Roman" w:cs="Times New Roman"/>
          <w:b/>
          <w:color w:val="000000" w:themeColor="text1"/>
          <w:sz w:val="24"/>
          <w:szCs w:val="24"/>
          <w:shd w:val="clear" w:color="auto" w:fill="FFFFFF"/>
        </w:rPr>
        <w:t>9</w:t>
      </w:r>
      <w:r w:rsidRPr="00856CF7">
        <w:rPr>
          <w:rFonts w:ascii="Times New Roman" w:eastAsia="Times New Roman" w:hAnsi="Times New Roman" w:cs="Times New Roman"/>
          <w:b/>
          <w:color w:val="000000" w:themeColor="text1"/>
          <w:sz w:val="24"/>
          <w:szCs w:val="24"/>
          <w:shd w:val="clear" w:color="auto" w:fill="FFFFFF"/>
          <w:lang w:val="id-ID"/>
        </w:rPr>
        <w:t>.3 Biaya yang boleh dikurangkan dari Penghasilan</w:t>
      </w:r>
    </w:p>
    <w:p w:rsidR="00AB5297" w:rsidRPr="00856CF7" w:rsidRDefault="00AB5297" w:rsidP="00E71E89">
      <w:pPr>
        <w:spacing w:line="480" w:lineRule="auto"/>
        <w:ind w:left="993" w:firstLine="283"/>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color w:val="000000" w:themeColor="text1"/>
          <w:sz w:val="24"/>
          <w:szCs w:val="24"/>
          <w:shd w:val="clear" w:color="auto" w:fill="FFFFFF"/>
          <w:lang w:val="id-ID"/>
        </w:rPr>
        <w:t>Pada sisi Fiskal</w:t>
      </w:r>
      <w:r w:rsidRPr="00856CF7">
        <w:rPr>
          <w:rFonts w:ascii="Times New Roman" w:eastAsia="Times New Roman" w:hAnsi="Times New Roman" w:cs="Times New Roman"/>
          <w:color w:val="000000" w:themeColor="text1"/>
          <w:sz w:val="24"/>
          <w:szCs w:val="24"/>
          <w:shd w:val="clear" w:color="auto" w:fill="FFFFFF"/>
        </w:rPr>
        <w:t xml:space="preserve">, mengartikan beban sebagai biaya untuk menagih, memperoleh dan memelihara penghasilan atau biaya yang berhubungan langsung dengan perolehan penghasilan. </w:t>
      </w:r>
      <w:proofErr w:type="gramStart"/>
      <w:r w:rsidRPr="00856CF7">
        <w:rPr>
          <w:rFonts w:ascii="Times New Roman" w:eastAsia="Times New Roman" w:hAnsi="Times New Roman" w:cs="Times New Roman"/>
          <w:color w:val="000000" w:themeColor="text1"/>
          <w:sz w:val="24"/>
          <w:szCs w:val="24"/>
          <w:shd w:val="clear" w:color="auto" w:fill="FFFFFF"/>
        </w:rPr>
        <w:t>Perbedaan inilah yang menyebabkan pihak fiskus sering berbeda pendapat dengan wajib pajak dalam hal menentukan beban/biaya yang boleh atau tidak boleh dikurangkan sehingga harus dikeluarkan/tidak boleh diperhitungkan sebagai pengurangan penghasilan.</w:t>
      </w:r>
      <w:proofErr w:type="gramEnd"/>
    </w:p>
    <w:p w:rsidR="00AB5297" w:rsidRPr="00856CF7" w:rsidRDefault="00AB5297" w:rsidP="00E71E89">
      <w:pPr>
        <w:spacing w:line="480" w:lineRule="auto"/>
        <w:ind w:left="993" w:firstLine="283"/>
        <w:jc w:val="both"/>
        <w:rPr>
          <w:rFonts w:ascii="Times New Roman" w:eastAsia="Times New Roman" w:hAnsi="Times New Roman" w:cs="Times New Roman"/>
          <w:color w:val="000000" w:themeColor="text1"/>
          <w:sz w:val="24"/>
          <w:szCs w:val="24"/>
          <w:shd w:val="clear" w:color="auto" w:fill="FFFFFF"/>
          <w:lang w:val="id-ID"/>
        </w:rPr>
      </w:pPr>
      <w:proofErr w:type="gramStart"/>
      <w:r w:rsidRPr="00856CF7">
        <w:rPr>
          <w:rFonts w:ascii="Times New Roman" w:eastAsia="Times New Roman" w:hAnsi="Times New Roman" w:cs="Times New Roman"/>
          <w:color w:val="000000" w:themeColor="text1"/>
          <w:sz w:val="24"/>
          <w:szCs w:val="24"/>
          <w:shd w:val="clear" w:color="auto" w:fill="FFFFFF"/>
        </w:rPr>
        <w:t>Misalnya penafsiran atas bunyi undang-undang yang menyatakan bahwa biaya yang dapat dikurangkan dari penghasilan adalah meliputi biaya untuk menagih, memelihara dan mempertahankan penghasilan</w:t>
      </w:r>
      <w:r w:rsidRPr="00856CF7">
        <w:rPr>
          <w:rFonts w:ascii="Times New Roman" w:eastAsia="Times New Roman" w:hAnsi="Times New Roman" w:cs="Times New Roman"/>
          <w:color w:val="000000" w:themeColor="text1"/>
          <w:sz w:val="24"/>
          <w:szCs w:val="24"/>
          <w:shd w:val="clear" w:color="auto" w:fill="FFFFFF"/>
          <w:lang w:val="id-ID"/>
        </w:rPr>
        <w:t>.</w:t>
      </w:r>
      <w:proofErr w:type="gramEnd"/>
      <w:r w:rsidRPr="00856CF7">
        <w:rPr>
          <w:rFonts w:ascii="Times New Roman" w:eastAsia="Times New Roman" w:hAnsi="Times New Roman" w:cs="Times New Roman"/>
          <w:color w:val="000000" w:themeColor="text1"/>
          <w:sz w:val="24"/>
          <w:szCs w:val="24"/>
          <w:shd w:val="clear" w:color="auto" w:fill="FFFFFF"/>
          <w:lang w:val="id-ID"/>
        </w:rPr>
        <w:t xml:space="preserve"> Besarnya Pengahasilan Kena Pajak bagi Wajib Pajak dalam negeri dan </w:t>
      </w:r>
      <w:r w:rsidRPr="00856CF7">
        <w:rPr>
          <w:rFonts w:ascii="Times New Roman" w:eastAsia="Times New Roman" w:hAnsi="Times New Roman" w:cs="Times New Roman"/>
          <w:color w:val="000000" w:themeColor="text1"/>
          <w:sz w:val="24"/>
          <w:szCs w:val="24"/>
          <w:shd w:val="clear" w:color="auto" w:fill="FFFFFF"/>
          <w:lang w:val="id-ID"/>
        </w:rPr>
        <w:lastRenderedPageBreak/>
        <w:t>bentuk usaha tetap, ditentukan berdasarkan pengahsilan bruto dikurangi biaya untuk mendapatkan, menagih, dan memelihara penghasilan, termasuk:</w:t>
      </w:r>
    </w:p>
    <w:p w:rsidR="00AB5297" w:rsidRPr="00856CF7" w:rsidRDefault="00AB5297" w:rsidP="00E11E34">
      <w:pPr>
        <w:pStyle w:val="ListParagraph"/>
        <w:numPr>
          <w:ilvl w:val="1"/>
          <w:numId w:val="67"/>
        </w:numPr>
        <w:spacing w:after="0" w:line="480" w:lineRule="auto"/>
        <w:ind w:left="1418"/>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color w:val="000000" w:themeColor="text1"/>
          <w:sz w:val="24"/>
          <w:szCs w:val="24"/>
          <w:shd w:val="clear" w:color="auto" w:fill="FFFFFF"/>
          <w:lang w:val="id-ID"/>
        </w:rPr>
        <w:t xml:space="preserve">Iuran </w:t>
      </w:r>
      <w:r w:rsidRPr="00856CF7">
        <w:rPr>
          <w:rFonts w:ascii="Times New Roman" w:eastAsia="Times New Roman" w:hAnsi="Times New Roman" w:cs="Times New Roman"/>
          <w:color w:val="000000" w:themeColor="text1"/>
          <w:sz w:val="24"/>
          <w:szCs w:val="24"/>
          <w:shd w:val="clear" w:color="auto" w:fill="FFFFFF"/>
        </w:rPr>
        <w:t xml:space="preserve"> </w:t>
      </w:r>
      <w:r w:rsidRPr="00856CF7">
        <w:rPr>
          <w:rFonts w:ascii="Times New Roman" w:eastAsia="Times New Roman" w:hAnsi="Times New Roman" w:cs="Times New Roman"/>
          <w:color w:val="000000" w:themeColor="text1"/>
          <w:sz w:val="24"/>
          <w:szCs w:val="24"/>
          <w:shd w:val="clear" w:color="auto" w:fill="FFFFFF"/>
          <w:lang w:val="id-ID"/>
        </w:rPr>
        <w:t>kepada dana pensiun yang pendiriannya telah disahkan oleh Menteri Keuangan</w:t>
      </w:r>
    </w:p>
    <w:p w:rsidR="00AB5297" w:rsidRPr="00856CF7" w:rsidRDefault="00AB5297" w:rsidP="00E11E34">
      <w:pPr>
        <w:pStyle w:val="ListParagraph"/>
        <w:numPr>
          <w:ilvl w:val="1"/>
          <w:numId w:val="67"/>
        </w:numPr>
        <w:spacing w:after="0" w:line="480" w:lineRule="auto"/>
        <w:ind w:left="1418"/>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color w:val="000000" w:themeColor="text1"/>
          <w:sz w:val="24"/>
          <w:szCs w:val="24"/>
          <w:shd w:val="clear" w:color="auto" w:fill="FFFFFF"/>
          <w:lang w:val="id-ID"/>
        </w:rPr>
        <w:t>Biaya beasiswa, magang, dan pelatihan</w:t>
      </w:r>
    </w:p>
    <w:p w:rsidR="00AB5297" w:rsidRPr="00856CF7" w:rsidRDefault="00AB5297" w:rsidP="00E11E34">
      <w:pPr>
        <w:pStyle w:val="ListParagraph"/>
        <w:numPr>
          <w:ilvl w:val="1"/>
          <w:numId w:val="67"/>
        </w:numPr>
        <w:spacing w:after="0" w:line="480" w:lineRule="auto"/>
        <w:ind w:left="1418"/>
        <w:jc w:val="both"/>
        <w:rPr>
          <w:rFonts w:ascii="Times New Roman" w:eastAsia="Times New Roman" w:hAnsi="Times New Roman" w:cs="Times New Roman"/>
          <w:color w:val="000000" w:themeColor="text1"/>
          <w:sz w:val="24"/>
          <w:szCs w:val="24"/>
          <w:shd w:val="clear" w:color="auto" w:fill="FFFFFF"/>
          <w:lang w:val="id-ID"/>
        </w:rPr>
      </w:pPr>
      <w:r w:rsidRPr="00856CF7">
        <w:rPr>
          <w:rFonts w:ascii="Times New Roman" w:eastAsia="Times New Roman" w:hAnsi="Times New Roman" w:cs="Times New Roman"/>
          <w:color w:val="000000" w:themeColor="text1"/>
          <w:sz w:val="24"/>
          <w:szCs w:val="24"/>
          <w:shd w:val="clear" w:color="auto" w:fill="FFFFFF"/>
          <w:lang w:val="id-ID"/>
        </w:rPr>
        <w:t>Kepada orang pribadi sebagai Wajib Pajak dalam negeri diberikan pengurangan berupa Penghasilan Tidak Kena Pajak sebagimana dimaksud dalam Pasal 7.</w:t>
      </w:r>
    </w:p>
    <w:p w:rsidR="00AB5297" w:rsidRPr="00856CF7" w:rsidRDefault="00AB5297" w:rsidP="00E71E89">
      <w:pPr>
        <w:spacing w:line="480" w:lineRule="auto"/>
        <w:jc w:val="both"/>
        <w:rPr>
          <w:rFonts w:ascii="Times New Roman" w:eastAsia="Times New Roman" w:hAnsi="Times New Roman" w:cs="Times New Roman"/>
          <w:bCs/>
          <w:iCs/>
          <w:color w:val="000000" w:themeColor="text1"/>
          <w:sz w:val="24"/>
          <w:szCs w:val="24"/>
          <w:lang w:val="id-ID"/>
        </w:rPr>
      </w:pPr>
    </w:p>
    <w:p w:rsidR="00AB5297" w:rsidRPr="00856CF7" w:rsidRDefault="00AB5297" w:rsidP="00AB5297">
      <w:pPr>
        <w:spacing w:line="480" w:lineRule="auto"/>
        <w:jc w:val="both"/>
        <w:rPr>
          <w:rFonts w:ascii="Times New Roman" w:eastAsia="Times New Roman" w:hAnsi="Times New Roman" w:cs="Times New Roman"/>
          <w:bCs/>
          <w:iCs/>
          <w:color w:val="000000" w:themeColor="text1"/>
          <w:sz w:val="24"/>
          <w:szCs w:val="24"/>
          <w:lang w:val="id-ID"/>
        </w:rPr>
      </w:pPr>
      <w:r w:rsidRPr="00856CF7">
        <w:rPr>
          <w:rFonts w:ascii="Times New Roman" w:eastAsia="Times New Roman" w:hAnsi="Times New Roman" w:cs="Times New Roman"/>
          <w:b/>
          <w:color w:val="000000" w:themeColor="text1"/>
          <w:sz w:val="24"/>
          <w:szCs w:val="24"/>
          <w:shd w:val="clear" w:color="auto" w:fill="FFFFFF"/>
          <w:lang w:val="id-ID"/>
        </w:rPr>
        <w:t>2.1.</w:t>
      </w:r>
      <w:r w:rsidRPr="00856CF7">
        <w:rPr>
          <w:rFonts w:ascii="Times New Roman" w:eastAsia="Times New Roman" w:hAnsi="Times New Roman" w:cs="Times New Roman"/>
          <w:b/>
          <w:color w:val="000000" w:themeColor="text1"/>
          <w:sz w:val="24"/>
          <w:szCs w:val="24"/>
          <w:shd w:val="clear" w:color="auto" w:fill="FFFFFF"/>
        </w:rPr>
        <w:t>1</w:t>
      </w:r>
      <w:r w:rsidRPr="00856CF7">
        <w:rPr>
          <w:rFonts w:ascii="Times New Roman" w:eastAsia="Times New Roman" w:hAnsi="Times New Roman" w:cs="Times New Roman"/>
          <w:b/>
          <w:color w:val="000000" w:themeColor="text1"/>
          <w:sz w:val="24"/>
          <w:szCs w:val="24"/>
          <w:shd w:val="clear" w:color="auto" w:fill="FFFFFF"/>
          <w:lang w:val="id-ID"/>
        </w:rPr>
        <w:t>.</w:t>
      </w:r>
      <w:r w:rsidRPr="00856CF7">
        <w:rPr>
          <w:rFonts w:ascii="Times New Roman" w:eastAsia="Times New Roman" w:hAnsi="Times New Roman" w:cs="Times New Roman"/>
          <w:b/>
          <w:color w:val="000000" w:themeColor="text1"/>
          <w:sz w:val="24"/>
          <w:szCs w:val="24"/>
          <w:shd w:val="clear" w:color="auto" w:fill="FFFFFF"/>
        </w:rPr>
        <w:t>9</w:t>
      </w:r>
      <w:r w:rsidRPr="00856CF7">
        <w:rPr>
          <w:rFonts w:ascii="Times New Roman" w:eastAsia="Times New Roman" w:hAnsi="Times New Roman" w:cs="Times New Roman"/>
          <w:b/>
          <w:color w:val="000000" w:themeColor="text1"/>
          <w:sz w:val="24"/>
          <w:szCs w:val="24"/>
          <w:shd w:val="clear" w:color="auto" w:fill="FFFFFF"/>
          <w:lang w:val="id-ID"/>
        </w:rPr>
        <w:t>.</w:t>
      </w:r>
      <w:r w:rsidRPr="00856CF7">
        <w:rPr>
          <w:rFonts w:ascii="Times New Roman" w:eastAsia="Times New Roman" w:hAnsi="Times New Roman" w:cs="Times New Roman"/>
          <w:b/>
          <w:color w:val="000000" w:themeColor="text1"/>
          <w:sz w:val="24"/>
          <w:szCs w:val="24"/>
          <w:shd w:val="clear" w:color="auto" w:fill="FFFFFF"/>
        </w:rPr>
        <w:t>4</w:t>
      </w:r>
      <w:r w:rsidRPr="00856CF7">
        <w:rPr>
          <w:rFonts w:ascii="Times New Roman" w:eastAsia="Times New Roman" w:hAnsi="Times New Roman" w:cs="Times New Roman"/>
          <w:b/>
          <w:color w:val="000000" w:themeColor="text1"/>
          <w:sz w:val="24"/>
          <w:szCs w:val="24"/>
          <w:shd w:val="clear" w:color="auto" w:fill="FFFFFF"/>
          <w:lang w:val="id-ID"/>
        </w:rPr>
        <w:t xml:space="preserve"> Biaya yang tidak boleh dikurangkan dari Penghasilan</w:t>
      </w:r>
    </w:p>
    <w:p w:rsidR="00AB5297" w:rsidRPr="00856CF7" w:rsidRDefault="00AB5297" w:rsidP="00E71E89">
      <w:pPr>
        <w:spacing w:line="480" w:lineRule="auto"/>
        <w:ind w:left="993" w:firstLine="283"/>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Cs/>
          <w:iCs/>
          <w:color w:val="000000" w:themeColor="text1"/>
          <w:sz w:val="24"/>
          <w:szCs w:val="24"/>
        </w:rPr>
        <w:t>Menurut Undang-undang No 36 tahun 2008, pasal 9 menjelaskan, untuk menentukan besarnya Penghasilan Kena Pajak bagi Wajib Pajak dalam negeri dan bentuk usaha tetap tidak boleh dikuranglan :</w:t>
      </w:r>
    </w:p>
    <w:p w:rsidR="00AB5297" w:rsidRPr="00856CF7" w:rsidRDefault="00AB5297" w:rsidP="00E11E34">
      <w:pPr>
        <w:pStyle w:val="ListParagraph"/>
        <w:numPr>
          <w:ilvl w:val="4"/>
          <w:numId w:val="67"/>
        </w:numPr>
        <w:tabs>
          <w:tab w:val="left" w:pos="1276"/>
        </w:tabs>
        <w:spacing w:after="0" w:line="240" w:lineRule="auto"/>
        <w:ind w:left="1276" w:hanging="283"/>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Cs/>
          <w:iCs/>
          <w:color w:val="000000" w:themeColor="text1"/>
          <w:sz w:val="24"/>
          <w:szCs w:val="24"/>
        </w:rPr>
        <w:t>Biaya yang dibebankan atau dikeluarkan untuk kepentingan pribadi Wajib Pajak atau orang yang menjadi tanggungannya</w:t>
      </w:r>
    </w:p>
    <w:p w:rsidR="00AB5297" w:rsidRPr="00856CF7" w:rsidRDefault="00AB5297" w:rsidP="00E11E34">
      <w:pPr>
        <w:pStyle w:val="ListParagraph"/>
        <w:numPr>
          <w:ilvl w:val="4"/>
          <w:numId w:val="67"/>
        </w:numPr>
        <w:tabs>
          <w:tab w:val="left" w:pos="1276"/>
        </w:tabs>
        <w:spacing w:after="0" w:line="240" w:lineRule="auto"/>
        <w:ind w:left="1276" w:hanging="283"/>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Cs/>
          <w:iCs/>
          <w:color w:val="000000" w:themeColor="text1"/>
          <w:sz w:val="24"/>
          <w:szCs w:val="24"/>
        </w:rPr>
        <w:t>Sanksi administrasi berupa bunga, d</w:t>
      </w:r>
      <w:r w:rsidR="008B1CAF">
        <w:rPr>
          <w:rFonts w:ascii="Times New Roman" w:eastAsia="Times New Roman" w:hAnsi="Times New Roman" w:cs="Times New Roman"/>
          <w:bCs/>
          <w:iCs/>
          <w:color w:val="000000" w:themeColor="text1"/>
          <w:sz w:val="24"/>
          <w:szCs w:val="24"/>
        </w:rPr>
        <w:t>enda, dan kenaikan serta sanksi</w:t>
      </w:r>
      <w:r w:rsidR="008B1CAF">
        <w:rPr>
          <w:rFonts w:ascii="Times New Roman" w:eastAsia="Times New Roman" w:hAnsi="Times New Roman" w:cs="Times New Roman"/>
          <w:bCs/>
          <w:iCs/>
          <w:color w:val="000000" w:themeColor="text1"/>
          <w:sz w:val="24"/>
          <w:szCs w:val="24"/>
          <w:lang w:val="id-ID"/>
        </w:rPr>
        <w:t xml:space="preserve"> </w:t>
      </w:r>
      <w:r w:rsidRPr="00856CF7">
        <w:rPr>
          <w:rFonts w:ascii="Times New Roman" w:eastAsia="Times New Roman" w:hAnsi="Times New Roman" w:cs="Times New Roman"/>
          <w:bCs/>
          <w:iCs/>
          <w:color w:val="000000" w:themeColor="text1"/>
          <w:sz w:val="24"/>
          <w:szCs w:val="24"/>
        </w:rPr>
        <w:t>pidana berupa denda yang berkenaan dengan pelaksanaan perundang-undangan di bidang perpajakan.</w:t>
      </w:r>
    </w:p>
    <w:p w:rsidR="00AB5297" w:rsidRPr="00856CF7" w:rsidRDefault="00AB5297" w:rsidP="00E11E34">
      <w:pPr>
        <w:pStyle w:val="ListParagraph"/>
        <w:numPr>
          <w:ilvl w:val="4"/>
          <w:numId w:val="67"/>
        </w:numPr>
        <w:tabs>
          <w:tab w:val="left" w:pos="1276"/>
        </w:tabs>
        <w:spacing w:after="0" w:line="240" w:lineRule="auto"/>
        <w:ind w:left="1276" w:hanging="283"/>
        <w:jc w:val="both"/>
        <w:rPr>
          <w:rFonts w:ascii="Times New Roman" w:eastAsia="Times New Roman" w:hAnsi="Times New Roman" w:cs="Times New Roman"/>
          <w:bCs/>
          <w:iCs/>
          <w:color w:val="000000" w:themeColor="text1"/>
          <w:sz w:val="24"/>
          <w:szCs w:val="24"/>
        </w:rPr>
      </w:pPr>
      <w:r w:rsidRPr="00856CF7">
        <w:rPr>
          <w:rFonts w:ascii="Times New Roman" w:eastAsia="Times New Roman" w:hAnsi="Times New Roman" w:cs="Times New Roman"/>
          <w:bCs/>
          <w:iCs/>
          <w:color w:val="000000" w:themeColor="text1"/>
          <w:sz w:val="24"/>
          <w:szCs w:val="24"/>
        </w:rPr>
        <w:t>Pajak Penghasilan</w:t>
      </w:r>
    </w:p>
    <w:p w:rsidR="001A4944" w:rsidRPr="00856CF7" w:rsidRDefault="001A4944" w:rsidP="00E71E89">
      <w:pPr>
        <w:tabs>
          <w:tab w:val="left" w:pos="1276"/>
        </w:tabs>
        <w:autoSpaceDE w:val="0"/>
        <w:autoSpaceDN w:val="0"/>
        <w:adjustRightInd w:val="0"/>
        <w:spacing w:after="0" w:line="480" w:lineRule="auto"/>
        <w:ind w:left="1276" w:hanging="283"/>
        <w:jc w:val="both"/>
        <w:rPr>
          <w:rFonts w:ascii="Times New Roman" w:eastAsia="SimSun" w:hAnsi="Times New Roman"/>
          <w:color w:val="000000" w:themeColor="text1"/>
          <w:sz w:val="24"/>
          <w:szCs w:val="24"/>
          <w:lang w:val="id-ID"/>
        </w:rPr>
      </w:pPr>
    </w:p>
    <w:p w:rsidR="003A233E" w:rsidRDefault="003A233E">
      <w:pP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br w:type="page"/>
      </w:r>
    </w:p>
    <w:p w:rsidR="001A4944" w:rsidRPr="00856CF7" w:rsidRDefault="001A4944" w:rsidP="001A4944">
      <w:pPr>
        <w:spacing w:line="480" w:lineRule="auto"/>
        <w:jc w:val="both"/>
        <w:rPr>
          <w:rFonts w:ascii="Times New Roman" w:hAnsi="Times New Roman" w:cs="Times New Roman"/>
          <w:b/>
          <w:color w:val="000000" w:themeColor="text1"/>
          <w:sz w:val="24"/>
          <w:szCs w:val="24"/>
          <w:lang w:val="id-ID"/>
        </w:rPr>
      </w:pPr>
      <w:r w:rsidRPr="00856CF7">
        <w:rPr>
          <w:rFonts w:ascii="Times New Roman" w:hAnsi="Times New Roman" w:cs="Times New Roman"/>
          <w:b/>
          <w:color w:val="000000" w:themeColor="text1"/>
          <w:sz w:val="24"/>
          <w:szCs w:val="24"/>
          <w:lang w:val="id-ID"/>
        </w:rPr>
        <w:lastRenderedPageBreak/>
        <w:t>2.1.</w:t>
      </w:r>
      <w:r w:rsidRPr="00856CF7">
        <w:rPr>
          <w:rFonts w:ascii="Times New Roman" w:hAnsi="Times New Roman" w:cs="Times New Roman"/>
          <w:b/>
          <w:color w:val="000000" w:themeColor="text1"/>
          <w:sz w:val="24"/>
          <w:szCs w:val="24"/>
        </w:rPr>
        <w:t>2</w:t>
      </w:r>
      <w:r w:rsidRPr="00856CF7">
        <w:rPr>
          <w:rFonts w:ascii="Times New Roman" w:hAnsi="Times New Roman" w:cs="Times New Roman"/>
          <w:b/>
          <w:color w:val="000000" w:themeColor="text1"/>
          <w:sz w:val="24"/>
          <w:szCs w:val="24"/>
          <w:lang w:val="id-ID"/>
        </w:rPr>
        <w:tab/>
        <w:t>Pajak</w:t>
      </w:r>
    </w:p>
    <w:p w:rsidR="001A4944" w:rsidRPr="00856CF7" w:rsidRDefault="001A4944" w:rsidP="001A4944">
      <w:pPr>
        <w:tabs>
          <w:tab w:val="left" w:pos="709"/>
        </w:tabs>
        <w:spacing w:line="480" w:lineRule="auto"/>
        <w:jc w:val="both"/>
        <w:rPr>
          <w:rFonts w:ascii="Times New Roman" w:hAnsi="Times New Roman" w:cs="Times New Roman"/>
          <w:b/>
          <w:bCs/>
          <w:color w:val="000000" w:themeColor="text1"/>
          <w:sz w:val="24"/>
          <w:szCs w:val="24"/>
          <w:lang w:val="id-ID"/>
        </w:rPr>
      </w:pPr>
      <w:r w:rsidRPr="00856CF7">
        <w:rPr>
          <w:rFonts w:ascii="Times New Roman" w:hAnsi="Times New Roman" w:cs="Times New Roman"/>
          <w:b/>
          <w:color w:val="000000" w:themeColor="text1"/>
          <w:sz w:val="24"/>
          <w:szCs w:val="24"/>
          <w:lang w:val="id-ID"/>
        </w:rPr>
        <w:t xml:space="preserve">2.1.2.1 Pengertian </w:t>
      </w:r>
      <w:r w:rsidRPr="00856CF7">
        <w:rPr>
          <w:rFonts w:ascii="Times New Roman" w:hAnsi="Times New Roman" w:cs="Times New Roman"/>
          <w:b/>
          <w:bCs/>
          <w:color w:val="000000" w:themeColor="text1"/>
          <w:sz w:val="24"/>
          <w:szCs w:val="24"/>
        </w:rPr>
        <w:t>Pajak</w:t>
      </w:r>
    </w:p>
    <w:p w:rsidR="001A4944" w:rsidRPr="00856CF7" w:rsidRDefault="001A4944" w:rsidP="001A4944">
      <w:pPr>
        <w:spacing w:line="480" w:lineRule="auto"/>
        <w:ind w:left="720" w:firstLine="273"/>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Pengertian pajak menurut Erly Suandy (2014:105) adalah sebagai berikut :</w:t>
      </w:r>
    </w:p>
    <w:p w:rsidR="001A4944" w:rsidRPr="00856CF7" w:rsidRDefault="001A4944" w:rsidP="001A4944">
      <w:pPr>
        <w:spacing w:line="240" w:lineRule="auto"/>
        <w:ind w:left="709"/>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“Pajak adalah kontribusi wajib kepada negara yang terutang oleh orang pribadi atau badan yang bersifat memaksa berdasarkan undang-undang, dengan tidak mendapatkan imbalan secara langsung dan digunakan untuk keperluan negara bagi sebesar-besarnya kemakmuran rakyat”</w:t>
      </w:r>
    </w:p>
    <w:p w:rsidR="001A4944" w:rsidRPr="00856CF7" w:rsidRDefault="001A4944" w:rsidP="001A4944">
      <w:pPr>
        <w:spacing w:line="240" w:lineRule="auto"/>
        <w:ind w:left="993"/>
        <w:jc w:val="both"/>
        <w:rPr>
          <w:rFonts w:ascii="Times New Roman" w:hAnsi="Times New Roman" w:cs="Times New Roman"/>
          <w:bCs/>
          <w:color w:val="000000" w:themeColor="text1"/>
          <w:sz w:val="24"/>
          <w:szCs w:val="24"/>
          <w:lang w:val="id-ID"/>
        </w:rPr>
      </w:pPr>
    </w:p>
    <w:p w:rsidR="001A4944" w:rsidRPr="00856CF7" w:rsidRDefault="001A4944" w:rsidP="001A4944">
      <w:pPr>
        <w:spacing w:line="480" w:lineRule="auto"/>
        <w:ind w:left="720" w:firstLine="273"/>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Pandangan tersebut senada dengan P.J.A Andriani dalam Sukrisno Agoes dan Estralita Trisnawati (2013:6) yang mengartikan pajak sebagai berikut :</w:t>
      </w:r>
    </w:p>
    <w:p w:rsidR="001A4944" w:rsidRPr="00856CF7" w:rsidRDefault="001A4944" w:rsidP="001A4944">
      <w:pPr>
        <w:ind w:left="709"/>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 xml:space="preserve">“Pajak adalah iuran kepada negara (yang dapat dipaksa) yang terutang oleh yang wajib pajak membayarnya menurut peraturan-peraturan, dengan tidak mendapat prestasi kembali, yang langsung dapat </w:t>
      </w:r>
      <w:proofErr w:type="gramStart"/>
      <w:r w:rsidRPr="00856CF7">
        <w:rPr>
          <w:rFonts w:ascii="Times New Roman" w:hAnsi="Times New Roman" w:cs="Times New Roman"/>
          <w:color w:val="000000" w:themeColor="text1"/>
          <w:sz w:val="24"/>
          <w:szCs w:val="24"/>
        </w:rPr>
        <w:t>ditunjuk ,</w:t>
      </w:r>
      <w:proofErr w:type="gramEnd"/>
      <w:r w:rsidRPr="00856CF7">
        <w:rPr>
          <w:rFonts w:ascii="Times New Roman" w:hAnsi="Times New Roman" w:cs="Times New Roman"/>
          <w:color w:val="000000" w:themeColor="text1"/>
          <w:sz w:val="24"/>
          <w:szCs w:val="24"/>
        </w:rPr>
        <w:t xml:space="preserve"> dan yang gunanya adalah untuk membiayai pengeluaran-pengeluaran umum berhubungan dengan tugas negara yang menyelenggarakan pemerintahan.”</w:t>
      </w:r>
    </w:p>
    <w:p w:rsidR="001A4944" w:rsidRPr="00856CF7" w:rsidRDefault="001A4944" w:rsidP="001A4944">
      <w:pPr>
        <w:spacing w:line="480" w:lineRule="auto"/>
        <w:ind w:left="720" w:firstLine="273"/>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 xml:space="preserve">Sementara itu pengertian pajak menurut M.J.H Smeets dalam Wirawan B.Ilyas  dan Burton (2013:6) adalah sebagai berikut: </w:t>
      </w:r>
    </w:p>
    <w:p w:rsidR="001A4944" w:rsidRPr="00856CF7" w:rsidRDefault="001A4944" w:rsidP="001A4944">
      <w:pPr>
        <w:spacing w:line="240" w:lineRule="auto"/>
        <w:ind w:left="720"/>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“Pajak adalah pre</w:t>
      </w:r>
      <w:r w:rsidR="008B1CAF">
        <w:rPr>
          <w:rFonts w:ascii="Times New Roman" w:hAnsi="Times New Roman" w:cs="Times New Roman"/>
          <w:bCs/>
          <w:color w:val="000000" w:themeColor="text1"/>
          <w:sz w:val="24"/>
          <w:szCs w:val="24"/>
          <w:lang w:val="id-ID"/>
        </w:rPr>
        <w:t>s</w:t>
      </w:r>
      <w:r w:rsidRPr="00856CF7">
        <w:rPr>
          <w:rFonts w:ascii="Times New Roman" w:hAnsi="Times New Roman" w:cs="Times New Roman"/>
          <w:bCs/>
          <w:color w:val="000000" w:themeColor="text1"/>
          <w:sz w:val="24"/>
          <w:szCs w:val="24"/>
          <w:lang w:val="id-ID"/>
        </w:rPr>
        <w:t>tasi kepada pemerintah yang terutang melalui norma-norma umum, dan yang dapat dipaksakan, tanpa ada kalanya kontraprestasi yang dapat ditunjukan dalam hal yang individual, maksdunya adalah untuk membiayai pengeluaran pemerintah.”</w:t>
      </w:r>
    </w:p>
    <w:p w:rsidR="001A4944" w:rsidRPr="00856CF7" w:rsidRDefault="001A4944" w:rsidP="001A4944">
      <w:pPr>
        <w:spacing w:line="480" w:lineRule="auto"/>
        <w:ind w:left="720" w:firstLine="273"/>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Pengertian Pajak menurut S.I Djajadiningrat dalam Siti Resmi (2013:1) adalah sebagai berikut :</w:t>
      </w:r>
    </w:p>
    <w:p w:rsidR="001A4944" w:rsidRPr="00856CF7" w:rsidRDefault="001A4944" w:rsidP="001A4944">
      <w:pPr>
        <w:spacing w:line="240" w:lineRule="auto"/>
        <w:ind w:left="720"/>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 xml:space="preserve">“Pajak sebagai suatu kewajiban menyerahkan sebagian dari kekayaan ke kas negara yang disebabkan suatu keadaan, kejadian, dan perbuatan yang </w:t>
      </w:r>
      <w:r w:rsidRPr="00856CF7">
        <w:rPr>
          <w:rFonts w:ascii="Times New Roman" w:hAnsi="Times New Roman" w:cs="Times New Roman"/>
          <w:bCs/>
          <w:color w:val="000000" w:themeColor="text1"/>
          <w:sz w:val="24"/>
          <w:szCs w:val="24"/>
          <w:lang w:val="id-ID"/>
        </w:rPr>
        <w:lastRenderedPageBreak/>
        <w:t>memberikan kedudukan tertentu, tetapi bukan sebagai hukuman, menurut peraturan yang ditetapkan pemerintah serta dapat dipaksakan, tetapi tidak ada jasa tmbal balik dari Negara secara langsung, untuk memelihara kesejahteraan secara umum.”</w:t>
      </w:r>
    </w:p>
    <w:p w:rsidR="001A4944" w:rsidRPr="00856CF7" w:rsidRDefault="001A4944" w:rsidP="001A4944">
      <w:pPr>
        <w:spacing w:line="240" w:lineRule="auto"/>
        <w:ind w:left="720" w:firstLine="720"/>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 xml:space="preserve"> </w:t>
      </w:r>
    </w:p>
    <w:p w:rsidR="001A4944" w:rsidRPr="00856CF7" w:rsidRDefault="001A4944" w:rsidP="001A4944">
      <w:pPr>
        <w:widowControl w:val="0"/>
        <w:tabs>
          <w:tab w:val="left" w:pos="1134"/>
          <w:tab w:val="left" w:pos="1560"/>
        </w:tabs>
        <w:spacing w:after="0" w:line="480" w:lineRule="auto"/>
        <w:jc w:val="both"/>
        <w:rPr>
          <w:rFonts w:ascii="Times New Roman" w:hAnsi="Times New Roman" w:cs="Times New Roman"/>
          <w:b/>
          <w:bCs/>
          <w:color w:val="000000" w:themeColor="text1"/>
          <w:sz w:val="24"/>
          <w:szCs w:val="24"/>
          <w:lang w:val="id-ID"/>
        </w:rPr>
      </w:pPr>
      <w:r w:rsidRPr="00856CF7">
        <w:rPr>
          <w:rFonts w:ascii="Times New Roman" w:hAnsi="Times New Roman" w:cs="Times New Roman"/>
          <w:b/>
          <w:bCs/>
          <w:color w:val="000000" w:themeColor="text1"/>
          <w:sz w:val="24"/>
          <w:szCs w:val="24"/>
          <w:lang w:val="id-ID"/>
        </w:rPr>
        <w:t>2.1.2.2 Fungsi Pajak</w:t>
      </w:r>
    </w:p>
    <w:p w:rsidR="001A4944" w:rsidRPr="00856CF7" w:rsidRDefault="001A4944" w:rsidP="001A4944">
      <w:pPr>
        <w:spacing w:line="480" w:lineRule="auto"/>
        <w:ind w:left="709" w:firstLine="284"/>
        <w:jc w:val="both"/>
        <w:rPr>
          <w:rFonts w:ascii="Times New Roman" w:eastAsia="Times New Roman" w:hAnsi="Times New Roman" w:cs="Times New Roman"/>
          <w:color w:val="000000" w:themeColor="text1"/>
          <w:sz w:val="24"/>
          <w:szCs w:val="24"/>
        </w:rPr>
      </w:pPr>
      <w:proofErr w:type="gramStart"/>
      <w:r w:rsidRPr="00856CF7">
        <w:rPr>
          <w:rFonts w:ascii="Times New Roman" w:eastAsia="Times New Roman" w:hAnsi="Times New Roman" w:cs="Times New Roman"/>
          <w:color w:val="000000" w:themeColor="text1"/>
          <w:sz w:val="24"/>
          <w:szCs w:val="24"/>
        </w:rPr>
        <w:t>Berdasarkan pada pengertian pajak yang telah dipaparkan di atas dapat disimpulkan bahwa pajak adalah sumber pendapatan negara guna membiayai pengeluaran-pengeluaran umum negara untuk kesejahteraan masyarakat.</w:t>
      </w:r>
      <w:proofErr w:type="gramEnd"/>
    </w:p>
    <w:p w:rsidR="001A4944" w:rsidRPr="00856CF7" w:rsidRDefault="001A4944" w:rsidP="001A4944">
      <w:pPr>
        <w:spacing w:line="480" w:lineRule="auto"/>
        <w:ind w:left="709" w:firstLine="284"/>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rPr>
        <w:t xml:space="preserve">Selain itu, fungsi pajak yang dipaparkan oleh </w:t>
      </w:r>
      <w:r w:rsidRPr="00856CF7">
        <w:rPr>
          <w:rFonts w:ascii="Times New Roman" w:eastAsia="Times New Roman" w:hAnsi="Times New Roman" w:cs="Times New Roman"/>
          <w:color w:val="000000" w:themeColor="text1"/>
          <w:sz w:val="24"/>
          <w:szCs w:val="24"/>
          <w:lang w:val="id-ID"/>
        </w:rPr>
        <w:t>Siti Resmi</w:t>
      </w:r>
      <w:r w:rsidRPr="00856CF7">
        <w:rPr>
          <w:rFonts w:ascii="Times New Roman" w:eastAsia="Times New Roman" w:hAnsi="Times New Roman" w:cs="Times New Roman"/>
          <w:color w:val="000000" w:themeColor="text1"/>
          <w:sz w:val="24"/>
          <w:szCs w:val="24"/>
        </w:rPr>
        <w:t xml:space="preserve"> (20</w:t>
      </w:r>
      <w:r w:rsidRPr="00856CF7">
        <w:rPr>
          <w:rFonts w:ascii="Times New Roman" w:eastAsia="Times New Roman" w:hAnsi="Times New Roman" w:cs="Times New Roman"/>
          <w:color w:val="000000" w:themeColor="text1"/>
          <w:sz w:val="24"/>
          <w:szCs w:val="24"/>
          <w:lang w:val="id-ID"/>
        </w:rPr>
        <w:t>13:3</w:t>
      </w:r>
      <w:r w:rsidRPr="00856CF7">
        <w:rPr>
          <w:rFonts w:ascii="Times New Roman" w:eastAsia="Times New Roman" w:hAnsi="Times New Roman" w:cs="Times New Roman"/>
          <w:color w:val="000000" w:themeColor="text1"/>
          <w:sz w:val="24"/>
          <w:szCs w:val="24"/>
        </w:rPr>
        <w:t>) sebagai berikut:</w:t>
      </w:r>
    </w:p>
    <w:p w:rsidR="001A4944" w:rsidRPr="00856CF7" w:rsidRDefault="001A4944" w:rsidP="001A4944">
      <w:pPr>
        <w:spacing w:after="0" w:line="240" w:lineRule="auto"/>
        <w:ind w:firstLine="709"/>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rPr>
        <w:t xml:space="preserve"> “1. Fungsi Penerimaan (Budget</w:t>
      </w:r>
      <w:r w:rsidRPr="00856CF7">
        <w:rPr>
          <w:rFonts w:ascii="Times New Roman" w:eastAsia="Times New Roman" w:hAnsi="Times New Roman" w:cs="Times New Roman"/>
          <w:color w:val="000000" w:themeColor="text1"/>
          <w:sz w:val="24"/>
          <w:szCs w:val="24"/>
          <w:lang w:val="id-ID"/>
        </w:rPr>
        <w:t>a</w:t>
      </w:r>
      <w:r w:rsidRPr="00856CF7">
        <w:rPr>
          <w:rFonts w:ascii="Times New Roman" w:eastAsia="Times New Roman" w:hAnsi="Times New Roman" w:cs="Times New Roman"/>
          <w:color w:val="000000" w:themeColor="text1"/>
          <w:sz w:val="24"/>
          <w:szCs w:val="24"/>
        </w:rPr>
        <w:t>ir)</w:t>
      </w:r>
    </w:p>
    <w:p w:rsidR="001A4944" w:rsidRPr="00856CF7" w:rsidRDefault="001A4944" w:rsidP="001A4944">
      <w:pPr>
        <w:spacing w:after="0" w:line="240" w:lineRule="auto"/>
        <w:ind w:left="1134"/>
        <w:jc w:val="both"/>
        <w:rPr>
          <w:rFonts w:ascii="Times New Roman" w:hAnsi="Times New Roman" w:cs="Times New Roman"/>
          <w:color w:val="000000" w:themeColor="text1"/>
          <w:sz w:val="24"/>
          <w:szCs w:val="24"/>
          <w:lang w:val="id-ID"/>
        </w:rPr>
      </w:pPr>
      <w:proofErr w:type="gramStart"/>
      <w:r w:rsidRPr="00856CF7">
        <w:rPr>
          <w:rFonts w:ascii="Times New Roman" w:hAnsi="Times New Roman" w:cs="Times New Roman"/>
          <w:color w:val="000000" w:themeColor="text1"/>
          <w:sz w:val="24"/>
          <w:szCs w:val="24"/>
        </w:rPr>
        <w:t xml:space="preserve">Pajak </w:t>
      </w:r>
      <w:r w:rsidRPr="00856CF7">
        <w:rPr>
          <w:rFonts w:ascii="Times New Roman" w:hAnsi="Times New Roman" w:cs="Times New Roman"/>
          <w:color w:val="000000" w:themeColor="text1"/>
          <w:sz w:val="24"/>
          <w:szCs w:val="24"/>
          <w:lang w:val="id-ID"/>
        </w:rPr>
        <w:t>merupakan salah satu sumber penrimaan pemerintah untuk membiayai pengengeluaran baik rutin maupun pembagunan.</w:t>
      </w:r>
      <w:proofErr w:type="gramEnd"/>
      <w:r w:rsidRPr="00856CF7">
        <w:rPr>
          <w:rFonts w:ascii="Times New Roman" w:hAnsi="Times New Roman" w:cs="Times New Roman"/>
          <w:color w:val="000000" w:themeColor="text1"/>
          <w:sz w:val="24"/>
          <w:szCs w:val="24"/>
          <w:lang w:val="id-ID"/>
        </w:rPr>
        <w:t xml:space="preserve"> Sebagai sumber keuangan negara, pemerintah berupaya memasukkan uang sebanyak-banyaknya untu kas negara.</w:t>
      </w:r>
    </w:p>
    <w:p w:rsidR="001A4944" w:rsidRPr="00856CF7" w:rsidRDefault="001A4944" w:rsidP="001A4944">
      <w:pPr>
        <w:spacing w:after="0" w:line="240" w:lineRule="auto"/>
        <w:ind w:left="1134" w:hanging="425"/>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rPr>
        <w:t>2. Fungsi Mengatur (Reguler)</w:t>
      </w:r>
    </w:p>
    <w:p w:rsidR="001A4944" w:rsidRPr="00856CF7" w:rsidRDefault="001A4944" w:rsidP="001A4944">
      <w:pPr>
        <w:tabs>
          <w:tab w:val="left" w:pos="709"/>
        </w:tabs>
        <w:spacing w:after="0" w:line="240" w:lineRule="auto"/>
        <w:ind w:left="993"/>
        <w:jc w:val="both"/>
        <w:rPr>
          <w:rFonts w:ascii="Times New Roman" w:hAnsi="Times New Roman" w:cs="Times New Roman"/>
          <w:color w:val="000000" w:themeColor="text1"/>
          <w:sz w:val="24"/>
          <w:szCs w:val="24"/>
          <w:lang w:val="id-ID"/>
        </w:rPr>
      </w:pPr>
      <w:proofErr w:type="gramStart"/>
      <w:r w:rsidRPr="00856CF7">
        <w:rPr>
          <w:rFonts w:ascii="Times New Roman" w:hAnsi="Times New Roman" w:cs="Times New Roman"/>
          <w:color w:val="000000" w:themeColor="text1"/>
          <w:sz w:val="24"/>
          <w:szCs w:val="24"/>
        </w:rPr>
        <w:t>Pajak</w:t>
      </w:r>
      <w:r w:rsidRPr="00856CF7">
        <w:rPr>
          <w:rFonts w:ascii="Times New Roman" w:hAnsi="Times New Roman" w:cs="Times New Roman"/>
          <w:color w:val="000000" w:themeColor="text1"/>
          <w:sz w:val="24"/>
          <w:szCs w:val="24"/>
          <w:lang w:val="id-ID"/>
        </w:rPr>
        <w:t xml:space="preserve"> mempunyai fungsi pengatur, artinya pajak sebagai alat untuk mengatur atau melaksanakan kebijakan pemerintah dalam bidang sosial dan ekonomi serta mencapai tujuan-tujuan di luar bidang keuangan</w:t>
      </w:r>
      <w:r w:rsidRPr="00856CF7">
        <w:rPr>
          <w:rFonts w:ascii="Times New Roman" w:hAnsi="Times New Roman" w:cs="Times New Roman"/>
          <w:color w:val="000000" w:themeColor="text1"/>
          <w:sz w:val="24"/>
          <w:szCs w:val="24"/>
        </w:rPr>
        <w:t>.”</w:t>
      </w:r>
      <w:proofErr w:type="gramEnd"/>
    </w:p>
    <w:p w:rsidR="001A4944" w:rsidRPr="00856CF7" w:rsidRDefault="001A4944" w:rsidP="001A4944">
      <w:pPr>
        <w:tabs>
          <w:tab w:val="left" w:pos="709"/>
        </w:tabs>
        <w:spacing w:after="0" w:line="480" w:lineRule="auto"/>
        <w:jc w:val="both"/>
        <w:rPr>
          <w:rFonts w:ascii="Times New Roman" w:hAnsi="Times New Roman" w:cs="Times New Roman"/>
          <w:color w:val="000000" w:themeColor="text1"/>
          <w:sz w:val="24"/>
          <w:szCs w:val="24"/>
          <w:lang w:val="id-ID"/>
        </w:rPr>
      </w:pPr>
    </w:p>
    <w:p w:rsidR="001A4944" w:rsidRPr="00856CF7" w:rsidRDefault="001A4944" w:rsidP="001A4944">
      <w:pPr>
        <w:widowControl w:val="0"/>
        <w:tabs>
          <w:tab w:val="left" w:pos="1276"/>
          <w:tab w:val="left" w:pos="1560"/>
          <w:tab w:val="left" w:pos="4573"/>
        </w:tabs>
        <w:spacing w:after="0" w:line="480" w:lineRule="auto"/>
        <w:jc w:val="both"/>
        <w:rPr>
          <w:rFonts w:ascii="Times New Roman" w:hAnsi="Times New Roman" w:cs="Times New Roman"/>
          <w:b/>
          <w:bCs/>
          <w:color w:val="000000" w:themeColor="text1"/>
          <w:sz w:val="24"/>
          <w:szCs w:val="24"/>
          <w:lang w:val="id-ID"/>
        </w:rPr>
      </w:pPr>
      <w:r w:rsidRPr="00856CF7">
        <w:rPr>
          <w:rFonts w:ascii="Times New Roman" w:hAnsi="Times New Roman" w:cs="Times New Roman"/>
          <w:b/>
          <w:bCs/>
          <w:color w:val="000000" w:themeColor="text1"/>
          <w:sz w:val="24"/>
          <w:szCs w:val="24"/>
          <w:lang w:val="id-ID"/>
        </w:rPr>
        <w:t>2.1.2.3 Jenis - Jenis Pajak</w:t>
      </w:r>
      <w:r w:rsidRPr="00856CF7">
        <w:rPr>
          <w:rFonts w:ascii="Times New Roman" w:hAnsi="Times New Roman" w:cs="Times New Roman"/>
          <w:b/>
          <w:bCs/>
          <w:color w:val="000000" w:themeColor="text1"/>
          <w:sz w:val="24"/>
          <w:szCs w:val="24"/>
          <w:lang w:val="id-ID"/>
        </w:rPr>
        <w:tab/>
      </w:r>
    </w:p>
    <w:p w:rsidR="001A4944" w:rsidRPr="00856CF7" w:rsidRDefault="008B1CAF" w:rsidP="001A4944">
      <w:pPr>
        <w:widowControl w:val="0"/>
        <w:tabs>
          <w:tab w:val="left" w:pos="1418"/>
        </w:tabs>
        <w:spacing w:after="0" w:line="480" w:lineRule="auto"/>
        <w:ind w:left="709" w:firstLine="284"/>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Menurut</w:t>
      </w:r>
      <w:r w:rsidR="001A4944" w:rsidRPr="00856CF7">
        <w:rPr>
          <w:rFonts w:ascii="Times New Roman" w:eastAsia="Times New Roman" w:hAnsi="Times New Roman" w:cs="Times New Roman"/>
          <w:color w:val="000000" w:themeColor="text1"/>
          <w:sz w:val="24"/>
          <w:szCs w:val="24"/>
          <w:lang w:val="id-ID"/>
        </w:rPr>
        <w:t xml:space="preserve"> Wirawan B. Ilyas dan Richard Burton</w:t>
      </w:r>
      <w:r w:rsidR="001A4944" w:rsidRPr="00856CF7">
        <w:rPr>
          <w:rFonts w:ascii="Times New Roman" w:eastAsia="Times New Roman" w:hAnsi="Times New Roman" w:cs="Times New Roman"/>
          <w:color w:val="000000" w:themeColor="text1"/>
          <w:sz w:val="24"/>
          <w:szCs w:val="24"/>
        </w:rPr>
        <w:t xml:space="preserve"> (201</w:t>
      </w:r>
      <w:r w:rsidR="001A4944" w:rsidRPr="00856CF7">
        <w:rPr>
          <w:rFonts w:ascii="Times New Roman" w:eastAsia="Times New Roman" w:hAnsi="Times New Roman" w:cs="Times New Roman"/>
          <w:color w:val="000000" w:themeColor="text1"/>
          <w:sz w:val="24"/>
          <w:szCs w:val="24"/>
          <w:lang w:val="id-ID"/>
        </w:rPr>
        <w:t>3</w:t>
      </w:r>
      <w:r w:rsidR="001A4944" w:rsidRPr="00856CF7">
        <w:rPr>
          <w:rFonts w:ascii="Times New Roman" w:eastAsia="Times New Roman" w:hAnsi="Times New Roman" w:cs="Times New Roman"/>
          <w:color w:val="000000" w:themeColor="text1"/>
          <w:sz w:val="24"/>
          <w:szCs w:val="24"/>
        </w:rPr>
        <w:t>:</w:t>
      </w:r>
      <w:r w:rsidR="001A4944" w:rsidRPr="00856CF7">
        <w:rPr>
          <w:rFonts w:ascii="Times New Roman" w:eastAsia="Times New Roman" w:hAnsi="Times New Roman" w:cs="Times New Roman"/>
          <w:color w:val="000000" w:themeColor="text1"/>
          <w:sz w:val="24"/>
          <w:szCs w:val="24"/>
          <w:lang w:val="id-ID"/>
        </w:rPr>
        <w:t>39</w:t>
      </w:r>
      <w:r w:rsidR="001A4944" w:rsidRPr="00856CF7">
        <w:rPr>
          <w:rFonts w:ascii="Times New Roman" w:eastAsia="Times New Roman" w:hAnsi="Times New Roman" w:cs="Times New Roman"/>
          <w:color w:val="000000" w:themeColor="text1"/>
          <w:sz w:val="24"/>
          <w:szCs w:val="24"/>
        </w:rPr>
        <w:t xml:space="preserve">) </w:t>
      </w:r>
      <w:r w:rsidR="001A4944" w:rsidRPr="00856CF7">
        <w:rPr>
          <w:rFonts w:ascii="Times New Roman" w:eastAsia="Times New Roman" w:hAnsi="Times New Roman" w:cs="Times New Roman"/>
          <w:color w:val="000000" w:themeColor="text1"/>
          <w:sz w:val="24"/>
          <w:szCs w:val="24"/>
          <w:lang w:val="id-ID"/>
        </w:rPr>
        <w:t>jenis-jenis</w:t>
      </w:r>
      <w:r w:rsidR="001A4944" w:rsidRPr="00856CF7">
        <w:rPr>
          <w:rFonts w:ascii="Times New Roman" w:eastAsia="Times New Roman" w:hAnsi="Times New Roman" w:cs="Times New Roman"/>
          <w:color w:val="000000" w:themeColor="text1"/>
          <w:sz w:val="24"/>
          <w:szCs w:val="24"/>
        </w:rPr>
        <w:t>pajak dapat dikelompokkan ke dalam tiga kelompok, adalah sebagai berikut:</w:t>
      </w:r>
    </w:p>
    <w:p w:rsidR="001A4944" w:rsidRPr="00856CF7" w:rsidRDefault="001A4944" w:rsidP="001A4944">
      <w:pPr>
        <w:widowControl w:val="0"/>
        <w:tabs>
          <w:tab w:val="left" w:pos="1418"/>
          <w:tab w:val="left" w:pos="6246"/>
        </w:tabs>
        <w:spacing w:after="0" w:line="240" w:lineRule="auto"/>
        <w:ind w:left="851"/>
        <w:jc w:val="both"/>
        <w:rPr>
          <w:rFonts w:ascii="Times New Roman" w:hAnsi="Times New Roman" w:cs="Times New Roman"/>
          <w:b/>
          <w:bCs/>
          <w:color w:val="000000" w:themeColor="text1"/>
          <w:sz w:val="24"/>
          <w:szCs w:val="24"/>
          <w:lang w:val="id-ID"/>
        </w:rPr>
      </w:pPr>
      <w:r w:rsidRPr="00856CF7">
        <w:rPr>
          <w:rFonts w:ascii="Times New Roman" w:hAnsi="Times New Roman" w:cs="Times New Roman"/>
          <w:bCs/>
          <w:color w:val="000000" w:themeColor="text1"/>
          <w:sz w:val="24"/>
          <w:szCs w:val="24"/>
          <w:lang w:val="id-ID"/>
        </w:rPr>
        <w:t>“1. Menurut Sifatnya</w:t>
      </w:r>
      <w:r w:rsidRPr="00856CF7">
        <w:rPr>
          <w:rFonts w:ascii="Times New Roman" w:hAnsi="Times New Roman" w:cs="Times New Roman"/>
          <w:bCs/>
          <w:color w:val="000000" w:themeColor="text1"/>
          <w:sz w:val="24"/>
          <w:szCs w:val="24"/>
          <w:lang w:val="id-ID"/>
        </w:rPr>
        <w:tab/>
      </w:r>
    </w:p>
    <w:p w:rsidR="001A4944" w:rsidRPr="00856CF7" w:rsidRDefault="001A4944" w:rsidP="00E11E34">
      <w:pPr>
        <w:widowControl w:val="0"/>
        <w:numPr>
          <w:ilvl w:val="0"/>
          <w:numId w:val="6"/>
        </w:numPr>
        <w:spacing w:after="0" w:line="240" w:lineRule="auto"/>
        <w:ind w:left="1701" w:hanging="425"/>
        <w:jc w:val="both"/>
        <w:rPr>
          <w:rFonts w:ascii="Times New Roman" w:hAnsi="Times New Roman" w:cs="Times New Roman"/>
          <w:b/>
          <w:bCs/>
          <w:color w:val="000000" w:themeColor="text1"/>
          <w:sz w:val="24"/>
          <w:szCs w:val="24"/>
          <w:lang w:val="id-ID"/>
        </w:rPr>
      </w:pPr>
      <w:r w:rsidRPr="00856CF7">
        <w:rPr>
          <w:rFonts w:ascii="Times New Roman" w:hAnsi="Times New Roman" w:cs="Times New Roman"/>
          <w:color w:val="000000" w:themeColor="text1"/>
          <w:sz w:val="24"/>
          <w:szCs w:val="24"/>
          <w:lang w:val="id-ID"/>
        </w:rPr>
        <w:t>Pajak langsung adalah pajak-pajak yang bebanya harus dipikul  sendiri oleh wajib pajak dan tidak dapat dilimpahkan kepada oranglain serta dikenakan secara berulang-ulang padawaktu-waktu tertentuy, misalnya PPh.</w:t>
      </w:r>
    </w:p>
    <w:p w:rsidR="001A4944" w:rsidRPr="00856CF7" w:rsidRDefault="001A4944" w:rsidP="00E11E34">
      <w:pPr>
        <w:widowControl w:val="0"/>
        <w:numPr>
          <w:ilvl w:val="0"/>
          <w:numId w:val="6"/>
        </w:numPr>
        <w:spacing w:after="0" w:line="240" w:lineRule="auto"/>
        <w:ind w:left="1701" w:hanging="425"/>
        <w:jc w:val="both"/>
        <w:rPr>
          <w:rFonts w:ascii="Times New Roman" w:hAnsi="Times New Roman" w:cs="Times New Roman"/>
          <w:b/>
          <w:bCs/>
          <w:color w:val="000000" w:themeColor="text1"/>
          <w:sz w:val="24"/>
          <w:szCs w:val="24"/>
          <w:lang w:val="id-ID"/>
        </w:rPr>
      </w:pPr>
      <w:r w:rsidRPr="00856CF7">
        <w:rPr>
          <w:rFonts w:ascii="Times New Roman" w:hAnsi="Times New Roman" w:cs="Times New Roman"/>
          <w:color w:val="000000" w:themeColor="text1"/>
          <w:sz w:val="24"/>
          <w:szCs w:val="24"/>
          <w:lang w:val="id-ID"/>
        </w:rPr>
        <w:lastRenderedPageBreak/>
        <w:t>Pajak tidak langsung adalah pajak yang bebanyan dapat dilimpahkan kepada oranglain dan hanya dikenakan pada hal-hal tertentu atau peristiwa-peristiwa tertentu saja, misalnya Pajak Pertambahan Nilai</w:t>
      </w:r>
    </w:p>
    <w:p w:rsidR="001A4944" w:rsidRPr="00856CF7" w:rsidRDefault="001A4944" w:rsidP="00E11E34">
      <w:pPr>
        <w:pStyle w:val="ListParagraph"/>
        <w:widowControl w:val="0"/>
        <w:numPr>
          <w:ilvl w:val="0"/>
          <w:numId w:val="32"/>
        </w:numPr>
        <w:spacing w:after="0" w:line="240" w:lineRule="auto"/>
        <w:ind w:left="1276"/>
        <w:jc w:val="both"/>
        <w:rPr>
          <w:rFonts w:ascii="Times New Roman" w:hAnsi="Times New Roman" w:cs="Times New Roman"/>
          <w:b/>
          <w:bCs/>
          <w:color w:val="000000" w:themeColor="text1"/>
          <w:sz w:val="24"/>
          <w:szCs w:val="24"/>
          <w:lang w:val="id-ID"/>
        </w:rPr>
      </w:pPr>
      <w:r w:rsidRPr="00856CF7">
        <w:rPr>
          <w:rFonts w:ascii="Times New Roman" w:hAnsi="Times New Roman" w:cs="Times New Roman"/>
          <w:color w:val="000000" w:themeColor="text1"/>
          <w:sz w:val="24"/>
          <w:szCs w:val="24"/>
          <w:lang w:val="id-ID"/>
        </w:rPr>
        <w:t xml:space="preserve">Menurut Sasaran Objeknya </w:t>
      </w:r>
    </w:p>
    <w:p w:rsidR="001A4944" w:rsidRPr="00856CF7" w:rsidRDefault="001A4944" w:rsidP="00E11E34">
      <w:pPr>
        <w:pStyle w:val="ListParagraph"/>
        <w:widowControl w:val="0"/>
        <w:numPr>
          <w:ilvl w:val="0"/>
          <w:numId w:val="33"/>
        </w:numPr>
        <w:spacing w:after="0" w:line="240" w:lineRule="auto"/>
        <w:jc w:val="both"/>
        <w:rPr>
          <w:rFonts w:ascii="Times New Roman" w:hAnsi="Times New Roman" w:cs="Times New Roman"/>
          <w:b/>
          <w:bCs/>
          <w:color w:val="000000" w:themeColor="text1"/>
          <w:sz w:val="24"/>
          <w:szCs w:val="24"/>
          <w:lang w:val="id-ID"/>
        </w:rPr>
      </w:pPr>
      <w:r w:rsidRPr="00856CF7">
        <w:rPr>
          <w:rFonts w:ascii="Times New Roman" w:hAnsi="Times New Roman" w:cs="Times New Roman"/>
          <w:color w:val="000000" w:themeColor="text1"/>
          <w:sz w:val="24"/>
          <w:szCs w:val="24"/>
          <w:lang w:val="id-ID"/>
        </w:rPr>
        <w:t>Pajak subjektif adalah pajak yang dikenakan dengan pertama-tama memperhatikan keadaan pribadi Wajib Pajak (subjeknya). Setelah diketahui keadan subjeknya barulah diperhatikan objeknya sesuai gaya pikul, apakah dapat dikenakan pajak atau tdak, misalnya PPh.</w:t>
      </w:r>
    </w:p>
    <w:p w:rsidR="001A4944" w:rsidRPr="00856CF7" w:rsidRDefault="001A4944" w:rsidP="00E11E34">
      <w:pPr>
        <w:pStyle w:val="ListParagraph"/>
        <w:widowControl w:val="0"/>
        <w:numPr>
          <w:ilvl w:val="0"/>
          <w:numId w:val="33"/>
        </w:numPr>
        <w:spacing w:after="0" w:line="240" w:lineRule="auto"/>
        <w:jc w:val="both"/>
        <w:rPr>
          <w:rFonts w:ascii="Times New Roman" w:hAnsi="Times New Roman" w:cs="Times New Roman"/>
          <w:b/>
          <w:bCs/>
          <w:color w:val="000000" w:themeColor="text1"/>
          <w:sz w:val="24"/>
          <w:szCs w:val="24"/>
          <w:lang w:val="id-ID"/>
        </w:rPr>
      </w:pPr>
      <w:r w:rsidRPr="00856CF7">
        <w:rPr>
          <w:rFonts w:ascii="Times New Roman" w:hAnsi="Times New Roman" w:cs="Times New Roman"/>
          <w:color w:val="000000" w:themeColor="text1"/>
          <w:sz w:val="24"/>
          <w:szCs w:val="24"/>
          <w:lang w:val="id-ID"/>
        </w:rPr>
        <w:t>Pajak objektif adalah jni ajak yang dikenakan dengan pertama-tama memperlihatkan/ melihat objeknya, berupa keadaan perbuatan atau peristiwa yang menyebabkan timbulnya kewajiban membayar pajak. Setelah diketahui objeknya, barulah dicari subjeknya yang mempunyai hubungan hukum dengan objek yang telah diketahui, misalnya Pajak Pertambahan Nila.</w:t>
      </w:r>
    </w:p>
    <w:p w:rsidR="001A4944" w:rsidRPr="00856CF7" w:rsidRDefault="001A4944" w:rsidP="00E11E34">
      <w:pPr>
        <w:pStyle w:val="ListParagraph"/>
        <w:widowControl w:val="0"/>
        <w:numPr>
          <w:ilvl w:val="0"/>
          <w:numId w:val="32"/>
        </w:numPr>
        <w:spacing w:after="0" w:line="240" w:lineRule="auto"/>
        <w:ind w:left="1276"/>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Menurut Lembaga Pemungutan</w:t>
      </w:r>
    </w:p>
    <w:p w:rsidR="001A4944" w:rsidRPr="00856CF7" w:rsidRDefault="001A4944" w:rsidP="00E11E34">
      <w:pPr>
        <w:pStyle w:val="ListParagraph"/>
        <w:widowControl w:val="0"/>
        <w:numPr>
          <w:ilvl w:val="0"/>
          <w:numId w:val="34"/>
        </w:numPr>
        <w:spacing w:after="0" w:line="240" w:lineRule="auto"/>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Pajak pusat adalah jenis pajak yang dipungut oleh pemerintah pust yang dalam pelaksanaanya dilakuka oleh Departemen Keuangan yaitu Direktorat Jendral Pajak. Hasil dari pemungutuan pajak pusat dikumpulkan dan dimasukkan debagai bagian dari penerimaan Anggaran Pendapatan dan Belanja Negara (APBN)</w:t>
      </w:r>
    </w:p>
    <w:p w:rsidR="001A4944" w:rsidRDefault="001A4944" w:rsidP="00E11E34">
      <w:pPr>
        <w:pStyle w:val="ListParagraph"/>
        <w:widowControl w:val="0"/>
        <w:numPr>
          <w:ilvl w:val="0"/>
          <w:numId w:val="34"/>
        </w:numPr>
        <w:spacing w:after="0" w:line="240" w:lineRule="auto"/>
        <w:jc w:val="both"/>
        <w:rPr>
          <w:rFonts w:ascii="Times New Roman" w:hAnsi="Times New Roman" w:cs="Times New Roman"/>
          <w:bCs/>
          <w:color w:val="000000" w:themeColor="text1"/>
          <w:sz w:val="24"/>
          <w:szCs w:val="24"/>
          <w:lang w:val="id-ID"/>
        </w:rPr>
      </w:pPr>
      <w:r w:rsidRPr="00856CF7">
        <w:rPr>
          <w:rFonts w:ascii="Times New Roman" w:hAnsi="Times New Roman" w:cs="Times New Roman"/>
          <w:bCs/>
          <w:color w:val="000000" w:themeColor="text1"/>
          <w:sz w:val="24"/>
          <w:szCs w:val="24"/>
          <w:lang w:val="id-ID"/>
        </w:rPr>
        <w:t>Pajak daerh aalah kontribusi wajib kepada daerah yang terutang atas orang pribadi atau badan yang bersifat memaksa berdasarkan undang-undang dengan tdak mendaptkan imbalan secara langsung dan digunakan untuk keperluan daerah bagi sebesar-besarnya kemakmuran rakyat.”</w:t>
      </w:r>
    </w:p>
    <w:p w:rsidR="003A233E" w:rsidRDefault="003A233E" w:rsidP="003A233E">
      <w:pPr>
        <w:pStyle w:val="ListParagraph"/>
        <w:widowControl w:val="0"/>
        <w:spacing w:after="0" w:line="240" w:lineRule="auto"/>
        <w:ind w:left="1636"/>
        <w:jc w:val="both"/>
        <w:rPr>
          <w:rFonts w:ascii="Times New Roman" w:hAnsi="Times New Roman" w:cs="Times New Roman"/>
          <w:bCs/>
          <w:color w:val="000000" w:themeColor="text1"/>
          <w:sz w:val="24"/>
          <w:szCs w:val="24"/>
          <w:lang w:val="id-ID"/>
        </w:rPr>
      </w:pPr>
    </w:p>
    <w:p w:rsidR="003A233E" w:rsidRPr="008B1CAF" w:rsidRDefault="003A233E" w:rsidP="003A233E">
      <w:pPr>
        <w:pStyle w:val="ListParagraph"/>
        <w:widowControl w:val="0"/>
        <w:spacing w:after="0" w:line="240" w:lineRule="auto"/>
        <w:ind w:left="1636"/>
        <w:jc w:val="both"/>
        <w:rPr>
          <w:rFonts w:ascii="Times New Roman" w:hAnsi="Times New Roman" w:cs="Times New Roman"/>
          <w:bCs/>
          <w:color w:val="000000" w:themeColor="text1"/>
          <w:sz w:val="24"/>
          <w:szCs w:val="24"/>
          <w:lang w:val="id-ID"/>
        </w:rPr>
      </w:pPr>
    </w:p>
    <w:p w:rsidR="001A4944" w:rsidRPr="00856CF7" w:rsidRDefault="001A4944" w:rsidP="00E11E34">
      <w:pPr>
        <w:pStyle w:val="ListParagraph"/>
        <w:widowControl w:val="0"/>
        <w:numPr>
          <w:ilvl w:val="3"/>
          <w:numId w:val="36"/>
        </w:numPr>
        <w:tabs>
          <w:tab w:val="left" w:pos="1560"/>
        </w:tabs>
        <w:spacing w:after="0" w:line="480" w:lineRule="auto"/>
        <w:jc w:val="both"/>
        <w:rPr>
          <w:rFonts w:ascii="Times New Roman" w:hAnsi="Times New Roman" w:cs="Times New Roman"/>
          <w:b/>
          <w:bCs/>
          <w:color w:val="000000" w:themeColor="text1"/>
          <w:sz w:val="24"/>
          <w:szCs w:val="24"/>
          <w:lang w:val="id-ID"/>
        </w:rPr>
      </w:pPr>
      <w:r w:rsidRPr="00856CF7">
        <w:rPr>
          <w:rFonts w:ascii="Times New Roman" w:hAnsi="Times New Roman" w:cs="Times New Roman"/>
          <w:b/>
          <w:bCs/>
          <w:color w:val="000000" w:themeColor="text1"/>
          <w:sz w:val="24"/>
          <w:szCs w:val="24"/>
          <w:lang w:val="id-ID"/>
        </w:rPr>
        <w:t>Asas Pemungutan Pajak</w:t>
      </w:r>
    </w:p>
    <w:p w:rsidR="001A4944" w:rsidRPr="00856CF7" w:rsidRDefault="001A4944" w:rsidP="001A4944">
      <w:pPr>
        <w:tabs>
          <w:tab w:val="left" w:pos="1560"/>
        </w:tabs>
        <w:spacing w:line="480" w:lineRule="auto"/>
        <w:ind w:left="709" w:firstLine="28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Untuk mecapai tujuan pemugutan pajak perl memegang teguh asas-asas pemungutan dalam memilih alternatif pemungutnya. Sehingga terdapat keserasian pemungutan pajak dengan tujuan dan asas yang masih diperlukan lagi yaitu pemahaman atas perlakuan pajak tertentu. Menurut Sit Resmi (2013:10) ada tiga asas yang digunakan untuk memungut pajak dalam pajak penghasilan sebagai berikut :</w:t>
      </w:r>
    </w:p>
    <w:p w:rsidR="001A4944" w:rsidRPr="00856CF7" w:rsidRDefault="001A4944" w:rsidP="001A4944">
      <w:pPr>
        <w:tabs>
          <w:tab w:val="left" w:pos="1134"/>
          <w:tab w:val="left" w:pos="1560"/>
        </w:tabs>
        <w:spacing w:after="0" w:line="240" w:lineRule="auto"/>
        <w:ind w:left="709"/>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“1. </w:t>
      </w:r>
      <w:r w:rsidRPr="00856CF7">
        <w:rPr>
          <w:rFonts w:ascii="Times New Roman" w:hAnsi="Times New Roman" w:cs="Times New Roman"/>
          <w:color w:val="000000" w:themeColor="text1"/>
          <w:sz w:val="24"/>
          <w:szCs w:val="24"/>
          <w:lang w:val="id-ID"/>
        </w:rPr>
        <w:tab/>
        <w:t>Asas Domisili (Asas Tempat Tinggal)</w:t>
      </w:r>
    </w:p>
    <w:p w:rsidR="001A4944" w:rsidRPr="00856CF7" w:rsidRDefault="001A4944" w:rsidP="001A4944">
      <w:pPr>
        <w:tabs>
          <w:tab w:val="left" w:pos="1134"/>
        </w:tabs>
        <w:spacing w:after="0" w:line="240" w:lineRule="auto"/>
        <w:ind w:left="113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lastRenderedPageBreak/>
        <w:t>Asas ini menyatakan bahwa Negara berhak menggunkan pajak atas seluruh penghasilan wajib pajakyang bertempat tinggal diwilayahnya, baik penghasilan yang berasal dari dalam maupun luar negri. Setiap wajib pajak yang berdomisili atau bertempat tinggal di wilayah Indonesia (wajib pajak dalam negri) dikenakan pajak atas seluruh penghasilan yanng diperolehnya baik dari Indonesia maupun dari luar Indonesia</w:t>
      </w:r>
    </w:p>
    <w:p w:rsidR="001A4944" w:rsidRPr="00856CF7" w:rsidRDefault="001A4944" w:rsidP="00E11E34">
      <w:pPr>
        <w:pStyle w:val="ListParagraph"/>
        <w:numPr>
          <w:ilvl w:val="0"/>
          <w:numId w:val="35"/>
        </w:numPr>
        <w:tabs>
          <w:tab w:val="left" w:pos="1134"/>
        </w:tabs>
        <w:spacing w:after="0" w:line="240" w:lineRule="auto"/>
        <w:ind w:left="1134" w:hanging="28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Asas sumber</w:t>
      </w:r>
    </w:p>
    <w:p w:rsidR="001A4944" w:rsidRPr="00856CF7" w:rsidRDefault="001A4944" w:rsidP="001A4944">
      <w:pPr>
        <w:pStyle w:val="ListParagraph"/>
        <w:tabs>
          <w:tab w:val="left" w:pos="1134"/>
        </w:tabs>
        <w:spacing w:after="0" w:line="240" w:lineRule="auto"/>
        <w:ind w:left="113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Asas ini menyatakan bahwa Negara berhak mengenakan pajak atas penghasilan yang bersumber di wilayahnya tanpa memperhatikan tempat tinggal wajib pajak. Setiap orang yang memperoleh penghasilan dari Indonesia dikenakan pajak atas penghasilan yang diperoleh tadi.</w:t>
      </w:r>
    </w:p>
    <w:p w:rsidR="001A4944" w:rsidRPr="00856CF7" w:rsidRDefault="001A4944" w:rsidP="00E11E34">
      <w:pPr>
        <w:pStyle w:val="ListParagraph"/>
        <w:numPr>
          <w:ilvl w:val="0"/>
          <w:numId w:val="35"/>
        </w:numPr>
        <w:tabs>
          <w:tab w:val="left" w:pos="1134"/>
        </w:tabs>
        <w:spacing w:after="0" w:line="240" w:lineRule="auto"/>
        <w:ind w:left="1134" w:hanging="28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Asas Kebangsaan</w:t>
      </w:r>
    </w:p>
    <w:p w:rsidR="001A4944" w:rsidRPr="00856CF7" w:rsidRDefault="001A4944" w:rsidP="001A4944">
      <w:pPr>
        <w:pStyle w:val="ListParagraph"/>
        <w:tabs>
          <w:tab w:val="left" w:pos="1134"/>
        </w:tabs>
        <w:spacing w:after="0" w:line="240" w:lineRule="auto"/>
        <w:ind w:left="113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Asas ini meyatakan bahwa pengenaan pajak dihubungkan dengan kebangsaan satu Negara. Misalnya pajak bangsa asin di Indonesia dikenakan atas setiap orang asing yang bukan berkebangsaan Indonesia tetapi bertempat tinggal di Indonesia.”</w:t>
      </w:r>
    </w:p>
    <w:p w:rsidR="001A4944" w:rsidRPr="00856CF7" w:rsidRDefault="001A4944" w:rsidP="001A4944">
      <w:pPr>
        <w:widowControl w:val="0"/>
        <w:spacing w:after="0" w:line="480" w:lineRule="auto"/>
        <w:jc w:val="both"/>
        <w:rPr>
          <w:rFonts w:ascii="Times New Roman" w:hAnsi="Times New Roman" w:cs="Times New Roman"/>
          <w:i/>
          <w:iCs/>
          <w:color w:val="000000" w:themeColor="text1"/>
          <w:sz w:val="24"/>
          <w:szCs w:val="24"/>
          <w:lang w:val="id-ID"/>
        </w:rPr>
      </w:pPr>
    </w:p>
    <w:p w:rsidR="001A4944" w:rsidRPr="00856CF7" w:rsidRDefault="001A4944" w:rsidP="00E11E34">
      <w:pPr>
        <w:pStyle w:val="ListParagraph"/>
        <w:numPr>
          <w:ilvl w:val="3"/>
          <w:numId w:val="36"/>
        </w:numPr>
        <w:spacing w:after="0" w:line="480" w:lineRule="auto"/>
        <w:jc w:val="both"/>
        <w:rPr>
          <w:rFonts w:ascii="Times New Roman" w:eastAsia="Times New Roman" w:hAnsi="Times New Roman" w:cs="Times New Roman"/>
          <w:b/>
          <w:color w:val="000000" w:themeColor="text1"/>
          <w:sz w:val="24"/>
          <w:szCs w:val="24"/>
        </w:rPr>
      </w:pPr>
      <w:r w:rsidRPr="00856CF7">
        <w:rPr>
          <w:rFonts w:ascii="Times New Roman" w:eastAsia="Times New Roman" w:hAnsi="Times New Roman" w:cs="Times New Roman"/>
          <w:b/>
          <w:color w:val="000000" w:themeColor="text1"/>
          <w:sz w:val="24"/>
          <w:szCs w:val="24"/>
        </w:rPr>
        <w:t>Sistem Pemungutan Pajak</w:t>
      </w:r>
    </w:p>
    <w:p w:rsidR="001A4944" w:rsidRPr="00856CF7" w:rsidRDefault="001A4944" w:rsidP="001A4944">
      <w:pPr>
        <w:spacing w:after="0" w:line="480" w:lineRule="auto"/>
        <w:ind w:left="709" w:firstLine="284"/>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rPr>
        <w:t xml:space="preserve">Menurut </w:t>
      </w:r>
      <w:r w:rsidRPr="00856CF7">
        <w:rPr>
          <w:rFonts w:ascii="Times New Roman" w:eastAsia="Times New Roman" w:hAnsi="Times New Roman" w:cs="Times New Roman"/>
          <w:color w:val="000000" w:themeColor="text1"/>
          <w:sz w:val="24"/>
          <w:szCs w:val="24"/>
          <w:lang w:val="id-ID"/>
        </w:rPr>
        <w:t>Siti Resmi</w:t>
      </w:r>
      <w:r w:rsidRPr="00856CF7">
        <w:rPr>
          <w:rFonts w:ascii="Times New Roman" w:eastAsia="Times New Roman" w:hAnsi="Times New Roman" w:cs="Times New Roman"/>
          <w:color w:val="000000" w:themeColor="text1"/>
          <w:sz w:val="24"/>
          <w:szCs w:val="24"/>
        </w:rPr>
        <w:t xml:space="preserve"> (201</w:t>
      </w:r>
      <w:r w:rsidRPr="00856CF7">
        <w:rPr>
          <w:rFonts w:ascii="Times New Roman" w:eastAsia="Times New Roman" w:hAnsi="Times New Roman" w:cs="Times New Roman"/>
          <w:color w:val="000000" w:themeColor="text1"/>
          <w:sz w:val="24"/>
          <w:szCs w:val="24"/>
          <w:lang w:val="id-ID"/>
        </w:rPr>
        <w:t>3</w:t>
      </w:r>
      <w:r w:rsidRPr="00856CF7">
        <w:rPr>
          <w:rFonts w:ascii="Times New Roman" w:eastAsia="Times New Roman" w:hAnsi="Times New Roman" w:cs="Times New Roman"/>
          <w:color w:val="000000" w:themeColor="text1"/>
          <w:sz w:val="24"/>
          <w:szCs w:val="24"/>
        </w:rPr>
        <w:t>:</w:t>
      </w:r>
      <w:r w:rsidRPr="00856CF7">
        <w:rPr>
          <w:rFonts w:ascii="Times New Roman" w:eastAsia="Times New Roman" w:hAnsi="Times New Roman" w:cs="Times New Roman"/>
          <w:color w:val="000000" w:themeColor="text1"/>
          <w:sz w:val="24"/>
          <w:szCs w:val="24"/>
          <w:lang w:val="id-ID"/>
        </w:rPr>
        <w:t>11</w:t>
      </w:r>
      <w:r w:rsidRPr="00856CF7">
        <w:rPr>
          <w:rFonts w:ascii="Times New Roman" w:eastAsia="Times New Roman" w:hAnsi="Times New Roman" w:cs="Times New Roman"/>
          <w:color w:val="000000" w:themeColor="text1"/>
          <w:sz w:val="24"/>
          <w:szCs w:val="24"/>
        </w:rPr>
        <w:t>) sistem pemungutan pajak dibagi menjadi 3 (tiga), yaitu:</w:t>
      </w:r>
    </w:p>
    <w:p w:rsidR="001A4944" w:rsidRPr="00856CF7" w:rsidRDefault="001A4944" w:rsidP="001A4944">
      <w:pPr>
        <w:tabs>
          <w:tab w:val="left" w:pos="709"/>
        </w:tabs>
        <w:spacing w:after="0" w:line="240" w:lineRule="auto"/>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rPr>
        <w:tab/>
        <w:t xml:space="preserve">“1. </w:t>
      </w:r>
      <w:r w:rsidRPr="00856CF7">
        <w:rPr>
          <w:rFonts w:ascii="Times New Roman" w:eastAsia="Times New Roman" w:hAnsi="Times New Roman" w:cs="Times New Roman"/>
          <w:i/>
          <w:color w:val="000000" w:themeColor="text1"/>
          <w:sz w:val="24"/>
          <w:szCs w:val="24"/>
        </w:rPr>
        <w:t>Official Assesment System</w:t>
      </w:r>
    </w:p>
    <w:p w:rsidR="001A4944" w:rsidRPr="00856CF7" w:rsidRDefault="001A4944" w:rsidP="001A4944">
      <w:pPr>
        <w:tabs>
          <w:tab w:val="left" w:pos="709"/>
        </w:tabs>
        <w:spacing w:after="0" w:line="240" w:lineRule="auto"/>
        <w:ind w:left="1134"/>
        <w:jc w:val="both"/>
        <w:rPr>
          <w:rFonts w:ascii="Times New Roman" w:eastAsia="Times New Roman" w:hAnsi="Times New Roman" w:cs="Times New Roman"/>
          <w:color w:val="000000" w:themeColor="text1"/>
          <w:sz w:val="24"/>
          <w:szCs w:val="24"/>
          <w:lang w:val="id-ID"/>
        </w:rPr>
      </w:pPr>
      <w:r w:rsidRPr="00856CF7">
        <w:rPr>
          <w:rFonts w:ascii="Times New Roman" w:eastAsia="Times New Roman" w:hAnsi="Times New Roman" w:cs="Times New Roman"/>
          <w:color w:val="000000" w:themeColor="text1"/>
          <w:sz w:val="24"/>
          <w:szCs w:val="24"/>
          <w:lang w:val="id-ID"/>
        </w:rPr>
        <w:tab/>
      </w:r>
      <w:r w:rsidRPr="00856CF7">
        <w:rPr>
          <w:rFonts w:ascii="Times New Roman" w:eastAsia="Times New Roman" w:hAnsi="Times New Roman" w:cs="Times New Roman"/>
          <w:color w:val="000000" w:themeColor="text1"/>
          <w:sz w:val="24"/>
          <w:szCs w:val="24"/>
        </w:rPr>
        <w:t>Sistem pemungutan pajak yang memberi</w:t>
      </w:r>
      <w:r w:rsidRPr="00856CF7">
        <w:rPr>
          <w:rFonts w:ascii="Times New Roman" w:eastAsia="Times New Roman" w:hAnsi="Times New Roman" w:cs="Times New Roman"/>
          <w:color w:val="000000" w:themeColor="text1"/>
          <w:sz w:val="24"/>
          <w:szCs w:val="24"/>
          <w:lang w:val="id-ID"/>
        </w:rPr>
        <w:t xml:space="preserve"> ke</w:t>
      </w:r>
      <w:r w:rsidRPr="00856CF7">
        <w:rPr>
          <w:rFonts w:ascii="Times New Roman" w:eastAsia="Times New Roman" w:hAnsi="Times New Roman" w:cs="Times New Roman"/>
          <w:color w:val="000000" w:themeColor="text1"/>
          <w:sz w:val="24"/>
          <w:szCs w:val="24"/>
        </w:rPr>
        <w:t>wewenang</w:t>
      </w:r>
      <w:r w:rsidRPr="00856CF7">
        <w:rPr>
          <w:rFonts w:ascii="Times New Roman" w:eastAsia="Times New Roman" w:hAnsi="Times New Roman" w:cs="Times New Roman"/>
          <w:color w:val="000000" w:themeColor="text1"/>
          <w:sz w:val="24"/>
          <w:szCs w:val="24"/>
          <w:lang w:val="id-ID"/>
        </w:rPr>
        <w:t xml:space="preserve">anaparatur perpajakan untuk menentukan sendiri jumlah pajak </w:t>
      </w:r>
      <w:proofErr w:type="gramStart"/>
      <w:r w:rsidRPr="00856CF7">
        <w:rPr>
          <w:rFonts w:ascii="Times New Roman" w:eastAsia="Times New Roman" w:hAnsi="Times New Roman" w:cs="Times New Roman"/>
          <w:color w:val="000000" w:themeColor="text1"/>
          <w:sz w:val="24"/>
          <w:szCs w:val="24"/>
          <w:lang w:val="id-ID"/>
        </w:rPr>
        <w:t>yag</w:t>
      </w:r>
      <w:proofErr w:type="gramEnd"/>
      <w:r w:rsidRPr="00856CF7">
        <w:rPr>
          <w:rFonts w:ascii="Times New Roman" w:eastAsia="Times New Roman" w:hAnsi="Times New Roman" w:cs="Times New Roman"/>
          <w:color w:val="000000" w:themeColor="text1"/>
          <w:sz w:val="24"/>
          <w:szCs w:val="24"/>
          <w:lang w:val="id-ID"/>
        </w:rPr>
        <w:t xml:space="preserve"> terhutangg setiap tahunnya sesuai dengan perauran perundang-undangan perpajakan yang berlaku. Dalam sistem ini, inisiatif serta kegiatan menghitung dan memungut pajak sepenuhnyya berada di tangan aparatur perpajakan. Dengan deminikian, berhasil atau tidaknya pelaksanaan pemungutan pajak bergantung pada aparatur perpajakan (peranan dominan ada pada aparatur perpajakan).</w:t>
      </w:r>
    </w:p>
    <w:p w:rsidR="001A4944" w:rsidRPr="00856CF7" w:rsidRDefault="001A4944" w:rsidP="001A4944">
      <w:pPr>
        <w:tabs>
          <w:tab w:val="left" w:pos="709"/>
        </w:tabs>
        <w:spacing w:after="0" w:line="240" w:lineRule="auto"/>
        <w:jc w:val="both"/>
        <w:rPr>
          <w:rFonts w:ascii="Times New Roman" w:eastAsia="Times New Roman" w:hAnsi="Times New Roman" w:cs="Times New Roman"/>
          <w:i/>
          <w:color w:val="000000" w:themeColor="text1"/>
          <w:sz w:val="24"/>
          <w:szCs w:val="24"/>
        </w:rPr>
      </w:pPr>
      <w:r w:rsidRPr="00856CF7">
        <w:rPr>
          <w:rFonts w:ascii="Times New Roman" w:eastAsia="Times New Roman" w:hAnsi="Times New Roman" w:cs="Times New Roman"/>
          <w:color w:val="000000" w:themeColor="text1"/>
          <w:sz w:val="24"/>
          <w:szCs w:val="24"/>
        </w:rPr>
        <w:tab/>
        <w:t xml:space="preserve"> 2. </w:t>
      </w:r>
      <w:r w:rsidRPr="00856CF7">
        <w:rPr>
          <w:rFonts w:ascii="Times New Roman" w:eastAsia="Times New Roman" w:hAnsi="Times New Roman" w:cs="Times New Roman"/>
          <w:i/>
          <w:color w:val="000000" w:themeColor="text1"/>
          <w:sz w:val="24"/>
          <w:szCs w:val="24"/>
        </w:rPr>
        <w:t>Self Assesment System</w:t>
      </w:r>
    </w:p>
    <w:p w:rsidR="001A4944" w:rsidRPr="00856CF7" w:rsidRDefault="001A4944" w:rsidP="001A4944">
      <w:pPr>
        <w:tabs>
          <w:tab w:val="left" w:pos="709"/>
        </w:tabs>
        <w:spacing w:after="0" w:line="240" w:lineRule="auto"/>
        <w:ind w:left="993"/>
        <w:jc w:val="both"/>
        <w:rPr>
          <w:rFonts w:ascii="Times New Roman" w:eastAsia="Times New Roman" w:hAnsi="Times New Roman" w:cs="Times New Roman"/>
          <w:color w:val="000000" w:themeColor="text1"/>
          <w:sz w:val="24"/>
          <w:szCs w:val="24"/>
          <w:lang w:val="id-ID"/>
        </w:rPr>
      </w:pPr>
      <w:proofErr w:type="gramStart"/>
      <w:r w:rsidRPr="00856CF7">
        <w:rPr>
          <w:rFonts w:ascii="Times New Roman" w:eastAsia="Times New Roman" w:hAnsi="Times New Roman" w:cs="Times New Roman"/>
          <w:color w:val="000000" w:themeColor="text1"/>
          <w:sz w:val="24"/>
          <w:szCs w:val="24"/>
        </w:rPr>
        <w:t>Sistem pemungutan pajak yang memberikan wewenang</w:t>
      </w:r>
      <w:r w:rsidRPr="00856CF7">
        <w:rPr>
          <w:rFonts w:ascii="Times New Roman" w:eastAsia="Times New Roman" w:hAnsi="Times New Roman" w:cs="Times New Roman"/>
          <w:color w:val="000000" w:themeColor="text1"/>
          <w:sz w:val="24"/>
          <w:szCs w:val="24"/>
          <w:lang w:val="id-ID"/>
        </w:rPr>
        <w:t xml:space="preserve"> Wajib Pajak dalam menenukan sendiri jumlah pajak yang terutang setiap tahunnya sesuai dengan peraturan perundang-undangan perpajakan yang berlaku.</w:t>
      </w:r>
      <w:proofErr w:type="gramEnd"/>
      <w:r w:rsidRPr="00856CF7">
        <w:rPr>
          <w:rFonts w:ascii="Times New Roman" w:eastAsia="Times New Roman" w:hAnsi="Times New Roman" w:cs="Times New Roman"/>
          <w:color w:val="000000" w:themeColor="text1"/>
          <w:sz w:val="24"/>
          <w:szCs w:val="24"/>
          <w:lang w:val="id-ID"/>
        </w:rPr>
        <w:t xml:space="preserve"> Dalam sistem ini, inisiatif serta kegiatan menghitung dan memunggut pajak sepenuhnya beraa di tangan Wajib Pajak. Wajib Pajak dianggap mampu menghitug pajak, mampu memahami undang-undang perpajakan yang sedang berlaku, dan mempunyai kejujuran yang tinggi, seta menyadari akan arti pentingny</w:t>
      </w:r>
      <w:r w:rsidR="0015416B">
        <w:rPr>
          <w:rFonts w:ascii="Times New Roman" w:eastAsia="Times New Roman" w:hAnsi="Times New Roman" w:cs="Times New Roman"/>
          <w:color w:val="000000" w:themeColor="text1"/>
          <w:sz w:val="24"/>
          <w:szCs w:val="24"/>
          <w:lang w:val="id-ID"/>
        </w:rPr>
        <w:t>a</w:t>
      </w:r>
      <w:r w:rsidRPr="00856CF7">
        <w:rPr>
          <w:rFonts w:ascii="Times New Roman" w:eastAsia="Times New Roman" w:hAnsi="Times New Roman" w:cs="Times New Roman"/>
          <w:color w:val="000000" w:themeColor="text1"/>
          <w:sz w:val="24"/>
          <w:szCs w:val="24"/>
          <w:lang w:val="id-ID"/>
        </w:rPr>
        <w:t xml:space="preserve"> membayar pajak. Oleh karena itu, Wajib Pajak diberi kepercaan untuk :</w:t>
      </w:r>
    </w:p>
    <w:p w:rsidR="001A4944" w:rsidRPr="00856CF7" w:rsidRDefault="001A4944" w:rsidP="00E11E34">
      <w:pPr>
        <w:pStyle w:val="ListParagraph"/>
        <w:numPr>
          <w:ilvl w:val="0"/>
          <w:numId w:val="40"/>
        </w:numPr>
        <w:tabs>
          <w:tab w:val="left" w:pos="709"/>
        </w:tabs>
        <w:spacing w:after="0" w:line="240" w:lineRule="auto"/>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lang w:val="id-ID"/>
        </w:rPr>
        <w:t>Menghitung sendiri pajak terhutang;</w:t>
      </w:r>
    </w:p>
    <w:p w:rsidR="001A4944" w:rsidRPr="00856CF7" w:rsidRDefault="001A4944" w:rsidP="00E11E34">
      <w:pPr>
        <w:pStyle w:val="ListParagraph"/>
        <w:numPr>
          <w:ilvl w:val="0"/>
          <w:numId w:val="40"/>
        </w:numPr>
        <w:tabs>
          <w:tab w:val="left" w:pos="709"/>
        </w:tabs>
        <w:spacing w:after="0" w:line="240" w:lineRule="auto"/>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lang w:val="id-ID"/>
        </w:rPr>
        <w:lastRenderedPageBreak/>
        <w:t>Memperhitungkan sendiri pajak terhutang;</w:t>
      </w:r>
    </w:p>
    <w:p w:rsidR="001A4944" w:rsidRPr="00856CF7" w:rsidRDefault="001A4944" w:rsidP="00E11E34">
      <w:pPr>
        <w:pStyle w:val="ListParagraph"/>
        <w:numPr>
          <w:ilvl w:val="0"/>
          <w:numId w:val="40"/>
        </w:numPr>
        <w:tabs>
          <w:tab w:val="left" w:pos="709"/>
        </w:tabs>
        <w:spacing w:after="0" w:line="240" w:lineRule="auto"/>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lang w:val="id-ID"/>
        </w:rPr>
        <w:t>Membayar sendiri pajak terhutang;</w:t>
      </w:r>
    </w:p>
    <w:p w:rsidR="001A4944" w:rsidRPr="00856CF7" w:rsidRDefault="001A4944" w:rsidP="00E11E34">
      <w:pPr>
        <w:pStyle w:val="ListParagraph"/>
        <w:numPr>
          <w:ilvl w:val="0"/>
          <w:numId w:val="40"/>
        </w:numPr>
        <w:tabs>
          <w:tab w:val="left" w:pos="709"/>
        </w:tabs>
        <w:spacing w:after="0" w:line="240" w:lineRule="auto"/>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lang w:val="id-ID"/>
        </w:rPr>
        <w:t>Melaporkan sendiri pajak terhutang;</w:t>
      </w:r>
    </w:p>
    <w:p w:rsidR="001A4944" w:rsidRPr="00856CF7" w:rsidRDefault="001A4944" w:rsidP="00E11E34">
      <w:pPr>
        <w:pStyle w:val="ListParagraph"/>
        <w:numPr>
          <w:ilvl w:val="0"/>
          <w:numId w:val="40"/>
        </w:numPr>
        <w:tabs>
          <w:tab w:val="left" w:pos="709"/>
        </w:tabs>
        <w:spacing w:after="0" w:line="240" w:lineRule="auto"/>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lang w:val="id-ID"/>
        </w:rPr>
        <w:t>Mempertanggungawabkan pajak yang terutang.</w:t>
      </w:r>
    </w:p>
    <w:p w:rsidR="001A4944" w:rsidRPr="00856CF7" w:rsidRDefault="001A4944" w:rsidP="001A4944">
      <w:pPr>
        <w:pStyle w:val="ListParagraph"/>
        <w:tabs>
          <w:tab w:val="left" w:pos="709"/>
        </w:tabs>
        <w:spacing w:after="0" w:line="240" w:lineRule="auto"/>
        <w:ind w:left="993" w:firstLine="708"/>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lang w:val="id-ID"/>
        </w:rPr>
        <w:t>Dengan demikian, berhasil atua tidaknya pelaksaan pemungutan pajak banyak tergantuk pada Wajib Pajak sendiri (peranan dominan ada pada Wajib Pajak).</w:t>
      </w:r>
    </w:p>
    <w:p w:rsidR="001A4944" w:rsidRPr="00856CF7" w:rsidRDefault="001A4944" w:rsidP="001A4944">
      <w:pPr>
        <w:tabs>
          <w:tab w:val="left" w:pos="709"/>
        </w:tabs>
        <w:spacing w:after="0" w:line="240" w:lineRule="auto"/>
        <w:jc w:val="both"/>
        <w:rPr>
          <w:rFonts w:ascii="Times New Roman" w:eastAsia="Times New Roman" w:hAnsi="Times New Roman" w:cs="Times New Roman"/>
          <w:i/>
          <w:color w:val="000000" w:themeColor="text1"/>
          <w:sz w:val="24"/>
          <w:szCs w:val="24"/>
        </w:rPr>
      </w:pPr>
      <w:r w:rsidRPr="00856CF7">
        <w:rPr>
          <w:rFonts w:ascii="Times New Roman" w:eastAsia="Times New Roman" w:hAnsi="Times New Roman" w:cs="Times New Roman"/>
          <w:color w:val="000000" w:themeColor="text1"/>
          <w:sz w:val="24"/>
          <w:szCs w:val="24"/>
        </w:rPr>
        <w:tab/>
        <w:t xml:space="preserve"> 3. </w:t>
      </w:r>
      <w:r w:rsidRPr="00856CF7">
        <w:rPr>
          <w:rFonts w:ascii="Times New Roman" w:eastAsia="Times New Roman" w:hAnsi="Times New Roman" w:cs="Times New Roman"/>
          <w:i/>
          <w:color w:val="000000" w:themeColor="text1"/>
          <w:sz w:val="24"/>
          <w:szCs w:val="24"/>
        </w:rPr>
        <w:t>Withholding System</w:t>
      </w:r>
    </w:p>
    <w:p w:rsidR="001A4944" w:rsidRPr="00856CF7" w:rsidRDefault="001A4944" w:rsidP="001A4944">
      <w:pPr>
        <w:tabs>
          <w:tab w:val="left" w:pos="709"/>
        </w:tabs>
        <w:spacing w:after="0" w:line="240" w:lineRule="auto"/>
        <w:ind w:left="1134"/>
        <w:jc w:val="both"/>
        <w:rPr>
          <w:rFonts w:ascii="Times New Roman" w:eastAsia="Times New Roman" w:hAnsi="Times New Roman" w:cs="Times New Roman"/>
          <w:color w:val="000000" w:themeColor="text1"/>
          <w:sz w:val="24"/>
          <w:szCs w:val="24"/>
          <w:lang w:val="id-ID"/>
        </w:rPr>
      </w:pPr>
      <w:proofErr w:type="gramStart"/>
      <w:r w:rsidRPr="00856CF7">
        <w:rPr>
          <w:rFonts w:ascii="Times New Roman" w:eastAsia="Times New Roman" w:hAnsi="Times New Roman" w:cs="Times New Roman"/>
          <w:color w:val="000000" w:themeColor="text1"/>
          <w:sz w:val="24"/>
          <w:szCs w:val="24"/>
        </w:rPr>
        <w:t>Sistem pemungutan pajak yang memberikan wewenang kepada pihak ke</w:t>
      </w:r>
      <w:r w:rsidRPr="00856CF7">
        <w:rPr>
          <w:rFonts w:ascii="Times New Roman" w:eastAsia="Times New Roman" w:hAnsi="Times New Roman" w:cs="Times New Roman"/>
          <w:color w:val="000000" w:themeColor="text1"/>
          <w:sz w:val="24"/>
          <w:szCs w:val="24"/>
          <w:lang w:val="id-ID"/>
        </w:rPr>
        <w:t>tiga yang ditunjuk untuk menentukan besarnya pajak yang terutang oleh Wajib Pajak sesuai dengan peraturan perundang-undangan perpajakan yang berlaku.</w:t>
      </w:r>
      <w:proofErr w:type="gramEnd"/>
      <w:r w:rsidRPr="00856CF7">
        <w:rPr>
          <w:rFonts w:ascii="Times New Roman" w:eastAsia="Times New Roman" w:hAnsi="Times New Roman" w:cs="Times New Roman"/>
          <w:color w:val="000000" w:themeColor="text1"/>
          <w:sz w:val="24"/>
          <w:szCs w:val="24"/>
          <w:lang w:val="id-ID"/>
        </w:rPr>
        <w:t xml:space="preserve"> Penunjukan pihak ketiga ini dilakukan sesuai peraturan perundang-undangan perpajakan, keputusan presiden, dan peraturan lainnya untuk memotong srta memungut pajak, menyetor, dan mempertanggungjawabakan melalui sarana perpajakan yang tersedia. Berhasil atau tidaknya pelaksanaan pemungutan pajak banyak tergnatung pada pihak ketiga yang ditunjuk.”</w:t>
      </w:r>
    </w:p>
    <w:p w:rsidR="001A4944" w:rsidRPr="00856CF7" w:rsidRDefault="001A4944" w:rsidP="001A4944">
      <w:pPr>
        <w:tabs>
          <w:tab w:val="left" w:pos="709"/>
        </w:tabs>
        <w:spacing w:after="0" w:line="480" w:lineRule="auto"/>
        <w:jc w:val="both"/>
        <w:rPr>
          <w:rFonts w:ascii="Times New Roman" w:eastAsia="Times New Roman" w:hAnsi="Times New Roman" w:cs="Times New Roman"/>
          <w:color w:val="000000" w:themeColor="text1"/>
          <w:sz w:val="24"/>
          <w:szCs w:val="24"/>
          <w:lang w:val="id-ID"/>
        </w:rPr>
      </w:pPr>
    </w:p>
    <w:p w:rsidR="001A4944" w:rsidRPr="00856CF7" w:rsidRDefault="001A4944" w:rsidP="001A4944">
      <w:pPr>
        <w:spacing w:after="0" w:line="480" w:lineRule="auto"/>
        <w:jc w:val="both"/>
        <w:rPr>
          <w:rFonts w:ascii="Times New Roman" w:eastAsia="Times New Roman" w:hAnsi="Times New Roman" w:cs="Times New Roman"/>
          <w:b/>
          <w:color w:val="000000" w:themeColor="text1"/>
          <w:sz w:val="24"/>
          <w:szCs w:val="24"/>
        </w:rPr>
      </w:pPr>
      <w:r w:rsidRPr="00856CF7">
        <w:rPr>
          <w:rFonts w:ascii="Times New Roman" w:eastAsia="Times New Roman" w:hAnsi="Times New Roman" w:cs="Times New Roman"/>
          <w:b/>
          <w:color w:val="000000" w:themeColor="text1"/>
          <w:sz w:val="24"/>
          <w:szCs w:val="24"/>
        </w:rPr>
        <w:t>2.1.</w:t>
      </w:r>
      <w:r w:rsidRPr="00856CF7">
        <w:rPr>
          <w:rFonts w:ascii="Times New Roman" w:eastAsia="Times New Roman" w:hAnsi="Times New Roman" w:cs="Times New Roman"/>
          <w:b/>
          <w:color w:val="000000" w:themeColor="text1"/>
          <w:sz w:val="24"/>
          <w:szCs w:val="24"/>
          <w:lang w:val="id-ID"/>
        </w:rPr>
        <w:t>2</w:t>
      </w:r>
      <w:r w:rsidRPr="00856CF7">
        <w:rPr>
          <w:rFonts w:ascii="Times New Roman" w:eastAsia="Times New Roman" w:hAnsi="Times New Roman" w:cs="Times New Roman"/>
          <w:b/>
          <w:color w:val="000000" w:themeColor="text1"/>
          <w:sz w:val="24"/>
          <w:szCs w:val="24"/>
        </w:rPr>
        <w:t>.6</w:t>
      </w:r>
      <w:r w:rsidRPr="00856CF7">
        <w:rPr>
          <w:rFonts w:ascii="Times New Roman" w:eastAsia="Times New Roman" w:hAnsi="Times New Roman" w:cs="Times New Roman"/>
          <w:b/>
          <w:color w:val="000000" w:themeColor="text1"/>
          <w:sz w:val="24"/>
          <w:szCs w:val="24"/>
        </w:rPr>
        <w:tab/>
      </w:r>
      <w:r w:rsidRPr="00856CF7">
        <w:rPr>
          <w:rFonts w:ascii="Times New Roman" w:eastAsia="Times New Roman" w:hAnsi="Times New Roman" w:cs="Times New Roman"/>
          <w:b/>
          <w:color w:val="000000" w:themeColor="text1"/>
          <w:sz w:val="24"/>
          <w:szCs w:val="24"/>
          <w:lang w:val="id-ID"/>
        </w:rPr>
        <w:t xml:space="preserve"> </w:t>
      </w:r>
      <w:r w:rsidRPr="00856CF7">
        <w:rPr>
          <w:rFonts w:ascii="Times New Roman" w:eastAsia="Times New Roman" w:hAnsi="Times New Roman" w:cs="Times New Roman"/>
          <w:b/>
          <w:color w:val="000000" w:themeColor="text1"/>
          <w:sz w:val="24"/>
          <w:szCs w:val="24"/>
        </w:rPr>
        <w:t>Subjek Pajak</w:t>
      </w:r>
    </w:p>
    <w:p w:rsidR="001A4944" w:rsidRPr="00856CF7" w:rsidRDefault="001A4944" w:rsidP="001A4944">
      <w:pPr>
        <w:spacing w:after="0" w:line="480" w:lineRule="auto"/>
        <w:ind w:left="709" w:firstLine="284"/>
        <w:jc w:val="both"/>
        <w:rPr>
          <w:rFonts w:ascii="Times New Roman" w:eastAsia="Times New Roman" w:hAnsi="Times New Roman" w:cs="Times New Roman"/>
          <w:color w:val="000000" w:themeColor="text1"/>
          <w:sz w:val="24"/>
          <w:szCs w:val="24"/>
        </w:rPr>
      </w:pPr>
      <w:proofErr w:type="gramStart"/>
      <w:r w:rsidRPr="00856CF7">
        <w:rPr>
          <w:rFonts w:ascii="Times New Roman" w:eastAsia="Times New Roman" w:hAnsi="Times New Roman" w:cs="Times New Roman"/>
          <w:color w:val="000000" w:themeColor="text1"/>
          <w:sz w:val="24"/>
          <w:szCs w:val="24"/>
        </w:rPr>
        <w:t>Subjek pajak diartikan sebagai orang yang dituju oelh Undang-undang untuk dikenakan pajak.</w:t>
      </w:r>
      <w:proofErr w:type="gramEnd"/>
      <w:r w:rsidRPr="00856CF7">
        <w:rPr>
          <w:rFonts w:ascii="Times New Roman" w:eastAsia="Times New Roman" w:hAnsi="Times New Roman" w:cs="Times New Roman"/>
          <w:color w:val="000000" w:themeColor="text1"/>
          <w:sz w:val="24"/>
          <w:szCs w:val="24"/>
        </w:rPr>
        <w:t xml:space="preserve"> Pajak penghasilan dikenakan terhadap Subjek Pajak berkenaan dengan penghasilan yang diterima atau diperolehnya dalam Tahun Pajak, yang menjadi Subjek Pajak dalam Undang-undang Nomor 36 Tahun 2009 tentang Pajak Penghasilan adalah:</w:t>
      </w:r>
    </w:p>
    <w:p w:rsidR="001A4944" w:rsidRPr="00856CF7" w:rsidRDefault="001A4944" w:rsidP="001A4944">
      <w:pPr>
        <w:spacing w:after="0" w:line="480" w:lineRule="auto"/>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rPr>
        <w:tab/>
        <w:t>1. Orang Pribadi</w:t>
      </w:r>
    </w:p>
    <w:p w:rsidR="001A4944" w:rsidRPr="00856CF7" w:rsidRDefault="001A4944" w:rsidP="001A4944">
      <w:pPr>
        <w:spacing w:after="0" w:line="480" w:lineRule="auto"/>
        <w:ind w:left="993" w:firstLine="283"/>
        <w:jc w:val="both"/>
        <w:rPr>
          <w:rFonts w:ascii="Times New Roman" w:eastAsia="Times New Roman" w:hAnsi="Times New Roman" w:cs="Times New Roman"/>
          <w:color w:val="000000" w:themeColor="text1"/>
          <w:sz w:val="24"/>
          <w:szCs w:val="24"/>
          <w:lang w:val="id-ID"/>
        </w:rPr>
      </w:pPr>
      <w:proofErr w:type="gramStart"/>
      <w:r w:rsidRPr="00856CF7">
        <w:rPr>
          <w:rFonts w:ascii="Times New Roman" w:eastAsia="Times New Roman" w:hAnsi="Times New Roman" w:cs="Times New Roman"/>
          <w:color w:val="000000" w:themeColor="text1"/>
          <w:sz w:val="24"/>
          <w:szCs w:val="24"/>
        </w:rPr>
        <w:t>Orang Pribadi sebagai subjek pajak dapat bertempat tinggal atau berada</w:t>
      </w:r>
      <w:r w:rsidRPr="00856CF7">
        <w:rPr>
          <w:rFonts w:ascii="Times New Roman" w:eastAsia="Times New Roman" w:hAnsi="Times New Roman" w:cs="Times New Roman"/>
          <w:color w:val="000000" w:themeColor="text1"/>
          <w:sz w:val="24"/>
          <w:szCs w:val="24"/>
          <w:lang w:val="id-ID"/>
        </w:rPr>
        <w:t xml:space="preserve"> </w:t>
      </w:r>
      <w:r w:rsidRPr="00856CF7">
        <w:rPr>
          <w:rFonts w:ascii="Times New Roman" w:eastAsia="Times New Roman" w:hAnsi="Times New Roman" w:cs="Times New Roman"/>
          <w:color w:val="000000" w:themeColor="text1"/>
          <w:sz w:val="24"/>
          <w:szCs w:val="24"/>
        </w:rPr>
        <w:t>di Indonesia maupun di luar Indonesia.</w:t>
      </w:r>
      <w:proofErr w:type="gramEnd"/>
    </w:p>
    <w:p w:rsidR="001A4944" w:rsidRPr="00856CF7" w:rsidRDefault="001A4944" w:rsidP="001A4944">
      <w:pPr>
        <w:spacing w:after="0" w:line="480" w:lineRule="auto"/>
        <w:jc w:val="both"/>
        <w:rPr>
          <w:rFonts w:ascii="Times New Roman" w:eastAsia="Times New Roman" w:hAnsi="Times New Roman" w:cs="Times New Roman"/>
          <w:i/>
          <w:color w:val="000000" w:themeColor="text1"/>
          <w:sz w:val="24"/>
          <w:szCs w:val="24"/>
        </w:rPr>
      </w:pPr>
      <w:r w:rsidRPr="00856CF7">
        <w:rPr>
          <w:rFonts w:ascii="Times New Roman" w:eastAsia="Times New Roman" w:hAnsi="Times New Roman" w:cs="Times New Roman"/>
          <w:color w:val="000000" w:themeColor="text1"/>
          <w:sz w:val="24"/>
          <w:szCs w:val="24"/>
        </w:rPr>
        <w:tab/>
        <w:t>2. Warisan</w:t>
      </w:r>
    </w:p>
    <w:p w:rsidR="001A4944" w:rsidRPr="00856CF7" w:rsidRDefault="001A4944" w:rsidP="001A4944">
      <w:pPr>
        <w:spacing w:after="0" w:line="480" w:lineRule="auto"/>
        <w:ind w:left="993" w:firstLine="283"/>
        <w:jc w:val="both"/>
        <w:rPr>
          <w:rFonts w:ascii="Times New Roman" w:eastAsia="Times New Roman" w:hAnsi="Times New Roman" w:cs="Times New Roman"/>
          <w:color w:val="000000" w:themeColor="text1"/>
          <w:sz w:val="24"/>
          <w:szCs w:val="24"/>
        </w:rPr>
      </w:pPr>
      <w:proofErr w:type="gramStart"/>
      <w:r w:rsidRPr="00856CF7">
        <w:rPr>
          <w:rFonts w:ascii="Times New Roman" w:eastAsia="Times New Roman" w:hAnsi="Times New Roman" w:cs="Times New Roman"/>
          <w:color w:val="000000" w:themeColor="text1"/>
          <w:sz w:val="24"/>
          <w:szCs w:val="24"/>
        </w:rPr>
        <w:t>Warisan yang belum terbagi sebagai satu kesatuan untuk menggantikan yang berhak, warisan yang belum terbagi dimaksud merupakan subjek pajak pengganti yang menggantikan mereka yang berhak, yaitu ahli waris.</w:t>
      </w:r>
      <w:proofErr w:type="gramEnd"/>
      <w:r w:rsidRPr="00856CF7">
        <w:rPr>
          <w:rFonts w:ascii="Times New Roman" w:eastAsia="Times New Roman" w:hAnsi="Times New Roman" w:cs="Times New Roman"/>
          <w:color w:val="000000" w:themeColor="text1"/>
          <w:sz w:val="24"/>
          <w:szCs w:val="24"/>
        </w:rPr>
        <w:t xml:space="preserve"> </w:t>
      </w:r>
      <w:proofErr w:type="gramStart"/>
      <w:r w:rsidRPr="00856CF7">
        <w:rPr>
          <w:rFonts w:ascii="Times New Roman" w:eastAsia="Times New Roman" w:hAnsi="Times New Roman" w:cs="Times New Roman"/>
          <w:color w:val="000000" w:themeColor="text1"/>
          <w:sz w:val="24"/>
          <w:szCs w:val="24"/>
        </w:rPr>
        <w:t xml:space="preserve">Masalah penunjukan warisan yang belum </w:t>
      </w:r>
      <w:r w:rsidRPr="00856CF7">
        <w:rPr>
          <w:rFonts w:ascii="Times New Roman" w:eastAsia="Times New Roman" w:hAnsi="Times New Roman" w:cs="Times New Roman"/>
          <w:color w:val="000000" w:themeColor="text1"/>
          <w:sz w:val="24"/>
          <w:szCs w:val="24"/>
        </w:rPr>
        <w:lastRenderedPageBreak/>
        <w:t>terbagi sebagai subjek pajak pengganti dimaksudkan agar pengenaan pajak atas penghasilan yang berasal dari warisan tetap dapat dilakukan.</w:t>
      </w:r>
      <w:proofErr w:type="gramEnd"/>
    </w:p>
    <w:p w:rsidR="001A4944" w:rsidRPr="00856CF7" w:rsidRDefault="001A4944" w:rsidP="001A4944">
      <w:pPr>
        <w:spacing w:after="0" w:line="480" w:lineRule="auto"/>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rPr>
        <w:tab/>
        <w:t>3. Badan</w:t>
      </w:r>
    </w:p>
    <w:p w:rsidR="001A4944" w:rsidRPr="00856CF7" w:rsidRDefault="001A4944" w:rsidP="001A4944">
      <w:pPr>
        <w:spacing w:line="480" w:lineRule="auto"/>
        <w:ind w:left="993" w:firstLine="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Pengertian Badan mengacu pada Undang-undang KUP, bahwa</w:t>
      </w:r>
      <w:r w:rsidRPr="00856CF7">
        <w:rPr>
          <w:rFonts w:ascii="Times New Roman" w:hAnsi="Times New Roman" w:cs="Times New Roman"/>
          <w:color w:val="000000" w:themeColor="text1"/>
          <w:sz w:val="24"/>
          <w:szCs w:val="24"/>
          <w:lang w:val="id-ID"/>
        </w:rPr>
        <w:t xml:space="preserve"> </w:t>
      </w:r>
      <w:r w:rsidRPr="00856CF7">
        <w:rPr>
          <w:rFonts w:ascii="Times New Roman" w:hAnsi="Times New Roman" w:cs="Times New Roman"/>
          <w:color w:val="000000" w:themeColor="text1"/>
          <w:sz w:val="24"/>
          <w:szCs w:val="24"/>
        </w:rPr>
        <w:t>Badan adalah sekumpulan orang dan/ atau modal yang merupakan kesatua</w:t>
      </w:r>
      <w:r w:rsidRPr="00856CF7">
        <w:rPr>
          <w:rFonts w:ascii="Times New Roman" w:hAnsi="Times New Roman" w:cs="Times New Roman"/>
          <w:color w:val="000000" w:themeColor="text1"/>
          <w:sz w:val="24"/>
          <w:szCs w:val="24"/>
          <w:lang w:val="id-ID"/>
        </w:rPr>
        <w:t>n</w:t>
      </w:r>
      <w:r w:rsidRPr="00856CF7">
        <w:rPr>
          <w:rFonts w:ascii="Times New Roman" w:hAnsi="Times New Roman" w:cs="Times New Roman"/>
          <w:color w:val="000000" w:themeColor="text1"/>
          <w:sz w:val="24"/>
          <w:szCs w:val="24"/>
        </w:rPr>
        <w:t xml:space="preserve"> baik yang melakukan usaha maupun yang tidak melakukan usaha yang meliputi perseroan terbatas, perseroan koamnditer, prseroan lainnya, badan usaha milik negara atau badan usaha milik daerah dengan nama  dan dalam bentuk apapun, firma, kongsi, koperasi, dana pensiun,</w:t>
      </w:r>
      <w:r w:rsidRPr="00856CF7">
        <w:rPr>
          <w:rFonts w:ascii="Times New Roman" w:hAnsi="Times New Roman" w:cs="Times New Roman"/>
          <w:color w:val="000000" w:themeColor="text1"/>
          <w:sz w:val="24"/>
          <w:szCs w:val="24"/>
          <w:lang w:val="id-ID"/>
        </w:rPr>
        <w:t xml:space="preserve"> </w:t>
      </w:r>
      <w:r w:rsidRPr="00856CF7">
        <w:rPr>
          <w:rFonts w:ascii="Times New Roman" w:hAnsi="Times New Roman" w:cs="Times New Roman"/>
          <w:color w:val="000000" w:themeColor="text1"/>
          <w:sz w:val="24"/>
          <w:szCs w:val="24"/>
        </w:rPr>
        <w:t>persekutuan, perkumpulan, yayasan, organisasi massa, organisasi sosial politik, atau organisasi lainnya, lembaga, dan bentuk badan lainnya termasuk kontrak investasi kolektif bentuk usaha tetap. Badan Usaha Milik Negara (BUMN) dan Badan Usaha Milik Daerah merupakan subjek pajak tanpa memperhatikan nama dan bentuknya sehingga setiap unit tertentu dari badan pemerintah misalnya lembaga, badan, dan sebagainya yang dimiliki oleh pemerintah pusat dan pemerintah daerah</w:t>
      </w:r>
      <w:r w:rsidRPr="00856CF7">
        <w:rPr>
          <w:rFonts w:ascii="Times New Roman" w:hAnsi="Times New Roman" w:cs="Times New Roman"/>
          <w:color w:val="000000" w:themeColor="text1"/>
          <w:sz w:val="24"/>
          <w:szCs w:val="24"/>
          <w:lang w:val="id-ID"/>
        </w:rPr>
        <w:t xml:space="preserve"> </w:t>
      </w:r>
      <w:r w:rsidRPr="00856CF7">
        <w:rPr>
          <w:rFonts w:ascii="Times New Roman" w:hAnsi="Times New Roman" w:cs="Times New Roman"/>
          <w:color w:val="000000" w:themeColor="text1"/>
          <w:sz w:val="24"/>
          <w:szCs w:val="24"/>
        </w:rPr>
        <w:t>yang menjalankan usaha atau melakukan kegiatan untuk memperoleh</w:t>
      </w:r>
      <w:r w:rsidRPr="00856CF7">
        <w:rPr>
          <w:rFonts w:ascii="Times New Roman" w:hAnsi="Times New Roman" w:cs="Times New Roman"/>
          <w:color w:val="000000" w:themeColor="text1"/>
          <w:sz w:val="24"/>
          <w:szCs w:val="24"/>
          <w:lang w:val="id-ID"/>
        </w:rPr>
        <w:t xml:space="preserve"> </w:t>
      </w:r>
      <w:r w:rsidRPr="00856CF7">
        <w:rPr>
          <w:rFonts w:ascii="Times New Roman" w:hAnsi="Times New Roman" w:cs="Times New Roman"/>
          <w:color w:val="000000" w:themeColor="text1"/>
          <w:sz w:val="24"/>
          <w:szCs w:val="24"/>
        </w:rPr>
        <w:t>penghasilan merupakan subjek pajak.</w:t>
      </w:r>
    </w:p>
    <w:p w:rsidR="001A4944" w:rsidRPr="00856CF7" w:rsidRDefault="001A4944" w:rsidP="001A4944">
      <w:pPr>
        <w:spacing w:after="0" w:line="480" w:lineRule="auto"/>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rPr>
        <w:tab/>
        <w:t>4. Bentuk Usaha Tetap</w:t>
      </w:r>
    </w:p>
    <w:p w:rsidR="001A4944" w:rsidRPr="00856CF7" w:rsidRDefault="001A4944" w:rsidP="001A4944">
      <w:pPr>
        <w:spacing w:after="0" w:line="480" w:lineRule="auto"/>
        <w:ind w:left="993" w:firstLine="283"/>
        <w:jc w:val="both"/>
        <w:rPr>
          <w:rFonts w:ascii="Times New Roman" w:eastAsia="Times New Roman" w:hAnsi="Times New Roman" w:cs="Times New Roman"/>
          <w:color w:val="000000" w:themeColor="text1"/>
          <w:sz w:val="24"/>
          <w:szCs w:val="24"/>
        </w:rPr>
      </w:pPr>
      <w:r w:rsidRPr="00856CF7">
        <w:rPr>
          <w:rFonts w:ascii="Times New Roman" w:eastAsia="Times New Roman" w:hAnsi="Times New Roman" w:cs="Times New Roman"/>
          <w:color w:val="000000" w:themeColor="text1"/>
          <w:sz w:val="24"/>
          <w:szCs w:val="24"/>
        </w:rPr>
        <w:t>Bentuk usaha tetap adalah bentuk usaha yang dipergunakan oleh orang</w:t>
      </w:r>
      <w:r w:rsidRPr="00856CF7">
        <w:rPr>
          <w:rFonts w:ascii="Times New Roman" w:eastAsia="Times New Roman" w:hAnsi="Times New Roman" w:cs="Times New Roman"/>
          <w:color w:val="000000" w:themeColor="text1"/>
          <w:sz w:val="24"/>
          <w:szCs w:val="24"/>
          <w:lang w:val="id-ID"/>
        </w:rPr>
        <w:t xml:space="preserve"> </w:t>
      </w:r>
      <w:r w:rsidRPr="00856CF7">
        <w:rPr>
          <w:rFonts w:ascii="Times New Roman" w:eastAsia="Times New Roman" w:hAnsi="Times New Roman" w:cs="Times New Roman"/>
          <w:color w:val="000000" w:themeColor="text1"/>
          <w:sz w:val="24"/>
          <w:szCs w:val="24"/>
        </w:rPr>
        <w:t>pribadi yang tidak bertempat tinggal di Indonesia, orang pribadi yang</w:t>
      </w:r>
      <w:r w:rsidRPr="00856CF7">
        <w:rPr>
          <w:rFonts w:ascii="Times New Roman" w:eastAsia="Times New Roman" w:hAnsi="Times New Roman" w:cs="Times New Roman"/>
          <w:color w:val="000000" w:themeColor="text1"/>
          <w:sz w:val="24"/>
          <w:szCs w:val="24"/>
          <w:lang w:val="id-ID"/>
        </w:rPr>
        <w:t xml:space="preserve"> </w:t>
      </w:r>
      <w:r w:rsidRPr="00856CF7">
        <w:rPr>
          <w:rFonts w:ascii="Times New Roman" w:eastAsia="Times New Roman" w:hAnsi="Times New Roman" w:cs="Times New Roman"/>
          <w:color w:val="000000" w:themeColor="text1"/>
          <w:sz w:val="24"/>
          <w:szCs w:val="24"/>
        </w:rPr>
        <w:t>berada di Indonesia tidak lebih dari 183 hari dalam jangka waktu 12</w:t>
      </w:r>
      <w:r w:rsidRPr="00856CF7">
        <w:rPr>
          <w:rFonts w:ascii="Times New Roman" w:eastAsia="Times New Roman" w:hAnsi="Times New Roman" w:cs="Times New Roman"/>
          <w:color w:val="000000" w:themeColor="text1"/>
          <w:sz w:val="24"/>
          <w:szCs w:val="24"/>
          <w:lang w:val="id-ID"/>
        </w:rPr>
        <w:t xml:space="preserve"> </w:t>
      </w:r>
      <w:r w:rsidRPr="00856CF7">
        <w:rPr>
          <w:rFonts w:ascii="Times New Roman" w:eastAsia="Times New Roman" w:hAnsi="Times New Roman" w:cs="Times New Roman"/>
          <w:color w:val="000000" w:themeColor="text1"/>
          <w:sz w:val="24"/>
          <w:szCs w:val="24"/>
        </w:rPr>
        <w:t xml:space="preserve">bulan dan badan yang tidak didirikan dan tidak bertempat </w:t>
      </w:r>
      <w:r w:rsidRPr="00856CF7">
        <w:rPr>
          <w:rFonts w:ascii="Times New Roman" w:eastAsia="Times New Roman" w:hAnsi="Times New Roman" w:cs="Times New Roman"/>
          <w:color w:val="000000" w:themeColor="text1"/>
          <w:sz w:val="24"/>
          <w:szCs w:val="24"/>
        </w:rPr>
        <w:lastRenderedPageBreak/>
        <w:t>kedudukan di</w:t>
      </w:r>
      <w:r w:rsidRPr="00856CF7">
        <w:rPr>
          <w:rFonts w:ascii="Times New Roman" w:eastAsia="Times New Roman" w:hAnsi="Times New Roman" w:cs="Times New Roman"/>
          <w:color w:val="000000" w:themeColor="text1"/>
          <w:sz w:val="24"/>
          <w:szCs w:val="24"/>
          <w:lang w:val="id-ID"/>
        </w:rPr>
        <w:t xml:space="preserve"> </w:t>
      </w:r>
      <w:r w:rsidRPr="00856CF7">
        <w:rPr>
          <w:rFonts w:ascii="Times New Roman" w:eastAsia="Times New Roman" w:hAnsi="Times New Roman" w:cs="Times New Roman"/>
          <w:color w:val="000000" w:themeColor="text1"/>
          <w:sz w:val="24"/>
          <w:szCs w:val="24"/>
        </w:rPr>
        <w:t>Indonesia untuk menjalankan usaha atau melakukan kegiatan di</w:t>
      </w:r>
      <w:r w:rsidRPr="00856CF7">
        <w:rPr>
          <w:rFonts w:ascii="Times New Roman" w:eastAsia="Times New Roman" w:hAnsi="Times New Roman" w:cs="Times New Roman"/>
          <w:color w:val="000000" w:themeColor="text1"/>
          <w:sz w:val="24"/>
          <w:szCs w:val="24"/>
          <w:lang w:val="id-ID"/>
        </w:rPr>
        <w:t xml:space="preserve"> </w:t>
      </w:r>
      <w:r w:rsidRPr="00856CF7">
        <w:rPr>
          <w:rFonts w:ascii="Times New Roman" w:eastAsia="Times New Roman" w:hAnsi="Times New Roman" w:cs="Times New Roman"/>
          <w:color w:val="000000" w:themeColor="text1"/>
          <w:sz w:val="24"/>
          <w:szCs w:val="24"/>
        </w:rPr>
        <w:t>Indonesia.</w:t>
      </w:r>
    </w:p>
    <w:p w:rsidR="001A4944" w:rsidRPr="00856CF7" w:rsidRDefault="001A4944" w:rsidP="001A4944">
      <w:pPr>
        <w:widowControl w:val="0"/>
        <w:spacing w:after="0" w:line="480" w:lineRule="auto"/>
        <w:jc w:val="both"/>
        <w:rPr>
          <w:rFonts w:ascii="Times New Roman" w:hAnsi="Times New Roman" w:cs="Times New Roman"/>
          <w:i/>
          <w:iCs/>
          <w:color w:val="000000" w:themeColor="text1"/>
          <w:sz w:val="24"/>
          <w:szCs w:val="24"/>
          <w:lang w:val="id-ID"/>
        </w:rPr>
      </w:pPr>
    </w:p>
    <w:p w:rsidR="00513B2C" w:rsidRPr="00856CF7" w:rsidRDefault="00C25A78" w:rsidP="00E11E34">
      <w:pPr>
        <w:pStyle w:val="ListParagraph"/>
        <w:widowControl w:val="0"/>
        <w:numPr>
          <w:ilvl w:val="2"/>
          <w:numId w:val="39"/>
        </w:numPr>
        <w:tabs>
          <w:tab w:val="left" w:pos="709"/>
          <w:tab w:val="left" w:pos="1080"/>
        </w:tabs>
        <w:spacing w:after="0" w:line="480" w:lineRule="auto"/>
        <w:jc w:val="both"/>
        <w:rPr>
          <w:rFonts w:ascii="Times New Roman" w:hAnsi="Times New Roman" w:cs="Times New Roman"/>
          <w:b/>
          <w:color w:val="000000" w:themeColor="text1"/>
          <w:sz w:val="24"/>
          <w:szCs w:val="24"/>
        </w:rPr>
      </w:pPr>
      <w:r w:rsidRPr="00856CF7">
        <w:rPr>
          <w:rFonts w:ascii="Times New Roman" w:hAnsi="Times New Roman" w:cs="Times New Roman"/>
          <w:b/>
          <w:color w:val="000000" w:themeColor="text1"/>
          <w:sz w:val="24"/>
          <w:szCs w:val="24"/>
          <w:lang w:val="id-ID"/>
        </w:rPr>
        <w:t xml:space="preserve">Sanksi </w:t>
      </w:r>
      <w:r w:rsidR="00513B2C" w:rsidRPr="00856CF7">
        <w:rPr>
          <w:rFonts w:ascii="Times New Roman" w:hAnsi="Times New Roman" w:cs="Times New Roman"/>
          <w:b/>
          <w:color w:val="000000" w:themeColor="text1"/>
          <w:sz w:val="24"/>
          <w:szCs w:val="24"/>
          <w:lang w:val="id-ID"/>
        </w:rPr>
        <w:t xml:space="preserve"> </w:t>
      </w:r>
      <w:r w:rsidRPr="00856CF7">
        <w:rPr>
          <w:rFonts w:ascii="Times New Roman" w:hAnsi="Times New Roman" w:cs="Times New Roman"/>
          <w:b/>
          <w:color w:val="000000" w:themeColor="text1"/>
          <w:sz w:val="24"/>
          <w:szCs w:val="24"/>
          <w:lang w:val="id-ID"/>
        </w:rPr>
        <w:t>Per</w:t>
      </w:r>
      <w:r w:rsidR="00513B2C" w:rsidRPr="00856CF7">
        <w:rPr>
          <w:rFonts w:ascii="Times New Roman" w:hAnsi="Times New Roman" w:cs="Times New Roman"/>
          <w:b/>
          <w:color w:val="000000" w:themeColor="text1"/>
          <w:sz w:val="24"/>
          <w:szCs w:val="24"/>
          <w:lang w:val="id-ID"/>
        </w:rPr>
        <w:t>pajak</w:t>
      </w:r>
      <w:r w:rsidRPr="00856CF7">
        <w:rPr>
          <w:rFonts w:ascii="Times New Roman" w:hAnsi="Times New Roman" w:cs="Times New Roman"/>
          <w:b/>
          <w:color w:val="000000" w:themeColor="text1"/>
          <w:sz w:val="24"/>
          <w:szCs w:val="24"/>
          <w:lang w:val="id-ID"/>
        </w:rPr>
        <w:t>an</w:t>
      </w:r>
    </w:p>
    <w:p w:rsidR="00513B2C" w:rsidRPr="00856CF7" w:rsidRDefault="00C25A78" w:rsidP="00E11E34">
      <w:pPr>
        <w:pStyle w:val="ListParagraph"/>
        <w:widowControl w:val="0"/>
        <w:numPr>
          <w:ilvl w:val="3"/>
          <w:numId w:val="48"/>
        </w:numPr>
        <w:tabs>
          <w:tab w:val="left" w:pos="1080"/>
        </w:tabs>
        <w:spacing w:after="0" w:line="480" w:lineRule="auto"/>
        <w:ind w:left="709" w:hanging="709"/>
        <w:jc w:val="both"/>
        <w:rPr>
          <w:rFonts w:ascii="Times New Roman" w:hAnsi="Times New Roman" w:cs="Times New Roman"/>
          <w:b/>
          <w:color w:val="000000" w:themeColor="text1"/>
          <w:sz w:val="24"/>
          <w:szCs w:val="24"/>
        </w:rPr>
      </w:pPr>
      <w:r w:rsidRPr="00856CF7">
        <w:rPr>
          <w:rFonts w:ascii="Times New Roman" w:hAnsi="Times New Roman" w:cs="Times New Roman"/>
          <w:b/>
          <w:color w:val="000000" w:themeColor="text1"/>
          <w:sz w:val="24"/>
          <w:szCs w:val="24"/>
        </w:rPr>
        <w:t xml:space="preserve">Pengertian </w:t>
      </w:r>
      <w:r w:rsidRPr="00856CF7">
        <w:rPr>
          <w:rFonts w:ascii="Times New Roman" w:hAnsi="Times New Roman" w:cs="Times New Roman"/>
          <w:b/>
          <w:color w:val="000000" w:themeColor="text1"/>
          <w:sz w:val="24"/>
          <w:szCs w:val="24"/>
          <w:lang w:val="id-ID"/>
        </w:rPr>
        <w:t>Sanksi Perpajakan</w:t>
      </w:r>
    </w:p>
    <w:p w:rsidR="00513B2C" w:rsidRPr="00856CF7" w:rsidRDefault="00513B2C" w:rsidP="00513B2C">
      <w:pPr>
        <w:pStyle w:val="ListParagraph"/>
        <w:widowControl w:val="0"/>
        <w:tabs>
          <w:tab w:val="left" w:pos="851"/>
        </w:tabs>
        <w:spacing w:after="0" w:line="480" w:lineRule="auto"/>
        <w:ind w:left="709" w:firstLine="28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Definisi </w:t>
      </w:r>
      <w:r w:rsidR="00C25A78" w:rsidRPr="00856CF7">
        <w:rPr>
          <w:rFonts w:ascii="Times New Roman" w:hAnsi="Times New Roman" w:cs="Times New Roman"/>
          <w:color w:val="000000" w:themeColor="text1"/>
          <w:sz w:val="24"/>
          <w:szCs w:val="24"/>
          <w:lang w:val="id-ID"/>
        </w:rPr>
        <w:t>Sanksi Perpajakan</w:t>
      </w:r>
      <w:r w:rsidRPr="00856CF7">
        <w:rPr>
          <w:rFonts w:ascii="Times New Roman" w:hAnsi="Times New Roman" w:cs="Times New Roman"/>
          <w:color w:val="000000" w:themeColor="text1"/>
          <w:sz w:val="24"/>
          <w:szCs w:val="24"/>
        </w:rPr>
        <w:t xml:space="preserve"> </w:t>
      </w:r>
      <w:r w:rsidR="00C25A78" w:rsidRPr="00856CF7">
        <w:rPr>
          <w:rFonts w:ascii="Times New Roman" w:hAnsi="Times New Roman" w:cs="Times New Roman"/>
          <w:color w:val="000000" w:themeColor="text1"/>
          <w:sz w:val="24"/>
          <w:szCs w:val="24"/>
          <w:lang w:val="id-ID"/>
        </w:rPr>
        <w:t>menurut Mardiasmo</w:t>
      </w:r>
      <w:r w:rsidR="00C25A78" w:rsidRPr="00856CF7">
        <w:rPr>
          <w:rFonts w:ascii="Times New Roman" w:hAnsi="Times New Roman" w:cs="Times New Roman"/>
          <w:color w:val="000000" w:themeColor="text1"/>
          <w:sz w:val="24"/>
          <w:szCs w:val="24"/>
        </w:rPr>
        <w:t xml:space="preserve"> (20</w:t>
      </w:r>
      <w:r w:rsidR="008F59F1" w:rsidRPr="00856CF7">
        <w:rPr>
          <w:rFonts w:ascii="Times New Roman" w:hAnsi="Times New Roman" w:cs="Times New Roman"/>
          <w:color w:val="000000" w:themeColor="text1"/>
          <w:sz w:val="24"/>
          <w:szCs w:val="24"/>
          <w:lang w:val="id-ID"/>
        </w:rPr>
        <w:t>16</w:t>
      </w:r>
      <w:r w:rsidR="00C25A78" w:rsidRPr="00856CF7">
        <w:rPr>
          <w:rFonts w:ascii="Times New Roman" w:hAnsi="Times New Roman" w:cs="Times New Roman"/>
          <w:color w:val="000000" w:themeColor="text1"/>
          <w:sz w:val="24"/>
          <w:szCs w:val="24"/>
          <w:lang w:val="id-ID"/>
        </w:rPr>
        <w:t>:</w:t>
      </w:r>
      <w:r w:rsidR="008F59F1" w:rsidRPr="00856CF7">
        <w:rPr>
          <w:rFonts w:ascii="Times New Roman" w:hAnsi="Times New Roman" w:cs="Times New Roman"/>
          <w:color w:val="000000" w:themeColor="text1"/>
          <w:sz w:val="24"/>
          <w:szCs w:val="24"/>
          <w:lang w:val="id-ID"/>
        </w:rPr>
        <w:t>62</w:t>
      </w:r>
      <w:r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lang w:val="id-ID"/>
        </w:rPr>
        <w:t xml:space="preserve"> adalah sebagai berikut :</w:t>
      </w:r>
    </w:p>
    <w:p w:rsidR="00513B2C" w:rsidRPr="00856CF7" w:rsidRDefault="00513B2C" w:rsidP="00513B2C">
      <w:pPr>
        <w:ind w:left="709"/>
        <w:jc w:val="both"/>
        <w:rPr>
          <w:rFonts w:ascii="Times New Roman" w:hAnsi="Times New Roman" w:cs="Times New Roman"/>
          <w:color w:val="000000" w:themeColor="text1"/>
          <w:sz w:val="24"/>
          <w:szCs w:val="24"/>
          <w:lang w:val="id-ID"/>
        </w:rPr>
      </w:pPr>
      <w:proofErr w:type="gramStart"/>
      <w:r w:rsidRPr="00856CF7">
        <w:rPr>
          <w:rFonts w:ascii="Times New Roman" w:hAnsi="Times New Roman" w:cs="Times New Roman"/>
          <w:color w:val="000000" w:themeColor="text1"/>
          <w:sz w:val="24"/>
          <w:szCs w:val="24"/>
        </w:rPr>
        <w:t>“</w:t>
      </w:r>
      <w:r w:rsidR="00C25A78" w:rsidRPr="00856CF7">
        <w:rPr>
          <w:rFonts w:ascii="Times New Roman" w:hAnsi="Times New Roman" w:cs="Times New Roman"/>
          <w:color w:val="000000" w:themeColor="text1"/>
          <w:sz w:val="24"/>
          <w:szCs w:val="24"/>
          <w:lang w:val="id-ID"/>
        </w:rPr>
        <w:t>Sanksi perpajakan merupakan</w:t>
      </w:r>
      <w:r w:rsidR="008F59F1" w:rsidRPr="00856CF7">
        <w:rPr>
          <w:rFonts w:ascii="Times New Roman" w:hAnsi="Times New Roman" w:cs="Times New Roman"/>
          <w:color w:val="000000" w:themeColor="text1"/>
          <w:sz w:val="24"/>
          <w:szCs w:val="24"/>
          <w:lang w:val="id-ID"/>
        </w:rPr>
        <w:t xml:space="preserve"> jaminan bahwa peraturan perundang-undangan perpajakan (norma perpajakan) akan dituruti/ditaati/ dipatuhi.</w:t>
      </w:r>
      <w:proofErr w:type="gramEnd"/>
      <w:r w:rsidR="008F59F1" w:rsidRPr="00856CF7">
        <w:rPr>
          <w:rFonts w:ascii="Times New Roman" w:hAnsi="Times New Roman" w:cs="Times New Roman"/>
          <w:color w:val="000000" w:themeColor="text1"/>
          <w:sz w:val="24"/>
          <w:szCs w:val="24"/>
          <w:lang w:val="id-ID"/>
        </w:rPr>
        <w:t xml:space="preserve"> Atau bisa dengan kata lain sanksi perpajakan merupakan alat pencegah (preventif) agar Wajib Pajak tidak melanggar norma perpajakan</w:t>
      </w:r>
      <w:r w:rsidR="002B713A" w:rsidRPr="00856CF7">
        <w:rPr>
          <w:rFonts w:ascii="Times New Roman" w:hAnsi="Times New Roman" w:cs="Times New Roman"/>
          <w:color w:val="000000" w:themeColor="text1"/>
          <w:sz w:val="24"/>
          <w:szCs w:val="24"/>
          <w:lang w:val="id-ID"/>
        </w:rPr>
        <w:t>”</w:t>
      </w:r>
    </w:p>
    <w:p w:rsidR="002B713A" w:rsidRPr="00856CF7" w:rsidRDefault="002B713A" w:rsidP="002B713A">
      <w:pPr>
        <w:spacing w:line="480" w:lineRule="auto"/>
        <w:ind w:left="709" w:firstLine="28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Pengertian Sanksi Perpajakan menurut Erly Suandy (2013:L-1) adalah sebagai berikut :</w:t>
      </w:r>
    </w:p>
    <w:p w:rsidR="002B713A" w:rsidRPr="00856CF7" w:rsidRDefault="002B713A" w:rsidP="002B713A">
      <w:pPr>
        <w:spacing w:line="480" w:lineRule="auto"/>
        <w:ind w:left="709"/>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“Sanksi perpajakan merupakan jaminan bahwa ketentuan peraturan perundangan perpajakan (norma perpajakan) akan ditaati atau dipatuhi. Dengan kata lain</w:t>
      </w:r>
    </w:p>
    <w:p w:rsidR="00513B2C" w:rsidRPr="00856CF7" w:rsidRDefault="00513B2C" w:rsidP="00513B2C">
      <w:pPr>
        <w:widowControl w:val="0"/>
        <w:tabs>
          <w:tab w:val="left" w:pos="1080"/>
        </w:tabs>
        <w:spacing w:after="0" w:line="240" w:lineRule="auto"/>
        <w:ind w:left="1080"/>
        <w:jc w:val="both"/>
        <w:rPr>
          <w:rFonts w:ascii="Times New Roman" w:hAnsi="Times New Roman" w:cs="Times New Roman"/>
          <w:color w:val="000000" w:themeColor="text1"/>
          <w:sz w:val="24"/>
          <w:szCs w:val="24"/>
        </w:rPr>
      </w:pPr>
    </w:p>
    <w:p w:rsidR="00513B2C" w:rsidRPr="00856CF7" w:rsidRDefault="00513B2C" w:rsidP="00513B2C">
      <w:pPr>
        <w:spacing w:line="480" w:lineRule="auto"/>
        <w:jc w:val="both"/>
        <w:rPr>
          <w:rFonts w:ascii="Times New Roman" w:hAnsi="Times New Roman" w:cs="Times New Roman"/>
          <w:b/>
          <w:color w:val="000000" w:themeColor="text1"/>
          <w:sz w:val="24"/>
          <w:szCs w:val="24"/>
          <w:lang w:val="id-ID"/>
        </w:rPr>
      </w:pPr>
      <w:r w:rsidRPr="00856CF7">
        <w:rPr>
          <w:rFonts w:ascii="Times New Roman" w:hAnsi="Times New Roman" w:cs="Times New Roman"/>
          <w:b/>
          <w:color w:val="000000" w:themeColor="text1"/>
          <w:sz w:val="24"/>
          <w:szCs w:val="24"/>
        </w:rPr>
        <w:t>2.1.</w:t>
      </w:r>
      <w:r w:rsidR="00A237B3">
        <w:rPr>
          <w:rFonts w:ascii="Times New Roman" w:hAnsi="Times New Roman" w:cs="Times New Roman"/>
          <w:b/>
          <w:color w:val="000000" w:themeColor="text1"/>
          <w:sz w:val="24"/>
          <w:szCs w:val="24"/>
          <w:lang w:val="id-ID"/>
        </w:rPr>
        <w:t>3</w:t>
      </w:r>
      <w:r w:rsidRPr="00856CF7">
        <w:rPr>
          <w:rFonts w:ascii="Times New Roman" w:hAnsi="Times New Roman" w:cs="Times New Roman"/>
          <w:b/>
          <w:color w:val="000000" w:themeColor="text1"/>
          <w:sz w:val="24"/>
          <w:szCs w:val="24"/>
        </w:rPr>
        <w:t xml:space="preserve">.2 </w:t>
      </w:r>
      <w:r w:rsidR="00925427" w:rsidRPr="00856CF7">
        <w:rPr>
          <w:rFonts w:ascii="Times New Roman" w:hAnsi="Times New Roman" w:cs="Times New Roman"/>
          <w:b/>
          <w:color w:val="000000" w:themeColor="text1"/>
          <w:sz w:val="24"/>
          <w:szCs w:val="24"/>
          <w:lang w:val="id-ID"/>
        </w:rPr>
        <w:t>Jenis Sanksi Perpajakan</w:t>
      </w:r>
    </w:p>
    <w:p w:rsidR="00513B2C" w:rsidRPr="00856CF7" w:rsidRDefault="00925427" w:rsidP="00513B2C">
      <w:pPr>
        <w:spacing w:line="480" w:lineRule="auto"/>
        <w:ind w:left="709" w:firstLine="28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Dalam undang-undang perpajakan dikenal dua macam sanksi yaitu sanksi administrasi dan sanki pidanan</w:t>
      </w:r>
      <w:r w:rsidR="00513B2C"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lang w:val="id-ID"/>
        </w:rPr>
        <w:t xml:space="preserve"> Ancaman terhadap pelanggaran suatu norma dapat dikenai sanksi adaministrasi, sanksi pidana atau sanksi administrasi dan sanksi pidana. Adapun penjelasan sanksi administrasi dan sanksi pidana menurut Mardiasmo (2016:63)</w:t>
      </w:r>
      <w:r w:rsidR="00513B2C" w:rsidRPr="00856CF7">
        <w:rPr>
          <w:rFonts w:ascii="Times New Roman" w:hAnsi="Times New Roman" w:cs="Times New Roman"/>
          <w:color w:val="000000" w:themeColor="text1"/>
          <w:sz w:val="24"/>
          <w:szCs w:val="24"/>
        </w:rPr>
        <w:t xml:space="preserve"> </w:t>
      </w:r>
      <w:r w:rsidRPr="00856CF7">
        <w:rPr>
          <w:rFonts w:ascii="Times New Roman" w:hAnsi="Times New Roman" w:cs="Times New Roman"/>
          <w:color w:val="000000" w:themeColor="text1"/>
          <w:sz w:val="24"/>
          <w:szCs w:val="24"/>
          <w:lang w:val="id-ID"/>
        </w:rPr>
        <w:t xml:space="preserve"> adalah sebagai berikut :</w:t>
      </w:r>
    </w:p>
    <w:p w:rsidR="00D905A5" w:rsidRPr="00856CF7" w:rsidRDefault="00925427" w:rsidP="00D905A5">
      <w:pPr>
        <w:spacing w:after="0" w:line="240" w:lineRule="auto"/>
        <w:ind w:left="1134" w:hanging="425"/>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lastRenderedPageBreak/>
        <w:t>“</w:t>
      </w:r>
      <w:r w:rsidR="00513B2C" w:rsidRPr="00856CF7">
        <w:rPr>
          <w:rFonts w:ascii="Times New Roman" w:hAnsi="Times New Roman" w:cs="Times New Roman"/>
          <w:color w:val="000000" w:themeColor="text1"/>
          <w:sz w:val="24"/>
          <w:szCs w:val="24"/>
        </w:rPr>
        <w:t xml:space="preserve">1. </w:t>
      </w:r>
      <w:r w:rsidRPr="00856CF7">
        <w:rPr>
          <w:rFonts w:ascii="Times New Roman" w:hAnsi="Times New Roman" w:cs="Times New Roman"/>
          <w:color w:val="000000" w:themeColor="text1"/>
          <w:sz w:val="24"/>
          <w:szCs w:val="24"/>
          <w:lang w:val="id-ID"/>
        </w:rPr>
        <w:t>Sanksi administrasi merupakan pembayaran kerugian kepada negara</w:t>
      </w:r>
      <w:r w:rsidR="00D905A5" w:rsidRPr="00856CF7">
        <w:rPr>
          <w:rFonts w:ascii="Times New Roman" w:hAnsi="Times New Roman" w:cs="Times New Roman"/>
          <w:color w:val="000000" w:themeColor="text1"/>
          <w:sz w:val="24"/>
          <w:szCs w:val="24"/>
          <w:lang w:val="id-ID"/>
        </w:rPr>
        <w:t>, khususnya yang berupa bunga dan kenaikan.</w:t>
      </w:r>
      <w:r w:rsidRPr="00856CF7">
        <w:rPr>
          <w:rFonts w:ascii="Times New Roman" w:hAnsi="Times New Roman" w:cs="Times New Roman"/>
          <w:color w:val="000000" w:themeColor="text1"/>
          <w:sz w:val="24"/>
          <w:szCs w:val="24"/>
          <w:lang w:val="id-ID"/>
        </w:rPr>
        <w:t xml:space="preserve"> </w:t>
      </w:r>
    </w:p>
    <w:p w:rsidR="00513B2C" w:rsidRPr="00856CF7" w:rsidRDefault="00D905A5" w:rsidP="00D905A5">
      <w:pPr>
        <w:spacing w:after="0" w:line="240" w:lineRule="auto"/>
        <w:ind w:left="1134" w:hanging="28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 xml:space="preserve">2. </w:t>
      </w:r>
      <w:r w:rsidRPr="00856CF7">
        <w:rPr>
          <w:rFonts w:ascii="Times New Roman" w:hAnsi="Times New Roman" w:cs="Times New Roman"/>
          <w:color w:val="000000" w:themeColor="text1"/>
          <w:sz w:val="24"/>
          <w:szCs w:val="24"/>
          <w:lang w:val="id-ID"/>
        </w:rPr>
        <w:t>Sanksi pidana merupakan siksaan atau penderitaan. Merupakan suatu alat terakhir atau benteng hukum yang digunakan fiskus agar norma perpajakan dipatuhi.”</w:t>
      </w:r>
    </w:p>
    <w:p w:rsidR="00D905A5" w:rsidRPr="00856CF7" w:rsidRDefault="00D905A5" w:rsidP="00003E34">
      <w:pPr>
        <w:rPr>
          <w:rFonts w:ascii="Times New Roman" w:hAnsi="Times New Roman" w:cs="Times New Roman"/>
          <w:color w:val="000000" w:themeColor="text1"/>
          <w:sz w:val="24"/>
          <w:szCs w:val="24"/>
          <w:lang w:val="id-ID"/>
        </w:rPr>
      </w:pPr>
    </w:p>
    <w:p w:rsidR="00513B2C" w:rsidRPr="00856CF7" w:rsidRDefault="00513B2C" w:rsidP="00003E34">
      <w:pPr>
        <w:spacing w:line="480" w:lineRule="auto"/>
        <w:ind w:left="142"/>
        <w:jc w:val="both"/>
        <w:rPr>
          <w:rFonts w:ascii="Times New Roman" w:hAnsi="Times New Roman" w:cs="Times New Roman"/>
          <w:b/>
          <w:color w:val="000000" w:themeColor="text1"/>
          <w:sz w:val="24"/>
          <w:szCs w:val="24"/>
          <w:lang w:val="id-ID"/>
        </w:rPr>
      </w:pPr>
      <w:r w:rsidRPr="00856CF7">
        <w:rPr>
          <w:rFonts w:ascii="Times New Roman" w:hAnsi="Times New Roman" w:cs="Times New Roman"/>
          <w:b/>
          <w:color w:val="000000" w:themeColor="text1"/>
          <w:sz w:val="24"/>
          <w:szCs w:val="24"/>
        </w:rPr>
        <w:t>2.1.</w:t>
      </w:r>
      <w:r w:rsidR="00A237B3">
        <w:rPr>
          <w:rFonts w:ascii="Times New Roman" w:hAnsi="Times New Roman" w:cs="Times New Roman"/>
          <w:b/>
          <w:color w:val="000000" w:themeColor="text1"/>
          <w:sz w:val="24"/>
          <w:szCs w:val="24"/>
          <w:lang w:val="id-ID"/>
        </w:rPr>
        <w:t>3</w:t>
      </w:r>
      <w:r w:rsidR="00003E34">
        <w:rPr>
          <w:rFonts w:ascii="Times New Roman" w:hAnsi="Times New Roman" w:cs="Times New Roman"/>
          <w:b/>
          <w:color w:val="000000" w:themeColor="text1"/>
          <w:sz w:val="24"/>
          <w:szCs w:val="24"/>
        </w:rPr>
        <w:t>.</w:t>
      </w:r>
      <w:r w:rsidR="00003E34">
        <w:rPr>
          <w:rFonts w:ascii="Times New Roman" w:hAnsi="Times New Roman" w:cs="Times New Roman"/>
          <w:b/>
          <w:color w:val="000000" w:themeColor="text1"/>
          <w:sz w:val="24"/>
          <w:szCs w:val="24"/>
          <w:lang w:val="id-ID"/>
        </w:rPr>
        <w:t>2.1</w:t>
      </w:r>
      <w:r w:rsidRPr="00856CF7">
        <w:rPr>
          <w:rFonts w:ascii="Times New Roman" w:hAnsi="Times New Roman" w:cs="Times New Roman"/>
          <w:b/>
          <w:color w:val="000000" w:themeColor="text1"/>
          <w:sz w:val="24"/>
          <w:szCs w:val="24"/>
        </w:rPr>
        <w:t xml:space="preserve"> </w:t>
      </w:r>
      <w:r w:rsidR="00CC37A0" w:rsidRPr="00856CF7">
        <w:rPr>
          <w:rFonts w:ascii="Times New Roman" w:hAnsi="Times New Roman" w:cs="Times New Roman"/>
          <w:b/>
          <w:color w:val="000000" w:themeColor="text1"/>
          <w:sz w:val="24"/>
          <w:szCs w:val="24"/>
          <w:lang w:val="id-ID"/>
        </w:rPr>
        <w:t>Ketentuan Sanksi Administrasi</w:t>
      </w:r>
    </w:p>
    <w:p w:rsidR="00513B2C" w:rsidRPr="00856CF7" w:rsidRDefault="00CC37A0" w:rsidP="00513B2C">
      <w:pPr>
        <w:spacing w:line="480" w:lineRule="auto"/>
        <w:ind w:left="709"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lang w:val="id-ID"/>
        </w:rPr>
        <w:t>M</w:t>
      </w:r>
      <w:r w:rsidRPr="00856CF7">
        <w:rPr>
          <w:rFonts w:ascii="Times New Roman" w:hAnsi="Times New Roman" w:cs="Times New Roman"/>
          <w:color w:val="000000" w:themeColor="text1"/>
          <w:sz w:val="24"/>
          <w:szCs w:val="24"/>
        </w:rPr>
        <w:t>enurut Mardiasmo (20</w:t>
      </w:r>
      <w:r w:rsidRPr="00856CF7">
        <w:rPr>
          <w:rFonts w:ascii="Times New Roman" w:hAnsi="Times New Roman" w:cs="Times New Roman"/>
          <w:color w:val="000000" w:themeColor="text1"/>
          <w:sz w:val="24"/>
          <w:szCs w:val="24"/>
          <w:lang w:val="id-ID"/>
        </w:rPr>
        <w:t>16</w:t>
      </w:r>
      <w:r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lang w:val="id-ID"/>
        </w:rPr>
        <w:t>64</w:t>
      </w:r>
      <w:r w:rsidR="00513B2C" w:rsidRPr="00856CF7">
        <w:rPr>
          <w:rFonts w:ascii="Times New Roman" w:hAnsi="Times New Roman" w:cs="Times New Roman"/>
          <w:color w:val="000000" w:themeColor="text1"/>
          <w:sz w:val="24"/>
          <w:szCs w:val="24"/>
        </w:rPr>
        <w:t xml:space="preserve">) </w:t>
      </w:r>
      <w:r w:rsidRPr="00856CF7">
        <w:rPr>
          <w:rFonts w:ascii="Times New Roman" w:hAnsi="Times New Roman" w:cs="Times New Roman"/>
          <w:color w:val="000000" w:themeColor="text1"/>
          <w:sz w:val="24"/>
          <w:szCs w:val="24"/>
          <w:lang w:val="id-ID"/>
        </w:rPr>
        <w:t>ketentuan dalam undang-undang perpajakan terdapat tiga macam sanksi administrasi</w:t>
      </w:r>
      <w:r w:rsidRPr="00856CF7">
        <w:rPr>
          <w:rFonts w:ascii="Times New Roman" w:hAnsi="Times New Roman" w:cs="Times New Roman"/>
          <w:color w:val="000000" w:themeColor="text1"/>
          <w:sz w:val="24"/>
          <w:szCs w:val="24"/>
        </w:rPr>
        <w:t xml:space="preserve"> yaitu </w:t>
      </w:r>
      <w:r w:rsidR="00513B2C" w:rsidRPr="00856CF7">
        <w:rPr>
          <w:rFonts w:ascii="Times New Roman" w:hAnsi="Times New Roman" w:cs="Times New Roman"/>
          <w:color w:val="000000" w:themeColor="text1"/>
          <w:sz w:val="24"/>
          <w:szCs w:val="24"/>
        </w:rPr>
        <w:t xml:space="preserve">sebagai berikut: </w:t>
      </w:r>
    </w:p>
    <w:p w:rsidR="00513B2C" w:rsidRPr="00856CF7" w:rsidRDefault="00513B2C" w:rsidP="00513B2C">
      <w:pPr>
        <w:spacing w:after="0" w:line="240" w:lineRule="auto"/>
        <w:ind w:left="99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 xml:space="preserve">“1. </w:t>
      </w:r>
      <w:r w:rsidR="00CC37A0" w:rsidRPr="00856CF7">
        <w:rPr>
          <w:rFonts w:ascii="Times New Roman" w:hAnsi="Times New Roman" w:cs="Times New Roman"/>
          <w:color w:val="000000" w:themeColor="text1"/>
          <w:sz w:val="24"/>
          <w:szCs w:val="24"/>
          <w:lang w:val="id-ID"/>
        </w:rPr>
        <w:t>Bunga 2% per bulan</w:t>
      </w:r>
    </w:p>
    <w:p w:rsidR="00CC37A0" w:rsidRPr="00856CF7" w:rsidRDefault="00CC37A0" w:rsidP="00513B2C">
      <w:pPr>
        <w:spacing w:after="0" w:line="240" w:lineRule="auto"/>
        <w:ind w:left="1843" w:hanging="425"/>
        <w:jc w:val="both"/>
        <w:rPr>
          <w:rFonts w:ascii="Times New Roman" w:hAnsi="Times New Roman" w:cs="Times New Roman"/>
          <w:color w:val="000000" w:themeColor="text1"/>
          <w:sz w:val="24"/>
          <w:szCs w:val="24"/>
          <w:lang w:val="id-ID"/>
        </w:rPr>
      </w:pPr>
    </w:p>
    <w:p w:rsidR="00B721EE" w:rsidRPr="00856CF7" w:rsidRDefault="00B721EE">
      <w:pPr>
        <w:rPr>
          <w:rFonts w:ascii="Times New Roman" w:hAnsi="Times New Roman" w:cs="Times New Roman"/>
          <w:color w:val="000000" w:themeColor="text1"/>
          <w:sz w:val="24"/>
          <w:szCs w:val="24"/>
          <w:lang w:val="id-ID"/>
        </w:rPr>
      </w:pPr>
    </w:p>
    <w:p w:rsidR="00CC37A0" w:rsidRPr="00856CF7" w:rsidRDefault="00CC37A0" w:rsidP="009140EC">
      <w:pPr>
        <w:spacing w:after="0" w:line="480" w:lineRule="auto"/>
        <w:ind w:left="1843" w:hanging="425"/>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Tabel 2.1</w:t>
      </w:r>
    </w:p>
    <w:p w:rsidR="00CC37A0" w:rsidRPr="00856CF7" w:rsidRDefault="00CC37A0" w:rsidP="009140EC">
      <w:pPr>
        <w:spacing w:after="0" w:line="480" w:lineRule="auto"/>
        <w:ind w:left="1843" w:hanging="425"/>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Ketentuan Pengenaan Bunga 2% per bulan</w:t>
      </w:r>
    </w:p>
    <w:tbl>
      <w:tblPr>
        <w:tblStyle w:val="TableGrid"/>
        <w:tblW w:w="6804" w:type="dxa"/>
        <w:tblInd w:w="1526" w:type="dxa"/>
        <w:tblLook w:val="04A0" w:firstRow="1" w:lastRow="0" w:firstColumn="1" w:lastColumn="0" w:noHBand="0" w:noVBand="1"/>
      </w:tblPr>
      <w:tblGrid>
        <w:gridCol w:w="544"/>
        <w:gridCol w:w="3567"/>
        <w:gridCol w:w="2693"/>
      </w:tblGrid>
      <w:tr w:rsidR="009140EC" w:rsidRPr="00856CF7" w:rsidTr="00076A34">
        <w:trPr>
          <w:trHeight w:val="371"/>
        </w:trPr>
        <w:tc>
          <w:tcPr>
            <w:tcW w:w="544" w:type="dxa"/>
          </w:tcPr>
          <w:p w:rsidR="00CC37A0" w:rsidRPr="00856CF7" w:rsidRDefault="00CC37A0" w:rsidP="00CC37A0">
            <w:pPr>
              <w:ind w:left="34"/>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No</w:t>
            </w:r>
          </w:p>
        </w:tc>
        <w:tc>
          <w:tcPr>
            <w:tcW w:w="3567" w:type="dxa"/>
          </w:tcPr>
          <w:p w:rsidR="00CC37A0" w:rsidRPr="00856CF7" w:rsidRDefault="00CC37A0" w:rsidP="00CC37A0">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Masalah</w:t>
            </w:r>
          </w:p>
        </w:tc>
        <w:tc>
          <w:tcPr>
            <w:tcW w:w="2693" w:type="dxa"/>
          </w:tcPr>
          <w:p w:rsidR="00CC37A0" w:rsidRPr="00856CF7" w:rsidRDefault="00CC37A0"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Cara Membayar/Menagih</w:t>
            </w:r>
          </w:p>
        </w:tc>
      </w:tr>
      <w:tr w:rsidR="009140EC" w:rsidRPr="00856CF7" w:rsidTr="00CC37A0">
        <w:tc>
          <w:tcPr>
            <w:tcW w:w="544" w:type="dxa"/>
          </w:tcPr>
          <w:p w:rsidR="00CC37A0" w:rsidRPr="00856CF7" w:rsidRDefault="00CC37A0"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1</w:t>
            </w:r>
          </w:p>
        </w:tc>
        <w:tc>
          <w:tcPr>
            <w:tcW w:w="3567" w:type="dxa"/>
          </w:tcPr>
          <w:p w:rsidR="00CC37A0" w:rsidRPr="00856CF7" w:rsidRDefault="00CC37A0"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Pembetulan sendiri SPT (SPT Tahunan atau SPT Masa) tetapi belum diperiksa</w:t>
            </w:r>
          </w:p>
        </w:tc>
        <w:tc>
          <w:tcPr>
            <w:tcW w:w="2693" w:type="dxa"/>
          </w:tcPr>
          <w:p w:rsidR="00CC37A0" w:rsidRPr="00856CF7" w:rsidRDefault="00CC37A0" w:rsidP="00CC37A0">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SSP/STP</w:t>
            </w:r>
          </w:p>
        </w:tc>
      </w:tr>
      <w:tr w:rsidR="009140EC" w:rsidRPr="00856CF7" w:rsidTr="00CC37A0">
        <w:tc>
          <w:tcPr>
            <w:tcW w:w="544" w:type="dxa"/>
          </w:tcPr>
          <w:p w:rsidR="00CC37A0" w:rsidRPr="00856CF7" w:rsidRDefault="00CC37A0"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2</w:t>
            </w:r>
          </w:p>
        </w:tc>
        <w:tc>
          <w:tcPr>
            <w:tcW w:w="3567" w:type="dxa"/>
          </w:tcPr>
          <w:p w:rsidR="00CC37A0" w:rsidRPr="00856CF7" w:rsidRDefault="00CC37A0"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Dari Penelitian Rutin :</w:t>
            </w:r>
          </w:p>
          <w:p w:rsidR="00CC37A0" w:rsidRPr="00856CF7" w:rsidRDefault="00CC37A0" w:rsidP="00E11E34">
            <w:pPr>
              <w:pStyle w:val="ListParagraph"/>
              <w:numPr>
                <w:ilvl w:val="0"/>
                <w:numId w:val="23"/>
              </w:numPr>
              <w:ind w:left="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PPH pasal 25 tidak/kurang bayar.</w:t>
            </w:r>
          </w:p>
          <w:p w:rsidR="00CC37A0" w:rsidRPr="00856CF7" w:rsidRDefault="00CC37A0" w:rsidP="00E11E34">
            <w:pPr>
              <w:pStyle w:val="ListParagraph"/>
              <w:numPr>
                <w:ilvl w:val="0"/>
                <w:numId w:val="23"/>
              </w:numPr>
              <w:ind w:left="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PPH pasak 21,22,23 dan 26 serta PPn yang terlambat dibayar</w:t>
            </w:r>
            <w:r w:rsidR="00076A34" w:rsidRPr="00856CF7">
              <w:rPr>
                <w:rFonts w:ascii="Times New Roman" w:hAnsi="Times New Roman" w:cs="Times New Roman"/>
                <w:color w:val="000000" w:themeColor="text1"/>
                <w:sz w:val="24"/>
                <w:szCs w:val="24"/>
                <w:lang w:val="id-ID"/>
              </w:rPr>
              <w:t>.</w:t>
            </w:r>
          </w:p>
          <w:p w:rsidR="00076A34" w:rsidRPr="00856CF7" w:rsidRDefault="00076A34" w:rsidP="00E11E34">
            <w:pPr>
              <w:pStyle w:val="ListParagraph"/>
              <w:numPr>
                <w:ilvl w:val="0"/>
                <w:numId w:val="23"/>
              </w:numPr>
              <w:ind w:left="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SKPKB, STP, SKPKBT tidak/kurang dibayar atau terlambat dibayar.</w:t>
            </w:r>
          </w:p>
          <w:p w:rsidR="00076A34" w:rsidRPr="00856CF7" w:rsidRDefault="00076A34" w:rsidP="00E11E34">
            <w:pPr>
              <w:pStyle w:val="ListParagraph"/>
              <w:numPr>
                <w:ilvl w:val="0"/>
                <w:numId w:val="23"/>
              </w:numPr>
              <w:ind w:left="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SPT salah tulis/salah hitung</w:t>
            </w:r>
          </w:p>
        </w:tc>
        <w:tc>
          <w:tcPr>
            <w:tcW w:w="2693" w:type="dxa"/>
          </w:tcPr>
          <w:p w:rsidR="00CC37A0" w:rsidRPr="00856CF7" w:rsidRDefault="00CC37A0" w:rsidP="00076A34">
            <w:pPr>
              <w:jc w:val="center"/>
              <w:rPr>
                <w:rFonts w:ascii="Times New Roman" w:hAnsi="Times New Roman" w:cs="Times New Roman"/>
                <w:color w:val="000000" w:themeColor="text1"/>
                <w:sz w:val="24"/>
                <w:szCs w:val="24"/>
                <w:lang w:val="id-ID"/>
              </w:rPr>
            </w:pPr>
          </w:p>
          <w:p w:rsidR="00076A34" w:rsidRPr="00856CF7" w:rsidRDefault="00076A34" w:rsidP="00076A34">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SSP/STP</w:t>
            </w:r>
          </w:p>
          <w:p w:rsidR="00076A34" w:rsidRPr="00856CF7" w:rsidRDefault="00076A34" w:rsidP="00076A34">
            <w:pPr>
              <w:jc w:val="center"/>
              <w:rPr>
                <w:rFonts w:ascii="Times New Roman" w:hAnsi="Times New Roman" w:cs="Times New Roman"/>
                <w:color w:val="000000" w:themeColor="text1"/>
                <w:sz w:val="24"/>
                <w:szCs w:val="24"/>
                <w:lang w:val="id-ID"/>
              </w:rPr>
            </w:pPr>
          </w:p>
          <w:p w:rsidR="00076A34" w:rsidRPr="00856CF7" w:rsidRDefault="00076A34" w:rsidP="00076A34">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SSP/STP</w:t>
            </w:r>
          </w:p>
          <w:p w:rsidR="00076A34" w:rsidRPr="00856CF7" w:rsidRDefault="00076A34" w:rsidP="00076A34">
            <w:pPr>
              <w:jc w:val="center"/>
              <w:rPr>
                <w:rFonts w:ascii="Times New Roman" w:hAnsi="Times New Roman" w:cs="Times New Roman"/>
                <w:color w:val="000000" w:themeColor="text1"/>
                <w:sz w:val="24"/>
                <w:szCs w:val="24"/>
                <w:lang w:val="id-ID"/>
              </w:rPr>
            </w:pPr>
          </w:p>
          <w:p w:rsidR="00076A34" w:rsidRPr="00856CF7" w:rsidRDefault="00076A34" w:rsidP="00076A34">
            <w:pPr>
              <w:jc w:val="center"/>
              <w:rPr>
                <w:rFonts w:ascii="Times New Roman" w:hAnsi="Times New Roman" w:cs="Times New Roman"/>
                <w:color w:val="000000" w:themeColor="text1"/>
                <w:sz w:val="24"/>
                <w:szCs w:val="24"/>
                <w:lang w:val="id-ID"/>
              </w:rPr>
            </w:pPr>
          </w:p>
          <w:p w:rsidR="00076A34" w:rsidRPr="00856CF7" w:rsidRDefault="00076A34" w:rsidP="00076A34">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SSP/STP</w:t>
            </w:r>
          </w:p>
          <w:p w:rsidR="00076A34" w:rsidRPr="00856CF7" w:rsidRDefault="00076A34" w:rsidP="00076A34">
            <w:pPr>
              <w:jc w:val="center"/>
              <w:rPr>
                <w:rFonts w:ascii="Times New Roman" w:hAnsi="Times New Roman" w:cs="Times New Roman"/>
                <w:color w:val="000000" w:themeColor="text1"/>
                <w:sz w:val="24"/>
                <w:szCs w:val="24"/>
                <w:lang w:val="id-ID"/>
              </w:rPr>
            </w:pPr>
          </w:p>
          <w:p w:rsidR="00076A34" w:rsidRPr="00856CF7" w:rsidRDefault="00076A34" w:rsidP="00076A34">
            <w:pPr>
              <w:jc w:val="center"/>
              <w:rPr>
                <w:rFonts w:ascii="Times New Roman" w:hAnsi="Times New Roman" w:cs="Times New Roman"/>
                <w:color w:val="000000" w:themeColor="text1"/>
                <w:sz w:val="24"/>
                <w:szCs w:val="24"/>
                <w:lang w:val="id-ID"/>
              </w:rPr>
            </w:pPr>
          </w:p>
          <w:p w:rsidR="00076A34" w:rsidRPr="00856CF7" w:rsidRDefault="00076A34" w:rsidP="00076A34">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SSP/STP</w:t>
            </w:r>
          </w:p>
        </w:tc>
      </w:tr>
      <w:tr w:rsidR="009140EC" w:rsidRPr="00856CF7" w:rsidTr="00CC37A0">
        <w:tc>
          <w:tcPr>
            <w:tcW w:w="544" w:type="dxa"/>
          </w:tcPr>
          <w:p w:rsidR="00CC37A0" w:rsidRPr="00856CF7" w:rsidRDefault="00076A34"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3</w:t>
            </w:r>
          </w:p>
        </w:tc>
        <w:tc>
          <w:tcPr>
            <w:tcW w:w="3567" w:type="dxa"/>
          </w:tcPr>
          <w:p w:rsidR="00CC37A0" w:rsidRPr="00856CF7" w:rsidRDefault="00076A34"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Dilakukan pemeriksaan, pajak kurang dibayar (maksimum 24 jam)</w:t>
            </w:r>
          </w:p>
        </w:tc>
        <w:tc>
          <w:tcPr>
            <w:tcW w:w="2693" w:type="dxa"/>
          </w:tcPr>
          <w:p w:rsidR="00CC37A0" w:rsidRPr="00856CF7" w:rsidRDefault="00076A34" w:rsidP="00076A34">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SSP/SPKB</w:t>
            </w:r>
          </w:p>
        </w:tc>
      </w:tr>
      <w:tr w:rsidR="009140EC" w:rsidRPr="00856CF7" w:rsidTr="00CC37A0">
        <w:tc>
          <w:tcPr>
            <w:tcW w:w="544" w:type="dxa"/>
          </w:tcPr>
          <w:p w:rsidR="00CC37A0" w:rsidRPr="00856CF7" w:rsidRDefault="00076A34"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4</w:t>
            </w:r>
          </w:p>
        </w:tc>
        <w:tc>
          <w:tcPr>
            <w:tcW w:w="3567" w:type="dxa"/>
          </w:tcPr>
          <w:p w:rsidR="00CC37A0" w:rsidRPr="00856CF7" w:rsidRDefault="00076A34"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Pajak diansur/ditunda : SKOKB, SKKPP.STP</w:t>
            </w:r>
          </w:p>
        </w:tc>
        <w:tc>
          <w:tcPr>
            <w:tcW w:w="2693" w:type="dxa"/>
          </w:tcPr>
          <w:p w:rsidR="00CC37A0" w:rsidRPr="00856CF7" w:rsidRDefault="00076A34" w:rsidP="00076A34">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SSP/STP</w:t>
            </w:r>
          </w:p>
        </w:tc>
      </w:tr>
      <w:tr w:rsidR="009140EC" w:rsidRPr="00856CF7" w:rsidTr="00CC37A0">
        <w:tc>
          <w:tcPr>
            <w:tcW w:w="544" w:type="dxa"/>
          </w:tcPr>
          <w:p w:rsidR="00CC37A0" w:rsidRPr="00856CF7" w:rsidRDefault="00076A34"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5</w:t>
            </w:r>
          </w:p>
        </w:tc>
        <w:tc>
          <w:tcPr>
            <w:tcW w:w="3567" w:type="dxa"/>
          </w:tcPr>
          <w:p w:rsidR="00CC37A0" w:rsidRPr="00856CF7" w:rsidRDefault="00076A34" w:rsidP="00CC37A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SPT tahunan PPPH ditunda, pajak kurang bayar</w:t>
            </w:r>
          </w:p>
        </w:tc>
        <w:tc>
          <w:tcPr>
            <w:tcW w:w="2693" w:type="dxa"/>
          </w:tcPr>
          <w:p w:rsidR="00CC37A0" w:rsidRPr="00856CF7" w:rsidRDefault="00076A34" w:rsidP="00076A34">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SSP/STP</w:t>
            </w:r>
          </w:p>
        </w:tc>
      </w:tr>
    </w:tbl>
    <w:p w:rsidR="00CC37A0" w:rsidRPr="00856CF7" w:rsidRDefault="00CC37A0" w:rsidP="00CC37A0">
      <w:pPr>
        <w:spacing w:after="0" w:line="240" w:lineRule="auto"/>
        <w:ind w:left="1843" w:hanging="425"/>
        <w:rPr>
          <w:rFonts w:ascii="Times New Roman" w:hAnsi="Times New Roman" w:cs="Times New Roman"/>
          <w:color w:val="000000" w:themeColor="text1"/>
          <w:sz w:val="24"/>
          <w:szCs w:val="24"/>
          <w:lang w:val="id-ID"/>
        </w:rPr>
      </w:pPr>
    </w:p>
    <w:p w:rsidR="003472DA" w:rsidRPr="00856CF7" w:rsidRDefault="003472DA" w:rsidP="00CC37A0">
      <w:pPr>
        <w:spacing w:after="0" w:line="240" w:lineRule="auto"/>
        <w:ind w:left="1843" w:hanging="425"/>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Catatan :</w:t>
      </w:r>
    </w:p>
    <w:p w:rsidR="003472DA" w:rsidRPr="00856CF7" w:rsidRDefault="003472DA" w:rsidP="00E11E34">
      <w:pPr>
        <w:pStyle w:val="ListParagraph"/>
        <w:numPr>
          <w:ilvl w:val="1"/>
          <w:numId w:val="17"/>
        </w:numPr>
        <w:spacing w:after="0" w:line="240" w:lineRule="auto"/>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lastRenderedPageBreak/>
        <w:t>Sanksi administrasi berupa bunga dpat dibagi menjadi bunga pembayaran, bunga penagihan dan bunga ketetapan</w:t>
      </w:r>
    </w:p>
    <w:p w:rsidR="003472DA" w:rsidRPr="00856CF7" w:rsidRDefault="003472DA" w:rsidP="00E11E34">
      <w:pPr>
        <w:pStyle w:val="ListParagraph"/>
        <w:numPr>
          <w:ilvl w:val="1"/>
          <w:numId w:val="17"/>
        </w:numPr>
        <w:spacing w:after="0" w:line="240" w:lineRule="auto"/>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Bunga penagihan adalah bunga karena pembayaran pajak yang ditagih dengan surat tagihan berupa STP, SKPKB,SKPKBT, tidak dilakukan dalam batas waktu pembayran. Bunga penagihan umumnya ditagih dengan STP (lihat pasal 19 (1) KUP)</w:t>
      </w:r>
    </w:p>
    <w:p w:rsidR="009140EC" w:rsidRPr="00856CF7" w:rsidRDefault="003472DA" w:rsidP="00E11E34">
      <w:pPr>
        <w:pStyle w:val="ListParagraph"/>
        <w:numPr>
          <w:ilvl w:val="1"/>
          <w:numId w:val="17"/>
        </w:numPr>
        <w:spacing w:after="0" w:line="240" w:lineRule="auto"/>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Bunga ketetapan adalah bunga yang dimasukkan dalam surat</w:t>
      </w:r>
      <w:r w:rsidR="00E139FE" w:rsidRPr="00856CF7">
        <w:rPr>
          <w:rFonts w:ascii="Times New Roman" w:hAnsi="Times New Roman" w:cs="Times New Roman"/>
          <w:color w:val="000000" w:themeColor="text1"/>
          <w:sz w:val="24"/>
          <w:szCs w:val="24"/>
          <w:lang w:val="id-ID"/>
        </w:rPr>
        <w:t xml:space="preserve"> ketetapan pajak tambahan pokok pajak. Bunga ketetapan dikenakan maksimum 24 bulan. Bunga ketetapan umumnya ditagih dengan SKPKB (lihat pasal 13 (2) KUP).</w:t>
      </w:r>
    </w:p>
    <w:p w:rsidR="00E139FE" w:rsidRPr="00856CF7" w:rsidRDefault="000545AC" w:rsidP="000545AC">
      <w:pPr>
        <w:spacing w:after="0" w:line="240" w:lineRule="auto"/>
        <w:ind w:left="1134"/>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2. Denda Administrasi</w:t>
      </w:r>
    </w:p>
    <w:p w:rsidR="000545AC" w:rsidRPr="00856CF7" w:rsidRDefault="000545AC" w:rsidP="000545AC">
      <w:pPr>
        <w:spacing w:after="0" w:line="240" w:lineRule="auto"/>
        <w:ind w:left="1134"/>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 </w:t>
      </w:r>
    </w:p>
    <w:p w:rsidR="00003E34" w:rsidRDefault="00003E34">
      <w:pPr>
        <w:rPr>
          <w:rFonts w:ascii="Times New Roman" w:hAnsi="Times New Roman" w:cs="Times New Roman"/>
          <w:color w:val="000000" w:themeColor="text1"/>
          <w:sz w:val="24"/>
          <w:szCs w:val="24"/>
          <w:lang w:val="id-ID"/>
        </w:rPr>
      </w:pPr>
    </w:p>
    <w:p w:rsidR="000545AC" w:rsidRPr="00856CF7" w:rsidRDefault="000545AC" w:rsidP="009140EC">
      <w:pPr>
        <w:spacing w:after="0" w:line="480" w:lineRule="auto"/>
        <w:ind w:left="1134"/>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Tabel 2.2</w:t>
      </w:r>
    </w:p>
    <w:p w:rsidR="000545AC" w:rsidRPr="00856CF7" w:rsidRDefault="000545AC" w:rsidP="009140EC">
      <w:pPr>
        <w:spacing w:after="0" w:line="480" w:lineRule="auto"/>
        <w:ind w:left="1134"/>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Ketentuan Pengenaan denda Administrasi</w:t>
      </w:r>
    </w:p>
    <w:tbl>
      <w:tblPr>
        <w:tblStyle w:val="TableGrid"/>
        <w:tblW w:w="6804" w:type="dxa"/>
        <w:tblInd w:w="1526" w:type="dxa"/>
        <w:tblLook w:val="04A0" w:firstRow="1" w:lastRow="0" w:firstColumn="1" w:lastColumn="0" w:noHBand="0" w:noVBand="1"/>
      </w:tblPr>
      <w:tblGrid>
        <w:gridCol w:w="544"/>
        <w:gridCol w:w="3425"/>
        <w:gridCol w:w="2835"/>
      </w:tblGrid>
      <w:tr w:rsidR="009140EC" w:rsidRPr="00856CF7" w:rsidTr="009140EC">
        <w:trPr>
          <w:trHeight w:val="371"/>
        </w:trPr>
        <w:tc>
          <w:tcPr>
            <w:tcW w:w="544" w:type="dxa"/>
          </w:tcPr>
          <w:p w:rsidR="000545AC" w:rsidRPr="00856CF7" w:rsidRDefault="000545AC" w:rsidP="005F77B0">
            <w:pPr>
              <w:ind w:left="34"/>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No</w:t>
            </w:r>
          </w:p>
        </w:tc>
        <w:tc>
          <w:tcPr>
            <w:tcW w:w="3425" w:type="dxa"/>
          </w:tcPr>
          <w:p w:rsidR="000545AC" w:rsidRPr="00856CF7" w:rsidRDefault="000545AC" w:rsidP="005F77B0">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Masalah</w:t>
            </w:r>
          </w:p>
        </w:tc>
        <w:tc>
          <w:tcPr>
            <w:tcW w:w="2835" w:type="dxa"/>
          </w:tcPr>
          <w:p w:rsidR="000545AC" w:rsidRPr="00856CF7" w:rsidRDefault="000545AC"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Cara Membayar/Menagih</w:t>
            </w:r>
          </w:p>
        </w:tc>
      </w:tr>
      <w:tr w:rsidR="009140EC" w:rsidRPr="00856CF7" w:rsidTr="009140EC">
        <w:tc>
          <w:tcPr>
            <w:tcW w:w="544" w:type="dxa"/>
          </w:tcPr>
          <w:p w:rsidR="000545AC" w:rsidRPr="00856CF7" w:rsidRDefault="000545AC"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1</w:t>
            </w:r>
          </w:p>
        </w:tc>
        <w:tc>
          <w:tcPr>
            <w:tcW w:w="3425" w:type="dxa"/>
          </w:tcPr>
          <w:p w:rsidR="000545AC" w:rsidRPr="00856CF7" w:rsidRDefault="000545AC"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Tidak/ terlambat memasukkan/ menyampaikan SPT</w:t>
            </w:r>
          </w:p>
        </w:tc>
        <w:tc>
          <w:tcPr>
            <w:tcW w:w="2835" w:type="dxa"/>
          </w:tcPr>
          <w:p w:rsidR="000545AC" w:rsidRPr="00856CF7" w:rsidRDefault="000545AC" w:rsidP="009140EC">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STP ditambah Rp. 100.000 atau Rp.</w:t>
            </w:r>
            <w:r w:rsidR="009140EC" w:rsidRPr="00856CF7">
              <w:rPr>
                <w:rFonts w:ascii="Times New Roman" w:hAnsi="Times New Roman" w:cs="Times New Roman"/>
                <w:color w:val="000000" w:themeColor="text1"/>
                <w:sz w:val="24"/>
                <w:szCs w:val="24"/>
                <w:lang w:val="id-ID"/>
              </w:rPr>
              <w:t xml:space="preserve"> 500.00</w:t>
            </w:r>
            <w:r w:rsidRPr="00856CF7">
              <w:rPr>
                <w:rFonts w:ascii="Times New Roman" w:hAnsi="Times New Roman" w:cs="Times New Roman"/>
                <w:color w:val="000000" w:themeColor="text1"/>
                <w:sz w:val="24"/>
                <w:szCs w:val="24"/>
                <w:lang w:val="id-ID"/>
              </w:rPr>
              <w:t xml:space="preserve"> atau Rp. 1.000.000</w:t>
            </w:r>
          </w:p>
        </w:tc>
      </w:tr>
      <w:tr w:rsidR="009140EC" w:rsidRPr="00856CF7" w:rsidTr="009140EC">
        <w:tc>
          <w:tcPr>
            <w:tcW w:w="544" w:type="dxa"/>
          </w:tcPr>
          <w:p w:rsidR="000545AC" w:rsidRPr="00856CF7" w:rsidRDefault="000545AC"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2</w:t>
            </w:r>
          </w:p>
        </w:tc>
        <w:tc>
          <w:tcPr>
            <w:tcW w:w="3425" w:type="dxa"/>
          </w:tcPr>
          <w:p w:rsidR="009140EC" w:rsidRPr="00856CF7" w:rsidRDefault="009140EC" w:rsidP="009140EC">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Pembetulan sendiri, tahunan atau SPT masa tetpi belum disidik</w:t>
            </w:r>
          </w:p>
          <w:p w:rsidR="000545AC" w:rsidRPr="00856CF7" w:rsidRDefault="000545AC" w:rsidP="009140EC">
            <w:pPr>
              <w:rPr>
                <w:rFonts w:ascii="Times New Roman" w:hAnsi="Times New Roman" w:cs="Times New Roman"/>
                <w:color w:val="000000" w:themeColor="text1"/>
                <w:sz w:val="24"/>
                <w:szCs w:val="24"/>
                <w:lang w:val="id-ID"/>
              </w:rPr>
            </w:pPr>
          </w:p>
        </w:tc>
        <w:tc>
          <w:tcPr>
            <w:tcW w:w="2835" w:type="dxa"/>
          </w:tcPr>
          <w:p w:rsidR="000545AC" w:rsidRPr="00856CF7" w:rsidRDefault="009140EC" w:rsidP="005F77B0">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SSP ditambah 150%</w:t>
            </w:r>
          </w:p>
        </w:tc>
      </w:tr>
      <w:tr w:rsidR="009140EC" w:rsidRPr="00856CF7" w:rsidTr="009140EC">
        <w:tc>
          <w:tcPr>
            <w:tcW w:w="544" w:type="dxa"/>
          </w:tcPr>
          <w:p w:rsidR="000545AC" w:rsidRPr="00856CF7" w:rsidRDefault="000545AC"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3</w:t>
            </w:r>
          </w:p>
        </w:tc>
        <w:tc>
          <w:tcPr>
            <w:tcW w:w="3425" w:type="dxa"/>
          </w:tcPr>
          <w:p w:rsidR="000545AC" w:rsidRPr="00856CF7" w:rsidRDefault="009140EC"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Khusus PPN :</w:t>
            </w:r>
          </w:p>
          <w:p w:rsidR="009140EC" w:rsidRPr="00856CF7" w:rsidRDefault="009140EC" w:rsidP="00E11E34">
            <w:pPr>
              <w:pStyle w:val="ListParagraph"/>
              <w:numPr>
                <w:ilvl w:val="0"/>
                <w:numId w:val="50"/>
              </w:numPr>
              <w:ind w:left="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Tidak melaporkan usaha</w:t>
            </w:r>
          </w:p>
          <w:p w:rsidR="009140EC" w:rsidRPr="00856CF7" w:rsidRDefault="009140EC" w:rsidP="00E11E34">
            <w:pPr>
              <w:pStyle w:val="ListParagraph"/>
              <w:numPr>
                <w:ilvl w:val="0"/>
                <w:numId w:val="50"/>
              </w:numPr>
              <w:ind w:left="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Tidak membuat/mengisi faktur</w:t>
            </w:r>
          </w:p>
          <w:p w:rsidR="009140EC" w:rsidRPr="00856CF7" w:rsidRDefault="009140EC" w:rsidP="00E11E34">
            <w:pPr>
              <w:pStyle w:val="ListParagraph"/>
              <w:numPr>
                <w:ilvl w:val="0"/>
                <w:numId w:val="50"/>
              </w:numPr>
              <w:ind w:left="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Melanggar larangan larangan membuat Faktur (PKP yang tidak dikukuhkan)</w:t>
            </w:r>
          </w:p>
        </w:tc>
        <w:tc>
          <w:tcPr>
            <w:tcW w:w="2835" w:type="dxa"/>
          </w:tcPr>
          <w:p w:rsidR="009140EC" w:rsidRPr="00856CF7" w:rsidRDefault="009140EC" w:rsidP="005F77B0">
            <w:pPr>
              <w:jc w:val="center"/>
              <w:rPr>
                <w:rFonts w:ascii="Times New Roman" w:hAnsi="Times New Roman" w:cs="Times New Roman"/>
                <w:color w:val="000000" w:themeColor="text1"/>
                <w:sz w:val="24"/>
                <w:szCs w:val="24"/>
                <w:lang w:val="id-ID"/>
              </w:rPr>
            </w:pPr>
          </w:p>
          <w:p w:rsidR="009140EC" w:rsidRPr="00856CF7" w:rsidRDefault="009140EC" w:rsidP="005F77B0">
            <w:pPr>
              <w:jc w:val="center"/>
              <w:rPr>
                <w:rFonts w:ascii="Times New Roman" w:hAnsi="Times New Roman" w:cs="Times New Roman"/>
                <w:color w:val="000000" w:themeColor="text1"/>
                <w:sz w:val="24"/>
                <w:szCs w:val="24"/>
                <w:lang w:val="id-ID"/>
              </w:rPr>
            </w:pPr>
          </w:p>
          <w:p w:rsidR="000545AC" w:rsidRPr="00856CF7" w:rsidRDefault="000545AC" w:rsidP="005F77B0">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SSP/SPKB</w:t>
            </w:r>
            <w:r w:rsidR="009140EC" w:rsidRPr="00856CF7">
              <w:rPr>
                <w:rFonts w:ascii="Times New Roman" w:hAnsi="Times New Roman" w:cs="Times New Roman"/>
                <w:color w:val="000000" w:themeColor="text1"/>
                <w:sz w:val="24"/>
                <w:szCs w:val="24"/>
                <w:lang w:val="id-ID"/>
              </w:rPr>
              <w:t xml:space="preserve"> (ditambah 2% denda dari dasar pengenaan)</w:t>
            </w:r>
          </w:p>
        </w:tc>
      </w:tr>
      <w:tr w:rsidR="009140EC" w:rsidRPr="00856CF7" w:rsidTr="009140EC">
        <w:tc>
          <w:tcPr>
            <w:tcW w:w="544" w:type="dxa"/>
          </w:tcPr>
          <w:p w:rsidR="000545AC" w:rsidRPr="00856CF7" w:rsidRDefault="000545AC"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4</w:t>
            </w:r>
          </w:p>
        </w:tc>
        <w:tc>
          <w:tcPr>
            <w:tcW w:w="3425" w:type="dxa"/>
          </w:tcPr>
          <w:p w:rsidR="000545AC" w:rsidRPr="00856CF7" w:rsidRDefault="009140EC"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Khusus PBB :</w:t>
            </w:r>
          </w:p>
          <w:p w:rsidR="009140EC" w:rsidRPr="00856CF7" w:rsidRDefault="009140EC" w:rsidP="00E11E34">
            <w:pPr>
              <w:pStyle w:val="ListParagraph"/>
              <w:numPr>
                <w:ilvl w:val="0"/>
                <w:numId w:val="51"/>
              </w:numPr>
              <w:ind w:left="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STP, SKPKB tidak/kurang dibayar atau terlambat dibayar</w:t>
            </w:r>
          </w:p>
          <w:p w:rsidR="009140EC" w:rsidRPr="00856CF7" w:rsidRDefault="009140EC" w:rsidP="00E11E34">
            <w:pPr>
              <w:pStyle w:val="ListParagraph"/>
              <w:numPr>
                <w:ilvl w:val="0"/>
                <w:numId w:val="51"/>
              </w:numPr>
              <w:ind w:left="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Dilakukan pemeriksaan, pajak kurang bayar</w:t>
            </w:r>
          </w:p>
        </w:tc>
        <w:tc>
          <w:tcPr>
            <w:tcW w:w="2835" w:type="dxa"/>
          </w:tcPr>
          <w:p w:rsidR="000545AC" w:rsidRPr="00856CF7" w:rsidRDefault="000545AC" w:rsidP="005F77B0">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STP</w:t>
            </w:r>
            <w:r w:rsidR="009140EC" w:rsidRPr="00856CF7">
              <w:rPr>
                <w:rFonts w:ascii="Times New Roman" w:hAnsi="Times New Roman" w:cs="Times New Roman"/>
                <w:color w:val="000000" w:themeColor="text1"/>
                <w:sz w:val="24"/>
                <w:szCs w:val="24"/>
                <w:lang w:val="id-ID"/>
              </w:rPr>
              <w:t xml:space="preserve"> + denda 2% (maksimum 24 bulan).</w:t>
            </w:r>
          </w:p>
          <w:p w:rsidR="009140EC" w:rsidRPr="00856CF7" w:rsidRDefault="009140EC" w:rsidP="005F77B0">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SKPKB + enda administrasi dari selisih pajak yang terutang</w:t>
            </w:r>
          </w:p>
        </w:tc>
      </w:tr>
    </w:tbl>
    <w:p w:rsidR="000545AC" w:rsidRPr="00856CF7" w:rsidRDefault="000545AC" w:rsidP="000545AC">
      <w:pPr>
        <w:spacing w:after="0" w:line="240" w:lineRule="auto"/>
        <w:ind w:left="1134"/>
        <w:jc w:val="center"/>
        <w:rPr>
          <w:rFonts w:ascii="Times New Roman" w:hAnsi="Times New Roman" w:cs="Times New Roman"/>
          <w:color w:val="000000" w:themeColor="text1"/>
          <w:sz w:val="24"/>
          <w:szCs w:val="24"/>
          <w:lang w:val="id-ID"/>
        </w:rPr>
      </w:pPr>
    </w:p>
    <w:p w:rsidR="007354A7" w:rsidRDefault="007354A7">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br w:type="page"/>
      </w:r>
    </w:p>
    <w:p w:rsidR="009B20E6" w:rsidRPr="00856CF7" w:rsidRDefault="009B20E6" w:rsidP="000545AC">
      <w:pPr>
        <w:spacing w:after="0" w:line="240" w:lineRule="auto"/>
        <w:ind w:left="1134"/>
        <w:jc w:val="center"/>
        <w:rPr>
          <w:rFonts w:ascii="Times New Roman" w:hAnsi="Times New Roman" w:cs="Times New Roman"/>
          <w:color w:val="000000" w:themeColor="text1"/>
          <w:sz w:val="24"/>
          <w:szCs w:val="24"/>
          <w:lang w:val="id-ID"/>
        </w:rPr>
      </w:pPr>
    </w:p>
    <w:p w:rsidR="009B20E6" w:rsidRPr="00856CF7" w:rsidRDefault="009B20E6" w:rsidP="00E11E34">
      <w:pPr>
        <w:pStyle w:val="ListParagraph"/>
        <w:numPr>
          <w:ilvl w:val="0"/>
          <w:numId w:val="52"/>
        </w:numPr>
        <w:spacing w:after="0" w:line="240" w:lineRule="auto"/>
        <w:ind w:left="1418" w:hanging="28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Kenaikan 50% dan 100%</w:t>
      </w:r>
    </w:p>
    <w:p w:rsidR="00295260" w:rsidRPr="00856CF7" w:rsidRDefault="00295260" w:rsidP="00295260">
      <w:pPr>
        <w:pStyle w:val="ListParagraph"/>
        <w:spacing w:after="0" w:line="240" w:lineRule="auto"/>
        <w:ind w:left="1418"/>
        <w:jc w:val="both"/>
        <w:rPr>
          <w:rFonts w:ascii="Times New Roman" w:hAnsi="Times New Roman" w:cs="Times New Roman"/>
          <w:color w:val="000000" w:themeColor="text1"/>
          <w:sz w:val="24"/>
          <w:szCs w:val="24"/>
          <w:lang w:val="id-ID"/>
        </w:rPr>
      </w:pPr>
    </w:p>
    <w:p w:rsidR="00295260" w:rsidRPr="00856CF7" w:rsidRDefault="00295260" w:rsidP="00295260">
      <w:pPr>
        <w:pStyle w:val="ListParagraph"/>
        <w:spacing w:after="0" w:line="480" w:lineRule="auto"/>
        <w:ind w:left="1418"/>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Tabel 2.3</w:t>
      </w:r>
    </w:p>
    <w:p w:rsidR="00295260" w:rsidRPr="00856CF7" w:rsidRDefault="00295260" w:rsidP="00295260">
      <w:pPr>
        <w:pStyle w:val="ListParagraph"/>
        <w:tabs>
          <w:tab w:val="left" w:pos="6567"/>
        </w:tabs>
        <w:spacing w:after="0" w:line="480" w:lineRule="auto"/>
        <w:ind w:left="1418"/>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Ketentuan Pengenaan Kenaikan 50%  dan 100%</w:t>
      </w:r>
    </w:p>
    <w:p w:rsidR="00295260" w:rsidRPr="00856CF7" w:rsidRDefault="00295260" w:rsidP="00295260">
      <w:pPr>
        <w:pStyle w:val="ListParagraph"/>
        <w:tabs>
          <w:tab w:val="left" w:pos="6567"/>
        </w:tabs>
        <w:spacing w:after="0" w:line="240" w:lineRule="auto"/>
        <w:ind w:left="1418"/>
        <w:jc w:val="both"/>
        <w:rPr>
          <w:rFonts w:ascii="Times New Roman" w:hAnsi="Times New Roman" w:cs="Times New Roman"/>
          <w:color w:val="000000" w:themeColor="text1"/>
          <w:sz w:val="24"/>
          <w:szCs w:val="24"/>
          <w:lang w:val="id-ID"/>
        </w:rPr>
      </w:pPr>
    </w:p>
    <w:tbl>
      <w:tblPr>
        <w:tblStyle w:val="TableGrid"/>
        <w:tblW w:w="6946" w:type="dxa"/>
        <w:tblInd w:w="1526" w:type="dxa"/>
        <w:tblLook w:val="04A0" w:firstRow="1" w:lastRow="0" w:firstColumn="1" w:lastColumn="0" w:noHBand="0" w:noVBand="1"/>
      </w:tblPr>
      <w:tblGrid>
        <w:gridCol w:w="544"/>
        <w:gridCol w:w="3283"/>
        <w:gridCol w:w="3119"/>
      </w:tblGrid>
      <w:tr w:rsidR="00CB57B2" w:rsidRPr="00856CF7" w:rsidTr="00B64133">
        <w:trPr>
          <w:trHeight w:val="371"/>
        </w:trPr>
        <w:tc>
          <w:tcPr>
            <w:tcW w:w="544" w:type="dxa"/>
          </w:tcPr>
          <w:p w:rsidR="00295260" w:rsidRPr="00856CF7" w:rsidRDefault="00295260" w:rsidP="005F77B0">
            <w:pPr>
              <w:ind w:left="34"/>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No</w:t>
            </w:r>
          </w:p>
        </w:tc>
        <w:tc>
          <w:tcPr>
            <w:tcW w:w="3283" w:type="dxa"/>
          </w:tcPr>
          <w:p w:rsidR="00295260" w:rsidRPr="00856CF7" w:rsidRDefault="00295260" w:rsidP="005F77B0">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Masalah</w:t>
            </w:r>
          </w:p>
        </w:tc>
        <w:tc>
          <w:tcPr>
            <w:tcW w:w="3119" w:type="dxa"/>
          </w:tcPr>
          <w:p w:rsidR="00295260" w:rsidRPr="00856CF7" w:rsidRDefault="00295260"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Cara Membayar/Menagih</w:t>
            </w:r>
          </w:p>
        </w:tc>
      </w:tr>
      <w:tr w:rsidR="00CB57B2" w:rsidRPr="00856CF7" w:rsidTr="00B64133">
        <w:tc>
          <w:tcPr>
            <w:tcW w:w="544" w:type="dxa"/>
          </w:tcPr>
          <w:p w:rsidR="00295260" w:rsidRPr="00856CF7" w:rsidRDefault="00295260"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1</w:t>
            </w:r>
          </w:p>
        </w:tc>
        <w:tc>
          <w:tcPr>
            <w:tcW w:w="3283" w:type="dxa"/>
          </w:tcPr>
          <w:p w:rsidR="00295260" w:rsidRPr="00856CF7" w:rsidRDefault="00295260"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Dikeluarkan SKPKB dengan perhitungan secara jabatan :</w:t>
            </w:r>
          </w:p>
          <w:p w:rsidR="00295260" w:rsidRPr="00856CF7" w:rsidRDefault="00295260" w:rsidP="00E11E34">
            <w:pPr>
              <w:pStyle w:val="ListParagraph"/>
              <w:numPr>
                <w:ilvl w:val="0"/>
                <w:numId w:val="53"/>
              </w:numPr>
              <w:ind w:left="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Tidak memasukkan SPT :</w:t>
            </w:r>
          </w:p>
          <w:p w:rsidR="00295260" w:rsidRPr="00856CF7" w:rsidRDefault="00B00C34" w:rsidP="00E11E34">
            <w:pPr>
              <w:pStyle w:val="ListParagraph"/>
              <w:numPr>
                <w:ilvl w:val="0"/>
                <w:numId w:val="54"/>
              </w:numPr>
              <w:ind w:left="765"/>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SPT tahunan (Pph 29)</w:t>
            </w:r>
          </w:p>
          <w:p w:rsidR="00B00C34" w:rsidRPr="00856CF7" w:rsidRDefault="00967609" w:rsidP="00E11E34">
            <w:pPr>
              <w:pStyle w:val="ListParagraph"/>
              <w:numPr>
                <w:ilvl w:val="0"/>
                <w:numId w:val="54"/>
              </w:numPr>
              <w:ind w:left="765"/>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SPT tahunan (Pph 21,23,26 dan PPN)</w:t>
            </w:r>
          </w:p>
          <w:p w:rsidR="00967609" w:rsidRPr="00856CF7" w:rsidRDefault="00967609" w:rsidP="00E11E34">
            <w:pPr>
              <w:pStyle w:val="ListParagraph"/>
              <w:numPr>
                <w:ilvl w:val="0"/>
                <w:numId w:val="53"/>
              </w:numPr>
              <w:ind w:left="340" w:hanging="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Tidak menyelanggarakan pembukuan sebagaimana dimaksud dalam pasal 28 KUP</w:t>
            </w:r>
          </w:p>
          <w:p w:rsidR="00967609" w:rsidRPr="00856CF7" w:rsidRDefault="00967609" w:rsidP="00E11E34">
            <w:pPr>
              <w:pStyle w:val="ListParagraph"/>
              <w:numPr>
                <w:ilvl w:val="0"/>
                <w:numId w:val="53"/>
              </w:numPr>
              <w:ind w:left="340" w:hanging="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Tidak memperlihatkan buku/dokumen, tidak memberi keterangan, tidak memberi bantuan guna kelancaran pemeriksaan, sebagaimana dimaksud pasal 29.</w:t>
            </w:r>
          </w:p>
          <w:p w:rsidR="00967609" w:rsidRPr="00856CF7" w:rsidRDefault="00967609" w:rsidP="00E11E34">
            <w:pPr>
              <w:pStyle w:val="ListParagraph"/>
              <w:numPr>
                <w:ilvl w:val="0"/>
                <w:numId w:val="53"/>
              </w:numPr>
              <w:ind w:left="340" w:hanging="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Pengajuan keberatan ditolak/ditambah</w:t>
            </w:r>
          </w:p>
          <w:p w:rsidR="00967609" w:rsidRPr="00856CF7" w:rsidRDefault="00967609" w:rsidP="00E11E34">
            <w:pPr>
              <w:pStyle w:val="ListParagraph"/>
              <w:numPr>
                <w:ilvl w:val="0"/>
                <w:numId w:val="53"/>
              </w:numPr>
              <w:ind w:left="340" w:hanging="34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Pengajuan banding ditolak/ ditambah</w:t>
            </w:r>
          </w:p>
        </w:tc>
        <w:tc>
          <w:tcPr>
            <w:tcW w:w="3119" w:type="dxa"/>
          </w:tcPr>
          <w:p w:rsidR="00295260" w:rsidRPr="00856CF7" w:rsidRDefault="00295260" w:rsidP="005F77B0">
            <w:pPr>
              <w:jc w:val="center"/>
              <w:rPr>
                <w:rFonts w:ascii="Times New Roman" w:hAnsi="Times New Roman" w:cs="Times New Roman"/>
                <w:color w:val="000000" w:themeColor="text1"/>
                <w:sz w:val="24"/>
                <w:szCs w:val="24"/>
                <w:lang w:val="id-ID"/>
              </w:rPr>
            </w:pPr>
          </w:p>
          <w:p w:rsidR="00B64133" w:rsidRPr="00856CF7" w:rsidRDefault="00B64133" w:rsidP="005F77B0">
            <w:pPr>
              <w:jc w:val="center"/>
              <w:rPr>
                <w:rFonts w:ascii="Times New Roman" w:hAnsi="Times New Roman" w:cs="Times New Roman"/>
                <w:color w:val="000000" w:themeColor="text1"/>
                <w:sz w:val="24"/>
                <w:szCs w:val="24"/>
                <w:lang w:val="id-ID"/>
              </w:rPr>
            </w:pPr>
          </w:p>
          <w:p w:rsidR="00B64133" w:rsidRPr="00856CF7" w:rsidRDefault="00B64133" w:rsidP="00B64133">
            <w:pPr>
              <w:rPr>
                <w:rFonts w:ascii="Times New Roman" w:hAnsi="Times New Roman" w:cs="Times New Roman"/>
                <w:color w:val="000000" w:themeColor="text1"/>
                <w:lang w:val="id-ID"/>
              </w:rPr>
            </w:pPr>
          </w:p>
          <w:p w:rsidR="00B64133" w:rsidRPr="00856CF7" w:rsidRDefault="00B64133" w:rsidP="00B64133">
            <w:pPr>
              <w:rPr>
                <w:rFonts w:ascii="Times New Roman" w:hAnsi="Times New Roman" w:cs="Times New Roman"/>
                <w:color w:val="000000" w:themeColor="text1"/>
                <w:lang w:val="id-ID"/>
              </w:rPr>
            </w:pPr>
            <w:r w:rsidRPr="00856CF7">
              <w:rPr>
                <w:rFonts w:ascii="Times New Roman" w:hAnsi="Times New Roman" w:cs="Times New Roman"/>
                <w:color w:val="000000" w:themeColor="text1"/>
                <w:lang w:val="id-ID"/>
              </w:rPr>
              <w:t>SKPKB ditambah kenaikan 50%</w:t>
            </w:r>
          </w:p>
          <w:p w:rsidR="00B64133" w:rsidRPr="00856CF7" w:rsidRDefault="00B64133" w:rsidP="00B64133">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SKPKB ditambah kenaikan 100%</w:t>
            </w:r>
          </w:p>
          <w:p w:rsidR="00B64133" w:rsidRPr="00856CF7" w:rsidRDefault="00B64133" w:rsidP="00B64133">
            <w:pPr>
              <w:rPr>
                <w:rFonts w:ascii="Times New Roman" w:hAnsi="Times New Roman" w:cs="Times New Roman"/>
                <w:color w:val="000000" w:themeColor="text1"/>
                <w:lang w:val="id-ID"/>
              </w:rPr>
            </w:pPr>
            <w:r w:rsidRPr="00856CF7">
              <w:rPr>
                <w:rFonts w:ascii="Times New Roman" w:hAnsi="Times New Roman" w:cs="Times New Roman"/>
                <w:color w:val="000000" w:themeColor="text1"/>
                <w:lang w:val="id-ID"/>
              </w:rPr>
              <w:t>SKPKB</w:t>
            </w:r>
          </w:p>
          <w:p w:rsidR="00B64133" w:rsidRPr="00856CF7" w:rsidRDefault="00B64133" w:rsidP="00B64133">
            <w:pPr>
              <w:rPr>
                <w:rFonts w:ascii="Times New Roman" w:hAnsi="Times New Roman" w:cs="Times New Roman"/>
                <w:color w:val="000000" w:themeColor="text1"/>
                <w:lang w:val="id-ID"/>
              </w:rPr>
            </w:pPr>
            <w:r w:rsidRPr="00856CF7">
              <w:rPr>
                <w:rFonts w:ascii="Times New Roman" w:hAnsi="Times New Roman" w:cs="Times New Roman"/>
                <w:color w:val="000000" w:themeColor="text1"/>
                <w:lang w:val="id-ID"/>
              </w:rPr>
              <w:t>50% PPh Pasal 29</w:t>
            </w:r>
          </w:p>
          <w:p w:rsidR="00B64133" w:rsidRPr="00856CF7" w:rsidRDefault="00B64133" w:rsidP="00B64133">
            <w:pPr>
              <w:rPr>
                <w:rFonts w:ascii="Times New Roman" w:hAnsi="Times New Roman" w:cs="Times New Roman"/>
                <w:color w:val="000000" w:themeColor="text1"/>
                <w:lang w:val="id-ID"/>
              </w:rPr>
            </w:pPr>
            <w:r w:rsidRPr="00856CF7">
              <w:rPr>
                <w:rFonts w:ascii="Times New Roman" w:hAnsi="Times New Roman" w:cs="Times New Roman"/>
                <w:color w:val="000000" w:themeColor="text1"/>
                <w:lang w:val="id-ID"/>
              </w:rPr>
              <w:t>100% PPH pasal 21,23,26 dan PPN</w:t>
            </w:r>
          </w:p>
          <w:p w:rsidR="00B64133" w:rsidRPr="00856CF7" w:rsidRDefault="00B64133" w:rsidP="00B64133">
            <w:pPr>
              <w:rPr>
                <w:rFonts w:ascii="Times New Roman" w:hAnsi="Times New Roman" w:cs="Times New Roman"/>
                <w:color w:val="000000" w:themeColor="text1"/>
                <w:lang w:val="id-ID"/>
              </w:rPr>
            </w:pPr>
            <w:r w:rsidRPr="00856CF7">
              <w:rPr>
                <w:rFonts w:ascii="Times New Roman" w:hAnsi="Times New Roman" w:cs="Times New Roman"/>
                <w:color w:val="000000" w:themeColor="text1"/>
                <w:lang w:val="id-ID"/>
              </w:rPr>
              <w:t>SKPKB</w:t>
            </w:r>
          </w:p>
          <w:p w:rsidR="00B64133" w:rsidRPr="00856CF7" w:rsidRDefault="00B64133" w:rsidP="00B64133">
            <w:pPr>
              <w:rPr>
                <w:rFonts w:ascii="Times New Roman" w:hAnsi="Times New Roman" w:cs="Times New Roman"/>
                <w:color w:val="000000" w:themeColor="text1"/>
                <w:lang w:val="id-ID"/>
              </w:rPr>
            </w:pPr>
            <w:r w:rsidRPr="00856CF7">
              <w:rPr>
                <w:rFonts w:ascii="Times New Roman" w:hAnsi="Times New Roman" w:cs="Times New Roman"/>
                <w:color w:val="000000" w:themeColor="text1"/>
                <w:lang w:val="id-ID"/>
              </w:rPr>
              <w:t xml:space="preserve"> 50% PPh Pasal 29</w:t>
            </w:r>
          </w:p>
          <w:p w:rsidR="00B64133" w:rsidRPr="00856CF7" w:rsidRDefault="00B64133" w:rsidP="00B64133">
            <w:pPr>
              <w:rPr>
                <w:rFonts w:ascii="Times New Roman" w:hAnsi="Times New Roman" w:cs="Times New Roman"/>
                <w:color w:val="000000" w:themeColor="text1"/>
                <w:lang w:val="id-ID"/>
              </w:rPr>
            </w:pPr>
            <w:r w:rsidRPr="00856CF7">
              <w:rPr>
                <w:rFonts w:ascii="Times New Roman" w:hAnsi="Times New Roman" w:cs="Times New Roman"/>
                <w:color w:val="000000" w:themeColor="text1"/>
                <w:lang w:val="id-ID"/>
              </w:rPr>
              <w:t>100% PPH pasal 21,23,26 dan PPN</w:t>
            </w:r>
          </w:p>
          <w:p w:rsidR="00B64133" w:rsidRPr="00856CF7" w:rsidRDefault="00B64133" w:rsidP="00B64133">
            <w:pPr>
              <w:rPr>
                <w:rFonts w:ascii="Times New Roman" w:hAnsi="Times New Roman" w:cs="Times New Roman"/>
                <w:color w:val="000000" w:themeColor="text1"/>
                <w:lang w:val="id-ID"/>
              </w:rPr>
            </w:pPr>
          </w:p>
          <w:p w:rsidR="00B64133" w:rsidRPr="00856CF7" w:rsidRDefault="00B64133" w:rsidP="00B64133">
            <w:pPr>
              <w:rPr>
                <w:rFonts w:ascii="Times New Roman" w:hAnsi="Times New Roman" w:cs="Times New Roman"/>
                <w:color w:val="000000" w:themeColor="text1"/>
                <w:lang w:val="id-ID"/>
              </w:rPr>
            </w:pPr>
          </w:p>
          <w:p w:rsidR="00B64133" w:rsidRPr="00856CF7" w:rsidRDefault="00B64133" w:rsidP="00B64133">
            <w:pPr>
              <w:rPr>
                <w:rFonts w:ascii="Times New Roman" w:hAnsi="Times New Roman" w:cs="Times New Roman"/>
                <w:color w:val="000000" w:themeColor="text1"/>
                <w:lang w:val="id-ID"/>
              </w:rPr>
            </w:pPr>
          </w:p>
          <w:p w:rsidR="00B64133" w:rsidRPr="00856CF7" w:rsidRDefault="00B64133" w:rsidP="00B64133">
            <w:pPr>
              <w:rPr>
                <w:rFonts w:ascii="Times New Roman" w:hAnsi="Times New Roman" w:cs="Times New Roman"/>
                <w:color w:val="000000" w:themeColor="text1"/>
                <w:lang w:val="id-ID"/>
              </w:rPr>
            </w:pPr>
          </w:p>
          <w:p w:rsidR="00B64133" w:rsidRPr="00856CF7" w:rsidRDefault="00B64133" w:rsidP="00B64133">
            <w:pPr>
              <w:rPr>
                <w:rFonts w:ascii="Times New Roman" w:hAnsi="Times New Roman" w:cs="Times New Roman"/>
                <w:color w:val="000000" w:themeColor="text1"/>
                <w:lang w:val="id-ID"/>
              </w:rPr>
            </w:pPr>
            <w:r w:rsidRPr="00856CF7">
              <w:rPr>
                <w:rFonts w:ascii="Times New Roman" w:hAnsi="Times New Roman" w:cs="Times New Roman"/>
                <w:color w:val="000000" w:themeColor="text1"/>
                <w:lang w:val="id-ID"/>
              </w:rPr>
              <w:t>SKPKB ditambah kenaikan 50%</w:t>
            </w:r>
          </w:p>
          <w:p w:rsidR="00B64133" w:rsidRPr="00856CF7" w:rsidRDefault="00B64133" w:rsidP="00B64133">
            <w:pPr>
              <w:rPr>
                <w:rFonts w:ascii="Times New Roman" w:hAnsi="Times New Roman" w:cs="Times New Roman"/>
                <w:color w:val="000000" w:themeColor="text1"/>
                <w:lang w:val="id-ID"/>
              </w:rPr>
            </w:pPr>
          </w:p>
          <w:p w:rsidR="00B64133" w:rsidRPr="00856CF7" w:rsidRDefault="00B64133" w:rsidP="00B64133">
            <w:pPr>
              <w:rPr>
                <w:rFonts w:ascii="Times New Roman" w:hAnsi="Times New Roman" w:cs="Times New Roman"/>
                <w:color w:val="000000" w:themeColor="text1"/>
                <w:lang w:val="id-ID"/>
              </w:rPr>
            </w:pPr>
            <w:r w:rsidRPr="00856CF7">
              <w:rPr>
                <w:rFonts w:ascii="Times New Roman" w:hAnsi="Times New Roman" w:cs="Times New Roman"/>
                <w:color w:val="000000" w:themeColor="text1"/>
                <w:lang w:val="id-ID"/>
              </w:rPr>
              <w:t>SKPKB ditambah kenaikan 100%</w:t>
            </w:r>
          </w:p>
          <w:p w:rsidR="00B64133" w:rsidRPr="00856CF7" w:rsidRDefault="00B64133" w:rsidP="00B64133">
            <w:pPr>
              <w:rPr>
                <w:rFonts w:ascii="Times New Roman" w:hAnsi="Times New Roman" w:cs="Times New Roman"/>
                <w:color w:val="000000" w:themeColor="text1"/>
                <w:lang w:val="id-ID"/>
              </w:rPr>
            </w:pPr>
          </w:p>
        </w:tc>
      </w:tr>
      <w:tr w:rsidR="00295260" w:rsidRPr="00856CF7" w:rsidTr="00B64133">
        <w:tc>
          <w:tcPr>
            <w:tcW w:w="544" w:type="dxa"/>
          </w:tcPr>
          <w:p w:rsidR="00295260" w:rsidRPr="00856CF7" w:rsidRDefault="00295260"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2</w:t>
            </w:r>
          </w:p>
        </w:tc>
        <w:tc>
          <w:tcPr>
            <w:tcW w:w="3283" w:type="dxa"/>
          </w:tcPr>
          <w:p w:rsidR="00295260" w:rsidRPr="00856CF7" w:rsidRDefault="00CB57B2" w:rsidP="00CB57B2">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Dikeluarkan SKPKBT karena : ditemukan data baru, data semula yang belum terungkap setelah dikeluarkan SKPKB</w:t>
            </w:r>
          </w:p>
        </w:tc>
        <w:tc>
          <w:tcPr>
            <w:tcW w:w="3119" w:type="dxa"/>
          </w:tcPr>
          <w:p w:rsidR="00295260" w:rsidRPr="00856CF7" w:rsidRDefault="00295260" w:rsidP="005F77B0">
            <w:pPr>
              <w:jc w:val="center"/>
              <w:rPr>
                <w:rFonts w:ascii="Times New Roman" w:hAnsi="Times New Roman" w:cs="Times New Roman"/>
                <w:color w:val="000000" w:themeColor="text1"/>
                <w:sz w:val="24"/>
                <w:szCs w:val="24"/>
                <w:lang w:val="id-ID"/>
              </w:rPr>
            </w:pPr>
          </w:p>
          <w:p w:rsidR="00295260" w:rsidRPr="00856CF7" w:rsidRDefault="00CB57B2" w:rsidP="00CB57B2">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lang w:val="id-ID"/>
              </w:rPr>
              <w:t>SKPKBT 100%</w:t>
            </w:r>
          </w:p>
        </w:tc>
      </w:tr>
      <w:tr w:rsidR="00295260" w:rsidRPr="00856CF7" w:rsidTr="00B64133">
        <w:tc>
          <w:tcPr>
            <w:tcW w:w="544" w:type="dxa"/>
          </w:tcPr>
          <w:p w:rsidR="00295260" w:rsidRPr="00856CF7" w:rsidRDefault="00295260"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3</w:t>
            </w:r>
          </w:p>
        </w:tc>
        <w:tc>
          <w:tcPr>
            <w:tcW w:w="3283" w:type="dxa"/>
          </w:tcPr>
          <w:p w:rsidR="00CB57B2" w:rsidRPr="00856CF7" w:rsidRDefault="00CB57B2"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Khusus PPN:</w:t>
            </w:r>
          </w:p>
          <w:p w:rsidR="00295260" w:rsidRPr="00856CF7" w:rsidRDefault="00CB57B2" w:rsidP="005F77B0">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Dikeluarkan SKPKB karena pemeriksaan, dimana PKP tidak seharusnya mengkompensasi selisih lebih, menghitung tarif 0% diberi restitusi pajak.</w:t>
            </w:r>
          </w:p>
        </w:tc>
        <w:tc>
          <w:tcPr>
            <w:tcW w:w="3119" w:type="dxa"/>
          </w:tcPr>
          <w:p w:rsidR="00295260" w:rsidRPr="00856CF7" w:rsidRDefault="00CB57B2" w:rsidP="00CB57B2">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lang w:val="id-ID"/>
              </w:rPr>
              <w:t>SKPKB 100%</w:t>
            </w:r>
          </w:p>
        </w:tc>
      </w:tr>
    </w:tbl>
    <w:p w:rsidR="00295260" w:rsidRPr="00856CF7" w:rsidRDefault="00295260" w:rsidP="00295260">
      <w:pPr>
        <w:pStyle w:val="ListParagraph"/>
        <w:spacing w:after="0" w:line="240" w:lineRule="auto"/>
        <w:ind w:left="1418"/>
        <w:jc w:val="both"/>
        <w:rPr>
          <w:rFonts w:ascii="Times New Roman" w:hAnsi="Times New Roman" w:cs="Times New Roman"/>
          <w:color w:val="000000" w:themeColor="text1"/>
          <w:sz w:val="24"/>
          <w:szCs w:val="24"/>
          <w:lang w:val="id-ID"/>
        </w:rPr>
      </w:pPr>
    </w:p>
    <w:p w:rsidR="00513B2C" w:rsidRPr="00856CF7" w:rsidRDefault="00513B2C" w:rsidP="00513B2C">
      <w:pPr>
        <w:tabs>
          <w:tab w:val="left" w:pos="1710"/>
        </w:tabs>
        <w:spacing w:line="240" w:lineRule="auto"/>
        <w:ind w:left="1560" w:hanging="284"/>
        <w:jc w:val="both"/>
        <w:rPr>
          <w:rFonts w:ascii="Times New Roman" w:hAnsi="Times New Roman" w:cs="Times New Roman"/>
          <w:color w:val="000000" w:themeColor="text1"/>
          <w:sz w:val="24"/>
          <w:szCs w:val="24"/>
          <w:lang w:val="id-ID"/>
        </w:rPr>
      </w:pPr>
    </w:p>
    <w:p w:rsidR="00513B2C" w:rsidRPr="00856CF7" w:rsidRDefault="00513B2C" w:rsidP="00513B2C">
      <w:pPr>
        <w:tabs>
          <w:tab w:val="left" w:pos="1710"/>
        </w:tabs>
        <w:spacing w:line="240" w:lineRule="auto"/>
        <w:ind w:left="1560" w:hanging="284"/>
        <w:jc w:val="both"/>
        <w:rPr>
          <w:rFonts w:ascii="Times New Roman" w:hAnsi="Times New Roman" w:cs="Times New Roman"/>
          <w:color w:val="000000" w:themeColor="text1"/>
          <w:sz w:val="24"/>
          <w:szCs w:val="24"/>
          <w:lang w:val="id-ID"/>
        </w:rPr>
      </w:pPr>
    </w:p>
    <w:p w:rsidR="001D51F1" w:rsidRPr="00856CF7" w:rsidRDefault="00A237B3" w:rsidP="001D51F1">
      <w:pPr>
        <w:spacing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2.1.3</w:t>
      </w:r>
      <w:r w:rsidR="005451B7">
        <w:rPr>
          <w:rFonts w:ascii="Times New Roman" w:hAnsi="Times New Roman" w:cs="Times New Roman"/>
          <w:b/>
          <w:color w:val="000000" w:themeColor="text1"/>
          <w:sz w:val="24"/>
          <w:szCs w:val="24"/>
          <w:lang w:val="id-ID"/>
        </w:rPr>
        <w:t>.2.2</w:t>
      </w:r>
      <w:r w:rsidR="001D51F1" w:rsidRPr="00856CF7">
        <w:rPr>
          <w:rFonts w:ascii="Times New Roman" w:hAnsi="Times New Roman" w:cs="Times New Roman"/>
          <w:b/>
          <w:color w:val="000000" w:themeColor="text1"/>
          <w:sz w:val="24"/>
          <w:szCs w:val="24"/>
        </w:rPr>
        <w:t xml:space="preserve"> </w:t>
      </w:r>
      <w:r w:rsidR="001D51F1" w:rsidRPr="00856CF7">
        <w:rPr>
          <w:rFonts w:ascii="Times New Roman" w:hAnsi="Times New Roman" w:cs="Times New Roman"/>
          <w:b/>
          <w:color w:val="000000" w:themeColor="text1"/>
          <w:sz w:val="24"/>
          <w:szCs w:val="24"/>
          <w:lang w:val="id-ID"/>
        </w:rPr>
        <w:t>Ketentuan Sanksi Pidana</w:t>
      </w:r>
    </w:p>
    <w:p w:rsidR="00513B2C" w:rsidRPr="00856CF7" w:rsidRDefault="001D51F1" w:rsidP="001D51F1">
      <w:pPr>
        <w:spacing w:line="480" w:lineRule="auto"/>
        <w:ind w:left="993" w:firstLine="447"/>
        <w:jc w:val="both"/>
        <w:rPr>
          <w:rFonts w:ascii="Times New Roman" w:hAnsi="Times New Roman" w:cs="Times New Roman"/>
          <w:b/>
          <w:color w:val="000000" w:themeColor="text1"/>
          <w:sz w:val="24"/>
          <w:szCs w:val="24"/>
          <w:lang w:val="id-ID"/>
        </w:rPr>
      </w:pPr>
      <w:r w:rsidRPr="00856CF7">
        <w:rPr>
          <w:rFonts w:ascii="Times New Roman" w:hAnsi="Times New Roman" w:cs="Times New Roman"/>
          <w:color w:val="000000" w:themeColor="text1"/>
          <w:sz w:val="24"/>
          <w:szCs w:val="24"/>
          <w:lang w:val="id-ID"/>
        </w:rPr>
        <w:t>M</w:t>
      </w:r>
      <w:r w:rsidRPr="00856CF7">
        <w:rPr>
          <w:rFonts w:ascii="Times New Roman" w:hAnsi="Times New Roman" w:cs="Times New Roman"/>
          <w:color w:val="000000" w:themeColor="text1"/>
          <w:sz w:val="24"/>
          <w:szCs w:val="24"/>
        </w:rPr>
        <w:t>enurut Mardiasmo (20</w:t>
      </w:r>
      <w:r w:rsidRPr="00856CF7">
        <w:rPr>
          <w:rFonts w:ascii="Times New Roman" w:hAnsi="Times New Roman" w:cs="Times New Roman"/>
          <w:color w:val="000000" w:themeColor="text1"/>
          <w:sz w:val="24"/>
          <w:szCs w:val="24"/>
          <w:lang w:val="id-ID"/>
        </w:rPr>
        <w:t>16</w:t>
      </w:r>
      <w:r w:rsidRPr="00856CF7">
        <w:rPr>
          <w:rFonts w:ascii="Times New Roman" w:hAnsi="Times New Roman" w:cs="Times New Roman"/>
          <w:color w:val="000000" w:themeColor="text1"/>
          <w:sz w:val="24"/>
          <w:szCs w:val="24"/>
        </w:rPr>
        <w:t>:</w:t>
      </w:r>
      <w:r w:rsidRPr="00856CF7">
        <w:rPr>
          <w:rFonts w:ascii="Times New Roman" w:hAnsi="Times New Roman" w:cs="Times New Roman"/>
          <w:color w:val="000000" w:themeColor="text1"/>
          <w:sz w:val="24"/>
          <w:szCs w:val="24"/>
          <w:lang w:val="id-ID"/>
        </w:rPr>
        <w:t>66</w:t>
      </w:r>
      <w:r w:rsidRPr="00856CF7">
        <w:rPr>
          <w:rFonts w:ascii="Times New Roman" w:hAnsi="Times New Roman" w:cs="Times New Roman"/>
          <w:color w:val="000000" w:themeColor="text1"/>
          <w:sz w:val="24"/>
          <w:szCs w:val="24"/>
        </w:rPr>
        <w:t xml:space="preserve">) </w:t>
      </w:r>
      <w:r w:rsidRPr="00856CF7">
        <w:rPr>
          <w:rFonts w:ascii="Times New Roman" w:hAnsi="Times New Roman" w:cs="Times New Roman"/>
          <w:color w:val="000000" w:themeColor="text1"/>
          <w:sz w:val="24"/>
          <w:szCs w:val="24"/>
          <w:lang w:val="id-ID"/>
        </w:rPr>
        <w:t xml:space="preserve">ketentuan dalam undang-undang perpajakan </w:t>
      </w:r>
      <w:r w:rsidR="00BD1C6A" w:rsidRPr="00856CF7">
        <w:rPr>
          <w:rFonts w:ascii="Times New Roman" w:hAnsi="Times New Roman" w:cs="Times New Roman"/>
          <w:color w:val="000000" w:themeColor="text1"/>
          <w:sz w:val="24"/>
          <w:szCs w:val="24"/>
          <w:lang w:val="id-ID"/>
        </w:rPr>
        <w:t>mengenai sanksi pidana</w:t>
      </w:r>
      <w:r w:rsidRPr="00856CF7">
        <w:rPr>
          <w:rFonts w:ascii="Times New Roman" w:hAnsi="Times New Roman" w:cs="Times New Roman"/>
          <w:color w:val="000000" w:themeColor="text1"/>
          <w:sz w:val="24"/>
          <w:szCs w:val="24"/>
        </w:rPr>
        <w:t xml:space="preserve"> yaitu sebagai berikut</w:t>
      </w:r>
      <w:r w:rsidR="00BD1C6A" w:rsidRPr="00856CF7">
        <w:rPr>
          <w:rFonts w:ascii="Times New Roman" w:hAnsi="Times New Roman" w:cs="Times New Roman"/>
          <w:color w:val="000000" w:themeColor="text1"/>
          <w:sz w:val="24"/>
          <w:szCs w:val="24"/>
          <w:lang w:val="id-ID"/>
        </w:rPr>
        <w:t xml:space="preserve"> :</w:t>
      </w:r>
    </w:p>
    <w:p w:rsidR="005451B7" w:rsidRDefault="00BD1C6A" w:rsidP="007354A7">
      <w:pPr>
        <w:spacing w:line="240" w:lineRule="auto"/>
        <w:ind w:left="99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“Ketentuan mengenai sanksi pidana dibidang perpajakan diatur/ditetapkan dalam UU No.6 Tahun 1983 sebagaimana telah diubah terakhir dengan UU No.28 Tahun 2007 tentang Ketentuan Umum dan Tata Cara Perpajakan dan UU No.12 Tahun 1985 sebagaimana telah diubah dengan UU No.12 Tahun 1994 tentang Pajak Bumi dan Bangunan.</w:t>
      </w:r>
    </w:p>
    <w:p w:rsidR="00513B2C" w:rsidRDefault="005451B7" w:rsidP="005451B7">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Tabel 2.4</w:t>
      </w:r>
    </w:p>
    <w:p w:rsidR="005451B7" w:rsidRPr="00856CF7" w:rsidRDefault="005451B7" w:rsidP="005451B7">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Ketentuan Sanksi Pidana</w:t>
      </w:r>
    </w:p>
    <w:tbl>
      <w:tblPr>
        <w:tblStyle w:val="TableGrid"/>
        <w:tblW w:w="0" w:type="auto"/>
        <w:tblInd w:w="993" w:type="dxa"/>
        <w:tblLook w:val="04A0" w:firstRow="1" w:lastRow="0" w:firstColumn="1" w:lastColumn="0" w:noHBand="0" w:noVBand="1"/>
      </w:tblPr>
      <w:tblGrid>
        <w:gridCol w:w="1809"/>
        <w:gridCol w:w="2693"/>
        <w:gridCol w:w="2658"/>
      </w:tblGrid>
      <w:tr w:rsidR="00706F4B" w:rsidRPr="00856CF7" w:rsidTr="0012608B">
        <w:tc>
          <w:tcPr>
            <w:tcW w:w="1809" w:type="dxa"/>
          </w:tcPr>
          <w:p w:rsidR="00BD1C6A" w:rsidRPr="00856CF7" w:rsidRDefault="00BD1C6A" w:rsidP="0012608B">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Yang Dikenakan Sanksi Pidana</w:t>
            </w:r>
          </w:p>
        </w:tc>
        <w:tc>
          <w:tcPr>
            <w:tcW w:w="2693" w:type="dxa"/>
            <w:tcBorders>
              <w:bottom w:val="single" w:sz="4" w:space="0" w:color="auto"/>
            </w:tcBorders>
          </w:tcPr>
          <w:p w:rsidR="00BD1C6A" w:rsidRPr="00856CF7" w:rsidRDefault="00BD1C6A" w:rsidP="00BD1C6A">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Norma</w:t>
            </w:r>
          </w:p>
        </w:tc>
        <w:tc>
          <w:tcPr>
            <w:tcW w:w="2658" w:type="dxa"/>
            <w:tcBorders>
              <w:bottom w:val="single" w:sz="4" w:space="0" w:color="auto"/>
            </w:tcBorders>
          </w:tcPr>
          <w:p w:rsidR="00BD1C6A" w:rsidRPr="00856CF7" w:rsidRDefault="00BD1C6A" w:rsidP="00BD1C6A">
            <w:pPr>
              <w:jc w:val="cente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Sanksi Pidana</w:t>
            </w:r>
          </w:p>
        </w:tc>
      </w:tr>
      <w:tr w:rsidR="00706F4B" w:rsidRPr="00856CF7" w:rsidTr="0012608B">
        <w:trPr>
          <w:trHeight w:val="3528"/>
        </w:trPr>
        <w:tc>
          <w:tcPr>
            <w:tcW w:w="1809" w:type="dxa"/>
            <w:vMerge w:val="restart"/>
          </w:tcPr>
          <w:p w:rsidR="004837E0" w:rsidRPr="00856CF7" w:rsidRDefault="004837E0" w:rsidP="00E11E34">
            <w:pPr>
              <w:pStyle w:val="ListParagraph"/>
              <w:numPr>
                <w:ilvl w:val="0"/>
                <w:numId w:val="55"/>
              </w:numPr>
              <w:ind w:left="283" w:hanging="283"/>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Setiap Orang</w:t>
            </w:r>
          </w:p>
        </w:tc>
        <w:tc>
          <w:tcPr>
            <w:tcW w:w="2693" w:type="dxa"/>
            <w:tcBorders>
              <w:bottom w:val="nil"/>
            </w:tcBorders>
          </w:tcPr>
          <w:p w:rsidR="004837E0" w:rsidRPr="00856CF7" w:rsidRDefault="004837E0" w:rsidP="00E11E34">
            <w:pPr>
              <w:pStyle w:val="ListParagraph"/>
              <w:numPr>
                <w:ilvl w:val="1"/>
                <w:numId w:val="15"/>
              </w:numPr>
              <w:ind w:left="318"/>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Kealpaan tidak menyampaikan SPT atau menyampaikan SPT tetapi tidak benar/lengkap atau melampirkan keterangan yang tidak benar.</w:t>
            </w:r>
          </w:p>
          <w:p w:rsidR="004837E0" w:rsidRPr="00856CF7" w:rsidRDefault="004837E0" w:rsidP="00706F4B">
            <w:pPr>
              <w:rPr>
                <w:rFonts w:ascii="Times New Roman" w:hAnsi="Times New Roman" w:cs="Times New Roman"/>
                <w:color w:val="000000" w:themeColor="text1"/>
                <w:sz w:val="24"/>
                <w:szCs w:val="24"/>
                <w:lang w:val="id-ID"/>
              </w:rPr>
            </w:pPr>
          </w:p>
          <w:p w:rsidR="004837E0" w:rsidRPr="00856CF7" w:rsidRDefault="004837E0" w:rsidP="00706F4B">
            <w:pPr>
              <w:rPr>
                <w:rFonts w:ascii="Times New Roman" w:hAnsi="Times New Roman" w:cs="Times New Roman"/>
                <w:color w:val="000000" w:themeColor="text1"/>
                <w:sz w:val="24"/>
                <w:szCs w:val="24"/>
                <w:lang w:val="id-ID"/>
              </w:rPr>
            </w:pPr>
          </w:p>
          <w:p w:rsidR="004837E0" w:rsidRPr="00856CF7" w:rsidRDefault="004837E0" w:rsidP="00706F4B">
            <w:pPr>
              <w:rPr>
                <w:rFonts w:ascii="Times New Roman" w:hAnsi="Times New Roman" w:cs="Times New Roman"/>
                <w:color w:val="000000" w:themeColor="text1"/>
                <w:sz w:val="24"/>
                <w:szCs w:val="24"/>
                <w:lang w:val="id-ID"/>
              </w:rPr>
            </w:pPr>
          </w:p>
        </w:tc>
        <w:tc>
          <w:tcPr>
            <w:tcW w:w="2658" w:type="dxa"/>
            <w:tcBorders>
              <w:bottom w:val="nil"/>
            </w:tcBorders>
          </w:tcPr>
          <w:p w:rsidR="004837E0" w:rsidRPr="00856CF7" w:rsidRDefault="004837E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Didenda paling sedikit 1 (satu) kali jumlah pajak terutang yang tidak atau kurang dibayar dan paling banyak 2 (dua) kali jumlah pajak terutang yang tidak atau kurang dibayar, atau dipidana kurungan paling singkat 3 (tiga) bulan atau paling lama 1 (satu) tahun</w:t>
            </w:r>
          </w:p>
        </w:tc>
      </w:tr>
      <w:tr w:rsidR="00706F4B" w:rsidRPr="00856CF7" w:rsidTr="003D53F6">
        <w:trPr>
          <w:trHeight w:val="7057"/>
        </w:trPr>
        <w:tc>
          <w:tcPr>
            <w:tcW w:w="1809" w:type="dxa"/>
            <w:vMerge/>
          </w:tcPr>
          <w:p w:rsidR="004837E0" w:rsidRPr="00856CF7" w:rsidRDefault="004837E0" w:rsidP="00E11E34">
            <w:pPr>
              <w:pStyle w:val="ListParagraph"/>
              <w:numPr>
                <w:ilvl w:val="0"/>
                <w:numId w:val="55"/>
              </w:numPr>
              <w:ind w:left="283" w:hanging="283"/>
              <w:rPr>
                <w:rFonts w:ascii="Times New Roman" w:hAnsi="Times New Roman" w:cs="Times New Roman"/>
                <w:color w:val="000000" w:themeColor="text1"/>
                <w:sz w:val="24"/>
                <w:szCs w:val="24"/>
                <w:lang w:val="id-ID"/>
              </w:rPr>
            </w:pPr>
          </w:p>
        </w:tc>
        <w:tc>
          <w:tcPr>
            <w:tcW w:w="2693" w:type="dxa"/>
            <w:tcBorders>
              <w:top w:val="nil"/>
              <w:bottom w:val="nil"/>
            </w:tcBorders>
          </w:tcPr>
          <w:p w:rsidR="004837E0" w:rsidRPr="00856CF7" w:rsidRDefault="004837E0" w:rsidP="00E11E34">
            <w:pPr>
              <w:pStyle w:val="ListParagraph"/>
              <w:numPr>
                <w:ilvl w:val="1"/>
                <w:numId w:val="15"/>
              </w:numPr>
              <w:ind w:left="317" w:hanging="284"/>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Sengaja tidak menampaikan SPT, tidak meminjamkan pembukuan, catatan atau dokumen lain, dan hal-hal lain sebagai mana dimaksud dalam pasal 39 KUP.</w:t>
            </w:r>
          </w:p>
          <w:p w:rsidR="004837E0" w:rsidRPr="00856CF7" w:rsidRDefault="004837E0" w:rsidP="00706F4B">
            <w:pPr>
              <w:pStyle w:val="ListParagraph"/>
              <w:ind w:left="1429"/>
              <w:rPr>
                <w:rFonts w:ascii="Times New Roman" w:hAnsi="Times New Roman" w:cs="Times New Roman"/>
                <w:color w:val="000000" w:themeColor="text1"/>
                <w:sz w:val="24"/>
                <w:szCs w:val="24"/>
                <w:lang w:val="id-ID"/>
              </w:rPr>
            </w:pPr>
          </w:p>
          <w:p w:rsidR="004837E0" w:rsidRPr="00856CF7" w:rsidRDefault="004837E0" w:rsidP="00706F4B">
            <w:pPr>
              <w:rPr>
                <w:rFonts w:ascii="Times New Roman" w:hAnsi="Times New Roman" w:cs="Times New Roman"/>
                <w:color w:val="000000" w:themeColor="text1"/>
                <w:sz w:val="24"/>
                <w:szCs w:val="24"/>
                <w:lang w:val="id-ID"/>
              </w:rPr>
            </w:pPr>
          </w:p>
        </w:tc>
        <w:tc>
          <w:tcPr>
            <w:tcW w:w="2658" w:type="dxa"/>
            <w:tcBorders>
              <w:top w:val="nil"/>
              <w:bottom w:val="nil"/>
            </w:tcBorders>
          </w:tcPr>
          <w:p w:rsidR="004837E0" w:rsidRPr="00856CF7" w:rsidRDefault="004837E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Pidana penjara paling singkat 6 (enam)bulan dan paling lama (enam) tahun dan denda paling sedikit 2 (dua) kali jumlah pajak terutang yang tidak atau kurang dibayar dan paling banyak 4 (empat) kali jumlah pajak terutang yang tidak atau kurang bayar.</w:t>
            </w:r>
          </w:p>
          <w:p w:rsidR="004837E0" w:rsidRPr="00856CF7" w:rsidRDefault="004837E0" w:rsidP="00706F4B">
            <w:pPr>
              <w:rPr>
                <w:rFonts w:ascii="Times New Roman" w:hAnsi="Times New Roman" w:cs="Times New Roman"/>
                <w:color w:val="000000" w:themeColor="text1"/>
                <w:sz w:val="24"/>
                <w:szCs w:val="24"/>
                <w:lang w:val="id-ID"/>
              </w:rPr>
            </w:pPr>
          </w:p>
          <w:p w:rsidR="004837E0" w:rsidRPr="00856CF7" w:rsidRDefault="004837E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Pidana tersebut ditambahkan 1 (satu) kali menjadi 2 (dua) kali sanksi pidana apabila seseorang melakukan lagi tindak pidana dibidang perpajakan sebelum lewat 1 (satu) tahun, terhitung sejak selesainya menjalani pidana penjara yang dijatuhkan.</w:t>
            </w:r>
          </w:p>
          <w:p w:rsidR="004837E0" w:rsidRPr="00856CF7" w:rsidRDefault="004837E0" w:rsidP="00706F4B">
            <w:pPr>
              <w:rPr>
                <w:rFonts w:ascii="Times New Roman" w:hAnsi="Times New Roman" w:cs="Times New Roman"/>
                <w:color w:val="000000" w:themeColor="text1"/>
                <w:sz w:val="24"/>
                <w:szCs w:val="24"/>
                <w:lang w:val="id-ID"/>
              </w:rPr>
            </w:pPr>
          </w:p>
        </w:tc>
      </w:tr>
      <w:tr w:rsidR="00706F4B" w:rsidRPr="00856CF7" w:rsidTr="004837E0">
        <w:trPr>
          <w:trHeight w:val="5385"/>
        </w:trPr>
        <w:tc>
          <w:tcPr>
            <w:tcW w:w="1809" w:type="dxa"/>
            <w:vMerge/>
          </w:tcPr>
          <w:p w:rsidR="004837E0" w:rsidRPr="00856CF7" w:rsidRDefault="004837E0" w:rsidP="00E11E34">
            <w:pPr>
              <w:pStyle w:val="ListParagraph"/>
              <w:numPr>
                <w:ilvl w:val="0"/>
                <w:numId w:val="55"/>
              </w:numPr>
              <w:ind w:left="283" w:hanging="283"/>
              <w:rPr>
                <w:rFonts w:ascii="Times New Roman" w:hAnsi="Times New Roman" w:cs="Times New Roman"/>
                <w:color w:val="000000" w:themeColor="text1"/>
                <w:sz w:val="24"/>
                <w:szCs w:val="24"/>
                <w:lang w:val="id-ID"/>
              </w:rPr>
            </w:pPr>
          </w:p>
        </w:tc>
        <w:tc>
          <w:tcPr>
            <w:tcW w:w="2693" w:type="dxa"/>
            <w:tcBorders>
              <w:top w:val="nil"/>
              <w:bottom w:val="nil"/>
            </w:tcBorders>
          </w:tcPr>
          <w:p w:rsidR="004837E0" w:rsidRPr="00856CF7" w:rsidRDefault="004837E0" w:rsidP="00E11E34">
            <w:pPr>
              <w:pStyle w:val="ListParagraph"/>
              <w:numPr>
                <w:ilvl w:val="1"/>
                <w:numId w:val="15"/>
              </w:numPr>
              <w:ind w:left="317" w:hanging="284"/>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Melakukan percobaan untuk melakukan tindak pidana menyalahgunkan atau menggunakan tanpa hak Nomor  Pokok Wajib Pajak atau Pengukuhan Pengusaha Kena Pajak Sebagaimana, atau menyampaikan Surat Pemberitahuan dan/atau keterangan yang isinya tidak benar atau tidak lengkap, dalam rangka mengajukan permohonan restitusi atau melakukan kompensasi pajak </w:t>
            </w:r>
            <w:r w:rsidRPr="00856CF7">
              <w:rPr>
                <w:rFonts w:ascii="Times New Roman" w:hAnsi="Times New Roman" w:cs="Times New Roman"/>
                <w:color w:val="000000" w:themeColor="text1"/>
                <w:sz w:val="24"/>
                <w:szCs w:val="24"/>
                <w:lang w:val="id-ID"/>
              </w:rPr>
              <w:lastRenderedPageBreak/>
              <w:t>atau pengkreditan pajak.</w:t>
            </w:r>
          </w:p>
        </w:tc>
        <w:tc>
          <w:tcPr>
            <w:tcW w:w="2658" w:type="dxa"/>
            <w:tcBorders>
              <w:top w:val="nil"/>
              <w:bottom w:val="nil"/>
            </w:tcBorders>
          </w:tcPr>
          <w:p w:rsidR="004837E0" w:rsidRPr="00856CF7" w:rsidRDefault="004837E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lastRenderedPageBreak/>
              <w:t>Pidana penjara paling singkat 6 (enam) bulan dan paling lama 2 (dua) tahun dan denda paling sedikit 2 (dua) kali jumlah restitusi yang dimohonkan dan/atau kompensasi atau pengkreditan yang dilakukan dan pling banyak 4 (empat) kali jumlah restitusi yang dimohonkan dan/atau kompensasi atau pengkreditan yang dilakukan.</w:t>
            </w:r>
          </w:p>
        </w:tc>
      </w:tr>
      <w:tr w:rsidR="00706F4B" w:rsidRPr="00856CF7" w:rsidTr="00B31E00">
        <w:trPr>
          <w:trHeight w:val="2430"/>
        </w:trPr>
        <w:tc>
          <w:tcPr>
            <w:tcW w:w="1809" w:type="dxa"/>
            <w:vMerge/>
          </w:tcPr>
          <w:p w:rsidR="004837E0" w:rsidRPr="00856CF7" w:rsidRDefault="004837E0" w:rsidP="00E11E34">
            <w:pPr>
              <w:pStyle w:val="ListParagraph"/>
              <w:numPr>
                <w:ilvl w:val="0"/>
                <w:numId w:val="55"/>
              </w:numPr>
              <w:ind w:left="283" w:hanging="283"/>
              <w:rPr>
                <w:rFonts w:ascii="Times New Roman" w:hAnsi="Times New Roman" w:cs="Times New Roman"/>
                <w:color w:val="000000" w:themeColor="text1"/>
                <w:sz w:val="24"/>
                <w:szCs w:val="24"/>
                <w:lang w:val="id-ID"/>
              </w:rPr>
            </w:pPr>
          </w:p>
        </w:tc>
        <w:tc>
          <w:tcPr>
            <w:tcW w:w="2693" w:type="dxa"/>
            <w:tcBorders>
              <w:top w:val="nil"/>
              <w:bottom w:val="nil"/>
            </w:tcBorders>
          </w:tcPr>
          <w:p w:rsidR="004837E0" w:rsidRPr="00856CF7" w:rsidRDefault="004837E0" w:rsidP="00E11E34">
            <w:pPr>
              <w:pStyle w:val="ListParagraph"/>
              <w:numPr>
                <w:ilvl w:val="1"/>
                <w:numId w:val="15"/>
              </w:numPr>
              <w:ind w:left="317" w:hanging="284"/>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Sengaja tidak menyampaikan SPOP atau menyampaikan SPOP tetapi isinya tidak benar sebagaimana dimaksudkan dalam pasal 24 UU PBB.</w:t>
            </w:r>
          </w:p>
          <w:p w:rsidR="004837E0" w:rsidRPr="00856CF7" w:rsidRDefault="004837E0" w:rsidP="00706F4B">
            <w:pPr>
              <w:pStyle w:val="ListParagraph"/>
              <w:ind w:left="317"/>
              <w:rPr>
                <w:rFonts w:ascii="Times New Roman" w:hAnsi="Times New Roman" w:cs="Times New Roman"/>
                <w:color w:val="000000" w:themeColor="text1"/>
                <w:sz w:val="24"/>
                <w:szCs w:val="24"/>
                <w:lang w:val="id-ID"/>
              </w:rPr>
            </w:pPr>
          </w:p>
        </w:tc>
        <w:tc>
          <w:tcPr>
            <w:tcW w:w="2658" w:type="dxa"/>
            <w:tcBorders>
              <w:top w:val="nil"/>
              <w:bottom w:val="nil"/>
            </w:tcBorders>
          </w:tcPr>
          <w:p w:rsidR="004837E0" w:rsidRPr="00856CF7" w:rsidRDefault="004837E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Pidana kurungan selama-lamanya 6 (enam)bulan/ atau setinggi-tingginya 2 (dua) kali jumlah pajak terutang</w:t>
            </w:r>
          </w:p>
        </w:tc>
      </w:tr>
      <w:tr w:rsidR="00706F4B" w:rsidRPr="00856CF7" w:rsidTr="00B31E00">
        <w:trPr>
          <w:trHeight w:val="591"/>
        </w:trPr>
        <w:tc>
          <w:tcPr>
            <w:tcW w:w="1809" w:type="dxa"/>
            <w:vMerge/>
          </w:tcPr>
          <w:p w:rsidR="004837E0" w:rsidRPr="00856CF7" w:rsidRDefault="004837E0" w:rsidP="00E11E34">
            <w:pPr>
              <w:pStyle w:val="ListParagraph"/>
              <w:numPr>
                <w:ilvl w:val="0"/>
                <w:numId w:val="55"/>
              </w:numPr>
              <w:ind w:left="283" w:hanging="283"/>
              <w:rPr>
                <w:rFonts w:ascii="Times New Roman" w:hAnsi="Times New Roman" w:cs="Times New Roman"/>
                <w:color w:val="000000" w:themeColor="text1"/>
                <w:sz w:val="24"/>
                <w:szCs w:val="24"/>
                <w:lang w:val="id-ID"/>
              </w:rPr>
            </w:pPr>
          </w:p>
        </w:tc>
        <w:tc>
          <w:tcPr>
            <w:tcW w:w="2693" w:type="dxa"/>
            <w:tcBorders>
              <w:top w:val="nil"/>
            </w:tcBorders>
          </w:tcPr>
          <w:p w:rsidR="004837E0" w:rsidRPr="00856CF7" w:rsidRDefault="004837E0" w:rsidP="00E11E34">
            <w:pPr>
              <w:pStyle w:val="ListParagraph"/>
              <w:numPr>
                <w:ilvl w:val="1"/>
                <w:numId w:val="15"/>
              </w:numPr>
              <w:ind w:left="363"/>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Dengan sengaja tidak menyampaikan SPOP, memperlihatkan/ meminjamkan surat/ dokumen palsu, dan hal-hal lain sebagaimana diatur dalam pasal 25 (1) UU PBB</w:t>
            </w:r>
          </w:p>
          <w:p w:rsidR="004837E0" w:rsidRPr="00856CF7" w:rsidRDefault="004837E0" w:rsidP="00706F4B">
            <w:pPr>
              <w:pStyle w:val="ListParagraph"/>
              <w:ind w:left="317"/>
              <w:rPr>
                <w:rFonts w:ascii="Times New Roman" w:hAnsi="Times New Roman" w:cs="Times New Roman"/>
                <w:color w:val="000000" w:themeColor="text1"/>
                <w:sz w:val="24"/>
                <w:szCs w:val="24"/>
                <w:lang w:val="id-ID"/>
              </w:rPr>
            </w:pPr>
          </w:p>
        </w:tc>
        <w:tc>
          <w:tcPr>
            <w:tcW w:w="2658" w:type="dxa"/>
            <w:tcBorders>
              <w:top w:val="nil"/>
            </w:tcBorders>
          </w:tcPr>
          <w:p w:rsidR="004837E0" w:rsidRPr="00856CF7" w:rsidRDefault="004837E0" w:rsidP="00E11E34">
            <w:pPr>
              <w:pStyle w:val="ListParagraph"/>
              <w:numPr>
                <w:ilvl w:val="0"/>
                <w:numId w:val="56"/>
              </w:numPr>
              <w:ind w:left="317" w:hanging="283"/>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Pidana penjara selama-lamanya 2 (dua) tahun dan atau denda setinggi-tingginya 5 (lima) kali jumlah pajak </w:t>
            </w:r>
            <w:r w:rsidR="00B31E00" w:rsidRPr="00856CF7">
              <w:rPr>
                <w:rFonts w:ascii="Times New Roman" w:hAnsi="Times New Roman" w:cs="Times New Roman"/>
                <w:color w:val="000000" w:themeColor="text1"/>
                <w:sz w:val="24"/>
                <w:szCs w:val="24"/>
                <w:lang w:val="id-ID"/>
              </w:rPr>
              <w:t xml:space="preserve">yang </w:t>
            </w:r>
            <w:r w:rsidRPr="00856CF7">
              <w:rPr>
                <w:rFonts w:ascii="Times New Roman" w:hAnsi="Times New Roman" w:cs="Times New Roman"/>
                <w:color w:val="000000" w:themeColor="text1"/>
                <w:sz w:val="24"/>
                <w:szCs w:val="24"/>
                <w:lang w:val="id-ID"/>
              </w:rPr>
              <w:t>terutang</w:t>
            </w:r>
            <w:r w:rsidR="00B31E00" w:rsidRPr="00856CF7">
              <w:rPr>
                <w:rFonts w:ascii="Times New Roman" w:hAnsi="Times New Roman" w:cs="Times New Roman"/>
                <w:color w:val="000000" w:themeColor="text1"/>
                <w:sz w:val="24"/>
                <w:szCs w:val="24"/>
                <w:lang w:val="id-ID"/>
              </w:rPr>
              <w:t>.</w:t>
            </w:r>
          </w:p>
          <w:p w:rsidR="00B31E00" w:rsidRPr="00856CF7" w:rsidRDefault="00B31E00" w:rsidP="00E11E34">
            <w:pPr>
              <w:pStyle w:val="ListParagraph"/>
              <w:numPr>
                <w:ilvl w:val="0"/>
                <w:numId w:val="56"/>
              </w:numPr>
              <w:ind w:left="317" w:hanging="283"/>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Sanksi (a) dilipat duakan jika sebelum lewat satu tahun terhitung sejak selesainya menjalani sebagian/seluruh pidana yang dijatuhkan melakukan tindak pidana lagi.</w:t>
            </w:r>
          </w:p>
        </w:tc>
      </w:tr>
      <w:tr w:rsidR="00706F4B" w:rsidRPr="00856CF7" w:rsidTr="0012608B">
        <w:tc>
          <w:tcPr>
            <w:tcW w:w="1809" w:type="dxa"/>
          </w:tcPr>
          <w:p w:rsidR="00BD1C6A" w:rsidRPr="00856CF7" w:rsidRDefault="00B31E00" w:rsidP="00E11E34">
            <w:pPr>
              <w:pStyle w:val="ListParagraph"/>
              <w:numPr>
                <w:ilvl w:val="0"/>
                <w:numId w:val="55"/>
              </w:numPr>
              <w:ind w:left="283" w:hanging="28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lastRenderedPageBreak/>
              <w:t>Pejabat</w:t>
            </w:r>
          </w:p>
        </w:tc>
        <w:tc>
          <w:tcPr>
            <w:tcW w:w="2693" w:type="dxa"/>
          </w:tcPr>
          <w:p w:rsidR="00BD1C6A" w:rsidRPr="00856CF7" w:rsidRDefault="00B31E0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Kealpaan tidak memenuhi kewajiban merahasiakan hal sebagaimana dimaksud dalam pasal 34 KUP ( tidak pelanggaran).</w:t>
            </w:r>
          </w:p>
          <w:p w:rsidR="00B31E00" w:rsidRPr="00856CF7" w:rsidRDefault="00B31E0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Sengaja tidak memenuhi kewajiban merahasiakan hal sebagaimana dimaksud dalampasal 34 UU KUP (tindak kejahatan).</w:t>
            </w:r>
          </w:p>
        </w:tc>
        <w:tc>
          <w:tcPr>
            <w:tcW w:w="2658" w:type="dxa"/>
          </w:tcPr>
          <w:p w:rsidR="00BD1C6A" w:rsidRPr="00856CF7" w:rsidRDefault="00B31E0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Pidana kurungan selama-lamanya 1 (satu) tahun dan /atau denda setinggi-tinggingya Rp. 25.000.000,00 (dua puluh lima juta rupiah).</w:t>
            </w:r>
          </w:p>
          <w:p w:rsidR="00B31E00" w:rsidRPr="00856CF7" w:rsidRDefault="00B31E0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Pidana kurungan selama-lamanya 2 (dua) tahun dan /atau denda setinggi-tinggingya Rp. 50.000.000,00 (lima puluh lima juta rupiah).</w:t>
            </w:r>
          </w:p>
          <w:p w:rsidR="00B31E00" w:rsidRPr="00856CF7" w:rsidRDefault="00B31E00" w:rsidP="00706F4B">
            <w:pPr>
              <w:rPr>
                <w:rFonts w:ascii="Times New Roman" w:hAnsi="Times New Roman" w:cs="Times New Roman"/>
                <w:color w:val="000000" w:themeColor="text1"/>
                <w:sz w:val="24"/>
                <w:szCs w:val="24"/>
                <w:lang w:val="id-ID"/>
              </w:rPr>
            </w:pPr>
          </w:p>
        </w:tc>
      </w:tr>
      <w:tr w:rsidR="00706F4B" w:rsidRPr="00856CF7" w:rsidTr="0012608B">
        <w:tc>
          <w:tcPr>
            <w:tcW w:w="1809" w:type="dxa"/>
          </w:tcPr>
          <w:p w:rsidR="00B31E00" w:rsidRPr="00856CF7" w:rsidRDefault="00B31E00" w:rsidP="00E11E34">
            <w:pPr>
              <w:pStyle w:val="ListParagraph"/>
              <w:numPr>
                <w:ilvl w:val="0"/>
                <w:numId w:val="55"/>
              </w:numPr>
              <w:ind w:left="425" w:hanging="425"/>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Pihak ketiga</w:t>
            </w:r>
          </w:p>
        </w:tc>
        <w:tc>
          <w:tcPr>
            <w:tcW w:w="2693" w:type="dxa"/>
          </w:tcPr>
          <w:p w:rsidR="00B31E00" w:rsidRPr="00856CF7" w:rsidRDefault="00B31E0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Sengaja tidak memperlihatakan atau tidak meminjamkan surat atau dokumen lainnya dan/atau tidak menyampaikan keterangan yang dimaksudkan dalam pasal 25 (1) huruf d dan e UU PBB</w:t>
            </w:r>
          </w:p>
        </w:tc>
        <w:tc>
          <w:tcPr>
            <w:tcW w:w="2658" w:type="dxa"/>
          </w:tcPr>
          <w:p w:rsidR="00B31E00" w:rsidRPr="00856CF7" w:rsidRDefault="00B31E00" w:rsidP="00706F4B">
            <w:pPr>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Pidana kurungan selama-lamanya 1 (satu) tahun dan /atau denda setinggi-tinggingya Rp. 2.000.000,00 (dua juta rupiah).</w:t>
            </w:r>
          </w:p>
          <w:p w:rsidR="00B31E00" w:rsidRPr="00856CF7" w:rsidRDefault="00B31E00" w:rsidP="00706F4B">
            <w:pPr>
              <w:rPr>
                <w:rFonts w:ascii="Times New Roman" w:hAnsi="Times New Roman" w:cs="Times New Roman"/>
                <w:color w:val="000000" w:themeColor="text1"/>
                <w:sz w:val="24"/>
                <w:szCs w:val="24"/>
                <w:lang w:val="id-ID"/>
              </w:rPr>
            </w:pPr>
          </w:p>
        </w:tc>
      </w:tr>
    </w:tbl>
    <w:p w:rsidR="00513B2C" w:rsidRPr="00856CF7" w:rsidRDefault="00513B2C" w:rsidP="00334274">
      <w:pPr>
        <w:spacing w:line="240" w:lineRule="auto"/>
        <w:ind w:left="851"/>
        <w:rPr>
          <w:rFonts w:ascii="Times New Roman" w:hAnsi="Times New Roman" w:cs="Times New Roman"/>
          <w:color w:val="000000" w:themeColor="text1"/>
          <w:sz w:val="24"/>
          <w:szCs w:val="24"/>
          <w:lang w:val="id-ID"/>
        </w:rPr>
      </w:pPr>
    </w:p>
    <w:p w:rsidR="00E956AC" w:rsidRPr="00856CF7" w:rsidRDefault="00E956AC" w:rsidP="00334274">
      <w:pPr>
        <w:spacing w:line="240" w:lineRule="auto"/>
        <w:ind w:left="851"/>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Catatan :</w:t>
      </w:r>
    </w:p>
    <w:p w:rsidR="00E956AC" w:rsidRPr="00856CF7" w:rsidRDefault="00E956AC" w:rsidP="00E11E34">
      <w:pPr>
        <w:pStyle w:val="ListParagraph"/>
        <w:numPr>
          <w:ilvl w:val="0"/>
          <w:numId w:val="57"/>
        </w:numPr>
        <w:spacing w:line="240" w:lineRule="auto"/>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Pidana penjara dan/arau denda pidana (karena melakukan tindak kejahatan terhadap perpajakan) dapat dilipatduakan, apabila melakukan tindak pidana perpajakan sebelum lewat satu tahum, terhitung sejak selesainnya menjalani sebagian atau seluruh pidana penjara yang dijatuhkan.</w:t>
      </w:r>
    </w:p>
    <w:p w:rsidR="00E956AC" w:rsidRPr="00856CF7" w:rsidRDefault="00E956AC" w:rsidP="00E11E34">
      <w:pPr>
        <w:pStyle w:val="ListParagraph"/>
        <w:numPr>
          <w:ilvl w:val="0"/>
          <w:numId w:val="57"/>
        </w:numPr>
        <w:spacing w:line="240" w:lineRule="auto"/>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Penuntutan tindak pidana terhadap penjabat hanya dilakukan apabila ada pengaduan dari orang yang kerahasiannya dilanggar. Jadi pidana terhadap pejebat merupakan delik aduan.</w:t>
      </w:r>
    </w:p>
    <w:p w:rsidR="00E956AC" w:rsidRPr="00856CF7" w:rsidRDefault="00E956AC" w:rsidP="00E11E34">
      <w:pPr>
        <w:pStyle w:val="ListParagraph"/>
        <w:numPr>
          <w:ilvl w:val="0"/>
          <w:numId w:val="57"/>
        </w:numPr>
        <w:spacing w:line="240" w:lineRule="auto"/>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Tindak pidana perpajakan tidak dapat dituntut setelah lampau 5 tahun.”</w:t>
      </w:r>
    </w:p>
    <w:p w:rsidR="00E956AC" w:rsidRPr="00856CF7" w:rsidRDefault="00334274" w:rsidP="00334274">
      <w:pPr>
        <w:rPr>
          <w:rFonts w:ascii="Times New Roman" w:hAnsi="Times New Roman" w:cs="Times New Roman"/>
          <w:b/>
          <w:color w:val="000000" w:themeColor="text1"/>
          <w:sz w:val="24"/>
          <w:szCs w:val="24"/>
          <w:lang w:val="id-ID"/>
        </w:rPr>
      </w:pPr>
      <w:r w:rsidRPr="00856CF7">
        <w:rPr>
          <w:rFonts w:ascii="Times New Roman" w:hAnsi="Times New Roman" w:cs="Times New Roman"/>
          <w:b/>
          <w:color w:val="000000" w:themeColor="text1"/>
          <w:sz w:val="24"/>
          <w:szCs w:val="24"/>
          <w:lang w:val="id-ID"/>
        </w:rPr>
        <w:br w:type="page"/>
      </w:r>
    </w:p>
    <w:p w:rsidR="00513B2C" w:rsidRPr="00856CF7" w:rsidRDefault="00A237B3" w:rsidP="00513B2C">
      <w:pPr>
        <w:spacing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2.1.3.3</w:t>
      </w:r>
      <w:r w:rsidR="00513B2C" w:rsidRPr="00856CF7">
        <w:rPr>
          <w:rFonts w:ascii="Times New Roman" w:hAnsi="Times New Roman" w:cs="Times New Roman"/>
          <w:b/>
          <w:color w:val="000000" w:themeColor="text1"/>
          <w:sz w:val="24"/>
          <w:szCs w:val="24"/>
          <w:lang w:val="id-ID"/>
        </w:rPr>
        <w:t xml:space="preserve"> T</w:t>
      </w:r>
      <w:r w:rsidR="00334274" w:rsidRPr="00856CF7">
        <w:rPr>
          <w:rFonts w:ascii="Times New Roman" w:hAnsi="Times New Roman" w:cs="Times New Roman"/>
          <w:b/>
          <w:color w:val="000000" w:themeColor="text1"/>
          <w:sz w:val="24"/>
          <w:szCs w:val="24"/>
          <w:lang w:val="id-ID"/>
        </w:rPr>
        <w:t>ujuan Pemberian Sanksi</w:t>
      </w:r>
    </w:p>
    <w:p w:rsidR="00334274" w:rsidRPr="00856CF7" w:rsidRDefault="00334274" w:rsidP="00513B2C">
      <w:pPr>
        <w:tabs>
          <w:tab w:val="left" w:pos="851"/>
        </w:tabs>
        <w:spacing w:line="480" w:lineRule="auto"/>
        <w:ind w:left="709" w:firstLine="28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Saat ini Ditjen Pajak masih berfokus pada pemberian sanksi negatif dalam menuntut Wajib Pajak agar patuh terhadap peraturan perpajakan. Apabila dikaitkan dengan UU Perpajakan yang berlaku, menurut Wirawan </w:t>
      </w:r>
      <w:r w:rsidR="00465489" w:rsidRPr="00856CF7">
        <w:rPr>
          <w:rFonts w:ascii="Times New Roman" w:hAnsi="Times New Roman" w:cs="Times New Roman"/>
          <w:color w:val="000000" w:themeColor="text1"/>
          <w:sz w:val="24"/>
          <w:szCs w:val="24"/>
          <w:lang w:val="id-ID"/>
        </w:rPr>
        <w:t xml:space="preserve">B. Ilyas dan </w:t>
      </w:r>
      <w:r w:rsidR="005451B7" w:rsidRPr="00856CF7">
        <w:rPr>
          <w:rFonts w:ascii="Times New Roman" w:hAnsi="Times New Roman" w:cs="Times New Roman"/>
          <w:color w:val="000000" w:themeColor="text1"/>
          <w:sz w:val="24"/>
          <w:szCs w:val="24"/>
          <w:lang w:val="id-ID"/>
        </w:rPr>
        <w:t xml:space="preserve">Richard </w:t>
      </w:r>
      <w:r w:rsidR="00465489" w:rsidRPr="00856CF7">
        <w:rPr>
          <w:rFonts w:ascii="Times New Roman" w:hAnsi="Times New Roman" w:cs="Times New Roman"/>
          <w:color w:val="000000" w:themeColor="text1"/>
          <w:sz w:val="24"/>
          <w:szCs w:val="24"/>
          <w:lang w:val="id-ID"/>
        </w:rPr>
        <w:t>Burton (2013:96) terdapat empat hal yang diharapkan atau dituntut dari para Wajib Pajak, yaitu :</w:t>
      </w:r>
    </w:p>
    <w:p w:rsidR="007039BB" w:rsidRPr="00856CF7" w:rsidRDefault="007039BB" w:rsidP="007039BB">
      <w:pPr>
        <w:pStyle w:val="ListParagraph"/>
        <w:tabs>
          <w:tab w:val="left" w:pos="1134"/>
        </w:tabs>
        <w:spacing w:line="240" w:lineRule="auto"/>
        <w:ind w:left="1182" w:hanging="47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“1. </w:t>
      </w:r>
      <w:r w:rsidRPr="00856CF7">
        <w:rPr>
          <w:rFonts w:ascii="Times New Roman" w:hAnsi="Times New Roman" w:cs="Times New Roman"/>
          <w:color w:val="000000" w:themeColor="text1"/>
          <w:sz w:val="24"/>
          <w:szCs w:val="24"/>
          <w:lang w:val="id-ID"/>
        </w:rPr>
        <w:tab/>
        <w:t xml:space="preserve">Dituntut kepatuhan </w:t>
      </w:r>
      <w:r w:rsidRPr="00856CF7">
        <w:rPr>
          <w:rFonts w:ascii="Times New Roman" w:hAnsi="Times New Roman" w:cs="Times New Roman"/>
          <w:i/>
          <w:color w:val="000000" w:themeColor="text1"/>
          <w:sz w:val="24"/>
          <w:szCs w:val="24"/>
          <w:lang w:val="id-ID"/>
        </w:rPr>
        <w:t xml:space="preserve">(compliance) </w:t>
      </w:r>
      <w:r w:rsidRPr="00856CF7">
        <w:rPr>
          <w:rFonts w:ascii="Times New Roman" w:hAnsi="Times New Roman" w:cs="Times New Roman"/>
          <w:color w:val="000000" w:themeColor="text1"/>
          <w:sz w:val="24"/>
          <w:szCs w:val="24"/>
          <w:lang w:val="id-ID"/>
        </w:rPr>
        <w:t>Wajib Pajak dalam membayar pajak yang dilaksanakan dengan kesadaran penuh.</w:t>
      </w:r>
    </w:p>
    <w:p w:rsidR="007039BB" w:rsidRPr="00856CF7" w:rsidRDefault="007039BB" w:rsidP="00E11E34">
      <w:pPr>
        <w:pStyle w:val="ListParagraph"/>
        <w:numPr>
          <w:ilvl w:val="0"/>
          <w:numId w:val="58"/>
        </w:numPr>
        <w:tabs>
          <w:tab w:val="left" w:pos="851"/>
        </w:tabs>
        <w:spacing w:line="240" w:lineRule="auto"/>
        <w:ind w:left="1182"/>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Dituntut tanggungjawab  </w:t>
      </w:r>
      <w:r w:rsidRPr="00856CF7">
        <w:rPr>
          <w:rFonts w:ascii="Times New Roman" w:hAnsi="Times New Roman" w:cs="Times New Roman"/>
          <w:i/>
          <w:color w:val="000000" w:themeColor="text1"/>
          <w:sz w:val="24"/>
          <w:szCs w:val="24"/>
          <w:lang w:val="id-ID"/>
        </w:rPr>
        <w:t>(responsibility)</w:t>
      </w:r>
      <w:r w:rsidRPr="00856CF7">
        <w:rPr>
          <w:rFonts w:ascii="Times New Roman" w:hAnsi="Times New Roman" w:cs="Times New Roman"/>
          <w:color w:val="000000" w:themeColor="text1"/>
          <w:sz w:val="24"/>
          <w:szCs w:val="24"/>
          <w:lang w:val="id-ID"/>
        </w:rPr>
        <w:t xml:space="preserve"> Wajib Pajak dalam menyampaikan atau memasukan Surat Pemberitahuan tepat waktu sesuai Pasal 3 Undang-Undang Nomor 6 Tahum 1983.</w:t>
      </w:r>
    </w:p>
    <w:p w:rsidR="007039BB" w:rsidRPr="00856CF7" w:rsidRDefault="007039BB" w:rsidP="00E11E34">
      <w:pPr>
        <w:pStyle w:val="ListParagraph"/>
        <w:numPr>
          <w:ilvl w:val="0"/>
          <w:numId w:val="58"/>
        </w:numPr>
        <w:tabs>
          <w:tab w:val="left" w:pos="851"/>
        </w:tabs>
        <w:spacing w:line="240" w:lineRule="auto"/>
        <w:ind w:left="1182"/>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Dituntut kejujuran </w:t>
      </w:r>
      <w:r w:rsidRPr="00856CF7">
        <w:rPr>
          <w:rFonts w:ascii="Times New Roman" w:hAnsi="Times New Roman" w:cs="Times New Roman"/>
          <w:i/>
          <w:color w:val="000000" w:themeColor="text1"/>
          <w:sz w:val="24"/>
          <w:szCs w:val="24"/>
          <w:lang w:val="id-ID"/>
        </w:rPr>
        <w:t>(honesty)</w:t>
      </w:r>
      <w:r w:rsidRPr="00856CF7">
        <w:rPr>
          <w:rFonts w:ascii="Times New Roman" w:hAnsi="Times New Roman" w:cs="Times New Roman"/>
          <w:color w:val="000000" w:themeColor="text1"/>
          <w:sz w:val="24"/>
          <w:szCs w:val="24"/>
          <w:lang w:val="id-ID"/>
        </w:rPr>
        <w:t xml:space="preserve"> Wajib Pajak dalam mengisi Surat Pemberitahuan sesuai dengan keadaan sebenarnya.</w:t>
      </w:r>
    </w:p>
    <w:p w:rsidR="007039BB" w:rsidRPr="00856CF7" w:rsidRDefault="007039BB" w:rsidP="00E11E34">
      <w:pPr>
        <w:pStyle w:val="ListParagraph"/>
        <w:numPr>
          <w:ilvl w:val="0"/>
          <w:numId w:val="58"/>
        </w:numPr>
        <w:tabs>
          <w:tab w:val="left" w:pos="851"/>
        </w:tabs>
        <w:spacing w:line="240" w:lineRule="auto"/>
        <w:ind w:left="1182"/>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Memberikan sanksi </w:t>
      </w:r>
      <w:r w:rsidRPr="00856CF7">
        <w:rPr>
          <w:rFonts w:ascii="Times New Roman" w:hAnsi="Times New Roman" w:cs="Times New Roman"/>
          <w:i/>
          <w:color w:val="000000" w:themeColor="text1"/>
          <w:sz w:val="24"/>
          <w:szCs w:val="24"/>
          <w:lang w:val="id-ID"/>
        </w:rPr>
        <w:t>(law enforcemenet)</w:t>
      </w:r>
      <w:r w:rsidRPr="00856CF7">
        <w:rPr>
          <w:rFonts w:ascii="Times New Roman" w:hAnsi="Times New Roman" w:cs="Times New Roman"/>
          <w:color w:val="000000" w:themeColor="text1"/>
          <w:sz w:val="24"/>
          <w:szCs w:val="24"/>
          <w:lang w:val="id-ID"/>
        </w:rPr>
        <w:t xml:space="preserve"> yang lebih berat kepada Wajib Pajak yang tidak taat pada ketentuan yang berlaku.”</w:t>
      </w:r>
    </w:p>
    <w:p w:rsidR="007039BB" w:rsidRPr="00856CF7" w:rsidRDefault="007039BB" w:rsidP="007039BB">
      <w:pPr>
        <w:pStyle w:val="ListParagraph"/>
        <w:tabs>
          <w:tab w:val="left" w:pos="851"/>
        </w:tabs>
        <w:spacing w:line="240" w:lineRule="auto"/>
        <w:ind w:left="1182"/>
        <w:jc w:val="both"/>
        <w:rPr>
          <w:rFonts w:ascii="Times New Roman" w:hAnsi="Times New Roman" w:cs="Times New Roman"/>
          <w:color w:val="000000" w:themeColor="text1"/>
          <w:sz w:val="24"/>
          <w:szCs w:val="24"/>
          <w:lang w:val="id-ID"/>
        </w:rPr>
      </w:pPr>
    </w:p>
    <w:p w:rsidR="007039BB" w:rsidRPr="00856CF7" w:rsidRDefault="007039BB" w:rsidP="007039BB">
      <w:pPr>
        <w:pStyle w:val="ListParagraph"/>
        <w:tabs>
          <w:tab w:val="left" w:pos="851"/>
        </w:tabs>
        <w:spacing w:line="480" w:lineRule="auto"/>
        <w:ind w:left="709" w:firstLine="28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Selanjutnya Wirawan B.Ilyas dan </w:t>
      </w:r>
      <w:r w:rsidR="005451B7" w:rsidRPr="00856CF7">
        <w:rPr>
          <w:rFonts w:ascii="Times New Roman" w:hAnsi="Times New Roman" w:cs="Times New Roman"/>
          <w:color w:val="000000" w:themeColor="text1"/>
          <w:sz w:val="24"/>
          <w:szCs w:val="24"/>
          <w:lang w:val="id-ID"/>
        </w:rPr>
        <w:t xml:space="preserve">Ricard </w:t>
      </w:r>
      <w:r w:rsidRPr="00856CF7">
        <w:rPr>
          <w:rFonts w:ascii="Times New Roman" w:hAnsi="Times New Roman" w:cs="Times New Roman"/>
          <w:color w:val="000000" w:themeColor="text1"/>
          <w:sz w:val="24"/>
          <w:szCs w:val="24"/>
          <w:lang w:val="id-ID"/>
        </w:rPr>
        <w:t>Burton (2013:65) menyimpulkan tujuan pemberian sanksi perpajakan adalah sebagai berikut :</w:t>
      </w:r>
    </w:p>
    <w:p w:rsidR="00525CD7" w:rsidRPr="00856CF7" w:rsidRDefault="00525CD7" w:rsidP="005451B7">
      <w:pPr>
        <w:tabs>
          <w:tab w:val="left" w:pos="709"/>
        </w:tabs>
        <w:spacing w:after="0" w:line="240" w:lineRule="auto"/>
        <w:ind w:left="1134" w:hanging="425"/>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 xml:space="preserve">“1. </w:t>
      </w:r>
      <w:r w:rsidRPr="00856CF7">
        <w:rPr>
          <w:rFonts w:ascii="Times New Roman" w:hAnsi="Times New Roman" w:cs="Times New Roman"/>
          <w:color w:val="000000" w:themeColor="text1"/>
          <w:sz w:val="24"/>
          <w:szCs w:val="24"/>
          <w:lang w:val="id-ID"/>
        </w:rPr>
        <w:tab/>
        <w:t>Terciptanya tertib administrasi dibidang perpajakan.</w:t>
      </w:r>
    </w:p>
    <w:p w:rsidR="00525CD7" w:rsidRPr="005451B7" w:rsidRDefault="005F77B0" w:rsidP="00E11E34">
      <w:pPr>
        <w:pStyle w:val="ListParagraph"/>
        <w:numPr>
          <w:ilvl w:val="3"/>
          <w:numId w:val="67"/>
        </w:numPr>
        <w:tabs>
          <w:tab w:val="left" w:pos="709"/>
        </w:tabs>
        <w:spacing w:after="0" w:line="240" w:lineRule="auto"/>
        <w:ind w:left="1134"/>
        <w:jc w:val="both"/>
        <w:rPr>
          <w:rFonts w:ascii="Times New Roman" w:hAnsi="Times New Roman" w:cs="Times New Roman"/>
          <w:color w:val="000000" w:themeColor="text1"/>
          <w:sz w:val="24"/>
          <w:szCs w:val="24"/>
          <w:lang w:val="id-ID"/>
        </w:rPr>
      </w:pPr>
      <w:r w:rsidRPr="005451B7">
        <w:rPr>
          <w:rFonts w:ascii="Times New Roman" w:hAnsi="Times New Roman" w:cs="Times New Roman"/>
          <w:color w:val="000000" w:themeColor="text1"/>
          <w:sz w:val="24"/>
          <w:szCs w:val="24"/>
          <w:lang w:val="id-ID"/>
        </w:rPr>
        <w:t>U</w:t>
      </w:r>
      <w:r w:rsidR="00525CD7" w:rsidRPr="005451B7">
        <w:rPr>
          <w:rFonts w:ascii="Times New Roman" w:hAnsi="Times New Roman" w:cs="Times New Roman"/>
          <w:color w:val="000000" w:themeColor="text1"/>
          <w:sz w:val="24"/>
          <w:szCs w:val="24"/>
          <w:lang w:val="id-ID"/>
        </w:rPr>
        <w:t>ntuk meningk</w:t>
      </w:r>
      <w:r w:rsidRPr="005451B7">
        <w:rPr>
          <w:rFonts w:ascii="Times New Roman" w:hAnsi="Times New Roman" w:cs="Times New Roman"/>
          <w:color w:val="000000" w:themeColor="text1"/>
          <w:sz w:val="24"/>
          <w:szCs w:val="24"/>
          <w:lang w:val="id-ID"/>
        </w:rPr>
        <w:t>at</w:t>
      </w:r>
      <w:r w:rsidR="00525CD7" w:rsidRPr="005451B7">
        <w:rPr>
          <w:rFonts w:ascii="Times New Roman" w:hAnsi="Times New Roman" w:cs="Times New Roman"/>
          <w:color w:val="000000" w:themeColor="text1"/>
          <w:sz w:val="24"/>
          <w:szCs w:val="24"/>
          <w:lang w:val="id-ID"/>
        </w:rPr>
        <w:t>kan kepatuhan Wajib P</w:t>
      </w:r>
      <w:r w:rsidRPr="005451B7">
        <w:rPr>
          <w:rFonts w:ascii="Times New Roman" w:hAnsi="Times New Roman" w:cs="Times New Roman"/>
          <w:color w:val="000000" w:themeColor="text1"/>
          <w:sz w:val="24"/>
          <w:szCs w:val="24"/>
          <w:lang w:val="id-ID"/>
        </w:rPr>
        <w:t>a</w:t>
      </w:r>
      <w:r w:rsidR="00525CD7" w:rsidRPr="005451B7">
        <w:rPr>
          <w:rFonts w:ascii="Times New Roman" w:hAnsi="Times New Roman" w:cs="Times New Roman"/>
          <w:color w:val="000000" w:themeColor="text1"/>
          <w:sz w:val="24"/>
          <w:szCs w:val="24"/>
          <w:lang w:val="id-ID"/>
        </w:rPr>
        <w:t>jak dalam memenuhi kewajiban-kewajiban perpajakannya.”</w:t>
      </w:r>
    </w:p>
    <w:p w:rsidR="00525CD7" w:rsidRPr="00856CF7" w:rsidRDefault="00525CD7" w:rsidP="00525CD7">
      <w:pPr>
        <w:pStyle w:val="ListParagraph"/>
        <w:tabs>
          <w:tab w:val="left" w:pos="709"/>
        </w:tabs>
        <w:spacing w:after="0" w:line="240" w:lineRule="auto"/>
        <w:ind w:left="1134"/>
        <w:jc w:val="both"/>
        <w:rPr>
          <w:rFonts w:ascii="Times New Roman" w:hAnsi="Times New Roman" w:cs="Times New Roman"/>
          <w:color w:val="000000" w:themeColor="text1"/>
          <w:sz w:val="24"/>
          <w:szCs w:val="24"/>
          <w:lang w:val="id-ID"/>
        </w:rPr>
      </w:pPr>
    </w:p>
    <w:p w:rsidR="00525CD7" w:rsidRPr="00856CF7" w:rsidRDefault="00525CD7" w:rsidP="00525CD7">
      <w:pPr>
        <w:pStyle w:val="ListParagraph"/>
        <w:tabs>
          <w:tab w:val="left" w:pos="709"/>
        </w:tabs>
        <w:spacing w:after="0" w:line="480" w:lineRule="auto"/>
        <w:ind w:left="709" w:firstLine="284"/>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Dengan adanya pemebrian sanksi bagi setap pelanggaran ketentuan undang-undang perpjakan, diharapkan mampu memberikan efek jea maupun rasa takut untuk melanggar sehingga Wajib Pajak maupun Petugas Pajak menjadi Patuh dalam menjalankan tugasnya.</w:t>
      </w:r>
    </w:p>
    <w:p w:rsidR="00525CD7" w:rsidRPr="00856CF7" w:rsidRDefault="00525CD7" w:rsidP="00525CD7">
      <w:pPr>
        <w:pStyle w:val="ListParagraph"/>
        <w:tabs>
          <w:tab w:val="left" w:pos="709"/>
        </w:tabs>
        <w:spacing w:after="0" w:line="240" w:lineRule="auto"/>
        <w:ind w:left="709" w:firstLine="284"/>
        <w:jc w:val="both"/>
        <w:rPr>
          <w:rFonts w:ascii="Times New Roman" w:hAnsi="Times New Roman" w:cs="Times New Roman"/>
          <w:color w:val="000000" w:themeColor="text1"/>
          <w:sz w:val="24"/>
          <w:szCs w:val="24"/>
          <w:lang w:val="id-ID"/>
        </w:rPr>
      </w:pPr>
    </w:p>
    <w:p w:rsidR="00513B2C" w:rsidRPr="00856CF7" w:rsidRDefault="00513B2C" w:rsidP="00513B2C">
      <w:pPr>
        <w:pStyle w:val="ListParagraph"/>
        <w:tabs>
          <w:tab w:val="left" w:pos="142"/>
        </w:tabs>
        <w:spacing w:line="480" w:lineRule="auto"/>
        <w:ind w:left="0"/>
        <w:jc w:val="both"/>
        <w:rPr>
          <w:rFonts w:ascii="Times New Roman" w:hAnsi="Times New Roman" w:cs="Times New Roman"/>
          <w:color w:val="000000" w:themeColor="text1"/>
          <w:sz w:val="24"/>
          <w:szCs w:val="24"/>
          <w:lang w:val="id-ID"/>
        </w:rPr>
      </w:pPr>
    </w:p>
    <w:p w:rsidR="00513B2C" w:rsidRPr="00856CF7" w:rsidRDefault="00A237B3" w:rsidP="00513B2C">
      <w:pPr>
        <w:tabs>
          <w:tab w:val="left" w:pos="709"/>
        </w:tabs>
        <w:spacing w:before="240" w:after="0" w:line="480" w:lineRule="auto"/>
        <w:jc w:val="both"/>
        <w:rPr>
          <w:rFonts w:ascii="Times New Roman" w:eastAsia="Times New Roman" w:hAnsi="Times New Roman" w:cs="Times New Roman"/>
          <w:b/>
          <w:i/>
          <w:color w:val="000000" w:themeColor="text1"/>
          <w:sz w:val="24"/>
          <w:szCs w:val="24"/>
          <w:lang w:val="id-ID"/>
        </w:rPr>
      </w:pPr>
      <w:r>
        <w:rPr>
          <w:rFonts w:ascii="Times New Roman" w:eastAsia="Times New Roman" w:hAnsi="Times New Roman" w:cs="Times New Roman"/>
          <w:b/>
          <w:color w:val="000000" w:themeColor="text1"/>
          <w:sz w:val="24"/>
          <w:szCs w:val="24"/>
          <w:lang w:val="id-ID"/>
        </w:rPr>
        <w:lastRenderedPageBreak/>
        <w:t>2.1.4</w:t>
      </w:r>
      <w:r w:rsidR="00513B2C" w:rsidRPr="00856CF7">
        <w:rPr>
          <w:rFonts w:ascii="Times New Roman" w:eastAsia="Times New Roman" w:hAnsi="Times New Roman" w:cs="Times New Roman"/>
          <w:b/>
          <w:color w:val="000000" w:themeColor="text1"/>
          <w:sz w:val="24"/>
          <w:szCs w:val="24"/>
          <w:lang w:val="id-ID"/>
        </w:rPr>
        <w:tab/>
        <w:t>Kepatuhan Wajib Pajak Badan</w:t>
      </w:r>
      <w:r w:rsidR="00513B2C" w:rsidRPr="00856CF7">
        <w:rPr>
          <w:rFonts w:ascii="Times New Roman" w:eastAsia="Times New Roman" w:hAnsi="Times New Roman" w:cs="Times New Roman"/>
          <w:b/>
          <w:i/>
          <w:color w:val="000000" w:themeColor="text1"/>
          <w:sz w:val="24"/>
          <w:szCs w:val="24"/>
          <w:lang w:val="id-ID"/>
        </w:rPr>
        <w:t xml:space="preserve"> </w:t>
      </w:r>
    </w:p>
    <w:p w:rsidR="00513B2C" w:rsidRPr="00856CF7" w:rsidRDefault="00A237B3" w:rsidP="00513B2C">
      <w:pPr>
        <w:tabs>
          <w:tab w:val="left" w:pos="709"/>
        </w:tabs>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id-ID"/>
        </w:rPr>
        <w:t>2.1.4</w:t>
      </w:r>
      <w:r w:rsidR="00513B2C" w:rsidRPr="00856CF7">
        <w:rPr>
          <w:rFonts w:ascii="Times New Roman" w:eastAsia="Times New Roman" w:hAnsi="Times New Roman" w:cs="Times New Roman"/>
          <w:b/>
          <w:color w:val="000000" w:themeColor="text1"/>
          <w:sz w:val="24"/>
          <w:szCs w:val="24"/>
          <w:lang w:val="id-ID"/>
        </w:rPr>
        <w:t>.1</w:t>
      </w:r>
      <w:r w:rsidR="00513B2C" w:rsidRPr="00856CF7">
        <w:rPr>
          <w:rFonts w:ascii="Times New Roman" w:eastAsia="Times New Roman" w:hAnsi="Times New Roman" w:cs="Times New Roman"/>
          <w:b/>
          <w:color w:val="000000" w:themeColor="text1"/>
          <w:sz w:val="24"/>
          <w:szCs w:val="24"/>
          <w:lang w:val="id-ID"/>
        </w:rPr>
        <w:tab/>
        <w:t>Pengertian Kepatuhan Wajib Pajak</w:t>
      </w:r>
    </w:p>
    <w:p w:rsidR="00513B2C" w:rsidRPr="00856CF7" w:rsidRDefault="00513B2C" w:rsidP="00513B2C">
      <w:pPr>
        <w:spacing w:line="480" w:lineRule="auto"/>
        <w:ind w:left="709"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 xml:space="preserve">Terdapat definisi mengenai </w:t>
      </w:r>
      <w:r w:rsidRPr="00856CF7">
        <w:rPr>
          <w:rFonts w:ascii="Times New Roman" w:hAnsi="Times New Roman" w:cs="Times New Roman"/>
          <w:color w:val="000000" w:themeColor="text1"/>
          <w:sz w:val="24"/>
          <w:szCs w:val="24"/>
          <w:lang w:val="id-ID"/>
        </w:rPr>
        <w:t>K</w:t>
      </w:r>
      <w:r w:rsidRPr="00856CF7">
        <w:rPr>
          <w:rFonts w:ascii="Times New Roman" w:hAnsi="Times New Roman" w:cs="Times New Roman"/>
          <w:color w:val="000000" w:themeColor="text1"/>
          <w:sz w:val="24"/>
          <w:szCs w:val="24"/>
        </w:rPr>
        <w:t>epatuhan Wajib Pajak menurut Chaizi Nasuch</w:t>
      </w:r>
      <w:r w:rsidR="00711A7F" w:rsidRPr="00856CF7">
        <w:rPr>
          <w:rFonts w:ascii="Times New Roman" w:hAnsi="Times New Roman" w:cs="Times New Roman"/>
          <w:color w:val="000000" w:themeColor="text1"/>
          <w:sz w:val="24"/>
          <w:szCs w:val="24"/>
        </w:rPr>
        <w:t>a dalam Siti Kurnia Rahayu (201</w:t>
      </w:r>
      <w:r w:rsidR="00711A7F" w:rsidRPr="00856CF7">
        <w:rPr>
          <w:rFonts w:ascii="Times New Roman" w:hAnsi="Times New Roman" w:cs="Times New Roman"/>
          <w:color w:val="000000" w:themeColor="text1"/>
          <w:sz w:val="24"/>
          <w:szCs w:val="24"/>
          <w:lang w:val="id-ID"/>
        </w:rPr>
        <w:t>3</w:t>
      </w:r>
      <w:r w:rsidRPr="00856CF7">
        <w:rPr>
          <w:rFonts w:ascii="Times New Roman" w:hAnsi="Times New Roman" w:cs="Times New Roman"/>
          <w:color w:val="000000" w:themeColor="text1"/>
          <w:sz w:val="24"/>
          <w:szCs w:val="24"/>
        </w:rPr>
        <w:t>:139) mengemukakan bahwa:</w:t>
      </w:r>
    </w:p>
    <w:p w:rsidR="00513B2C" w:rsidRPr="00856CF7" w:rsidRDefault="00513B2C" w:rsidP="00513B2C">
      <w:pPr>
        <w:tabs>
          <w:tab w:val="left" w:pos="851"/>
        </w:tabs>
        <w:spacing w:line="240" w:lineRule="auto"/>
        <w:ind w:left="993"/>
        <w:jc w:val="both"/>
        <w:rPr>
          <w:rFonts w:ascii="Times New Roman" w:hAnsi="Times New Roman" w:cs="Times New Roman"/>
          <w:color w:val="000000" w:themeColor="text1"/>
          <w:sz w:val="24"/>
          <w:szCs w:val="24"/>
          <w:lang w:val="id-ID"/>
        </w:rPr>
      </w:pPr>
      <w:proofErr w:type="gramStart"/>
      <w:r w:rsidRPr="00856CF7">
        <w:rPr>
          <w:rFonts w:ascii="Times New Roman" w:hAnsi="Times New Roman" w:cs="Times New Roman"/>
          <w:color w:val="000000" w:themeColor="text1"/>
          <w:sz w:val="24"/>
          <w:szCs w:val="24"/>
        </w:rPr>
        <w:t>“Kepatuhan wajib pajak adalah Kepatuhan WP dalam mendaftarkan diri, kepatuhan untuk menyetorkan kembali SPT, kepatuhan dalam perhitungan dan pembayaran pajak terutang, kepatuhan dalam pembayaran tunggakan”.</w:t>
      </w:r>
      <w:proofErr w:type="gramEnd"/>
    </w:p>
    <w:p w:rsidR="00513B2C" w:rsidRPr="00856CF7" w:rsidRDefault="00513B2C" w:rsidP="00513B2C">
      <w:pPr>
        <w:tabs>
          <w:tab w:val="left" w:pos="851"/>
        </w:tabs>
        <w:spacing w:line="240" w:lineRule="auto"/>
        <w:ind w:left="993"/>
        <w:jc w:val="both"/>
        <w:rPr>
          <w:rFonts w:ascii="Times New Roman" w:hAnsi="Times New Roman" w:cs="Times New Roman"/>
          <w:color w:val="000000" w:themeColor="text1"/>
          <w:sz w:val="24"/>
          <w:szCs w:val="24"/>
          <w:lang w:val="id-ID"/>
        </w:rPr>
      </w:pPr>
    </w:p>
    <w:p w:rsidR="00513B2C" w:rsidRPr="00856CF7" w:rsidRDefault="00513B2C" w:rsidP="00513B2C">
      <w:pPr>
        <w:spacing w:line="480" w:lineRule="auto"/>
        <w:ind w:left="709"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lang w:val="id-ID"/>
        </w:rPr>
        <w:t>K</w:t>
      </w:r>
      <w:r w:rsidRPr="00856CF7">
        <w:rPr>
          <w:rFonts w:ascii="Times New Roman" w:hAnsi="Times New Roman" w:cs="Times New Roman"/>
          <w:color w:val="000000" w:themeColor="text1"/>
          <w:sz w:val="24"/>
          <w:szCs w:val="24"/>
        </w:rPr>
        <w:t xml:space="preserve">epatuhan wajib pajak yang dikemukakan oleh </w:t>
      </w:r>
      <w:r w:rsidR="00711A7F" w:rsidRPr="00856CF7">
        <w:rPr>
          <w:rFonts w:ascii="Times New Roman" w:hAnsi="Times New Roman" w:cs="Times New Roman"/>
          <w:color w:val="000000" w:themeColor="text1"/>
          <w:sz w:val="24"/>
          <w:szCs w:val="24"/>
          <w:lang w:val="id-ID"/>
        </w:rPr>
        <w:t xml:space="preserve">Norman D. Nowak dalam </w:t>
      </w:r>
      <w:r w:rsidR="00711A7F" w:rsidRPr="00856CF7">
        <w:rPr>
          <w:rFonts w:ascii="Times New Roman" w:hAnsi="Times New Roman" w:cs="Times New Roman"/>
          <w:color w:val="000000" w:themeColor="text1"/>
          <w:sz w:val="24"/>
          <w:szCs w:val="24"/>
        </w:rPr>
        <w:t>Siti Kurnia Rahayu (201</w:t>
      </w:r>
      <w:r w:rsidR="00711A7F" w:rsidRPr="00856CF7">
        <w:rPr>
          <w:rFonts w:ascii="Times New Roman" w:hAnsi="Times New Roman" w:cs="Times New Roman"/>
          <w:color w:val="000000" w:themeColor="text1"/>
          <w:sz w:val="24"/>
          <w:szCs w:val="24"/>
          <w:lang w:val="id-ID"/>
        </w:rPr>
        <w:t>3</w:t>
      </w:r>
      <w:r w:rsidRPr="00856CF7">
        <w:rPr>
          <w:rFonts w:ascii="Times New Roman" w:hAnsi="Times New Roman" w:cs="Times New Roman"/>
          <w:color w:val="000000" w:themeColor="text1"/>
          <w:sz w:val="24"/>
          <w:szCs w:val="24"/>
        </w:rPr>
        <w:t>:138) adalah sebagai berikut:</w:t>
      </w:r>
    </w:p>
    <w:p w:rsidR="00513B2C" w:rsidRPr="00856CF7" w:rsidRDefault="00513B2C" w:rsidP="00513B2C">
      <w:pPr>
        <w:spacing w:line="240" w:lineRule="auto"/>
        <w:ind w:left="99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 xml:space="preserve">“Sebagai suatu iklim kepatuhan dan kesadaran pemenuhan kewajiban perpajakan, tercermin dalam situasi dimana: Wajib Pajak paham atau berusaha untuk memahami sesuai ketentuan peraturan perundang-undangan perpajakan, Mengisi </w:t>
      </w:r>
      <w:proofErr w:type="gramStart"/>
      <w:r w:rsidRPr="00856CF7">
        <w:rPr>
          <w:rFonts w:ascii="Times New Roman" w:hAnsi="Times New Roman" w:cs="Times New Roman"/>
          <w:color w:val="000000" w:themeColor="text1"/>
          <w:sz w:val="24"/>
          <w:szCs w:val="24"/>
        </w:rPr>
        <w:t>formulir  pajak</w:t>
      </w:r>
      <w:proofErr w:type="gramEnd"/>
      <w:r w:rsidRPr="00856CF7">
        <w:rPr>
          <w:rFonts w:ascii="Times New Roman" w:hAnsi="Times New Roman" w:cs="Times New Roman"/>
          <w:color w:val="000000" w:themeColor="text1"/>
          <w:sz w:val="24"/>
          <w:szCs w:val="24"/>
        </w:rPr>
        <w:t xml:space="preserve"> dengan lengkap dan jelas, Menghitung jumlah pajak terutang dengan benar, Membayar pajak yang terutang tepat pada waktunya.”</w:t>
      </w:r>
    </w:p>
    <w:p w:rsidR="00513B2C" w:rsidRPr="00856CF7" w:rsidRDefault="00513B2C" w:rsidP="00A237B3">
      <w:pPr>
        <w:spacing w:line="240" w:lineRule="auto"/>
        <w:jc w:val="both"/>
        <w:rPr>
          <w:rFonts w:ascii="Times New Roman" w:hAnsi="Times New Roman" w:cs="Times New Roman"/>
          <w:color w:val="000000" w:themeColor="text1"/>
          <w:sz w:val="24"/>
          <w:szCs w:val="24"/>
          <w:lang w:val="id-ID"/>
        </w:rPr>
      </w:pPr>
    </w:p>
    <w:p w:rsidR="00513B2C" w:rsidRPr="00856CF7" w:rsidRDefault="00513B2C" w:rsidP="00513B2C">
      <w:pPr>
        <w:tabs>
          <w:tab w:val="left" w:pos="709"/>
        </w:tabs>
        <w:spacing w:line="480" w:lineRule="auto"/>
        <w:jc w:val="both"/>
        <w:rPr>
          <w:rFonts w:ascii="Times New Roman" w:hAnsi="Times New Roman" w:cs="Times New Roman"/>
          <w:b/>
          <w:color w:val="000000" w:themeColor="text1"/>
          <w:sz w:val="24"/>
          <w:szCs w:val="24"/>
        </w:rPr>
      </w:pPr>
      <w:r w:rsidRPr="00856CF7">
        <w:rPr>
          <w:rFonts w:ascii="Times New Roman" w:hAnsi="Times New Roman" w:cs="Times New Roman"/>
          <w:color w:val="000000" w:themeColor="text1"/>
          <w:sz w:val="24"/>
          <w:szCs w:val="24"/>
          <w:lang w:val="id-ID"/>
        </w:rPr>
        <w:t>`</w:t>
      </w:r>
      <w:r w:rsidR="00A237B3">
        <w:rPr>
          <w:rFonts w:ascii="Times New Roman" w:hAnsi="Times New Roman" w:cs="Times New Roman"/>
          <w:b/>
          <w:color w:val="000000" w:themeColor="text1"/>
          <w:sz w:val="24"/>
          <w:szCs w:val="24"/>
        </w:rPr>
        <w:t>2.1.</w:t>
      </w:r>
      <w:r w:rsidR="00A237B3">
        <w:rPr>
          <w:rFonts w:ascii="Times New Roman" w:hAnsi="Times New Roman" w:cs="Times New Roman"/>
          <w:b/>
          <w:color w:val="000000" w:themeColor="text1"/>
          <w:sz w:val="24"/>
          <w:szCs w:val="24"/>
          <w:lang w:val="id-ID"/>
        </w:rPr>
        <w:t>4</w:t>
      </w:r>
      <w:r w:rsidRPr="00856CF7">
        <w:rPr>
          <w:rFonts w:ascii="Times New Roman" w:hAnsi="Times New Roman" w:cs="Times New Roman"/>
          <w:b/>
          <w:color w:val="000000" w:themeColor="text1"/>
          <w:sz w:val="24"/>
          <w:szCs w:val="24"/>
        </w:rPr>
        <w:t>.2 Jenis-jenis Kepatuhan Wajib Pajak</w:t>
      </w:r>
    </w:p>
    <w:p w:rsidR="00513B2C" w:rsidRPr="00856CF7" w:rsidRDefault="00513B2C" w:rsidP="00513B2C">
      <w:pPr>
        <w:spacing w:line="480" w:lineRule="auto"/>
        <w:ind w:left="709" w:right="51"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 xml:space="preserve">Macam-macam kepatuhan pajak </w:t>
      </w:r>
      <w:r w:rsidR="00711A7F" w:rsidRPr="00856CF7">
        <w:rPr>
          <w:rFonts w:ascii="Times New Roman" w:hAnsi="Times New Roman" w:cs="Times New Roman"/>
          <w:color w:val="000000" w:themeColor="text1"/>
          <w:sz w:val="24"/>
          <w:szCs w:val="24"/>
        </w:rPr>
        <w:t>menurut Siti Kurnia Rahayu (201</w:t>
      </w:r>
      <w:r w:rsidR="00711A7F" w:rsidRPr="00856CF7">
        <w:rPr>
          <w:rFonts w:ascii="Times New Roman" w:hAnsi="Times New Roman" w:cs="Times New Roman"/>
          <w:color w:val="000000" w:themeColor="text1"/>
          <w:sz w:val="24"/>
          <w:szCs w:val="24"/>
          <w:lang w:val="id-ID"/>
        </w:rPr>
        <w:t>3</w:t>
      </w:r>
      <w:r w:rsidRPr="00856CF7">
        <w:rPr>
          <w:rFonts w:ascii="Times New Roman" w:hAnsi="Times New Roman" w:cs="Times New Roman"/>
          <w:color w:val="000000" w:themeColor="text1"/>
          <w:sz w:val="24"/>
          <w:szCs w:val="24"/>
        </w:rPr>
        <w:t>:138), adalah:</w:t>
      </w:r>
    </w:p>
    <w:p w:rsidR="00513B2C" w:rsidRPr="00856CF7" w:rsidRDefault="00513B2C" w:rsidP="00513B2C">
      <w:pPr>
        <w:spacing w:after="0" w:line="240" w:lineRule="auto"/>
        <w:ind w:right="51" w:firstLine="851"/>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“1.Kepatuhan Formal</w:t>
      </w:r>
    </w:p>
    <w:p w:rsidR="00513B2C" w:rsidRPr="00856CF7" w:rsidRDefault="00513B2C" w:rsidP="00513B2C">
      <w:pPr>
        <w:spacing w:after="0" w:line="240" w:lineRule="auto"/>
        <w:ind w:left="1134" w:right="51"/>
        <w:jc w:val="both"/>
        <w:rPr>
          <w:rFonts w:ascii="Times New Roman" w:hAnsi="Times New Roman" w:cs="Times New Roman"/>
          <w:color w:val="000000" w:themeColor="text1"/>
          <w:sz w:val="24"/>
          <w:szCs w:val="24"/>
          <w:lang w:val="id-ID"/>
        </w:rPr>
      </w:pPr>
      <w:proofErr w:type="gramStart"/>
      <w:r w:rsidRPr="00856CF7">
        <w:rPr>
          <w:rFonts w:ascii="Times New Roman" w:hAnsi="Times New Roman" w:cs="Times New Roman"/>
          <w:color w:val="000000" w:themeColor="text1"/>
          <w:sz w:val="24"/>
          <w:szCs w:val="24"/>
        </w:rPr>
        <w:t>Kepatuhan Formal adalah suatu keadaan di mana wajib pajak memenuhi kewajiban secara formal sesuai dengan ketentuan dalam undang-undang perpajakan.</w:t>
      </w:r>
      <w:proofErr w:type="gramEnd"/>
    </w:p>
    <w:p w:rsidR="00513B2C" w:rsidRPr="00856CF7" w:rsidRDefault="00513B2C" w:rsidP="00513B2C">
      <w:pPr>
        <w:spacing w:after="0" w:line="240" w:lineRule="auto"/>
        <w:ind w:left="993" w:right="51"/>
        <w:jc w:val="both"/>
        <w:rPr>
          <w:rFonts w:ascii="Times New Roman" w:hAnsi="Times New Roman" w:cs="Times New Roman"/>
          <w:color w:val="000000" w:themeColor="text1"/>
          <w:sz w:val="24"/>
          <w:szCs w:val="24"/>
          <w:lang w:val="id-ID"/>
        </w:rPr>
      </w:pPr>
      <w:proofErr w:type="gramStart"/>
      <w:r w:rsidRPr="00856CF7">
        <w:rPr>
          <w:rFonts w:ascii="Times New Roman" w:hAnsi="Times New Roman" w:cs="Times New Roman"/>
          <w:color w:val="000000" w:themeColor="text1"/>
          <w:sz w:val="24"/>
          <w:szCs w:val="24"/>
        </w:rPr>
        <w:t>2.Kepatuhan</w:t>
      </w:r>
      <w:proofErr w:type="gramEnd"/>
      <w:r w:rsidRPr="00856CF7">
        <w:rPr>
          <w:rFonts w:ascii="Times New Roman" w:hAnsi="Times New Roman" w:cs="Times New Roman"/>
          <w:color w:val="000000" w:themeColor="text1"/>
          <w:sz w:val="24"/>
          <w:szCs w:val="24"/>
        </w:rPr>
        <w:t xml:space="preserve"> Material.</w:t>
      </w:r>
    </w:p>
    <w:p w:rsidR="00513B2C" w:rsidRPr="00856CF7" w:rsidRDefault="00513B2C" w:rsidP="00513B2C">
      <w:pPr>
        <w:spacing w:after="0" w:line="240" w:lineRule="auto"/>
        <w:ind w:left="1134"/>
        <w:jc w:val="both"/>
        <w:rPr>
          <w:rFonts w:ascii="Times New Roman" w:hAnsi="Times New Roman" w:cs="Times New Roman"/>
          <w:color w:val="000000" w:themeColor="text1"/>
          <w:sz w:val="24"/>
          <w:szCs w:val="24"/>
        </w:rPr>
      </w:pPr>
      <w:proofErr w:type="gramStart"/>
      <w:r w:rsidRPr="00856CF7">
        <w:rPr>
          <w:rFonts w:ascii="Times New Roman" w:hAnsi="Times New Roman" w:cs="Times New Roman"/>
          <w:color w:val="000000" w:themeColor="text1"/>
          <w:sz w:val="24"/>
          <w:szCs w:val="24"/>
        </w:rPr>
        <w:t xml:space="preserve">Kepatuhan Material adalah suatu keadaan wajib pajak memenuhi </w:t>
      </w:r>
      <w:r w:rsidRPr="00856CF7">
        <w:rPr>
          <w:rFonts w:ascii="Times New Roman" w:hAnsi="Times New Roman" w:cs="Times New Roman"/>
          <w:i/>
          <w:color w:val="000000" w:themeColor="text1"/>
          <w:sz w:val="24"/>
          <w:szCs w:val="24"/>
        </w:rPr>
        <w:t xml:space="preserve">substantive </w:t>
      </w:r>
      <w:r w:rsidRPr="00856CF7">
        <w:rPr>
          <w:rFonts w:ascii="Times New Roman" w:hAnsi="Times New Roman" w:cs="Times New Roman"/>
          <w:color w:val="000000" w:themeColor="text1"/>
          <w:sz w:val="24"/>
          <w:szCs w:val="24"/>
        </w:rPr>
        <w:t>atau hakekatnya memenuhi semua ketentuan material perpajakan, yakni sesuai isi dan jiwa undang-undang perpajakan, kepatuhan material dapat juga meliputi kepatuhan formal.”</w:t>
      </w:r>
      <w:proofErr w:type="gramEnd"/>
    </w:p>
    <w:p w:rsidR="00513B2C" w:rsidRPr="00856CF7" w:rsidRDefault="00513B2C" w:rsidP="00513B2C">
      <w:pPr>
        <w:spacing w:line="480" w:lineRule="auto"/>
        <w:ind w:left="709"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lastRenderedPageBreak/>
        <w:t>Untuk kepatuhan Wajib Pajak secara formal menurut Undang-Un</w:t>
      </w:r>
      <w:r w:rsidR="005451B7">
        <w:rPr>
          <w:rFonts w:ascii="Times New Roman" w:hAnsi="Times New Roman" w:cs="Times New Roman"/>
          <w:color w:val="000000" w:themeColor="text1"/>
          <w:sz w:val="24"/>
          <w:szCs w:val="24"/>
        </w:rPr>
        <w:t>dang KUP dalam Erly Suandy (201</w:t>
      </w:r>
      <w:r w:rsidR="005451B7">
        <w:rPr>
          <w:rFonts w:ascii="Times New Roman" w:hAnsi="Times New Roman" w:cs="Times New Roman"/>
          <w:color w:val="000000" w:themeColor="text1"/>
          <w:sz w:val="24"/>
          <w:szCs w:val="24"/>
          <w:lang w:val="id-ID"/>
        </w:rPr>
        <w:t>4</w:t>
      </w:r>
      <w:r w:rsidRPr="00856CF7">
        <w:rPr>
          <w:rFonts w:ascii="Times New Roman" w:hAnsi="Times New Roman" w:cs="Times New Roman"/>
          <w:color w:val="000000" w:themeColor="text1"/>
          <w:sz w:val="24"/>
          <w:szCs w:val="24"/>
        </w:rPr>
        <w:t>: 119) adalah sebagai berikut:</w:t>
      </w:r>
    </w:p>
    <w:p w:rsidR="00513B2C" w:rsidRPr="00856CF7" w:rsidRDefault="00513B2C" w:rsidP="00513B2C">
      <w:pPr>
        <w:pStyle w:val="ListParagraph"/>
        <w:spacing w:after="160" w:line="240" w:lineRule="auto"/>
        <w:ind w:left="1134" w:hanging="426"/>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 xml:space="preserve">“1. </w:t>
      </w:r>
      <w:r w:rsidRPr="00856CF7">
        <w:rPr>
          <w:rFonts w:ascii="Times New Roman" w:hAnsi="Times New Roman" w:cs="Times New Roman"/>
          <w:color w:val="000000" w:themeColor="text1"/>
          <w:sz w:val="24"/>
          <w:szCs w:val="24"/>
          <w:lang w:val="id-ID"/>
        </w:rPr>
        <w:tab/>
      </w:r>
      <w:r w:rsidRPr="00856CF7">
        <w:rPr>
          <w:rFonts w:ascii="Times New Roman" w:hAnsi="Times New Roman" w:cs="Times New Roman"/>
          <w:color w:val="000000" w:themeColor="text1"/>
          <w:sz w:val="24"/>
          <w:szCs w:val="24"/>
        </w:rPr>
        <w:t>Kewajiban untuk mendaftarkan diri</w:t>
      </w:r>
    </w:p>
    <w:p w:rsidR="00513B2C" w:rsidRPr="00856CF7" w:rsidRDefault="00513B2C" w:rsidP="00513B2C">
      <w:pPr>
        <w:pStyle w:val="ListParagraph"/>
        <w:spacing w:line="240" w:lineRule="auto"/>
        <w:ind w:left="1134" w:hanging="426"/>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b/>
      </w:r>
      <w:r w:rsidRPr="00856CF7">
        <w:rPr>
          <w:rFonts w:ascii="Times New Roman" w:hAnsi="Times New Roman" w:cs="Times New Roman"/>
          <w:color w:val="000000" w:themeColor="text1"/>
          <w:sz w:val="24"/>
          <w:szCs w:val="24"/>
        </w:rPr>
        <w:tab/>
      </w:r>
      <w:proofErr w:type="gramStart"/>
      <w:r w:rsidRPr="00856CF7">
        <w:rPr>
          <w:rFonts w:ascii="Times New Roman" w:hAnsi="Times New Roman" w:cs="Times New Roman"/>
          <w:color w:val="000000" w:themeColor="text1"/>
          <w:sz w:val="24"/>
          <w:szCs w:val="24"/>
        </w:rPr>
        <w:t>Pasal 2 Undang-undang KUP menegaskan bahwa setiap Wajib Pajak mendaftarkan diri pada Direktorat Jenderal Pajak yang wilayah kerjanya meliputi tempat tinggal atau tempat kedudukan Wajib Pajak dan kepadanya diberikan Nomor Pokok Wajib Pajak (NPWP).</w:t>
      </w:r>
      <w:proofErr w:type="gramEnd"/>
      <w:r w:rsidRPr="00856CF7">
        <w:rPr>
          <w:rFonts w:ascii="Times New Roman" w:hAnsi="Times New Roman" w:cs="Times New Roman"/>
          <w:color w:val="000000" w:themeColor="text1"/>
          <w:sz w:val="24"/>
          <w:szCs w:val="24"/>
        </w:rPr>
        <w:t xml:space="preserve"> </w:t>
      </w:r>
      <w:proofErr w:type="gramStart"/>
      <w:r w:rsidRPr="00856CF7">
        <w:rPr>
          <w:rFonts w:ascii="Times New Roman" w:hAnsi="Times New Roman" w:cs="Times New Roman"/>
          <w:color w:val="000000" w:themeColor="text1"/>
          <w:sz w:val="24"/>
          <w:szCs w:val="24"/>
        </w:rPr>
        <w:t>Khusus terhadap pengusaha yang dikenakan pajak berdasarkan undang-undang PPN, wajib melaporkan usahanya untuk dikukuhkan sebagai Pengusaha Kena Pajak (PKP).</w:t>
      </w:r>
      <w:proofErr w:type="gramEnd"/>
    </w:p>
    <w:p w:rsidR="00513B2C" w:rsidRPr="00856CF7" w:rsidRDefault="00513B2C" w:rsidP="00112E72">
      <w:pPr>
        <w:pStyle w:val="ListParagraph"/>
        <w:numPr>
          <w:ilvl w:val="0"/>
          <w:numId w:val="3"/>
        </w:numPr>
        <w:spacing w:after="16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Kewajiban mengisi dan menyampaikan Surat Pemberitahuan</w:t>
      </w:r>
    </w:p>
    <w:p w:rsidR="00513B2C" w:rsidRPr="00856CF7" w:rsidRDefault="00513B2C" w:rsidP="00513B2C">
      <w:pPr>
        <w:pStyle w:val="ListParagraph"/>
        <w:spacing w:after="16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b/>
      </w:r>
      <w:r w:rsidRPr="00856CF7">
        <w:rPr>
          <w:rFonts w:ascii="Times New Roman" w:hAnsi="Times New Roman" w:cs="Times New Roman"/>
          <w:color w:val="000000" w:themeColor="text1"/>
          <w:sz w:val="24"/>
          <w:szCs w:val="24"/>
        </w:rPr>
        <w:tab/>
        <w:t xml:space="preserve">Pasal 3 ayat (1) Undang-undang KUP menegaskan bahwa setiap Wajib Pajak wajib mengisi Surat Pembertitahuan (SPT) dalam </w:t>
      </w:r>
      <w:proofErr w:type="gramStart"/>
      <w:r w:rsidRPr="00856CF7">
        <w:rPr>
          <w:rFonts w:ascii="Times New Roman" w:hAnsi="Times New Roman" w:cs="Times New Roman"/>
          <w:color w:val="000000" w:themeColor="text1"/>
          <w:sz w:val="24"/>
          <w:szCs w:val="24"/>
        </w:rPr>
        <w:t>bahasa</w:t>
      </w:r>
      <w:proofErr w:type="gramEnd"/>
      <w:r w:rsidRPr="00856CF7">
        <w:rPr>
          <w:rFonts w:ascii="Times New Roman" w:hAnsi="Times New Roman" w:cs="Times New Roman"/>
          <w:color w:val="000000" w:themeColor="text1"/>
          <w:sz w:val="24"/>
          <w:szCs w:val="24"/>
        </w:rPr>
        <w:t xml:space="preserve"> Indonesia serta menyampaikan ke kantor pajak tempat Wajib Pajak terdaftar.</w:t>
      </w:r>
    </w:p>
    <w:p w:rsidR="00513B2C" w:rsidRPr="00856CF7" w:rsidRDefault="00513B2C" w:rsidP="00112E72">
      <w:pPr>
        <w:pStyle w:val="ListParagraph"/>
        <w:numPr>
          <w:ilvl w:val="0"/>
          <w:numId w:val="3"/>
        </w:numPr>
        <w:spacing w:after="16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Kewajiban membayar atau menyetor pajak</w:t>
      </w:r>
    </w:p>
    <w:p w:rsidR="00513B2C" w:rsidRPr="00856CF7" w:rsidRDefault="00513B2C" w:rsidP="00513B2C">
      <w:pPr>
        <w:pStyle w:val="ListParagraph"/>
        <w:spacing w:after="16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b/>
      </w:r>
      <w:r w:rsidRPr="00856CF7">
        <w:rPr>
          <w:rFonts w:ascii="Times New Roman" w:hAnsi="Times New Roman" w:cs="Times New Roman"/>
          <w:color w:val="000000" w:themeColor="text1"/>
          <w:sz w:val="24"/>
          <w:szCs w:val="24"/>
        </w:rPr>
        <w:tab/>
        <w:t xml:space="preserve">Kewajiban membayar atau menyetor pajak dilakukan di kas Negara melalui </w:t>
      </w:r>
      <w:proofErr w:type="gramStart"/>
      <w:r w:rsidRPr="00856CF7">
        <w:rPr>
          <w:rFonts w:ascii="Times New Roman" w:hAnsi="Times New Roman" w:cs="Times New Roman"/>
          <w:color w:val="000000" w:themeColor="text1"/>
          <w:sz w:val="24"/>
          <w:szCs w:val="24"/>
        </w:rPr>
        <w:t>kantor</w:t>
      </w:r>
      <w:proofErr w:type="gramEnd"/>
      <w:r w:rsidRPr="00856CF7">
        <w:rPr>
          <w:rFonts w:ascii="Times New Roman" w:hAnsi="Times New Roman" w:cs="Times New Roman"/>
          <w:color w:val="000000" w:themeColor="text1"/>
          <w:sz w:val="24"/>
          <w:szCs w:val="24"/>
        </w:rPr>
        <w:t xml:space="preserve"> pos atau bank BUMN/BUMD atau tempat pembayaran lainnya yang ditetapkan Menteri Keuangan.</w:t>
      </w:r>
    </w:p>
    <w:p w:rsidR="00513B2C" w:rsidRPr="00856CF7" w:rsidRDefault="00513B2C" w:rsidP="00112E72">
      <w:pPr>
        <w:pStyle w:val="ListParagraph"/>
        <w:numPr>
          <w:ilvl w:val="0"/>
          <w:numId w:val="3"/>
        </w:numPr>
        <w:spacing w:after="16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Kewajiban membuat pembukuan dan atau pencatatan</w:t>
      </w:r>
    </w:p>
    <w:p w:rsidR="00513B2C" w:rsidRPr="00856CF7" w:rsidRDefault="00513B2C" w:rsidP="00513B2C">
      <w:pPr>
        <w:pStyle w:val="ListParagraph"/>
        <w:tabs>
          <w:tab w:val="left" w:pos="1134"/>
        </w:tabs>
        <w:spacing w:after="16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b/>
      </w:r>
      <w:r w:rsidRPr="00856CF7">
        <w:rPr>
          <w:rFonts w:ascii="Times New Roman" w:hAnsi="Times New Roman" w:cs="Times New Roman"/>
          <w:color w:val="000000" w:themeColor="text1"/>
          <w:sz w:val="24"/>
          <w:szCs w:val="24"/>
        </w:rPr>
        <w:tab/>
      </w:r>
      <w:proofErr w:type="gramStart"/>
      <w:r w:rsidRPr="00856CF7">
        <w:rPr>
          <w:rFonts w:ascii="Times New Roman" w:hAnsi="Times New Roman" w:cs="Times New Roman"/>
          <w:color w:val="000000" w:themeColor="text1"/>
          <w:sz w:val="24"/>
          <w:szCs w:val="24"/>
        </w:rPr>
        <w:t>Bagi wajib pajak orang pribadi yang melakukan kegiatan usaha atau pekerjaan bebas dan Wajib Pajak badan di Indonesia diwajibkan membuat pembukuan (Pasal 28 ayat (1)).</w:t>
      </w:r>
      <w:proofErr w:type="gramEnd"/>
      <w:r w:rsidRPr="00856CF7">
        <w:rPr>
          <w:rFonts w:ascii="Times New Roman" w:hAnsi="Times New Roman" w:cs="Times New Roman"/>
          <w:color w:val="000000" w:themeColor="text1"/>
          <w:sz w:val="24"/>
          <w:szCs w:val="24"/>
        </w:rPr>
        <w:t xml:space="preserve"> </w:t>
      </w:r>
      <w:proofErr w:type="gramStart"/>
      <w:r w:rsidRPr="00856CF7">
        <w:rPr>
          <w:rFonts w:ascii="Times New Roman" w:hAnsi="Times New Roman" w:cs="Times New Roman"/>
          <w:color w:val="000000" w:themeColor="text1"/>
          <w:sz w:val="24"/>
          <w:szCs w:val="24"/>
        </w:rPr>
        <w:t>Sedangkan pencatatan dilakukan oleh Wajib Pajak orang pribadi yang melakukan kegiatan usahanya atau pekerjaan bebas yang diperbolehkan menghitung penghasilan neto dan Wajib Pajak orang pribadi yang tidak melakukan kegiatan usaha atau pekerjaan bebas.</w:t>
      </w:r>
      <w:proofErr w:type="gramEnd"/>
    </w:p>
    <w:p w:rsidR="00513B2C" w:rsidRPr="00856CF7" w:rsidRDefault="00513B2C" w:rsidP="00112E72">
      <w:pPr>
        <w:pStyle w:val="ListParagraph"/>
        <w:numPr>
          <w:ilvl w:val="0"/>
          <w:numId w:val="3"/>
        </w:numPr>
        <w:spacing w:after="16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Kewajiban menaati pemeriksaan pajak</w:t>
      </w:r>
    </w:p>
    <w:p w:rsidR="00513B2C" w:rsidRPr="00856CF7" w:rsidRDefault="00513B2C" w:rsidP="00513B2C">
      <w:pPr>
        <w:pStyle w:val="ListParagraph"/>
        <w:spacing w:after="16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b/>
      </w:r>
      <w:r w:rsidRPr="00856CF7">
        <w:rPr>
          <w:rFonts w:ascii="Times New Roman" w:hAnsi="Times New Roman" w:cs="Times New Roman"/>
          <w:color w:val="000000" w:themeColor="text1"/>
          <w:sz w:val="24"/>
          <w:szCs w:val="24"/>
        </w:rPr>
        <w:tab/>
        <w:t>Terhadap Wajib Pajak yang diperiksa, harus menaati ketentuan dalam rangka pemeriksaan pajak, misalnya Wajib Pajak memperlihatkan dan/ atau meminjamkan buku atau catatan dan dokumen lain yang berhubungan dengan penghasilan yang diperoleh, memberi kesempatan untuk memasuki tempat ruangan yang dipandang perlu dan memberi bantuan guna kelancaran pemeriksaan, serta memberikan keterangan yang diperlukan oleh pemeriksa pajak.</w:t>
      </w:r>
    </w:p>
    <w:p w:rsidR="00513B2C" w:rsidRPr="00856CF7" w:rsidRDefault="00513B2C" w:rsidP="00112E72">
      <w:pPr>
        <w:pStyle w:val="ListParagraph"/>
        <w:numPr>
          <w:ilvl w:val="0"/>
          <w:numId w:val="3"/>
        </w:numPr>
        <w:spacing w:after="160" w:line="240" w:lineRule="auto"/>
        <w:ind w:left="1134" w:hanging="28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Kewajiban melakukan pemotongan atau pemungutan pajak</w:t>
      </w:r>
    </w:p>
    <w:p w:rsidR="00513B2C" w:rsidRPr="00856CF7" w:rsidRDefault="00513B2C" w:rsidP="00513B2C">
      <w:pPr>
        <w:pStyle w:val="ListParagraph"/>
        <w:spacing w:after="160" w:line="240" w:lineRule="auto"/>
        <w:ind w:left="1134" w:hanging="283"/>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rPr>
        <w:tab/>
      </w:r>
      <w:proofErr w:type="gramStart"/>
      <w:r w:rsidRPr="00856CF7">
        <w:rPr>
          <w:rFonts w:ascii="Times New Roman" w:hAnsi="Times New Roman" w:cs="Times New Roman"/>
          <w:color w:val="000000" w:themeColor="text1"/>
          <w:sz w:val="24"/>
          <w:szCs w:val="24"/>
        </w:rPr>
        <w:t>Wajib Pajak yang bertindak sebagai pemberi kerja atau penyelenggara kegiatan wajib memungut pajak atas pembayaran yang dilakukan dan menyetorkan ke ka negara.</w:t>
      </w:r>
      <w:proofErr w:type="gramEnd"/>
      <w:r w:rsidRPr="00856CF7">
        <w:rPr>
          <w:rFonts w:ascii="Times New Roman" w:hAnsi="Times New Roman" w:cs="Times New Roman"/>
          <w:color w:val="000000" w:themeColor="text1"/>
          <w:sz w:val="24"/>
          <w:szCs w:val="24"/>
        </w:rPr>
        <w:t xml:space="preserve"> </w:t>
      </w:r>
      <w:proofErr w:type="gramStart"/>
      <w:r w:rsidRPr="00856CF7">
        <w:rPr>
          <w:rFonts w:ascii="Times New Roman" w:hAnsi="Times New Roman" w:cs="Times New Roman"/>
          <w:color w:val="000000" w:themeColor="text1"/>
          <w:sz w:val="24"/>
          <w:szCs w:val="24"/>
        </w:rPr>
        <w:t xml:space="preserve">Hal ini sesuai dengan prinsip </w:t>
      </w:r>
      <w:r w:rsidRPr="00856CF7">
        <w:rPr>
          <w:rFonts w:ascii="Times New Roman" w:hAnsi="Times New Roman" w:cs="Times New Roman"/>
          <w:i/>
          <w:color w:val="000000" w:themeColor="text1"/>
          <w:sz w:val="24"/>
          <w:szCs w:val="24"/>
        </w:rPr>
        <w:t>withholding system”</w:t>
      </w:r>
      <w:r w:rsidRPr="00856CF7">
        <w:rPr>
          <w:rFonts w:ascii="Times New Roman" w:hAnsi="Times New Roman" w:cs="Times New Roman"/>
          <w:color w:val="000000" w:themeColor="text1"/>
          <w:sz w:val="24"/>
          <w:szCs w:val="24"/>
        </w:rPr>
        <w:t>.</w:t>
      </w:r>
      <w:proofErr w:type="gramEnd"/>
    </w:p>
    <w:p w:rsidR="00513B2C" w:rsidRPr="00856CF7" w:rsidRDefault="00513B2C" w:rsidP="00513B2C">
      <w:pPr>
        <w:pStyle w:val="ListParagraph"/>
        <w:spacing w:after="160" w:line="240" w:lineRule="auto"/>
        <w:ind w:left="1134" w:hanging="283"/>
        <w:jc w:val="both"/>
        <w:rPr>
          <w:rFonts w:ascii="Times New Roman" w:hAnsi="Times New Roman" w:cs="Times New Roman"/>
          <w:color w:val="000000" w:themeColor="text1"/>
          <w:sz w:val="24"/>
          <w:szCs w:val="24"/>
          <w:lang w:val="id-ID"/>
        </w:rPr>
      </w:pPr>
    </w:p>
    <w:p w:rsidR="00513B2C" w:rsidRPr="00856CF7" w:rsidRDefault="00513B2C" w:rsidP="00513B2C">
      <w:pPr>
        <w:spacing w:line="480" w:lineRule="auto"/>
        <w:ind w:left="709"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lastRenderedPageBreak/>
        <w:t>Adapun kepatuhan material menurut Undang-un</w:t>
      </w:r>
      <w:r w:rsidR="005451B7">
        <w:rPr>
          <w:rFonts w:ascii="Times New Roman" w:hAnsi="Times New Roman" w:cs="Times New Roman"/>
          <w:color w:val="000000" w:themeColor="text1"/>
          <w:sz w:val="24"/>
          <w:szCs w:val="24"/>
        </w:rPr>
        <w:t>dang KUP dalam Erly Suandy (201</w:t>
      </w:r>
      <w:r w:rsidR="005451B7">
        <w:rPr>
          <w:rFonts w:ascii="Times New Roman" w:hAnsi="Times New Roman" w:cs="Times New Roman"/>
          <w:color w:val="000000" w:themeColor="text1"/>
          <w:sz w:val="24"/>
          <w:szCs w:val="24"/>
          <w:lang w:val="id-ID"/>
        </w:rPr>
        <w:t>4</w:t>
      </w:r>
      <w:r w:rsidRPr="00856CF7">
        <w:rPr>
          <w:rFonts w:ascii="Times New Roman" w:hAnsi="Times New Roman" w:cs="Times New Roman"/>
          <w:color w:val="000000" w:themeColor="text1"/>
          <w:sz w:val="24"/>
          <w:szCs w:val="24"/>
        </w:rPr>
        <w:t>: 120) disebutkan bahwa:</w:t>
      </w:r>
    </w:p>
    <w:p w:rsidR="00513B2C" w:rsidRPr="00856CF7" w:rsidRDefault="00513B2C" w:rsidP="00513B2C">
      <w:pPr>
        <w:spacing w:line="240" w:lineRule="auto"/>
        <w:ind w:left="993"/>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“Setiap Wajib Pajak membayar pajak terutang sesuai dengan ketentuan peraturan perundang-undangan perpajakan dengan tidak menggantungkan pada adanya surat ketetapan pajak dan jumlah pajak yang terutang menurut Surat Pemberitahuan yang disampaikan oleh Wajib Pajak adalah jumlah pajak yang terutang sesuai dengan ketentuan peraturan perundang-undangan perpajakan.”</w:t>
      </w:r>
    </w:p>
    <w:p w:rsidR="00513B2C" w:rsidRPr="00A237B3" w:rsidRDefault="00513B2C" w:rsidP="00A237B3">
      <w:pPr>
        <w:spacing w:line="240" w:lineRule="auto"/>
        <w:jc w:val="both"/>
        <w:rPr>
          <w:rFonts w:ascii="Times New Roman" w:hAnsi="Times New Roman"/>
          <w:color w:val="000000" w:themeColor="text1"/>
          <w:sz w:val="24"/>
          <w:szCs w:val="24"/>
          <w:lang w:val="id-ID"/>
        </w:rPr>
      </w:pPr>
    </w:p>
    <w:p w:rsidR="00513B2C" w:rsidRPr="00856CF7" w:rsidRDefault="00A237B3" w:rsidP="00513B2C">
      <w:pPr>
        <w:spacing w:line="48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Pr>
          <w:rFonts w:ascii="Times New Roman" w:hAnsi="Times New Roman" w:cs="Times New Roman"/>
          <w:b/>
          <w:color w:val="000000" w:themeColor="text1"/>
          <w:sz w:val="24"/>
          <w:szCs w:val="24"/>
          <w:lang w:val="id-ID"/>
        </w:rPr>
        <w:t>4</w:t>
      </w:r>
      <w:r w:rsidR="00513B2C" w:rsidRPr="00856CF7">
        <w:rPr>
          <w:rFonts w:ascii="Times New Roman" w:hAnsi="Times New Roman" w:cs="Times New Roman"/>
          <w:b/>
          <w:color w:val="000000" w:themeColor="text1"/>
          <w:sz w:val="24"/>
          <w:szCs w:val="24"/>
        </w:rPr>
        <w:t>.</w:t>
      </w:r>
      <w:r w:rsidR="00513B2C" w:rsidRPr="00856CF7">
        <w:rPr>
          <w:rFonts w:ascii="Times New Roman" w:hAnsi="Times New Roman" w:cs="Times New Roman"/>
          <w:b/>
          <w:color w:val="000000" w:themeColor="text1"/>
          <w:sz w:val="24"/>
          <w:szCs w:val="24"/>
          <w:lang w:val="id-ID"/>
        </w:rPr>
        <w:t>3</w:t>
      </w:r>
      <w:r w:rsidR="00513B2C" w:rsidRPr="00856CF7">
        <w:rPr>
          <w:rFonts w:ascii="Times New Roman" w:hAnsi="Times New Roman" w:cs="Times New Roman"/>
          <w:b/>
          <w:color w:val="000000" w:themeColor="text1"/>
          <w:sz w:val="24"/>
          <w:szCs w:val="24"/>
        </w:rPr>
        <w:t xml:space="preserve"> Manfaat Kepatuhan Wajib Pajak</w:t>
      </w:r>
    </w:p>
    <w:p w:rsidR="00513B2C" w:rsidRPr="00856CF7" w:rsidRDefault="00513B2C" w:rsidP="00513B2C">
      <w:pPr>
        <w:spacing w:line="480" w:lineRule="auto"/>
        <w:ind w:left="709"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 xml:space="preserve">Kepatuhan pajak </w:t>
      </w:r>
      <w:proofErr w:type="gramStart"/>
      <w:r w:rsidRPr="00856CF7">
        <w:rPr>
          <w:rFonts w:ascii="Times New Roman" w:hAnsi="Times New Roman" w:cs="Times New Roman"/>
          <w:color w:val="000000" w:themeColor="text1"/>
          <w:sz w:val="24"/>
          <w:szCs w:val="24"/>
        </w:rPr>
        <w:t>akan</w:t>
      </w:r>
      <w:proofErr w:type="gramEnd"/>
      <w:r w:rsidRPr="00856CF7">
        <w:rPr>
          <w:rFonts w:ascii="Times New Roman" w:hAnsi="Times New Roman" w:cs="Times New Roman"/>
          <w:color w:val="000000" w:themeColor="text1"/>
          <w:sz w:val="24"/>
          <w:szCs w:val="24"/>
        </w:rPr>
        <w:t xml:space="preserve"> menghasilkan banyak keuntunngan, baik bagi fiskus maupun bagi Wajib Pajak sendiri selaku pemegang peranan penting tersebut. Bagi fiskus, kepatuhan pajak dapat meringankan tugas aparat pajak, petugas tidak terlalu banyak melakukan pemeriksaan pajak dan tentunya penerimaan pajak </w:t>
      </w:r>
      <w:proofErr w:type="gramStart"/>
      <w:r w:rsidRPr="00856CF7">
        <w:rPr>
          <w:rFonts w:ascii="Times New Roman" w:hAnsi="Times New Roman" w:cs="Times New Roman"/>
          <w:color w:val="000000" w:themeColor="text1"/>
          <w:sz w:val="24"/>
          <w:szCs w:val="24"/>
        </w:rPr>
        <w:t>akan</w:t>
      </w:r>
      <w:proofErr w:type="gramEnd"/>
      <w:r w:rsidRPr="00856CF7">
        <w:rPr>
          <w:rFonts w:ascii="Times New Roman" w:hAnsi="Times New Roman" w:cs="Times New Roman"/>
          <w:color w:val="000000" w:themeColor="text1"/>
          <w:sz w:val="24"/>
          <w:szCs w:val="24"/>
        </w:rPr>
        <w:t xml:space="preserve"> mendapatkan pencapaian optimal. Sedangkan bagi Wajib Pajak, manfaat yang diperoleh dari kepatuhan pajak seperti yang dikemukakan Siti Kurnia Rahayu (2013: 143) adalah sebagai berikut:</w:t>
      </w:r>
    </w:p>
    <w:p w:rsidR="00513B2C" w:rsidRPr="00856CF7" w:rsidRDefault="00513B2C" w:rsidP="00513B2C">
      <w:pPr>
        <w:spacing w:after="160" w:line="240" w:lineRule="auto"/>
        <w:ind w:left="1134" w:hanging="425"/>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“1.</w:t>
      </w:r>
      <w:r w:rsidRPr="00856CF7">
        <w:rPr>
          <w:rFonts w:ascii="Times New Roman" w:hAnsi="Times New Roman" w:cs="Times New Roman"/>
          <w:color w:val="000000" w:themeColor="text1"/>
          <w:sz w:val="24"/>
          <w:szCs w:val="24"/>
        </w:rPr>
        <w:tab/>
        <w:t>Pemberian batas waktu penerbitan Surat Keputusan Pengembalian Pendahuluan Kelebihan Pajak (SKPPKP) paling lambat tiga bulan sejak permohonan kelebihan pembayaran pajak yang diajukan Wajib Pajak diterima untuk PPh dan satu bulan untuk PPN, tanpa melalui penelitian dan pemeriksaan oleh Direktorat Jenderal Pajak (DJP).</w:t>
      </w:r>
    </w:p>
    <w:p w:rsidR="00513B2C" w:rsidRPr="00A237B3" w:rsidRDefault="00513B2C" w:rsidP="00A237B3">
      <w:pPr>
        <w:pStyle w:val="ListParagraph"/>
        <w:numPr>
          <w:ilvl w:val="0"/>
          <w:numId w:val="2"/>
        </w:numPr>
        <w:spacing w:after="160" w:line="240" w:lineRule="auto"/>
        <w:ind w:left="113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Adanya kebijakan percepatan penerbitan Surat Keputusan Pengembalian Pendahuluan Kelebihan Pajak (SKPPKP) menjadi paling lambat dua bulan untuk PPh dan tujuh hari untuk PPN”.</w:t>
      </w:r>
    </w:p>
    <w:p w:rsidR="00A237B3" w:rsidRDefault="00A237B3" w:rsidP="00A237B3">
      <w:pPr>
        <w:spacing w:after="160" w:line="240" w:lineRule="auto"/>
        <w:jc w:val="both"/>
        <w:rPr>
          <w:rFonts w:ascii="Times New Roman" w:hAnsi="Times New Roman" w:cs="Times New Roman"/>
          <w:color w:val="000000" w:themeColor="text1"/>
          <w:sz w:val="24"/>
          <w:szCs w:val="24"/>
          <w:lang w:val="id-ID"/>
        </w:rPr>
      </w:pPr>
    </w:p>
    <w:p w:rsidR="00A237B3" w:rsidRDefault="00A237B3" w:rsidP="00A237B3">
      <w:pPr>
        <w:spacing w:after="160" w:line="240" w:lineRule="auto"/>
        <w:jc w:val="both"/>
        <w:rPr>
          <w:rFonts w:ascii="Times New Roman" w:hAnsi="Times New Roman" w:cs="Times New Roman"/>
          <w:color w:val="000000" w:themeColor="text1"/>
          <w:sz w:val="24"/>
          <w:szCs w:val="24"/>
          <w:lang w:val="id-ID"/>
        </w:rPr>
      </w:pPr>
    </w:p>
    <w:p w:rsidR="00A237B3" w:rsidRPr="00A237B3" w:rsidRDefault="00A237B3" w:rsidP="00A237B3">
      <w:pPr>
        <w:spacing w:after="160" w:line="240" w:lineRule="auto"/>
        <w:jc w:val="both"/>
        <w:rPr>
          <w:rFonts w:ascii="Times New Roman" w:hAnsi="Times New Roman" w:cs="Times New Roman"/>
          <w:color w:val="000000" w:themeColor="text1"/>
          <w:sz w:val="24"/>
          <w:szCs w:val="24"/>
          <w:lang w:val="id-ID"/>
        </w:rPr>
      </w:pPr>
    </w:p>
    <w:p w:rsidR="00513B2C" w:rsidRPr="00856CF7" w:rsidRDefault="00A237B3" w:rsidP="00513B2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2.1.</w:t>
      </w:r>
      <w:r>
        <w:rPr>
          <w:rFonts w:ascii="Times New Roman" w:hAnsi="Times New Roman" w:cs="Times New Roman"/>
          <w:b/>
          <w:color w:val="000000" w:themeColor="text1"/>
          <w:sz w:val="24"/>
          <w:szCs w:val="24"/>
          <w:lang w:val="id-ID"/>
        </w:rPr>
        <w:t>4</w:t>
      </w:r>
      <w:r w:rsidR="00513B2C" w:rsidRPr="00856CF7">
        <w:rPr>
          <w:rFonts w:ascii="Times New Roman" w:hAnsi="Times New Roman" w:cs="Times New Roman"/>
          <w:b/>
          <w:color w:val="000000" w:themeColor="text1"/>
          <w:sz w:val="24"/>
          <w:szCs w:val="24"/>
        </w:rPr>
        <w:t>.</w:t>
      </w:r>
      <w:r w:rsidR="00513B2C" w:rsidRPr="00856CF7">
        <w:rPr>
          <w:rFonts w:ascii="Times New Roman" w:hAnsi="Times New Roman" w:cs="Times New Roman"/>
          <w:b/>
          <w:color w:val="000000" w:themeColor="text1"/>
          <w:sz w:val="24"/>
          <w:szCs w:val="24"/>
          <w:lang w:val="id-ID"/>
        </w:rPr>
        <w:t>4</w:t>
      </w:r>
      <w:r w:rsidR="00513B2C" w:rsidRPr="00856CF7">
        <w:rPr>
          <w:rFonts w:ascii="Times New Roman" w:hAnsi="Times New Roman" w:cs="Times New Roman"/>
          <w:b/>
          <w:color w:val="000000" w:themeColor="text1"/>
          <w:sz w:val="24"/>
          <w:szCs w:val="24"/>
        </w:rPr>
        <w:t xml:space="preserve"> Kriteria Kepatuhan Wajib Pajak</w:t>
      </w:r>
    </w:p>
    <w:p w:rsidR="00A02C20" w:rsidRPr="00856CF7" w:rsidRDefault="00A02C20" w:rsidP="00A02C20">
      <w:pPr>
        <w:spacing w:line="480" w:lineRule="auto"/>
        <w:ind w:left="709"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 xml:space="preserve">Menurut Chaizi </w:t>
      </w:r>
      <w:r w:rsidR="00E84660">
        <w:rPr>
          <w:rFonts w:ascii="Times New Roman" w:hAnsi="Times New Roman" w:cs="Times New Roman"/>
          <w:color w:val="000000" w:themeColor="text1"/>
          <w:sz w:val="24"/>
          <w:szCs w:val="24"/>
        </w:rPr>
        <w:t xml:space="preserve">Nasucha dalam </w:t>
      </w:r>
      <w:r w:rsidR="00E84660">
        <w:rPr>
          <w:rFonts w:ascii="Times New Roman" w:hAnsi="Times New Roman" w:cs="Times New Roman"/>
          <w:color w:val="000000" w:themeColor="text1"/>
          <w:sz w:val="24"/>
          <w:szCs w:val="24"/>
          <w:lang w:val="id-ID"/>
        </w:rPr>
        <w:t>Erly Suandy</w:t>
      </w:r>
      <w:r w:rsidRPr="00856CF7">
        <w:rPr>
          <w:rFonts w:ascii="Times New Roman" w:hAnsi="Times New Roman" w:cs="Times New Roman"/>
          <w:color w:val="000000" w:themeColor="text1"/>
          <w:sz w:val="24"/>
          <w:szCs w:val="24"/>
        </w:rPr>
        <w:t xml:space="preserve"> (201</w:t>
      </w:r>
      <w:r w:rsidR="00E84660">
        <w:rPr>
          <w:rFonts w:ascii="Times New Roman" w:hAnsi="Times New Roman" w:cs="Times New Roman"/>
          <w:color w:val="000000" w:themeColor="text1"/>
          <w:sz w:val="24"/>
          <w:szCs w:val="24"/>
          <w:lang w:val="id-ID"/>
        </w:rPr>
        <w:t>4</w:t>
      </w:r>
      <w:r w:rsidR="00E84660">
        <w:rPr>
          <w:rFonts w:ascii="Times New Roman" w:hAnsi="Times New Roman" w:cs="Times New Roman"/>
          <w:color w:val="000000" w:themeColor="text1"/>
          <w:sz w:val="24"/>
          <w:szCs w:val="24"/>
        </w:rPr>
        <w:t xml:space="preserve">: </w:t>
      </w:r>
      <w:r w:rsidR="00E84660">
        <w:rPr>
          <w:rFonts w:ascii="Times New Roman" w:hAnsi="Times New Roman" w:cs="Times New Roman"/>
          <w:color w:val="000000" w:themeColor="text1"/>
          <w:sz w:val="24"/>
          <w:szCs w:val="24"/>
          <w:lang w:val="id-ID"/>
        </w:rPr>
        <w:t>97</w:t>
      </w:r>
      <w:r w:rsidRPr="00856CF7">
        <w:rPr>
          <w:rFonts w:ascii="Times New Roman" w:hAnsi="Times New Roman" w:cs="Times New Roman"/>
          <w:color w:val="000000" w:themeColor="text1"/>
          <w:sz w:val="24"/>
          <w:szCs w:val="24"/>
        </w:rPr>
        <w:t>) kepatuhan Wajib Pajak dapat diidentifikasi dari:</w:t>
      </w:r>
    </w:p>
    <w:p w:rsidR="00A02C20" w:rsidRPr="00E84660" w:rsidRDefault="00A02C20" w:rsidP="00A02C20">
      <w:pPr>
        <w:tabs>
          <w:tab w:val="left" w:pos="1134"/>
        </w:tabs>
        <w:spacing w:after="0" w:line="240" w:lineRule="auto"/>
        <w:ind w:firstLine="709"/>
        <w:jc w:val="both"/>
        <w:rPr>
          <w:rFonts w:ascii="Times New Roman" w:hAnsi="Times New Roman" w:cs="Times New Roman"/>
          <w:color w:val="000000" w:themeColor="text1"/>
          <w:sz w:val="24"/>
          <w:szCs w:val="24"/>
          <w:lang w:val="id-ID"/>
        </w:rPr>
      </w:pPr>
      <w:r w:rsidRPr="00E84660">
        <w:rPr>
          <w:rFonts w:ascii="Times New Roman" w:hAnsi="Times New Roman" w:cs="Times New Roman"/>
          <w:color w:val="000000" w:themeColor="text1"/>
          <w:sz w:val="24"/>
          <w:szCs w:val="24"/>
        </w:rPr>
        <w:t xml:space="preserve">“1. </w:t>
      </w:r>
      <w:r w:rsidRPr="00E84660">
        <w:rPr>
          <w:rFonts w:ascii="Times New Roman" w:hAnsi="Times New Roman" w:cs="Times New Roman"/>
          <w:color w:val="000000" w:themeColor="text1"/>
          <w:sz w:val="24"/>
          <w:szCs w:val="24"/>
        </w:rPr>
        <w:tab/>
      </w:r>
      <w:r w:rsidR="00E84660" w:rsidRPr="00E84660">
        <w:rPr>
          <w:rFonts w:ascii="Times New Roman" w:hAnsi="Times New Roman" w:cs="Times New Roman"/>
          <w:color w:val="000000" w:themeColor="text1"/>
          <w:sz w:val="24"/>
          <w:szCs w:val="24"/>
          <w:lang w:val="id-ID"/>
        </w:rPr>
        <w:t>Patuh terhadap kewajiban intern</w:t>
      </w:r>
    </w:p>
    <w:p w:rsidR="00A02C20" w:rsidRPr="00E84660" w:rsidRDefault="00E84660" w:rsidP="00112E72">
      <w:pPr>
        <w:pStyle w:val="ListParagraph"/>
        <w:numPr>
          <w:ilvl w:val="0"/>
          <w:numId w:val="4"/>
        </w:numPr>
        <w:spacing w:after="0" w:line="240" w:lineRule="auto"/>
        <w:ind w:left="1134"/>
        <w:jc w:val="both"/>
        <w:rPr>
          <w:rFonts w:ascii="Times New Roman" w:hAnsi="Times New Roman" w:cs="Times New Roman"/>
          <w:color w:val="000000" w:themeColor="text1"/>
          <w:sz w:val="24"/>
          <w:szCs w:val="24"/>
        </w:rPr>
      </w:pPr>
      <w:r w:rsidRPr="00E84660">
        <w:rPr>
          <w:rFonts w:ascii="Times New Roman" w:hAnsi="Times New Roman" w:cs="Times New Roman"/>
          <w:color w:val="000000" w:themeColor="text1"/>
          <w:sz w:val="24"/>
          <w:szCs w:val="24"/>
          <w:lang w:val="id-ID"/>
        </w:rPr>
        <w:t>Patuh terhadap kewajiban tahunan</w:t>
      </w:r>
    </w:p>
    <w:p w:rsidR="00A02C20" w:rsidRPr="00E84660" w:rsidRDefault="00E84660" w:rsidP="00E84660">
      <w:pPr>
        <w:pStyle w:val="ListParagraph"/>
        <w:numPr>
          <w:ilvl w:val="0"/>
          <w:numId w:val="4"/>
        </w:numPr>
        <w:spacing w:after="0" w:line="240" w:lineRule="auto"/>
        <w:ind w:left="1134"/>
        <w:jc w:val="both"/>
        <w:rPr>
          <w:rFonts w:ascii="Times New Roman" w:hAnsi="Times New Roman" w:cs="Times New Roman"/>
          <w:color w:val="000000" w:themeColor="text1"/>
          <w:sz w:val="24"/>
          <w:szCs w:val="24"/>
        </w:rPr>
      </w:pPr>
      <w:r w:rsidRPr="00E84660">
        <w:rPr>
          <w:rFonts w:ascii="Times New Roman" w:hAnsi="Times New Roman" w:cs="Times New Roman"/>
          <w:color w:val="000000" w:themeColor="text1"/>
          <w:sz w:val="24"/>
          <w:szCs w:val="24"/>
          <w:lang w:val="id-ID"/>
        </w:rPr>
        <w:t>Patuh terhadap ketentuan material dan yuridis formal perpajakan</w:t>
      </w:r>
      <w:r w:rsidR="00A02C20" w:rsidRPr="00E84660">
        <w:rPr>
          <w:rFonts w:ascii="Times New Roman" w:hAnsi="Times New Roman" w:cs="Times New Roman"/>
          <w:color w:val="000000" w:themeColor="text1"/>
          <w:sz w:val="24"/>
          <w:szCs w:val="24"/>
        </w:rPr>
        <w:t>”.</w:t>
      </w:r>
    </w:p>
    <w:p w:rsidR="00A02C20" w:rsidRPr="00856CF7" w:rsidRDefault="00A02C20" w:rsidP="00A02C20">
      <w:pPr>
        <w:spacing w:line="480" w:lineRule="auto"/>
        <w:ind w:firstLine="720"/>
        <w:jc w:val="both"/>
        <w:rPr>
          <w:rFonts w:ascii="Times New Roman" w:hAnsi="Times New Roman" w:cs="Times New Roman"/>
          <w:color w:val="000000" w:themeColor="text1"/>
          <w:sz w:val="24"/>
          <w:szCs w:val="24"/>
        </w:rPr>
      </w:pPr>
    </w:p>
    <w:p w:rsidR="00A02C20" w:rsidRPr="00856CF7" w:rsidRDefault="00A02C20" w:rsidP="00A02C20">
      <w:pPr>
        <w:spacing w:line="480" w:lineRule="auto"/>
        <w:ind w:left="709"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Kemudian merujuk kepada kriteria Wajib Pajak patuh menurut Keputusan Menteri Keuangan No. 544/KMK.04/2000 dalam Siti Kurnia Rahayu (201</w:t>
      </w:r>
      <w:r w:rsidRPr="00856CF7">
        <w:rPr>
          <w:rFonts w:ascii="Times New Roman" w:hAnsi="Times New Roman" w:cs="Times New Roman"/>
          <w:color w:val="000000" w:themeColor="text1"/>
          <w:sz w:val="24"/>
          <w:szCs w:val="24"/>
          <w:lang w:val="id-ID"/>
        </w:rPr>
        <w:t>3</w:t>
      </w:r>
      <w:r w:rsidRPr="00856CF7">
        <w:rPr>
          <w:rFonts w:ascii="Times New Roman" w:hAnsi="Times New Roman" w:cs="Times New Roman"/>
          <w:color w:val="000000" w:themeColor="text1"/>
          <w:sz w:val="24"/>
          <w:szCs w:val="24"/>
        </w:rPr>
        <w:t>: 139) bahwa kriteria Kepatuhan Wajib Pajak adalah:</w:t>
      </w:r>
    </w:p>
    <w:p w:rsidR="00A02C20" w:rsidRPr="00856CF7" w:rsidRDefault="00A02C20" w:rsidP="00A02C20">
      <w:pPr>
        <w:pStyle w:val="NormalWeb"/>
        <w:tabs>
          <w:tab w:val="left" w:pos="851"/>
        </w:tabs>
        <w:spacing w:before="0" w:beforeAutospacing="0" w:after="0" w:afterAutospacing="0"/>
        <w:ind w:left="1134" w:hanging="425"/>
        <w:jc w:val="both"/>
        <w:rPr>
          <w:color w:val="000000" w:themeColor="text1"/>
        </w:rPr>
      </w:pPr>
      <w:r w:rsidRPr="00856CF7">
        <w:rPr>
          <w:color w:val="000000" w:themeColor="text1"/>
        </w:rPr>
        <w:t>“1.</w:t>
      </w:r>
      <w:r w:rsidRPr="00856CF7">
        <w:rPr>
          <w:color w:val="000000" w:themeColor="text1"/>
        </w:rPr>
        <w:tab/>
        <w:t>Tepat waktu dalam menyampaikan Surat Pemberitahuan (SPT),untuk semua jenis pajak dalam dua tahun terakhir;</w:t>
      </w:r>
    </w:p>
    <w:p w:rsidR="00A02C20" w:rsidRPr="00856CF7" w:rsidRDefault="00A02C20" w:rsidP="00A02C20">
      <w:pPr>
        <w:pStyle w:val="NormalWeb"/>
        <w:numPr>
          <w:ilvl w:val="1"/>
          <w:numId w:val="1"/>
        </w:numPr>
        <w:spacing w:before="0" w:beforeAutospacing="0" w:after="0" w:afterAutospacing="0"/>
        <w:ind w:left="1135" w:hanging="284"/>
        <w:jc w:val="both"/>
        <w:rPr>
          <w:color w:val="000000" w:themeColor="text1"/>
        </w:rPr>
      </w:pPr>
      <w:r w:rsidRPr="00856CF7">
        <w:rPr>
          <w:color w:val="000000" w:themeColor="text1"/>
        </w:rPr>
        <w:t>Tidak mempunyai tunggakan pajak untuk semua jenis pajak, kecuali telah memperoleh izin untuk mengasur atau menunda pembayaran pajak;</w:t>
      </w:r>
    </w:p>
    <w:p w:rsidR="00A02C20" w:rsidRPr="00856CF7" w:rsidRDefault="00A02C20" w:rsidP="00A02C20">
      <w:pPr>
        <w:pStyle w:val="NormalWeb"/>
        <w:numPr>
          <w:ilvl w:val="1"/>
          <w:numId w:val="1"/>
        </w:numPr>
        <w:ind w:left="1134" w:hanging="283"/>
        <w:jc w:val="both"/>
        <w:rPr>
          <w:color w:val="000000" w:themeColor="text1"/>
        </w:rPr>
      </w:pPr>
      <w:r w:rsidRPr="00856CF7">
        <w:rPr>
          <w:color w:val="000000" w:themeColor="text1"/>
        </w:rPr>
        <w:t>Tidak pernah dijatuhi hukuman karena melakukan tindak pidana dibidang perpajakan dalam waktu 10 tahun terakhir;</w:t>
      </w:r>
    </w:p>
    <w:p w:rsidR="00A02C20" w:rsidRPr="00856CF7" w:rsidRDefault="00A02C20" w:rsidP="00A02C20">
      <w:pPr>
        <w:pStyle w:val="NormalWeb"/>
        <w:numPr>
          <w:ilvl w:val="1"/>
          <w:numId w:val="1"/>
        </w:numPr>
        <w:ind w:left="1134" w:hanging="283"/>
        <w:jc w:val="both"/>
        <w:rPr>
          <w:color w:val="000000" w:themeColor="text1"/>
        </w:rPr>
      </w:pPr>
      <w:r w:rsidRPr="00856CF7">
        <w:rPr>
          <w:color w:val="000000" w:themeColor="text1"/>
        </w:rPr>
        <w:t>Dalam dua tahun terakhir menyeleng</w:t>
      </w:r>
      <w:r w:rsidR="00E84660">
        <w:rPr>
          <w:color w:val="000000" w:themeColor="text1"/>
        </w:rPr>
        <w:t>garakan pembukuan dan dalam hal</w:t>
      </w:r>
      <w:r w:rsidRPr="00856CF7">
        <w:rPr>
          <w:color w:val="000000" w:themeColor="text1"/>
        </w:rPr>
        <w:t xml:space="preserve"> terhadap Wajib Pajak pernah dilakukan pemeriksaan, koreksi pada pemeriksaan yang terakhir untuk masing-masing jenis pajak yang terutang paling banyak 5 %;</w:t>
      </w:r>
    </w:p>
    <w:p w:rsidR="00513B2C" w:rsidRDefault="00A02C20" w:rsidP="00B721EE">
      <w:pPr>
        <w:pStyle w:val="NormalWeb"/>
        <w:numPr>
          <w:ilvl w:val="1"/>
          <w:numId w:val="1"/>
        </w:numPr>
        <w:ind w:left="1134" w:hanging="283"/>
        <w:jc w:val="both"/>
        <w:rPr>
          <w:color w:val="000000" w:themeColor="text1"/>
        </w:rPr>
      </w:pPr>
      <w:r w:rsidRPr="00856CF7">
        <w:rPr>
          <w:color w:val="000000" w:themeColor="text1"/>
        </w:rPr>
        <w:t>Wajib Pajak yang laporan keuangannya untuk dua tahun terakhir di audit oleh akuntan publik dengan pendapat wajar tanpa pengecualian, atau pendapat dengan pengecualian sepanjang tidak mempengaruhi laba rugi fiskal.”</w:t>
      </w:r>
    </w:p>
    <w:p w:rsidR="00F03E82" w:rsidRPr="00F03E82" w:rsidRDefault="00F03E82" w:rsidP="00E84660">
      <w:pPr>
        <w:pStyle w:val="NormalWeb"/>
        <w:ind w:left="1134"/>
        <w:jc w:val="both"/>
        <w:rPr>
          <w:color w:val="000000" w:themeColor="text1"/>
        </w:rPr>
      </w:pPr>
    </w:p>
    <w:p w:rsidR="00513B2C" w:rsidRPr="00856CF7" w:rsidRDefault="00A237B3" w:rsidP="00513B2C">
      <w:pPr>
        <w:spacing w:line="480" w:lineRule="auto"/>
        <w:jc w:val="both"/>
        <w:rPr>
          <w:rFonts w:ascii="Times New Roman" w:hAnsi="Times New Roman"/>
          <w:b/>
          <w:bCs/>
          <w:color w:val="000000" w:themeColor="text1"/>
          <w:sz w:val="24"/>
          <w:szCs w:val="24"/>
        </w:rPr>
      </w:pPr>
      <w:r>
        <w:rPr>
          <w:rFonts w:ascii="Times New Roman" w:hAnsi="Times New Roman" w:cs="Times New Roman"/>
          <w:b/>
          <w:color w:val="000000" w:themeColor="text1"/>
          <w:sz w:val="24"/>
          <w:szCs w:val="24"/>
        </w:rPr>
        <w:t>2.1.</w:t>
      </w:r>
      <w:r>
        <w:rPr>
          <w:rFonts w:ascii="Times New Roman" w:hAnsi="Times New Roman" w:cs="Times New Roman"/>
          <w:b/>
          <w:color w:val="000000" w:themeColor="text1"/>
          <w:sz w:val="24"/>
          <w:szCs w:val="24"/>
          <w:lang w:val="id-ID"/>
        </w:rPr>
        <w:t>4</w:t>
      </w:r>
      <w:r w:rsidR="00513B2C" w:rsidRPr="00856CF7">
        <w:rPr>
          <w:rFonts w:ascii="Times New Roman" w:hAnsi="Times New Roman" w:cs="Times New Roman"/>
          <w:b/>
          <w:color w:val="000000" w:themeColor="text1"/>
          <w:sz w:val="24"/>
          <w:szCs w:val="24"/>
        </w:rPr>
        <w:t>.</w:t>
      </w:r>
      <w:r w:rsidR="00513B2C" w:rsidRPr="00856CF7">
        <w:rPr>
          <w:rFonts w:ascii="Times New Roman" w:hAnsi="Times New Roman" w:cs="Times New Roman"/>
          <w:b/>
          <w:color w:val="000000" w:themeColor="text1"/>
          <w:sz w:val="24"/>
          <w:szCs w:val="24"/>
          <w:lang w:val="id-ID"/>
        </w:rPr>
        <w:t>5</w:t>
      </w:r>
      <w:r w:rsidR="00513B2C" w:rsidRPr="00856CF7">
        <w:rPr>
          <w:rFonts w:ascii="Times New Roman" w:hAnsi="Times New Roman" w:cs="Times New Roman"/>
          <w:b/>
          <w:color w:val="000000" w:themeColor="text1"/>
          <w:sz w:val="24"/>
          <w:szCs w:val="24"/>
        </w:rPr>
        <w:t xml:space="preserve"> </w:t>
      </w:r>
      <w:r w:rsidR="00513B2C" w:rsidRPr="00856CF7">
        <w:rPr>
          <w:rFonts w:ascii="Times New Roman" w:hAnsi="Times New Roman"/>
          <w:b/>
          <w:bCs/>
          <w:color w:val="000000" w:themeColor="text1"/>
          <w:sz w:val="24"/>
          <w:szCs w:val="24"/>
        </w:rPr>
        <w:t>Pengertian Wajib Pajak Badan</w:t>
      </w:r>
    </w:p>
    <w:p w:rsidR="00513B2C" w:rsidRPr="00856CF7" w:rsidRDefault="00513B2C" w:rsidP="00513B2C">
      <w:pPr>
        <w:autoSpaceDE w:val="0"/>
        <w:autoSpaceDN w:val="0"/>
        <w:adjustRightInd w:val="0"/>
        <w:spacing w:after="0" w:line="480" w:lineRule="auto"/>
        <w:ind w:left="720" w:firstLine="273"/>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Pengertian Wajib</w:t>
      </w:r>
      <w:r w:rsidR="005451B7">
        <w:rPr>
          <w:rFonts w:ascii="Times New Roman" w:hAnsi="Times New Roman"/>
          <w:color w:val="000000" w:themeColor="text1"/>
          <w:sz w:val="24"/>
          <w:szCs w:val="24"/>
        </w:rPr>
        <w:t xml:space="preserve"> Pajak menurut Erly Suandy (201</w:t>
      </w:r>
      <w:r w:rsidR="005451B7">
        <w:rPr>
          <w:rFonts w:ascii="Times New Roman" w:hAnsi="Times New Roman"/>
          <w:color w:val="000000" w:themeColor="text1"/>
          <w:sz w:val="24"/>
          <w:szCs w:val="24"/>
          <w:lang w:val="id-ID"/>
        </w:rPr>
        <w:t>4</w:t>
      </w:r>
      <w:r w:rsidRPr="00856CF7">
        <w:rPr>
          <w:rFonts w:ascii="Times New Roman" w:hAnsi="Times New Roman"/>
          <w:color w:val="000000" w:themeColor="text1"/>
          <w:sz w:val="24"/>
          <w:szCs w:val="24"/>
        </w:rPr>
        <w:t>:105) sebagai berikut:</w:t>
      </w:r>
    </w:p>
    <w:p w:rsidR="00513B2C" w:rsidRPr="00856CF7" w:rsidRDefault="00513B2C" w:rsidP="00513B2C">
      <w:pPr>
        <w:autoSpaceDE w:val="0"/>
        <w:autoSpaceDN w:val="0"/>
        <w:adjustRightInd w:val="0"/>
        <w:spacing w:after="0" w:line="240" w:lineRule="auto"/>
        <w:ind w:left="993"/>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lastRenderedPageBreak/>
        <w:t>“Wajib Pajak adalah orang pribadi atau badan, meliputi pembayar pajak, pemotong pajak, dan pemungut pajak, yang mempunyai hak dan kewajiban perpajakan sesuai dengan ketentuan peraturan perundangundangan perpajakan”</w:t>
      </w:r>
    </w:p>
    <w:p w:rsidR="00513B2C" w:rsidRPr="00856CF7" w:rsidRDefault="00513B2C" w:rsidP="00513B2C">
      <w:pPr>
        <w:autoSpaceDE w:val="0"/>
        <w:autoSpaceDN w:val="0"/>
        <w:adjustRightInd w:val="0"/>
        <w:spacing w:after="0" w:line="240" w:lineRule="auto"/>
        <w:ind w:left="993"/>
        <w:jc w:val="both"/>
        <w:rPr>
          <w:rFonts w:ascii="Times New Roman" w:hAnsi="Times New Roman"/>
          <w:color w:val="000000" w:themeColor="text1"/>
          <w:sz w:val="24"/>
          <w:szCs w:val="24"/>
        </w:rPr>
      </w:pPr>
    </w:p>
    <w:p w:rsidR="00513B2C" w:rsidRPr="00856CF7" w:rsidRDefault="00513B2C" w:rsidP="00513B2C">
      <w:pPr>
        <w:autoSpaceDE w:val="0"/>
        <w:autoSpaceDN w:val="0"/>
        <w:adjustRightInd w:val="0"/>
        <w:spacing w:after="0" w:line="480" w:lineRule="auto"/>
        <w:ind w:left="709" w:firstLine="284"/>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Sedangkan pengertian</w:t>
      </w:r>
      <w:r w:rsidR="005451B7">
        <w:rPr>
          <w:rFonts w:ascii="Times New Roman" w:hAnsi="Times New Roman"/>
          <w:color w:val="000000" w:themeColor="text1"/>
          <w:sz w:val="24"/>
          <w:szCs w:val="24"/>
        </w:rPr>
        <w:t xml:space="preserve"> badan menurut Erly Suandy (201</w:t>
      </w:r>
      <w:r w:rsidR="005451B7">
        <w:rPr>
          <w:rFonts w:ascii="Times New Roman" w:hAnsi="Times New Roman"/>
          <w:color w:val="000000" w:themeColor="text1"/>
          <w:sz w:val="24"/>
          <w:szCs w:val="24"/>
          <w:lang w:val="id-ID"/>
        </w:rPr>
        <w:t>4</w:t>
      </w:r>
      <w:r w:rsidRPr="00856CF7">
        <w:rPr>
          <w:rFonts w:ascii="Times New Roman" w:hAnsi="Times New Roman"/>
          <w:color w:val="000000" w:themeColor="text1"/>
          <w:sz w:val="24"/>
          <w:szCs w:val="24"/>
        </w:rPr>
        <w:t>:105) sebagai berikut:</w:t>
      </w:r>
    </w:p>
    <w:p w:rsidR="00513B2C" w:rsidRPr="00856CF7" w:rsidRDefault="00513B2C" w:rsidP="00513B2C">
      <w:pPr>
        <w:tabs>
          <w:tab w:val="left" w:pos="993"/>
        </w:tabs>
        <w:autoSpaceDE w:val="0"/>
        <w:autoSpaceDN w:val="0"/>
        <w:adjustRightInd w:val="0"/>
        <w:spacing w:after="0" w:line="240" w:lineRule="auto"/>
        <w:ind w:left="993"/>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“Badan adalah sekumpulan orang dan/atau modal yang merupakan kesatuan baik yang melakukan usaha maupun yang tidak melakukan usaha meliputi perseroan terbatas, perseroan komanditer, perseroan lainnya, badan usaha milik negara atau badan usaha milik daerah dengan nama dan dalam bentuk apapun, firma, kongsi, koperasi, dana pension, pesekutuan, perkumpulan, yayasan, organisasi massa,  organisasi sosial politik, atau organisasi lainnya, lembaga dan bentuk lainnya termasuk kontrak investasi kolektif dan bentuk usaha tetap”.</w:t>
      </w:r>
    </w:p>
    <w:p w:rsidR="00513B2C" w:rsidRPr="00856CF7" w:rsidRDefault="00513B2C" w:rsidP="00513B2C">
      <w:pPr>
        <w:autoSpaceDE w:val="0"/>
        <w:autoSpaceDN w:val="0"/>
        <w:adjustRightInd w:val="0"/>
        <w:spacing w:after="0" w:line="480" w:lineRule="auto"/>
        <w:ind w:firstLine="720"/>
        <w:jc w:val="both"/>
        <w:rPr>
          <w:rFonts w:ascii="Times New Roman" w:hAnsi="Times New Roman"/>
          <w:color w:val="000000" w:themeColor="text1"/>
          <w:sz w:val="24"/>
          <w:szCs w:val="24"/>
        </w:rPr>
      </w:pPr>
    </w:p>
    <w:p w:rsidR="00513B2C" w:rsidRPr="00856CF7" w:rsidRDefault="00513B2C" w:rsidP="00513B2C">
      <w:pPr>
        <w:autoSpaceDE w:val="0"/>
        <w:autoSpaceDN w:val="0"/>
        <w:adjustRightInd w:val="0"/>
        <w:spacing w:after="0" w:line="480" w:lineRule="auto"/>
        <w:ind w:left="709" w:firstLine="284"/>
        <w:jc w:val="both"/>
        <w:rPr>
          <w:rFonts w:ascii="Times New Roman" w:hAnsi="Times New Roman"/>
          <w:color w:val="000000" w:themeColor="text1"/>
          <w:sz w:val="24"/>
          <w:szCs w:val="24"/>
          <w:lang w:val="id-ID"/>
        </w:rPr>
      </w:pPr>
      <w:r w:rsidRPr="00856CF7">
        <w:rPr>
          <w:rFonts w:ascii="Times New Roman" w:hAnsi="Times New Roman"/>
          <w:color w:val="000000" w:themeColor="text1"/>
          <w:sz w:val="24"/>
          <w:szCs w:val="24"/>
        </w:rPr>
        <w:t xml:space="preserve">Dari definisi diatas, maka dapat disimpulkan bahwa Wajib Pajak Badan adalah </w:t>
      </w:r>
      <w:proofErr w:type="gramStart"/>
      <w:r w:rsidRPr="00856CF7">
        <w:rPr>
          <w:rFonts w:ascii="Times New Roman" w:hAnsi="Times New Roman"/>
          <w:color w:val="000000" w:themeColor="text1"/>
          <w:sz w:val="24"/>
          <w:szCs w:val="24"/>
        </w:rPr>
        <w:t>sekumpulan  orang</w:t>
      </w:r>
      <w:proofErr w:type="gramEnd"/>
      <w:r w:rsidRPr="00856CF7">
        <w:rPr>
          <w:rFonts w:ascii="Times New Roman" w:hAnsi="Times New Roman"/>
          <w:color w:val="000000" w:themeColor="text1"/>
          <w:sz w:val="24"/>
          <w:szCs w:val="24"/>
        </w:rPr>
        <w:t xml:space="preserve"> dan/atau modal yang melakukan kewajiban perpajakan dan termasuk  pemungutan dan pemotong Wajib Pajak tertentu yang telah diatur oleh undang-undang perpajakan.</w:t>
      </w:r>
    </w:p>
    <w:p w:rsidR="00513B2C" w:rsidRPr="00856CF7" w:rsidRDefault="00513B2C" w:rsidP="00513B2C">
      <w:pPr>
        <w:pStyle w:val="ListParagraph1"/>
        <w:autoSpaceDE w:val="0"/>
        <w:autoSpaceDN w:val="0"/>
        <w:adjustRightInd w:val="0"/>
        <w:spacing w:after="0" w:line="480" w:lineRule="auto"/>
        <w:ind w:left="851"/>
        <w:jc w:val="both"/>
        <w:rPr>
          <w:rFonts w:ascii="Times New Roman" w:eastAsia="Times New Roman" w:hAnsi="Times New Roman" w:cstheme="minorBidi"/>
          <w:color w:val="000000" w:themeColor="text1"/>
          <w:sz w:val="24"/>
          <w:szCs w:val="24"/>
          <w:lang w:val="id-ID"/>
        </w:rPr>
      </w:pPr>
    </w:p>
    <w:p w:rsidR="00513B2C" w:rsidRPr="00856CF7" w:rsidRDefault="005451B7" w:rsidP="00513B2C">
      <w:pPr>
        <w:pStyle w:val="ListParagraph1"/>
        <w:autoSpaceDE w:val="0"/>
        <w:autoSpaceDN w:val="0"/>
        <w:adjustRightInd w:val="0"/>
        <w:spacing w:after="0" w:line="480" w:lineRule="auto"/>
        <w:ind w:left="0"/>
        <w:jc w:val="both"/>
        <w:rPr>
          <w:rFonts w:ascii="Times New Roman" w:eastAsia="Times New Roman" w:hAnsi="Times New Roman" w:cstheme="minorBidi"/>
          <w:b/>
          <w:color w:val="000000" w:themeColor="text1"/>
          <w:sz w:val="24"/>
          <w:szCs w:val="24"/>
          <w:lang w:val="id-ID"/>
        </w:rPr>
      </w:pPr>
      <w:r>
        <w:rPr>
          <w:rFonts w:ascii="Times New Roman" w:eastAsia="Times New Roman" w:hAnsi="Times New Roman" w:cstheme="minorBidi"/>
          <w:b/>
          <w:color w:val="000000" w:themeColor="text1"/>
          <w:sz w:val="24"/>
          <w:szCs w:val="24"/>
          <w:lang w:val="id-ID"/>
        </w:rPr>
        <w:t xml:space="preserve">2.1.5.6 </w:t>
      </w:r>
      <w:r w:rsidR="00513B2C" w:rsidRPr="00856CF7">
        <w:rPr>
          <w:rFonts w:ascii="Times New Roman" w:eastAsia="Times New Roman" w:hAnsi="Times New Roman" w:cstheme="minorBidi"/>
          <w:b/>
          <w:color w:val="000000" w:themeColor="text1"/>
          <w:sz w:val="24"/>
          <w:szCs w:val="24"/>
          <w:lang w:val="id-ID"/>
        </w:rPr>
        <w:t>Penelitian Terdahulu</w:t>
      </w:r>
    </w:p>
    <w:p w:rsidR="00513B2C" w:rsidRPr="00856CF7" w:rsidRDefault="00513B2C" w:rsidP="00513B2C">
      <w:pPr>
        <w:pStyle w:val="ListParagraph1"/>
        <w:autoSpaceDE w:val="0"/>
        <w:autoSpaceDN w:val="0"/>
        <w:adjustRightInd w:val="0"/>
        <w:spacing w:after="0" w:line="480" w:lineRule="auto"/>
        <w:ind w:left="709" w:firstLine="284"/>
        <w:jc w:val="both"/>
        <w:rPr>
          <w:rFonts w:ascii="Times New Roman" w:eastAsia="Times New Roman" w:hAnsi="Times New Roman" w:cstheme="minorBidi"/>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Adapun beberapa penelitan terdahulu menegenai pemahaman akuntansi, pemeriksaan pajak serta transparansi terhadap kepatuhan wajib pajak ba</w:t>
      </w:r>
      <w:r w:rsidR="002E5638">
        <w:rPr>
          <w:rFonts w:ascii="Times New Roman" w:eastAsia="Times New Roman" w:hAnsi="Times New Roman" w:cstheme="minorBidi"/>
          <w:color w:val="000000" w:themeColor="text1"/>
          <w:sz w:val="24"/>
          <w:szCs w:val="24"/>
          <w:lang w:val="id-ID"/>
        </w:rPr>
        <w:t>dan dapat dilihat pada tabel 2.5</w:t>
      </w:r>
      <w:r w:rsidRPr="00856CF7">
        <w:rPr>
          <w:rFonts w:ascii="Times New Roman" w:eastAsia="Times New Roman" w:hAnsi="Times New Roman" w:cstheme="minorBidi"/>
          <w:color w:val="000000" w:themeColor="text1"/>
          <w:sz w:val="24"/>
          <w:szCs w:val="24"/>
          <w:lang w:val="id-ID"/>
        </w:rPr>
        <w:t xml:space="preserve"> berikut ini.</w:t>
      </w:r>
    </w:p>
    <w:p w:rsidR="00B721EE" w:rsidRPr="00856CF7" w:rsidRDefault="00B721EE">
      <w:pPr>
        <w:rPr>
          <w:rFonts w:ascii="Times New Roman" w:eastAsia="Times New Roman" w:hAnsi="Times New Roman"/>
          <w:b/>
          <w:color w:val="000000" w:themeColor="text1"/>
          <w:sz w:val="24"/>
          <w:szCs w:val="24"/>
          <w:lang w:val="id-ID"/>
        </w:rPr>
      </w:pPr>
      <w:r w:rsidRPr="00856CF7">
        <w:rPr>
          <w:rFonts w:ascii="Times New Roman" w:eastAsia="Times New Roman" w:hAnsi="Times New Roman"/>
          <w:b/>
          <w:color w:val="000000" w:themeColor="text1"/>
          <w:sz w:val="24"/>
          <w:szCs w:val="24"/>
          <w:lang w:val="id-ID"/>
        </w:rPr>
        <w:br w:type="page"/>
      </w:r>
    </w:p>
    <w:p w:rsidR="00513B2C" w:rsidRPr="00856CF7" w:rsidRDefault="002E5638" w:rsidP="00513B2C">
      <w:pPr>
        <w:pStyle w:val="ListParagraph1"/>
        <w:autoSpaceDE w:val="0"/>
        <w:autoSpaceDN w:val="0"/>
        <w:adjustRightInd w:val="0"/>
        <w:spacing w:after="0" w:line="480" w:lineRule="auto"/>
        <w:ind w:left="0"/>
        <w:jc w:val="center"/>
        <w:rPr>
          <w:rFonts w:ascii="Times New Roman" w:eastAsia="Times New Roman" w:hAnsi="Times New Roman" w:cstheme="minorBidi"/>
          <w:b/>
          <w:color w:val="000000" w:themeColor="text1"/>
          <w:sz w:val="24"/>
          <w:szCs w:val="24"/>
          <w:lang w:val="id-ID"/>
        </w:rPr>
      </w:pPr>
      <w:r>
        <w:rPr>
          <w:rFonts w:ascii="Times New Roman" w:eastAsia="Times New Roman" w:hAnsi="Times New Roman" w:cstheme="minorBidi"/>
          <w:b/>
          <w:color w:val="000000" w:themeColor="text1"/>
          <w:sz w:val="24"/>
          <w:szCs w:val="24"/>
          <w:lang w:val="id-ID"/>
        </w:rPr>
        <w:lastRenderedPageBreak/>
        <w:t>Tabel 2.5</w:t>
      </w:r>
    </w:p>
    <w:p w:rsidR="00513B2C" w:rsidRPr="00856CF7" w:rsidRDefault="00513B2C" w:rsidP="00513B2C">
      <w:pPr>
        <w:pStyle w:val="ListParagraph1"/>
        <w:autoSpaceDE w:val="0"/>
        <w:autoSpaceDN w:val="0"/>
        <w:adjustRightInd w:val="0"/>
        <w:spacing w:after="0" w:line="48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Hasil Penelitian Terdahulu</w:t>
      </w:r>
    </w:p>
    <w:tbl>
      <w:tblPr>
        <w:tblStyle w:val="TableGrid"/>
        <w:tblW w:w="8789" w:type="dxa"/>
        <w:tblInd w:w="-176" w:type="dxa"/>
        <w:tblLayout w:type="fixed"/>
        <w:tblLook w:val="04A0" w:firstRow="1" w:lastRow="0" w:firstColumn="1" w:lastColumn="0" w:noHBand="0" w:noVBand="1"/>
      </w:tblPr>
      <w:tblGrid>
        <w:gridCol w:w="568"/>
        <w:gridCol w:w="1701"/>
        <w:gridCol w:w="2027"/>
        <w:gridCol w:w="2084"/>
        <w:gridCol w:w="2409"/>
      </w:tblGrid>
      <w:tr w:rsidR="000E4848" w:rsidRPr="00856CF7" w:rsidTr="001E3B17">
        <w:tc>
          <w:tcPr>
            <w:tcW w:w="568" w:type="dxa"/>
          </w:tcPr>
          <w:p w:rsidR="00513B2C" w:rsidRPr="00856CF7" w:rsidRDefault="00513B2C" w:rsidP="001E3B17">
            <w:pPr>
              <w:pStyle w:val="ListParagraph1"/>
              <w:autoSpaceDE w:val="0"/>
              <w:autoSpaceDN w:val="0"/>
              <w:adjustRightInd w:val="0"/>
              <w:spacing w:after="0" w:line="48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 xml:space="preserve">No </w:t>
            </w:r>
          </w:p>
        </w:tc>
        <w:tc>
          <w:tcPr>
            <w:tcW w:w="1701" w:type="dxa"/>
          </w:tcPr>
          <w:p w:rsidR="00513B2C" w:rsidRPr="00856CF7" w:rsidRDefault="00513B2C" w:rsidP="001E3B17">
            <w:pPr>
              <w:pStyle w:val="ListParagraph1"/>
              <w:autoSpaceDE w:val="0"/>
              <w:autoSpaceDN w:val="0"/>
              <w:adjustRightInd w:val="0"/>
              <w:spacing w:after="0" w:line="480" w:lineRule="auto"/>
              <w:ind w:left="0"/>
              <w:rPr>
                <w:rFonts w:ascii="Times New Roman" w:eastAsia="Times New Roman" w:hAnsi="Times New Roman" w:cstheme="minorBidi"/>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Nama Peneliti</w:t>
            </w:r>
          </w:p>
        </w:tc>
        <w:tc>
          <w:tcPr>
            <w:tcW w:w="2027" w:type="dxa"/>
          </w:tcPr>
          <w:p w:rsidR="00513B2C" w:rsidRPr="00856CF7" w:rsidRDefault="00513B2C" w:rsidP="001E3B17">
            <w:pPr>
              <w:pStyle w:val="ListParagraph1"/>
              <w:autoSpaceDE w:val="0"/>
              <w:autoSpaceDN w:val="0"/>
              <w:adjustRightInd w:val="0"/>
              <w:spacing w:after="0" w:line="48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Judul Penelitian</w:t>
            </w:r>
          </w:p>
        </w:tc>
        <w:tc>
          <w:tcPr>
            <w:tcW w:w="2084" w:type="dxa"/>
          </w:tcPr>
          <w:p w:rsidR="00513B2C" w:rsidRPr="00856CF7" w:rsidRDefault="00513B2C" w:rsidP="001E3B17">
            <w:pPr>
              <w:pStyle w:val="ListParagraph1"/>
              <w:autoSpaceDE w:val="0"/>
              <w:autoSpaceDN w:val="0"/>
              <w:adjustRightInd w:val="0"/>
              <w:spacing w:after="0" w:line="24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Variabel Indepenen</w:t>
            </w:r>
          </w:p>
        </w:tc>
        <w:tc>
          <w:tcPr>
            <w:tcW w:w="2409" w:type="dxa"/>
          </w:tcPr>
          <w:p w:rsidR="00513B2C" w:rsidRPr="00856CF7" w:rsidRDefault="00513B2C" w:rsidP="001E3B17">
            <w:pPr>
              <w:pStyle w:val="ListParagraph1"/>
              <w:autoSpaceDE w:val="0"/>
              <w:autoSpaceDN w:val="0"/>
              <w:adjustRightInd w:val="0"/>
              <w:spacing w:after="0" w:line="48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Hasil Penelitian</w:t>
            </w:r>
          </w:p>
        </w:tc>
      </w:tr>
      <w:tr w:rsidR="000E4848" w:rsidRPr="00856CF7" w:rsidTr="001E3B17">
        <w:tc>
          <w:tcPr>
            <w:tcW w:w="568" w:type="dxa"/>
          </w:tcPr>
          <w:p w:rsidR="00513B2C" w:rsidRPr="00856CF7" w:rsidRDefault="00513B2C" w:rsidP="001E3B17">
            <w:pPr>
              <w:pStyle w:val="ListParagraph1"/>
              <w:autoSpaceDE w:val="0"/>
              <w:autoSpaceDN w:val="0"/>
              <w:adjustRightInd w:val="0"/>
              <w:spacing w:after="0" w:line="48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1</w:t>
            </w:r>
          </w:p>
        </w:tc>
        <w:tc>
          <w:tcPr>
            <w:tcW w:w="1701" w:type="dxa"/>
          </w:tcPr>
          <w:p w:rsidR="00513B2C" w:rsidRPr="00856CF7" w:rsidRDefault="000E4848" w:rsidP="001E3B17">
            <w:pPr>
              <w:pStyle w:val="Default"/>
              <w:jc w:val="center"/>
              <w:rPr>
                <w:color w:val="000000" w:themeColor="text1"/>
                <w:lang w:val="id-ID"/>
              </w:rPr>
            </w:pPr>
            <w:r w:rsidRPr="00856CF7">
              <w:rPr>
                <w:bCs/>
                <w:color w:val="000000" w:themeColor="text1"/>
                <w:lang w:val="id-ID"/>
              </w:rPr>
              <w:t>Ruliyanti Susi Wardhani (200</w:t>
            </w:r>
            <w:r w:rsidR="00513B2C" w:rsidRPr="00856CF7">
              <w:rPr>
                <w:bCs/>
                <w:color w:val="000000" w:themeColor="text1"/>
                <w:lang w:val="id-ID"/>
              </w:rPr>
              <w:t>5)</w:t>
            </w:r>
          </w:p>
        </w:tc>
        <w:tc>
          <w:tcPr>
            <w:tcW w:w="2027" w:type="dxa"/>
          </w:tcPr>
          <w:p w:rsidR="00513B2C" w:rsidRPr="00856CF7" w:rsidRDefault="000E4848" w:rsidP="000E4848">
            <w:pPr>
              <w:pStyle w:val="ListParagraph1"/>
              <w:autoSpaceDE w:val="0"/>
              <w:autoSpaceDN w:val="0"/>
              <w:adjustRightInd w:val="0"/>
              <w:spacing w:after="0" w:line="240" w:lineRule="auto"/>
              <w:ind w:left="0"/>
              <w:jc w:val="center"/>
              <w:rPr>
                <w:rFonts w:ascii="Times New Roman" w:eastAsia="Times New Roman" w:hAnsi="Times New Roman"/>
                <w:color w:val="000000" w:themeColor="text1"/>
                <w:sz w:val="24"/>
                <w:szCs w:val="24"/>
                <w:lang w:val="id-ID"/>
              </w:rPr>
            </w:pPr>
            <w:r w:rsidRPr="00856CF7">
              <w:rPr>
                <w:rFonts w:ascii="Times New Roman" w:hAnsi="Times New Roman"/>
                <w:bCs/>
                <w:color w:val="000000" w:themeColor="text1"/>
                <w:sz w:val="24"/>
                <w:szCs w:val="24"/>
              </w:rPr>
              <w:t>Pengaruh Pemahaman Akuntansi</w:t>
            </w:r>
            <w:r w:rsidRPr="00856CF7">
              <w:rPr>
                <w:rFonts w:ascii="Times New Roman" w:hAnsi="Times New Roman"/>
                <w:bCs/>
                <w:color w:val="000000" w:themeColor="text1"/>
                <w:sz w:val="24"/>
                <w:szCs w:val="24"/>
                <w:lang w:val="id-ID"/>
              </w:rPr>
              <w:t xml:space="preserve"> Pajak Terhadap Kepatuhan Wajib Pajak Badan dalam Memenuhi Kewajiban Pajak penghasilan di KPP Palembang Hilir Timur </w:t>
            </w:r>
          </w:p>
        </w:tc>
        <w:tc>
          <w:tcPr>
            <w:tcW w:w="2084" w:type="dxa"/>
          </w:tcPr>
          <w:p w:rsidR="00513B2C" w:rsidRPr="00856CF7" w:rsidRDefault="00513B2C" w:rsidP="000E4848">
            <w:pPr>
              <w:pStyle w:val="ListParagraph1"/>
              <w:autoSpaceDE w:val="0"/>
              <w:autoSpaceDN w:val="0"/>
              <w:adjustRightInd w:val="0"/>
              <w:spacing w:after="0" w:line="24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hAnsi="Times New Roman"/>
                <w:bCs/>
                <w:color w:val="000000" w:themeColor="text1"/>
                <w:sz w:val="24"/>
                <w:szCs w:val="24"/>
              </w:rPr>
              <w:t>Pemahaman Akuntansi</w:t>
            </w:r>
            <w:r w:rsidR="000E4848" w:rsidRPr="00856CF7">
              <w:rPr>
                <w:rFonts w:ascii="Times New Roman" w:hAnsi="Times New Roman"/>
                <w:bCs/>
                <w:color w:val="000000" w:themeColor="text1"/>
                <w:sz w:val="24"/>
                <w:szCs w:val="24"/>
                <w:lang w:val="id-ID"/>
              </w:rPr>
              <w:t xml:space="preserve"> Pajak </w:t>
            </w:r>
            <w:r w:rsidR="000E4848" w:rsidRPr="00856CF7">
              <w:rPr>
                <w:rFonts w:ascii="Times New Roman" w:hAnsi="Times New Roman"/>
                <w:bCs/>
                <w:color w:val="000000" w:themeColor="text1"/>
                <w:sz w:val="24"/>
                <w:szCs w:val="24"/>
              </w:rPr>
              <w:t xml:space="preserve"> </w:t>
            </w:r>
          </w:p>
        </w:tc>
        <w:tc>
          <w:tcPr>
            <w:tcW w:w="2409" w:type="dxa"/>
          </w:tcPr>
          <w:p w:rsidR="00513B2C" w:rsidRPr="00856CF7" w:rsidRDefault="000E4848" w:rsidP="001E3B17">
            <w:pPr>
              <w:rPr>
                <w:rFonts w:ascii="Times New Roman" w:eastAsia="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Faktor Pemhaman Akuntansi Pajak memberikan Kontribusi yang cukup besar terhadap kepatuhan wajib pajak badan dalam memenuhi kewaiban pajak penghasilan.</w:t>
            </w:r>
          </w:p>
        </w:tc>
      </w:tr>
      <w:tr w:rsidR="00513B2C" w:rsidRPr="00856CF7" w:rsidTr="001E3B17">
        <w:tc>
          <w:tcPr>
            <w:tcW w:w="568" w:type="dxa"/>
          </w:tcPr>
          <w:p w:rsidR="00513B2C" w:rsidRPr="00856CF7" w:rsidRDefault="00A237B3" w:rsidP="001E3B17">
            <w:pPr>
              <w:pStyle w:val="ListParagraph1"/>
              <w:autoSpaceDE w:val="0"/>
              <w:autoSpaceDN w:val="0"/>
              <w:adjustRightInd w:val="0"/>
              <w:spacing w:after="0" w:line="480" w:lineRule="auto"/>
              <w:ind w:left="0"/>
              <w:jc w:val="center"/>
              <w:rPr>
                <w:rFonts w:ascii="Times New Roman" w:eastAsia="Times New Roman" w:hAnsi="Times New Roman" w:cstheme="minorBidi"/>
                <w:color w:val="000000" w:themeColor="text1"/>
                <w:sz w:val="24"/>
                <w:szCs w:val="24"/>
                <w:lang w:val="id-ID"/>
              </w:rPr>
            </w:pPr>
            <w:r>
              <w:rPr>
                <w:rFonts w:ascii="Times New Roman" w:eastAsia="Times New Roman" w:hAnsi="Times New Roman" w:cstheme="minorBidi"/>
                <w:color w:val="000000" w:themeColor="text1"/>
                <w:sz w:val="24"/>
                <w:szCs w:val="24"/>
                <w:lang w:val="id-ID"/>
              </w:rPr>
              <w:t>2</w:t>
            </w:r>
          </w:p>
        </w:tc>
        <w:tc>
          <w:tcPr>
            <w:tcW w:w="1701" w:type="dxa"/>
          </w:tcPr>
          <w:p w:rsidR="00513B2C" w:rsidRPr="00856CF7" w:rsidRDefault="00513B2C" w:rsidP="001E3B17">
            <w:pPr>
              <w:pStyle w:val="ListParagraph1"/>
              <w:autoSpaceDE w:val="0"/>
              <w:autoSpaceDN w:val="0"/>
              <w:adjustRightInd w:val="0"/>
              <w:spacing w:after="0" w:line="24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hAnsi="Times New Roman"/>
                <w:bCs/>
                <w:color w:val="000000" w:themeColor="text1"/>
                <w:sz w:val="24"/>
                <w:szCs w:val="24"/>
                <w:lang w:val="id-ID"/>
              </w:rPr>
              <w:t>Ade Saepudin (2012)</w:t>
            </w:r>
          </w:p>
        </w:tc>
        <w:tc>
          <w:tcPr>
            <w:tcW w:w="2027" w:type="dxa"/>
          </w:tcPr>
          <w:p w:rsidR="00513B2C" w:rsidRPr="00856CF7" w:rsidRDefault="00513B2C" w:rsidP="000E4848">
            <w:pPr>
              <w:pStyle w:val="ListParagraph1"/>
              <w:autoSpaceDE w:val="0"/>
              <w:autoSpaceDN w:val="0"/>
              <w:adjustRightInd w:val="0"/>
              <w:spacing w:after="0" w:line="24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hAnsi="Times New Roman"/>
                <w:bCs/>
                <w:color w:val="000000" w:themeColor="text1"/>
                <w:sz w:val="24"/>
                <w:szCs w:val="24"/>
              </w:rPr>
              <w:t>Pengaruh Pemahaman Akuntansi</w:t>
            </w:r>
            <w:r w:rsidR="000E4848" w:rsidRPr="00856CF7">
              <w:rPr>
                <w:rFonts w:ascii="Times New Roman" w:hAnsi="Times New Roman"/>
                <w:bCs/>
                <w:color w:val="000000" w:themeColor="text1"/>
                <w:sz w:val="24"/>
                <w:szCs w:val="24"/>
                <w:lang w:val="id-ID"/>
              </w:rPr>
              <w:t xml:space="preserve"> Pajak </w:t>
            </w:r>
            <w:r w:rsidRPr="00856CF7">
              <w:rPr>
                <w:rFonts w:ascii="Times New Roman" w:hAnsi="Times New Roman"/>
                <w:bCs/>
                <w:color w:val="000000" w:themeColor="text1"/>
                <w:sz w:val="24"/>
                <w:szCs w:val="24"/>
              </w:rPr>
              <w:t>,</w:t>
            </w:r>
            <w:r w:rsidR="000E4848" w:rsidRPr="00856CF7">
              <w:rPr>
                <w:rFonts w:ascii="Times New Roman" w:hAnsi="Times New Roman"/>
                <w:bCs/>
                <w:color w:val="000000" w:themeColor="text1"/>
                <w:sz w:val="24"/>
                <w:szCs w:val="24"/>
              </w:rPr>
              <w:t xml:space="preserve"> Ketentuan Perpajakan</w:t>
            </w:r>
            <w:r w:rsidR="000E4848" w:rsidRPr="00856CF7">
              <w:rPr>
                <w:rFonts w:ascii="Times New Roman" w:hAnsi="Times New Roman"/>
                <w:bCs/>
                <w:color w:val="000000" w:themeColor="text1"/>
                <w:sz w:val="24"/>
                <w:szCs w:val="24"/>
                <w:lang w:val="id-ID"/>
              </w:rPr>
              <w:t xml:space="preserve"> serta</w:t>
            </w:r>
            <w:r w:rsidRPr="00856CF7">
              <w:rPr>
                <w:rFonts w:ascii="Times New Roman" w:hAnsi="Times New Roman"/>
                <w:bCs/>
                <w:color w:val="000000" w:themeColor="text1"/>
                <w:sz w:val="24"/>
                <w:szCs w:val="24"/>
              </w:rPr>
              <w:t xml:space="preserve"> Transparansi Dalam Pajak Terhadap Kepatuhan Wajib Pajak Badan</w:t>
            </w:r>
          </w:p>
        </w:tc>
        <w:tc>
          <w:tcPr>
            <w:tcW w:w="2084" w:type="dxa"/>
          </w:tcPr>
          <w:p w:rsidR="00513B2C" w:rsidRPr="00A237B3" w:rsidRDefault="00513B2C" w:rsidP="00A237B3">
            <w:pPr>
              <w:pStyle w:val="ListParagraph1"/>
              <w:autoSpaceDE w:val="0"/>
              <w:autoSpaceDN w:val="0"/>
              <w:adjustRightInd w:val="0"/>
              <w:spacing w:after="0" w:line="24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hAnsi="Times New Roman"/>
                <w:bCs/>
                <w:color w:val="000000" w:themeColor="text1"/>
                <w:sz w:val="24"/>
                <w:szCs w:val="24"/>
              </w:rPr>
              <w:t>Pemahaman Akuntansi</w:t>
            </w:r>
            <w:r w:rsidR="000E4848" w:rsidRPr="00856CF7">
              <w:rPr>
                <w:rFonts w:ascii="Times New Roman" w:hAnsi="Times New Roman"/>
                <w:bCs/>
                <w:color w:val="000000" w:themeColor="text1"/>
                <w:sz w:val="24"/>
                <w:szCs w:val="24"/>
                <w:lang w:val="id-ID"/>
              </w:rPr>
              <w:t xml:space="preserve"> Pajak</w:t>
            </w:r>
          </w:p>
        </w:tc>
        <w:tc>
          <w:tcPr>
            <w:tcW w:w="2409" w:type="dxa"/>
          </w:tcPr>
          <w:p w:rsidR="00513B2C" w:rsidRPr="00856CF7" w:rsidRDefault="00513B2C" w:rsidP="001E3B17">
            <w:pPr>
              <w:autoSpaceDE w:val="0"/>
              <w:autoSpaceDN w:val="0"/>
              <w:adjustRightInd w:val="0"/>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Pemahaman Akuntansi, Pemahaman Ketentuan Perpajakan</w:t>
            </w:r>
          </w:p>
          <w:p w:rsidR="000E4848" w:rsidRPr="00856CF7" w:rsidRDefault="00513B2C" w:rsidP="000E4848">
            <w:pPr>
              <w:autoSpaceDE w:val="0"/>
              <w:autoSpaceDN w:val="0"/>
              <w:adjustRightInd w:val="0"/>
              <w:rPr>
                <w:rFonts w:ascii="Calibri" w:hAnsi="Calibri" w:cs="Calibri"/>
                <w:color w:val="000000" w:themeColor="text1"/>
                <w:lang w:val="id-ID"/>
              </w:rPr>
            </w:pPr>
            <w:r w:rsidRPr="00856CF7">
              <w:rPr>
                <w:rFonts w:ascii="Times New Roman" w:hAnsi="Times New Roman" w:cs="Times New Roman"/>
                <w:color w:val="000000" w:themeColor="text1"/>
                <w:sz w:val="24"/>
                <w:szCs w:val="24"/>
                <w:lang w:val="id-ID"/>
              </w:rPr>
              <w:t xml:space="preserve">dan Transparansi dalam Pajak </w:t>
            </w:r>
            <w:r w:rsidR="000E4848" w:rsidRPr="00856CF7">
              <w:rPr>
                <w:rFonts w:ascii="Times New Roman" w:hAnsi="Times New Roman" w:cs="Times New Roman"/>
                <w:color w:val="000000" w:themeColor="text1"/>
                <w:sz w:val="24"/>
                <w:szCs w:val="24"/>
                <w:lang w:val="id-ID"/>
              </w:rPr>
              <w:t>secara silmutan ber</w:t>
            </w:r>
            <w:r w:rsidRPr="00856CF7">
              <w:rPr>
                <w:rFonts w:ascii="Times New Roman" w:hAnsi="Times New Roman" w:cs="Times New Roman"/>
                <w:color w:val="000000" w:themeColor="text1"/>
                <w:sz w:val="24"/>
                <w:szCs w:val="24"/>
                <w:lang w:val="id-ID"/>
              </w:rPr>
              <w:t xml:space="preserve">maka </w:t>
            </w:r>
            <w:r w:rsidR="000E4848" w:rsidRPr="00856CF7">
              <w:rPr>
                <w:rFonts w:ascii="Times New Roman" w:hAnsi="Times New Roman" w:cs="Times New Roman"/>
                <w:color w:val="000000" w:themeColor="text1"/>
                <w:sz w:val="24"/>
                <w:szCs w:val="24"/>
                <w:lang w:val="id-ID"/>
              </w:rPr>
              <w:t xml:space="preserve">pengaruh signifikan terhadap kepatuhan wajib pajak badan pada wajib pajak badan PPh berbentuk CV dan PT di Kota Tasikmalaya </w:t>
            </w:r>
          </w:p>
          <w:p w:rsidR="00513B2C" w:rsidRPr="00856CF7" w:rsidRDefault="00513B2C" w:rsidP="001E3B17">
            <w:pPr>
              <w:autoSpaceDE w:val="0"/>
              <w:autoSpaceDN w:val="0"/>
              <w:adjustRightInd w:val="0"/>
              <w:rPr>
                <w:rFonts w:ascii="Calibri" w:hAnsi="Calibri" w:cs="Calibri"/>
                <w:color w:val="000000" w:themeColor="text1"/>
                <w:lang w:val="id-ID"/>
              </w:rPr>
            </w:pPr>
          </w:p>
        </w:tc>
      </w:tr>
      <w:tr w:rsidR="00513B2C" w:rsidRPr="00856CF7" w:rsidTr="001E3B17">
        <w:tc>
          <w:tcPr>
            <w:tcW w:w="568" w:type="dxa"/>
          </w:tcPr>
          <w:p w:rsidR="00513B2C" w:rsidRPr="00856CF7" w:rsidRDefault="00A237B3" w:rsidP="001E3B17">
            <w:pPr>
              <w:pStyle w:val="ListParagraph1"/>
              <w:autoSpaceDE w:val="0"/>
              <w:autoSpaceDN w:val="0"/>
              <w:adjustRightInd w:val="0"/>
              <w:spacing w:after="0" w:line="480" w:lineRule="auto"/>
              <w:ind w:left="0"/>
              <w:jc w:val="center"/>
              <w:rPr>
                <w:rFonts w:ascii="Times New Roman" w:eastAsia="Times New Roman" w:hAnsi="Times New Roman" w:cstheme="minorBidi"/>
                <w:color w:val="000000" w:themeColor="text1"/>
                <w:sz w:val="24"/>
                <w:szCs w:val="24"/>
                <w:lang w:val="id-ID"/>
              </w:rPr>
            </w:pPr>
            <w:r>
              <w:rPr>
                <w:rFonts w:ascii="Times New Roman" w:eastAsia="Times New Roman" w:hAnsi="Times New Roman" w:cstheme="minorBidi"/>
                <w:color w:val="000000" w:themeColor="text1"/>
                <w:sz w:val="24"/>
                <w:szCs w:val="24"/>
                <w:lang w:val="id-ID"/>
              </w:rPr>
              <w:t>3</w:t>
            </w:r>
          </w:p>
        </w:tc>
        <w:tc>
          <w:tcPr>
            <w:tcW w:w="1701" w:type="dxa"/>
          </w:tcPr>
          <w:p w:rsidR="00513B2C" w:rsidRPr="00856CF7" w:rsidRDefault="005D3075" w:rsidP="001E3B17">
            <w:pPr>
              <w:pStyle w:val="ListParagraph1"/>
              <w:autoSpaceDE w:val="0"/>
              <w:autoSpaceDN w:val="0"/>
              <w:adjustRightInd w:val="0"/>
              <w:spacing w:after="0" w:line="24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Firman Mustakin (2010)</w:t>
            </w:r>
          </w:p>
        </w:tc>
        <w:tc>
          <w:tcPr>
            <w:tcW w:w="2027" w:type="dxa"/>
          </w:tcPr>
          <w:p w:rsidR="00513B2C" w:rsidRPr="00856CF7" w:rsidRDefault="00513B2C" w:rsidP="005D3075">
            <w:pPr>
              <w:pStyle w:val="ListParagraph1"/>
              <w:autoSpaceDE w:val="0"/>
              <w:autoSpaceDN w:val="0"/>
              <w:adjustRightInd w:val="0"/>
              <w:spacing w:after="0" w:line="24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hAnsi="Times New Roman"/>
                <w:bCs/>
                <w:color w:val="000000" w:themeColor="text1"/>
                <w:sz w:val="24"/>
                <w:szCs w:val="24"/>
              </w:rPr>
              <w:t xml:space="preserve">Pengaruh </w:t>
            </w:r>
            <w:r w:rsidR="005D3075" w:rsidRPr="00856CF7">
              <w:rPr>
                <w:rFonts w:ascii="Times New Roman" w:hAnsi="Times New Roman"/>
                <w:bCs/>
                <w:color w:val="000000" w:themeColor="text1"/>
                <w:sz w:val="24"/>
                <w:szCs w:val="24"/>
                <w:lang w:val="id-ID"/>
              </w:rPr>
              <w:t xml:space="preserve">sanksi perpajakan dan </w:t>
            </w:r>
            <w:r w:rsidR="005D3075" w:rsidRPr="00856CF7">
              <w:rPr>
                <w:rFonts w:ascii="Times New Roman" w:hAnsi="Times New Roman"/>
                <w:bCs/>
                <w:i/>
                <w:color w:val="000000" w:themeColor="text1"/>
                <w:sz w:val="24"/>
                <w:szCs w:val="24"/>
                <w:lang w:val="id-ID"/>
              </w:rPr>
              <w:t>account representative</w:t>
            </w:r>
            <w:r w:rsidR="005D3075" w:rsidRPr="00856CF7">
              <w:rPr>
                <w:rFonts w:ascii="Times New Roman" w:hAnsi="Times New Roman"/>
                <w:bCs/>
                <w:color w:val="000000" w:themeColor="text1"/>
                <w:sz w:val="24"/>
                <w:szCs w:val="24"/>
                <w:lang w:val="id-ID"/>
              </w:rPr>
              <w:t xml:space="preserve"> terhadap kepatuhan wajib pajak</w:t>
            </w:r>
          </w:p>
        </w:tc>
        <w:tc>
          <w:tcPr>
            <w:tcW w:w="2084" w:type="dxa"/>
          </w:tcPr>
          <w:p w:rsidR="00513B2C" w:rsidRPr="00856CF7" w:rsidRDefault="006D4C37" w:rsidP="006D4C37">
            <w:pPr>
              <w:pStyle w:val="ListParagraph1"/>
              <w:autoSpaceDE w:val="0"/>
              <w:autoSpaceDN w:val="0"/>
              <w:adjustRightInd w:val="0"/>
              <w:spacing w:after="0" w:line="24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hAnsi="Times New Roman"/>
                <w:bCs/>
                <w:color w:val="000000" w:themeColor="text1"/>
                <w:sz w:val="24"/>
                <w:szCs w:val="24"/>
                <w:lang w:val="id-ID"/>
              </w:rPr>
              <w:t xml:space="preserve">Sanksi perpajakan dan </w:t>
            </w:r>
            <w:r w:rsidRPr="00856CF7">
              <w:rPr>
                <w:rFonts w:ascii="Times New Roman" w:hAnsi="Times New Roman"/>
                <w:bCs/>
                <w:i/>
                <w:color w:val="000000" w:themeColor="text1"/>
                <w:sz w:val="24"/>
                <w:szCs w:val="24"/>
                <w:lang w:val="id-ID"/>
              </w:rPr>
              <w:t>account representative</w:t>
            </w:r>
          </w:p>
        </w:tc>
        <w:tc>
          <w:tcPr>
            <w:tcW w:w="2409" w:type="dxa"/>
          </w:tcPr>
          <w:p w:rsidR="00513B2C" w:rsidRPr="00856CF7" w:rsidRDefault="006D4C37" w:rsidP="005D3075">
            <w:pPr>
              <w:pStyle w:val="ListParagraph1"/>
              <w:autoSpaceDE w:val="0"/>
              <w:autoSpaceDN w:val="0"/>
              <w:adjustRightInd w:val="0"/>
              <w:spacing w:after="0" w:line="240" w:lineRule="auto"/>
              <w:ind w:left="0"/>
              <w:rPr>
                <w:rFonts w:ascii="Times New Roman" w:eastAsia="Times New Roman" w:hAnsi="Times New Roman"/>
                <w:color w:val="000000" w:themeColor="text1"/>
                <w:sz w:val="24"/>
                <w:szCs w:val="24"/>
                <w:lang w:val="id-ID"/>
              </w:rPr>
            </w:pPr>
            <w:r w:rsidRPr="00856CF7">
              <w:rPr>
                <w:rFonts w:ascii="Times New Roman" w:hAnsi="Times New Roman"/>
                <w:color w:val="000000" w:themeColor="text1"/>
                <w:sz w:val="24"/>
                <w:szCs w:val="24"/>
                <w:lang w:val="id-ID"/>
              </w:rPr>
              <w:t>Sanksi pajak berpengaruh signifikan terhadap kepatuhan wajib pajak</w:t>
            </w:r>
          </w:p>
        </w:tc>
      </w:tr>
      <w:tr w:rsidR="00513B2C" w:rsidRPr="00856CF7" w:rsidTr="001E3B17">
        <w:tc>
          <w:tcPr>
            <w:tcW w:w="568" w:type="dxa"/>
          </w:tcPr>
          <w:p w:rsidR="00513B2C" w:rsidRPr="00856CF7" w:rsidRDefault="00A237B3" w:rsidP="001E3B17">
            <w:pPr>
              <w:pStyle w:val="ListParagraph1"/>
              <w:autoSpaceDE w:val="0"/>
              <w:autoSpaceDN w:val="0"/>
              <w:adjustRightInd w:val="0"/>
              <w:spacing w:after="0" w:line="480" w:lineRule="auto"/>
              <w:ind w:left="0"/>
              <w:jc w:val="center"/>
              <w:rPr>
                <w:rFonts w:ascii="Times New Roman" w:eastAsia="Times New Roman" w:hAnsi="Times New Roman" w:cstheme="minorBidi"/>
                <w:color w:val="000000" w:themeColor="text1"/>
                <w:sz w:val="24"/>
                <w:szCs w:val="24"/>
                <w:lang w:val="id-ID"/>
              </w:rPr>
            </w:pPr>
            <w:r>
              <w:rPr>
                <w:rFonts w:ascii="Times New Roman" w:eastAsia="Times New Roman" w:hAnsi="Times New Roman" w:cstheme="minorBidi"/>
                <w:color w:val="000000" w:themeColor="text1"/>
                <w:sz w:val="24"/>
                <w:szCs w:val="24"/>
                <w:lang w:val="id-ID"/>
              </w:rPr>
              <w:t>4</w:t>
            </w:r>
          </w:p>
        </w:tc>
        <w:tc>
          <w:tcPr>
            <w:tcW w:w="1701" w:type="dxa"/>
          </w:tcPr>
          <w:p w:rsidR="00513B2C" w:rsidRPr="00FE7CAA" w:rsidRDefault="00DB4598" w:rsidP="001E3B17">
            <w:pPr>
              <w:pStyle w:val="ListParagraph1"/>
              <w:autoSpaceDE w:val="0"/>
              <w:autoSpaceDN w:val="0"/>
              <w:adjustRightInd w:val="0"/>
              <w:spacing w:after="0" w:line="240" w:lineRule="auto"/>
              <w:ind w:left="0"/>
              <w:jc w:val="center"/>
              <w:rPr>
                <w:rFonts w:ascii="Times New Roman" w:eastAsia="Times New Roman" w:hAnsi="Times New Roman" w:cstheme="minorBidi"/>
                <w:color w:val="000000" w:themeColor="text1"/>
                <w:sz w:val="24"/>
                <w:szCs w:val="24"/>
                <w:lang w:val="id-ID"/>
              </w:rPr>
            </w:pPr>
            <w:r w:rsidRPr="00FE7CAA">
              <w:rPr>
                <w:rFonts w:ascii="Times New Roman" w:eastAsia="Times New Roman" w:hAnsi="Times New Roman" w:cstheme="minorBidi"/>
                <w:color w:val="000000" w:themeColor="text1"/>
                <w:sz w:val="24"/>
                <w:szCs w:val="24"/>
                <w:lang w:val="id-ID"/>
              </w:rPr>
              <w:t>Sri Ernawati dan Mellyana Wijaya</w:t>
            </w:r>
          </w:p>
          <w:p w:rsidR="00513B2C" w:rsidRPr="00A237B3" w:rsidRDefault="00DB4598" w:rsidP="001E3B17">
            <w:pPr>
              <w:pStyle w:val="ListParagraph1"/>
              <w:autoSpaceDE w:val="0"/>
              <w:autoSpaceDN w:val="0"/>
              <w:adjustRightInd w:val="0"/>
              <w:spacing w:after="0" w:line="240" w:lineRule="auto"/>
              <w:ind w:left="0"/>
              <w:jc w:val="center"/>
              <w:rPr>
                <w:rFonts w:ascii="Times New Roman" w:eastAsia="Times New Roman" w:hAnsi="Times New Roman" w:cstheme="minorBidi"/>
                <w:color w:val="FF0000"/>
                <w:sz w:val="24"/>
                <w:szCs w:val="24"/>
                <w:lang w:val="id-ID"/>
              </w:rPr>
            </w:pPr>
            <w:r w:rsidRPr="00FE7CAA">
              <w:rPr>
                <w:rFonts w:ascii="Times New Roman" w:eastAsia="Times New Roman" w:hAnsi="Times New Roman" w:cstheme="minorBidi"/>
                <w:color w:val="000000" w:themeColor="text1"/>
                <w:sz w:val="24"/>
                <w:szCs w:val="24"/>
                <w:lang w:val="id-ID"/>
              </w:rPr>
              <w:t>(2011</w:t>
            </w:r>
            <w:r w:rsidR="00513B2C" w:rsidRPr="00FE7CAA">
              <w:rPr>
                <w:rFonts w:ascii="Times New Roman" w:eastAsia="Times New Roman" w:hAnsi="Times New Roman" w:cstheme="minorBidi"/>
                <w:color w:val="000000" w:themeColor="text1"/>
                <w:sz w:val="24"/>
                <w:szCs w:val="24"/>
                <w:lang w:val="id-ID"/>
              </w:rPr>
              <w:t>)</w:t>
            </w:r>
          </w:p>
        </w:tc>
        <w:tc>
          <w:tcPr>
            <w:tcW w:w="2027" w:type="dxa"/>
          </w:tcPr>
          <w:p w:rsidR="00513B2C" w:rsidRPr="00DB4598" w:rsidRDefault="00DB4598" w:rsidP="001E3B17">
            <w:pPr>
              <w:pStyle w:val="ListParagraph1"/>
              <w:autoSpaceDE w:val="0"/>
              <w:autoSpaceDN w:val="0"/>
              <w:adjustRightInd w:val="0"/>
              <w:spacing w:after="0" w:line="240" w:lineRule="auto"/>
              <w:ind w:left="0"/>
              <w:jc w:val="center"/>
              <w:rPr>
                <w:rFonts w:ascii="Times New Roman" w:hAnsi="Times New Roman"/>
                <w:bCs/>
                <w:color w:val="FF0000"/>
                <w:sz w:val="24"/>
                <w:szCs w:val="24"/>
              </w:rPr>
            </w:pPr>
            <w:r w:rsidRPr="00DB4598">
              <w:rPr>
                <w:rFonts w:ascii="Times New Roman" w:hAnsi="Times New Roman"/>
                <w:sz w:val="24"/>
                <w:szCs w:val="24"/>
                <w:lang w:val="id-ID"/>
              </w:rPr>
              <w:t xml:space="preserve">Pengaruh Pemahaman Akuntansi Pajak Terhadap Kepat </w:t>
            </w:r>
            <w:r w:rsidRPr="00DB4598">
              <w:rPr>
                <w:rFonts w:ascii="Times New Roman" w:hAnsi="Times New Roman"/>
                <w:sz w:val="24"/>
                <w:szCs w:val="24"/>
                <w:lang w:val="id-ID"/>
              </w:rPr>
              <w:t>Han Waib Pajak</w:t>
            </w:r>
            <w:r w:rsidRPr="00DB4598">
              <w:rPr>
                <w:rFonts w:ascii="Times New Roman" w:hAnsi="Times New Roman"/>
                <w:sz w:val="24"/>
                <w:szCs w:val="24"/>
                <w:lang w:val="id-ID"/>
              </w:rPr>
              <w:t xml:space="preserve"> Badan Usaha Dibidang </w:t>
            </w:r>
            <w:r w:rsidRPr="00DB4598">
              <w:rPr>
                <w:rFonts w:ascii="Times New Roman" w:hAnsi="Times New Roman"/>
                <w:sz w:val="24"/>
                <w:szCs w:val="24"/>
                <w:lang w:val="id-ID"/>
              </w:rPr>
              <w:lastRenderedPageBreak/>
              <w:t>Perdanganan Di Kantor Pelayan Pajak Pratama Banjarmasin</w:t>
            </w:r>
            <w:r w:rsidRPr="00DB4598">
              <w:rPr>
                <w:rFonts w:ascii="Times New Roman" w:hAnsi="Times New Roman"/>
                <w:sz w:val="24"/>
                <w:szCs w:val="24"/>
              </w:rPr>
              <w:t>.</w:t>
            </w:r>
          </w:p>
        </w:tc>
        <w:tc>
          <w:tcPr>
            <w:tcW w:w="2084" w:type="dxa"/>
          </w:tcPr>
          <w:p w:rsidR="00513B2C" w:rsidRPr="00A237B3" w:rsidRDefault="00DB4598" w:rsidP="001E3B17">
            <w:pPr>
              <w:pStyle w:val="ListParagraph1"/>
              <w:autoSpaceDE w:val="0"/>
              <w:autoSpaceDN w:val="0"/>
              <w:adjustRightInd w:val="0"/>
              <w:spacing w:after="0" w:line="240" w:lineRule="auto"/>
              <w:ind w:left="0"/>
              <w:jc w:val="center"/>
              <w:rPr>
                <w:rFonts w:ascii="Times New Roman" w:hAnsi="Times New Roman"/>
                <w:bCs/>
                <w:color w:val="FF0000"/>
                <w:sz w:val="24"/>
                <w:szCs w:val="24"/>
              </w:rPr>
            </w:pPr>
            <w:r w:rsidRPr="00DB4598">
              <w:rPr>
                <w:rFonts w:ascii="Times New Roman" w:hAnsi="Times New Roman"/>
                <w:sz w:val="24"/>
                <w:szCs w:val="24"/>
                <w:lang w:val="id-ID"/>
              </w:rPr>
              <w:lastRenderedPageBreak/>
              <w:t>Pengaruh Pemahaman Akuntansi Pajak</w:t>
            </w:r>
          </w:p>
        </w:tc>
        <w:tc>
          <w:tcPr>
            <w:tcW w:w="2409" w:type="dxa"/>
          </w:tcPr>
          <w:p w:rsidR="00513B2C" w:rsidRPr="00A237B3" w:rsidRDefault="00DB4598" w:rsidP="001E3B17">
            <w:pPr>
              <w:pStyle w:val="ListParagraph1"/>
              <w:autoSpaceDE w:val="0"/>
              <w:autoSpaceDN w:val="0"/>
              <w:adjustRightInd w:val="0"/>
              <w:spacing w:after="0" w:line="240" w:lineRule="auto"/>
              <w:ind w:left="0"/>
              <w:rPr>
                <w:rFonts w:ascii="Times New Roman" w:hAnsi="Times New Roman"/>
                <w:color w:val="FF0000"/>
                <w:sz w:val="24"/>
                <w:szCs w:val="24"/>
                <w:lang w:val="id-ID"/>
              </w:rPr>
            </w:pPr>
            <w:r w:rsidRPr="00DB4598">
              <w:rPr>
                <w:rFonts w:ascii="Times New Roman" w:hAnsi="Times New Roman"/>
                <w:sz w:val="24"/>
                <w:szCs w:val="24"/>
                <w:lang w:val="id-ID"/>
              </w:rPr>
              <w:t xml:space="preserve">Pengaruh Pemahaman Akuntansi Pajak </w:t>
            </w:r>
            <w:r>
              <w:rPr>
                <w:rFonts w:ascii="Times New Roman" w:hAnsi="Times New Roman"/>
                <w:sz w:val="24"/>
                <w:szCs w:val="24"/>
                <w:lang w:val="id-ID"/>
              </w:rPr>
              <w:t>mempunyai pengaruh positif dan signifikan terhadap Kepatuhan Wajib Pajak Badan</w:t>
            </w:r>
          </w:p>
        </w:tc>
      </w:tr>
      <w:tr w:rsidR="00513B2C" w:rsidRPr="00856CF7" w:rsidTr="001E3B17">
        <w:tc>
          <w:tcPr>
            <w:tcW w:w="568" w:type="dxa"/>
          </w:tcPr>
          <w:p w:rsidR="00513B2C" w:rsidRPr="00856CF7" w:rsidRDefault="00A237B3" w:rsidP="001E3B17">
            <w:pPr>
              <w:pStyle w:val="ListParagraph1"/>
              <w:autoSpaceDE w:val="0"/>
              <w:autoSpaceDN w:val="0"/>
              <w:adjustRightInd w:val="0"/>
              <w:spacing w:after="0" w:line="480" w:lineRule="auto"/>
              <w:ind w:left="0"/>
              <w:jc w:val="center"/>
              <w:rPr>
                <w:rFonts w:ascii="Times New Roman" w:eastAsia="Times New Roman" w:hAnsi="Times New Roman" w:cstheme="minorBidi"/>
                <w:color w:val="000000" w:themeColor="text1"/>
                <w:sz w:val="24"/>
                <w:szCs w:val="24"/>
                <w:lang w:val="id-ID"/>
              </w:rPr>
            </w:pPr>
            <w:r>
              <w:rPr>
                <w:rFonts w:ascii="Times New Roman" w:eastAsia="Times New Roman" w:hAnsi="Times New Roman" w:cstheme="minorBidi"/>
                <w:color w:val="000000" w:themeColor="text1"/>
                <w:sz w:val="24"/>
                <w:szCs w:val="24"/>
                <w:lang w:val="id-ID"/>
              </w:rPr>
              <w:lastRenderedPageBreak/>
              <w:t>5</w:t>
            </w:r>
          </w:p>
        </w:tc>
        <w:tc>
          <w:tcPr>
            <w:tcW w:w="1701" w:type="dxa"/>
          </w:tcPr>
          <w:p w:rsidR="00513B2C" w:rsidRPr="00856CF7" w:rsidRDefault="006D4C37" w:rsidP="006D4C37">
            <w:pPr>
              <w:pStyle w:val="ListParagraph1"/>
              <w:autoSpaceDE w:val="0"/>
              <w:autoSpaceDN w:val="0"/>
              <w:adjustRightInd w:val="0"/>
              <w:spacing w:after="0" w:line="240" w:lineRule="auto"/>
              <w:ind w:left="0"/>
              <w:jc w:val="center"/>
              <w:rPr>
                <w:rFonts w:ascii="Times New Roman" w:eastAsia="Times New Roman" w:hAnsi="Times New Roman" w:cstheme="minorBidi"/>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Nur Sri Utami (2011)</w:t>
            </w:r>
          </w:p>
        </w:tc>
        <w:tc>
          <w:tcPr>
            <w:tcW w:w="2027" w:type="dxa"/>
          </w:tcPr>
          <w:p w:rsidR="00513B2C" w:rsidRPr="00856CF7" w:rsidRDefault="00513B2C" w:rsidP="006D4C37">
            <w:pPr>
              <w:pStyle w:val="Default"/>
              <w:rPr>
                <w:bCs/>
                <w:color w:val="000000" w:themeColor="text1"/>
                <w:lang w:val="id-ID"/>
              </w:rPr>
            </w:pPr>
            <w:r w:rsidRPr="00856CF7">
              <w:rPr>
                <w:bCs/>
                <w:color w:val="000000" w:themeColor="text1"/>
                <w:lang w:val="id-ID"/>
              </w:rPr>
              <w:t xml:space="preserve">Pengaruh </w:t>
            </w:r>
            <w:r w:rsidR="006D4C37" w:rsidRPr="00856CF7">
              <w:rPr>
                <w:bCs/>
                <w:color w:val="000000" w:themeColor="text1"/>
                <w:lang w:val="id-ID"/>
              </w:rPr>
              <w:t>Sanksi Perpajakan terhdap Kepatuhan Wajib Pajak dan Impikasinya Pada Penerimaan Pajak (Survey pada KPP Pratama di Kanwil Jabar I)</w:t>
            </w:r>
          </w:p>
        </w:tc>
        <w:tc>
          <w:tcPr>
            <w:tcW w:w="2084" w:type="dxa"/>
          </w:tcPr>
          <w:p w:rsidR="00513B2C" w:rsidRPr="00856CF7" w:rsidRDefault="006D4C37" w:rsidP="001E3B17">
            <w:pPr>
              <w:pStyle w:val="ListParagraph1"/>
              <w:autoSpaceDE w:val="0"/>
              <w:autoSpaceDN w:val="0"/>
              <w:adjustRightInd w:val="0"/>
              <w:spacing w:after="0" w:line="240" w:lineRule="auto"/>
              <w:ind w:left="0"/>
              <w:jc w:val="center"/>
              <w:rPr>
                <w:rFonts w:ascii="Times New Roman" w:hAnsi="Times New Roman"/>
                <w:bCs/>
                <w:color w:val="000000" w:themeColor="text1"/>
                <w:sz w:val="24"/>
                <w:szCs w:val="24"/>
              </w:rPr>
            </w:pPr>
            <w:r w:rsidRPr="00856CF7">
              <w:rPr>
                <w:rFonts w:ascii="Times New Roman" w:hAnsi="Times New Roman"/>
                <w:bCs/>
                <w:color w:val="000000" w:themeColor="text1"/>
                <w:sz w:val="24"/>
                <w:szCs w:val="24"/>
                <w:lang w:val="id-ID"/>
              </w:rPr>
              <w:t>Sanksi Perpajakan</w:t>
            </w:r>
          </w:p>
        </w:tc>
        <w:tc>
          <w:tcPr>
            <w:tcW w:w="2409" w:type="dxa"/>
          </w:tcPr>
          <w:p w:rsidR="00513B2C" w:rsidRPr="00856CF7" w:rsidRDefault="006D4C37" w:rsidP="001E3B17">
            <w:pPr>
              <w:rPr>
                <w:rFonts w:ascii="Times New Roman" w:hAnsi="Times New Roman" w:cs="Times New Roman"/>
                <w:color w:val="000000" w:themeColor="text1"/>
                <w:sz w:val="24"/>
                <w:szCs w:val="24"/>
                <w:lang w:val="id-ID"/>
              </w:rPr>
            </w:pPr>
            <w:r w:rsidRPr="00856CF7">
              <w:rPr>
                <w:rFonts w:ascii="Times New Roman" w:hAnsi="Times New Roman" w:cs="Times New Roman"/>
                <w:bCs/>
                <w:color w:val="000000" w:themeColor="text1"/>
                <w:sz w:val="24"/>
                <w:szCs w:val="24"/>
                <w:lang w:val="id-ID"/>
              </w:rPr>
              <w:t>Sanksi perpajkan berpengaruh signifikan terhadap kepatuhan wajib pajak dengan arah positif yang artinya apabila sanksi perpajakan tinggi maka kepatuhan wajib pajak akan meningkat.</w:t>
            </w:r>
          </w:p>
        </w:tc>
      </w:tr>
    </w:tbl>
    <w:p w:rsidR="00F03E82" w:rsidRDefault="00F03E82" w:rsidP="00F03E82">
      <w:pPr>
        <w:rPr>
          <w:rFonts w:ascii="Times New Roman" w:eastAsia="Times New Roman" w:hAnsi="Times New Roman"/>
          <w:b/>
          <w:color w:val="000000" w:themeColor="text1"/>
          <w:sz w:val="24"/>
          <w:szCs w:val="24"/>
          <w:lang w:val="id-ID"/>
        </w:rPr>
      </w:pPr>
    </w:p>
    <w:p w:rsidR="00F03E82" w:rsidRDefault="00F03E82" w:rsidP="00F03E82">
      <w:pPr>
        <w:rPr>
          <w:rFonts w:ascii="Times New Roman" w:eastAsia="Times New Roman" w:hAnsi="Times New Roman"/>
          <w:b/>
          <w:color w:val="000000" w:themeColor="text1"/>
          <w:sz w:val="24"/>
          <w:szCs w:val="24"/>
          <w:lang w:val="id-ID"/>
        </w:rPr>
      </w:pPr>
    </w:p>
    <w:p w:rsidR="00513B2C" w:rsidRPr="00F03E82" w:rsidRDefault="00513B2C" w:rsidP="00F03E82">
      <w:pPr>
        <w:rPr>
          <w:rFonts w:ascii="Times New Roman" w:eastAsia="Times New Roman" w:hAnsi="Times New Roman" w:cs="Times New Roman"/>
          <w:b/>
          <w:color w:val="000000" w:themeColor="text1"/>
          <w:sz w:val="24"/>
          <w:szCs w:val="24"/>
          <w:lang w:val="id-ID"/>
        </w:rPr>
      </w:pPr>
      <w:r w:rsidRPr="00856CF7">
        <w:rPr>
          <w:rFonts w:ascii="Times New Roman" w:eastAsia="Times New Roman" w:hAnsi="Times New Roman"/>
          <w:b/>
          <w:color w:val="000000" w:themeColor="text1"/>
          <w:sz w:val="24"/>
          <w:szCs w:val="24"/>
          <w:lang w:val="id-ID"/>
        </w:rPr>
        <w:t>2.2</w:t>
      </w:r>
      <w:r w:rsidRPr="00856CF7">
        <w:rPr>
          <w:rFonts w:ascii="Times New Roman" w:eastAsia="Times New Roman" w:hAnsi="Times New Roman"/>
          <w:b/>
          <w:color w:val="000000" w:themeColor="text1"/>
          <w:sz w:val="24"/>
          <w:szCs w:val="24"/>
          <w:lang w:val="id-ID"/>
        </w:rPr>
        <w:tab/>
      </w:r>
      <w:r w:rsidRPr="00856CF7">
        <w:rPr>
          <w:rFonts w:ascii="Times New Roman" w:eastAsia="Times New Roman" w:hAnsi="Times New Roman"/>
          <w:b/>
          <w:color w:val="000000" w:themeColor="text1"/>
          <w:sz w:val="24"/>
          <w:szCs w:val="24"/>
          <w:lang w:eastAsia="id-ID"/>
        </w:rPr>
        <w:t>Kerangka Pemikiran</w:t>
      </w:r>
    </w:p>
    <w:p w:rsidR="00513B2C" w:rsidRPr="00856CF7" w:rsidRDefault="00513B2C" w:rsidP="00513B2C">
      <w:pPr>
        <w:tabs>
          <w:tab w:val="left" w:pos="709"/>
        </w:tabs>
        <w:autoSpaceDE w:val="0"/>
        <w:autoSpaceDN w:val="0"/>
        <w:adjustRightInd w:val="0"/>
        <w:spacing w:after="0" w:line="480" w:lineRule="auto"/>
        <w:ind w:left="709" w:hanging="709"/>
        <w:jc w:val="both"/>
        <w:rPr>
          <w:rFonts w:ascii="Times New Roman" w:hAnsi="Times New Roman"/>
          <w:color w:val="000000" w:themeColor="text1"/>
          <w:sz w:val="24"/>
          <w:szCs w:val="24"/>
          <w:lang w:val="id-ID"/>
        </w:rPr>
      </w:pPr>
      <w:r w:rsidRPr="00856CF7">
        <w:rPr>
          <w:rFonts w:ascii="Times New Roman" w:hAnsi="Times New Roman"/>
          <w:b/>
          <w:color w:val="000000" w:themeColor="text1"/>
          <w:sz w:val="24"/>
          <w:szCs w:val="24"/>
        </w:rPr>
        <w:t>2.1.1</w:t>
      </w:r>
      <w:r w:rsidRPr="00856CF7">
        <w:rPr>
          <w:rFonts w:ascii="Times New Roman" w:hAnsi="Times New Roman"/>
          <w:b/>
          <w:color w:val="000000" w:themeColor="text1"/>
          <w:sz w:val="24"/>
          <w:szCs w:val="24"/>
          <w:lang w:val="id-ID"/>
        </w:rPr>
        <w:t xml:space="preserve"> </w:t>
      </w:r>
      <w:r w:rsidRPr="00856CF7">
        <w:rPr>
          <w:rFonts w:ascii="Times New Roman" w:hAnsi="Times New Roman"/>
          <w:b/>
          <w:color w:val="000000" w:themeColor="text1"/>
          <w:sz w:val="24"/>
          <w:szCs w:val="24"/>
          <w:lang w:val="id-ID"/>
        </w:rPr>
        <w:tab/>
      </w:r>
      <w:r w:rsidRPr="00856CF7">
        <w:rPr>
          <w:rFonts w:ascii="Times New Roman" w:hAnsi="Times New Roman"/>
          <w:b/>
          <w:color w:val="000000" w:themeColor="text1"/>
          <w:sz w:val="24"/>
          <w:szCs w:val="24"/>
        </w:rPr>
        <w:t xml:space="preserve">Pengaruh Pemahaman Akuntansi </w:t>
      </w:r>
      <w:r w:rsidR="00460542">
        <w:rPr>
          <w:rFonts w:ascii="Times New Roman" w:hAnsi="Times New Roman"/>
          <w:b/>
          <w:color w:val="000000" w:themeColor="text1"/>
          <w:sz w:val="24"/>
          <w:szCs w:val="24"/>
          <w:lang w:val="id-ID"/>
        </w:rPr>
        <w:t xml:space="preserve">Pajak </w:t>
      </w:r>
      <w:r w:rsidRPr="00856CF7">
        <w:rPr>
          <w:rFonts w:ascii="Times New Roman" w:hAnsi="Times New Roman"/>
          <w:b/>
          <w:color w:val="000000" w:themeColor="text1"/>
          <w:sz w:val="24"/>
          <w:szCs w:val="24"/>
        </w:rPr>
        <w:t xml:space="preserve">terhadap </w:t>
      </w:r>
      <w:r w:rsidRPr="00856CF7">
        <w:rPr>
          <w:rFonts w:ascii="Times New Roman" w:hAnsi="Times New Roman"/>
          <w:b/>
          <w:bCs/>
          <w:color w:val="000000" w:themeColor="text1"/>
          <w:sz w:val="24"/>
          <w:szCs w:val="24"/>
        </w:rPr>
        <w:t>Kepatuhan Wajib Pajak</w:t>
      </w:r>
      <w:r w:rsidR="00460542">
        <w:rPr>
          <w:rFonts w:ascii="Times New Roman" w:hAnsi="Times New Roman"/>
          <w:b/>
          <w:bCs/>
          <w:color w:val="000000" w:themeColor="text1"/>
          <w:sz w:val="24"/>
          <w:szCs w:val="24"/>
          <w:lang w:val="id-ID"/>
        </w:rPr>
        <w:t xml:space="preserve"> </w:t>
      </w:r>
      <w:r w:rsidRPr="00856CF7">
        <w:rPr>
          <w:rFonts w:ascii="Times New Roman" w:hAnsi="Times New Roman"/>
          <w:b/>
          <w:bCs/>
          <w:color w:val="000000" w:themeColor="text1"/>
          <w:sz w:val="24"/>
          <w:szCs w:val="24"/>
          <w:lang w:val="id-ID"/>
        </w:rPr>
        <w:t xml:space="preserve">  Badan</w:t>
      </w:r>
    </w:p>
    <w:p w:rsidR="00201441" w:rsidRPr="00856CF7" w:rsidRDefault="00201441" w:rsidP="0018771E">
      <w:pPr>
        <w:spacing w:after="240" w:line="480" w:lineRule="auto"/>
        <w:ind w:left="709" w:firstLine="284"/>
        <w:jc w:val="both"/>
        <w:rPr>
          <w:rFonts w:ascii="Times New Roman" w:eastAsia="Times New Roman" w:hAnsi="Times New Roman"/>
          <w:color w:val="000000" w:themeColor="text1"/>
          <w:sz w:val="24"/>
          <w:szCs w:val="24"/>
          <w:lang w:val="id-ID"/>
        </w:rPr>
      </w:pPr>
      <w:r w:rsidRPr="00856CF7">
        <w:rPr>
          <w:rFonts w:ascii="Times New Roman" w:eastAsia="Times New Roman" w:hAnsi="Times New Roman"/>
          <w:color w:val="000000" w:themeColor="text1"/>
          <w:sz w:val="24"/>
          <w:szCs w:val="24"/>
          <w:lang w:val="id-ID"/>
        </w:rPr>
        <w:t>Pada dasarnya seluruh wajib pajak melakukan pembukan seperti yang dinyatakan dalam UU KUP Pasal 28 ayat 1 (Siti Kurnia Rahayu, 2013:219) bahwa :</w:t>
      </w:r>
    </w:p>
    <w:p w:rsidR="00201441" w:rsidRPr="00856CF7" w:rsidRDefault="00201441" w:rsidP="0018771E">
      <w:pPr>
        <w:spacing w:after="240" w:line="480" w:lineRule="auto"/>
        <w:ind w:left="709" w:firstLine="284"/>
        <w:jc w:val="both"/>
        <w:rPr>
          <w:rFonts w:ascii="Times New Roman" w:eastAsia="Times New Roman" w:hAnsi="Times New Roman"/>
          <w:color w:val="000000" w:themeColor="text1"/>
          <w:sz w:val="24"/>
          <w:szCs w:val="24"/>
          <w:lang w:val="id-ID"/>
        </w:rPr>
      </w:pPr>
      <w:r w:rsidRPr="00856CF7">
        <w:rPr>
          <w:rFonts w:ascii="Times New Roman" w:eastAsia="Times New Roman" w:hAnsi="Times New Roman"/>
          <w:color w:val="000000" w:themeColor="text1"/>
          <w:sz w:val="24"/>
          <w:szCs w:val="24"/>
          <w:lang w:val="id-ID"/>
        </w:rPr>
        <w:t>“Mewajibkan kepada wajib pajak orang pribadi yang akan melakukan kegiatan usaha atau pekerjaan bebas dan wajib pajak badan di indonesia wajib menyelenggarakan pembukuan”.</w:t>
      </w:r>
    </w:p>
    <w:p w:rsidR="00201441" w:rsidRPr="00856CF7" w:rsidRDefault="00201441" w:rsidP="0018771E">
      <w:pPr>
        <w:spacing w:after="240" w:line="240" w:lineRule="auto"/>
        <w:ind w:left="709" w:firstLine="284"/>
        <w:jc w:val="both"/>
        <w:rPr>
          <w:rFonts w:ascii="Times New Roman" w:hAnsi="Times New Roman"/>
          <w:color w:val="000000" w:themeColor="text1"/>
          <w:sz w:val="24"/>
          <w:szCs w:val="24"/>
        </w:rPr>
      </w:pPr>
      <w:r w:rsidRPr="00856CF7">
        <w:rPr>
          <w:rFonts w:ascii="Times New Roman" w:eastAsia="Times New Roman" w:hAnsi="Times New Roman"/>
          <w:color w:val="000000" w:themeColor="text1"/>
          <w:sz w:val="24"/>
          <w:szCs w:val="24"/>
        </w:rPr>
        <w:t xml:space="preserve">Menurut </w:t>
      </w:r>
      <w:r w:rsidRPr="00856CF7">
        <w:rPr>
          <w:rFonts w:ascii="Times New Roman" w:hAnsi="Times New Roman"/>
          <w:color w:val="000000" w:themeColor="text1"/>
          <w:sz w:val="24"/>
          <w:szCs w:val="24"/>
        </w:rPr>
        <w:t xml:space="preserve">Siti Kurnia Rahayu (2013:141) </w:t>
      </w:r>
      <w:proofErr w:type="gramStart"/>
      <w:r w:rsidRPr="00856CF7">
        <w:rPr>
          <w:rFonts w:ascii="Times New Roman" w:hAnsi="Times New Roman"/>
          <w:color w:val="000000" w:themeColor="text1"/>
          <w:sz w:val="24"/>
          <w:szCs w:val="24"/>
        </w:rPr>
        <w:t>bahwa :</w:t>
      </w:r>
      <w:proofErr w:type="gramEnd"/>
    </w:p>
    <w:p w:rsidR="00201441" w:rsidRPr="00856CF7" w:rsidRDefault="00201441" w:rsidP="00201441">
      <w:pPr>
        <w:spacing w:after="240" w:line="240" w:lineRule="auto"/>
        <w:ind w:left="709"/>
        <w:jc w:val="both"/>
        <w:rPr>
          <w:rFonts w:ascii="Times New Roman" w:eastAsia="Times New Roman" w:hAnsi="Times New Roman"/>
          <w:color w:val="000000" w:themeColor="text1"/>
          <w:sz w:val="24"/>
          <w:szCs w:val="24"/>
          <w:lang w:val="id-ID"/>
        </w:rPr>
      </w:pPr>
      <w:proofErr w:type="gramStart"/>
      <w:r w:rsidRPr="00856CF7">
        <w:rPr>
          <w:rFonts w:ascii="Times New Roman" w:hAnsi="Times New Roman"/>
          <w:color w:val="000000" w:themeColor="text1"/>
          <w:sz w:val="24"/>
          <w:szCs w:val="24"/>
        </w:rPr>
        <w:t>“Dengan meningkatnya pengetahuan perpajakan masyarakat melalui pendidikan perpajakan baik formal maupun non formal akan berdampak positif terhadap pemahaman dan kesadaran Wajib Pajak dalam membayar pajak.</w:t>
      </w:r>
      <w:proofErr w:type="gramEnd"/>
      <w:r w:rsidRPr="00856CF7">
        <w:rPr>
          <w:rFonts w:ascii="Times New Roman" w:hAnsi="Times New Roman"/>
          <w:color w:val="000000" w:themeColor="text1"/>
          <w:sz w:val="24"/>
          <w:szCs w:val="24"/>
        </w:rPr>
        <w:t xml:space="preserve"> Dengan penyuluhan perpajakan secara intensif dan kontinyu </w:t>
      </w:r>
      <w:proofErr w:type="gramStart"/>
      <w:r w:rsidRPr="00856CF7">
        <w:rPr>
          <w:rFonts w:ascii="Times New Roman" w:hAnsi="Times New Roman"/>
          <w:color w:val="000000" w:themeColor="text1"/>
          <w:sz w:val="24"/>
          <w:szCs w:val="24"/>
        </w:rPr>
        <w:t>akan</w:t>
      </w:r>
      <w:proofErr w:type="gramEnd"/>
      <w:r w:rsidRPr="00856CF7">
        <w:rPr>
          <w:rFonts w:ascii="Times New Roman" w:hAnsi="Times New Roman"/>
          <w:color w:val="000000" w:themeColor="text1"/>
          <w:sz w:val="24"/>
          <w:szCs w:val="24"/>
        </w:rPr>
        <w:t xml:space="preserve"> meningkatkan pemahaman Wajib Pajak tentang kewajiban membayar pajak sebagai wujud gotong royong nasional dalam mengimpun dana untuk kepentingan pembiayaan pemerintah dan pembangunan nasional”. </w:t>
      </w:r>
    </w:p>
    <w:p w:rsidR="0031184B" w:rsidRPr="00856CF7" w:rsidRDefault="0031184B" w:rsidP="0018771E">
      <w:pPr>
        <w:spacing w:after="240" w:line="480" w:lineRule="auto"/>
        <w:ind w:left="709" w:firstLine="284"/>
        <w:jc w:val="both"/>
        <w:rPr>
          <w:rFonts w:ascii="Times New Roman" w:eastAsia="Times New Roman" w:hAnsi="Times New Roman"/>
          <w:color w:val="000000" w:themeColor="text1"/>
          <w:sz w:val="24"/>
          <w:szCs w:val="24"/>
        </w:rPr>
      </w:pPr>
      <w:r w:rsidRPr="00856CF7">
        <w:rPr>
          <w:rFonts w:ascii="Times New Roman" w:hAnsi="Times New Roman"/>
          <w:color w:val="000000" w:themeColor="text1"/>
          <w:sz w:val="24"/>
          <w:szCs w:val="24"/>
        </w:rPr>
        <w:lastRenderedPageBreak/>
        <w:t xml:space="preserve">Berdasarkan faktor-faktor yang mempengaruhi kepatuhan wajib pajak </w:t>
      </w:r>
      <w:r w:rsidR="00B11994">
        <w:rPr>
          <w:rFonts w:ascii="Times New Roman" w:hAnsi="Times New Roman"/>
          <w:color w:val="000000" w:themeColor="text1"/>
          <w:sz w:val="24"/>
          <w:szCs w:val="24"/>
        </w:rPr>
        <w:t>menurut Siti Kurnia Rahayu (20</w:t>
      </w:r>
      <w:r w:rsidR="00B11994">
        <w:rPr>
          <w:rFonts w:ascii="Times New Roman" w:hAnsi="Times New Roman"/>
          <w:color w:val="000000" w:themeColor="text1"/>
          <w:sz w:val="24"/>
          <w:szCs w:val="24"/>
          <w:lang w:val="id-ID"/>
        </w:rPr>
        <w:t>13</w:t>
      </w:r>
      <w:proofErr w:type="gramStart"/>
      <w:r w:rsidRPr="00856CF7">
        <w:rPr>
          <w:rFonts w:ascii="Times New Roman" w:hAnsi="Times New Roman"/>
          <w:color w:val="000000" w:themeColor="text1"/>
          <w:sz w:val="24"/>
          <w:szCs w:val="24"/>
        </w:rPr>
        <w:t>;140</w:t>
      </w:r>
      <w:proofErr w:type="gramEnd"/>
      <w:r w:rsidRPr="00856CF7">
        <w:rPr>
          <w:rFonts w:ascii="Times New Roman" w:hAnsi="Times New Roman"/>
          <w:color w:val="000000" w:themeColor="text1"/>
          <w:sz w:val="24"/>
          <w:szCs w:val="24"/>
        </w:rPr>
        <w:t xml:space="preserve">). “Pemahaman akuntansi </w:t>
      </w:r>
      <w:r w:rsidR="00201441" w:rsidRPr="00856CF7">
        <w:rPr>
          <w:rFonts w:ascii="Times New Roman" w:hAnsi="Times New Roman"/>
          <w:color w:val="000000" w:themeColor="text1"/>
          <w:sz w:val="24"/>
          <w:szCs w:val="24"/>
          <w:lang w:val="id-ID"/>
        </w:rPr>
        <w:t xml:space="preserve">pajak </w:t>
      </w:r>
      <w:r w:rsidRPr="00856CF7">
        <w:rPr>
          <w:rFonts w:ascii="Times New Roman" w:hAnsi="Times New Roman"/>
          <w:color w:val="000000" w:themeColor="text1"/>
          <w:sz w:val="24"/>
          <w:szCs w:val="24"/>
        </w:rPr>
        <w:t xml:space="preserve">termasuk </w:t>
      </w:r>
      <w:proofErr w:type="gramStart"/>
      <w:r w:rsidRPr="00856CF7">
        <w:rPr>
          <w:rFonts w:ascii="Times New Roman" w:hAnsi="Times New Roman"/>
          <w:color w:val="000000" w:themeColor="text1"/>
          <w:sz w:val="24"/>
          <w:szCs w:val="24"/>
        </w:rPr>
        <w:t>kedalam  faktor</w:t>
      </w:r>
      <w:proofErr w:type="gramEnd"/>
      <w:r w:rsidRPr="00856CF7">
        <w:rPr>
          <w:rFonts w:ascii="Times New Roman" w:hAnsi="Times New Roman"/>
          <w:color w:val="000000" w:themeColor="text1"/>
          <w:sz w:val="24"/>
          <w:szCs w:val="24"/>
        </w:rPr>
        <w:t xml:space="preserve"> Tarif Pajak.</w:t>
      </w:r>
      <w:r w:rsidRPr="00856CF7">
        <w:rPr>
          <w:rFonts w:ascii="Times New Roman" w:eastAsia="Times New Roman" w:hAnsi="Times New Roman"/>
          <w:color w:val="000000" w:themeColor="text1"/>
          <w:sz w:val="24"/>
          <w:szCs w:val="24"/>
        </w:rPr>
        <w:t xml:space="preserve"> </w:t>
      </w:r>
      <w:proofErr w:type="gramStart"/>
      <w:r w:rsidRPr="00856CF7">
        <w:rPr>
          <w:rFonts w:ascii="Times New Roman" w:eastAsia="Times New Roman" w:hAnsi="Times New Roman"/>
          <w:color w:val="000000" w:themeColor="text1"/>
          <w:sz w:val="24"/>
          <w:szCs w:val="24"/>
        </w:rPr>
        <w:t>Dalam penetapan tarif pajak harus berdasarkan keadilan.</w:t>
      </w:r>
      <w:proofErr w:type="gramEnd"/>
      <w:r w:rsidRPr="00856CF7">
        <w:rPr>
          <w:rFonts w:ascii="Times New Roman" w:eastAsia="Times New Roman" w:hAnsi="Times New Roman"/>
          <w:color w:val="000000" w:themeColor="text1"/>
          <w:sz w:val="24"/>
          <w:szCs w:val="24"/>
        </w:rPr>
        <w:t xml:space="preserve"> </w:t>
      </w:r>
      <w:proofErr w:type="gramStart"/>
      <w:r w:rsidRPr="00856CF7">
        <w:rPr>
          <w:rFonts w:ascii="Times New Roman" w:eastAsia="Times New Roman" w:hAnsi="Times New Roman"/>
          <w:color w:val="000000" w:themeColor="text1"/>
          <w:sz w:val="24"/>
          <w:szCs w:val="24"/>
        </w:rPr>
        <w:t>Dalam  perhitungan</w:t>
      </w:r>
      <w:proofErr w:type="gramEnd"/>
      <w:r w:rsidRPr="00856CF7">
        <w:rPr>
          <w:rFonts w:ascii="Times New Roman" w:eastAsia="Times New Roman" w:hAnsi="Times New Roman"/>
          <w:color w:val="000000" w:themeColor="text1"/>
          <w:sz w:val="24"/>
          <w:szCs w:val="24"/>
        </w:rPr>
        <w:t xml:space="preserve"> pajak yang terutang digunakan ta</w:t>
      </w:r>
      <w:r w:rsidR="00B11994">
        <w:rPr>
          <w:rFonts w:ascii="Times New Roman" w:eastAsia="Times New Roman" w:hAnsi="Times New Roman"/>
          <w:color w:val="000000" w:themeColor="text1"/>
          <w:sz w:val="24"/>
          <w:szCs w:val="24"/>
        </w:rPr>
        <w:t>rif pajak”. Menurut Waluyo (20</w:t>
      </w:r>
      <w:r w:rsidR="00B11994">
        <w:rPr>
          <w:rFonts w:ascii="Times New Roman" w:eastAsia="Times New Roman" w:hAnsi="Times New Roman"/>
          <w:color w:val="000000" w:themeColor="text1"/>
          <w:sz w:val="24"/>
          <w:szCs w:val="24"/>
          <w:lang w:val="id-ID"/>
        </w:rPr>
        <w:t>12</w:t>
      </w:r>
      <w:r w:rsidRPr="00856CF7">
        <w:rPr>
          <w:rFonts w:ascii="Times New Roman" w:eastAsia="Times New Roman" w:hAnsi="Times New Roman"/>
          <w:color w:val="000000" w:themeColor="text1"/>
          <w:sz w:val="24"/>
          <w:szCs w:val="24"/>
        </w:rPr>
        <w:t>: 17</w:t>
      </w:r>
      <w:proofErr w:type="gramStart"/>
      <w:r w:rsidRPr="00856CF7">
        <w:rPr>
          <w:rFonts w:ascii="Times New Roman" w:eastAsia="Times New Roman" w:hAnsi="Times New Roman"/>
          <w:color w:val="000000" w:themeColor="text1"/>
          <w:sz w:val="24"/>
          <w:szCs w:val="24"/>
        </w:rPr>
        <w:t>)  “</w:t>
      </w:r>
      <w:proofErr w:type="gramEnd"/>
      <w:r w:rsidRPr="00856CF7">
        <w:rPr>
          <w:rFonts w:ascii="Times New Roman" w:eastAsia="Times New Roman" w:hAnsi="Times New Roman"/>
          <w:color w:val="000000" w:themeColor="text1"/>
          <w:sz w:val="24"/>
          <w:szCs w:val="24"/>
        </w:rPr>
        <w:t>Tarif pajak adalah tarif untuk menghitung besarnya pajak terutang (pajak yang harus dibayar)”.Akuntansi pajak adalah  sumber dasar pembukuan sehinga perusahaan dapat melihat apa yang terjadi didalam perusahaan dan dari pembukuan tersebut pajak dapat menentukan seberapa besar nilai pengenaan pajak yang akan didapat dalam perusahaan tersebut.</w:t>
      </w:r>
    </w:p>
    <w:p w:rsidR="0031184B" w:rsidRPr="00856CF7" w:rsidRDefault="0031184B" w:rsidP="0018771E">
      <w:pPr>
        <w:ind w:left="709" w:firstLine="284"/>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 xml:space="preserve">Menurut Rulyanti Susi Wardhani (2008) </w:t>
      </w:r>
      <w:proofErr w:type="gramStart"/>
      <w:r w:rsidRPr="00856CF7">
        <w:rPr>
          <w:rFonts w:ascii="Times New Roman" w:hAnsi="Times New Roman" w:cs="Times New Roman"/>
          <w:color w:val="000000" w:themeColor="text1"/>
          <w:sz w:val="24"/>
          <w:szCs w:val="24"/>
        </w:rPr>
        <w:t>bahwa :</w:t>
      </w:r>
      <w:proofErr w:type="gramEnd"/>
    </w:p>
    <w:p w:rsidR="0031184B" w:rsidRPr="00856CF7" w:rsidRDefault="0031184B" w:rsidP="0031184B">
      <w:pPr>
        <w:ind w:left="709"/>
        <w:jc w:val="both"/>
        <w:rPr>
          <w:rFonts w:ascii="Times New Roman" w:hAnsi="Times New Roman" w:cs="Times New Roman"/>
          <w:color w:val="000000" w:themeColor="text1"/>
          <w:sz w:val="24"/>
          <w:szCs w:val="24"/>
        </w:rPr>
      </w:pPr>
      <w:r w:rsidRPr="00856CF7">
        <w:rPr>
          <w:rFonts w:ascii="Times New Roman" w:hAnsi="Times New Roman" w:cs="Times New Roman"/>
          <w:color w:val="000000" w:themeColor="text1"/>
          <w:sz w:val="24"/>
          <w:szCs w:val="24"/>
        </w:rPr>
        <w:tab/>
      </w:r>
      <w:proofErr w:type="gramStart"/>
      <w:r w:rsidRPr="00856CF7">
        <w:rPr>
          <w:rFonts w:ascii="Times New Roman" w:hAnsi="Times New Roman" w:cs="Times New Roman"/>
          <w:color w:val="000000" w:themeColor="text1"/>
          <w:sz w:val="24"/>
          <w:szCs w:val="24"/>
        </w:rPr>
        <w:t>“Setiap badan usaha diwajibkan untuk menggunakan pembukuan dalam menghitung pajaknya.</w:t>
      </w:r>
      <w:proofErr w:type="gramEnd"/>
      <w:r w:rsidRPr="00856CF7">
        <w:rPr>
          <w:rFonts w:ascii="Times New Roman" w:hAnsi="Times New Roman" w:cs="Times New Roman"/>
          <w:color w:val="000000" w:themeColor="text1"/>
          <w:sz w:val="24"/>
          <w:szCs w:val="24"/>
        </w:rPr>
        <w:t xml:space="preserve"> Pemahama akuntansi pajak </w:t>
      </w:r>
      <w:proofErr w:type="gramStart"/>
      <w:r w:rsidRPr="00856CF7">
        <w:rPr>
          <w:rFonts w:ascii="Times New Roman" w:hAnsi="Times New Roman" w:cs="Times New Roman"/>
          <w:color w:val="000000" w:themeColor="text1"/>
          <w:sz w:val="24"/>
          <w:szCs w:val="24"/>
        </w:rPr>
        <w:t>akan</w:t>
      </w:r>
      <w:proofErr w:type="gramEnd"/>
      <w:r w:rsidRPr="00856CF7">
        <w:rPr>
          <w:rFonts w:ascii="Times New Roman" w:hAnsi="Times New Roman" w:cs="Times New Roman"/>
          <w:color w:val="000000" w:themeColor="text1"/>
          <w:sz w:val="24"/>
          <w:szCs w:val="24"/>
        </w:rPr>
        <w:t xml:space="preserve"> memberikan pengetahuan bagaimana wajib pajak menyelenggarakan pembukuan atau membuat catatan (sistem pembukuan) bagi badan usaha, sehingga dari catatan tersebut dapat di ketahui besarnya penghasilan kena pajak. Dari pembukuan yang disusun tersebut diharapkan dapat dihasilkan laporan yang baik tentang kinerja wajib pajak, yang pada akhirnya dilaporkan dalam SPT. Kepatuhan wajib pajak dipengaruhi oleh pemahaman akuntansi pajak, dalam penelitiannya yaitu pengaruh  pemahaman akuntansi pajak terhadap kepatuhan wajib pajak”.</w:t>
      </w:r>
    </w:p>
    <w:p w:rsidR="0031184B" w:rsidRPr="00856CF7" w:rsidRDefault="0031184B" w:rsidP="0031184B">
      <w:pPr>
        <w:spacing w:after="240" w:line="240" w:lineRule="auto"/>
        <w:ind w:left="709" w:firstLine="720"/>
        <w:jc w:val="both"/>
        <w:rPr>
          <w:rFonts w:ascii="Times New Roman" w:eastAsia="Times New Roman" w:hAnsi="Times New Roman"/>
          <w:color w:val="000000" w:themeColor="text1"/>
          <w:sz w:val="24"/>
          <w:szCs w:val="24"/>
        </w:rPr>
      </w:pPr>
    </w:p>
    <w:p w:rsidR="0031184B" w:rsidRPr="00856CF7" w:rsidRDefault="0031184B" w:rsidP="0018771E">
      <w:pPr>
        <w:tabs>
          <w:tab w:val="left" w:pos="993"/>
        </w:tabs>
        <w:spacing w:line="480" w:lineRule="auto"/>
        <w:ind w:left="709" w:firstLine="284"/>
        <w:jc w:val="both"/>
        <w:rPr>
          <w:rFonts w:ascii="Times New Roman" w:eastAsia="SimSun" w:hAnsi="Times New Roman"/>
          <w:color w:val="000000" w:themeColor="text1"/>
          <w:sz w:val="24"/>
          <w:szCs w:val="24"/>
        </w:rPr>
      </w:pPr>
      <w:proofErr w:type="gramStart"/>
      <w:r w:rsidRPr="00856CF7">
        <w:rPr>
          <w:rFonts w:ascii="Times New Roman" w:hAnsi="Times New Roman"/>
          <w:color w:val="000000" w:themeColor="text1"/>
          <w:sz w:val="24"/>
          <w:szCs w:val="24"/>
        </w:rPr>
        <w:t>Menurut penelitian</w:t>
      </w:r>
      <w:r w:rsidR="00C03487">
        <w:rPr>
          <w:rFonts w:ascii="Times New Roman" w:hAnsi="Times New Roman"/>
          <w:color w:val="000000" w:themeColor="text1"/>
          <w:sz w:val="24"/>
          <w:szCs w:val="24"/>
        </w:rPr>
        <w:t xml:space="preserve"> terdahulu yang dilakukan oleh </w:t>
      </w:r>
      <w:r w:rsidR="00C03487">
        <w:rPr>
          <w:rFonts w:ascii="Times New Roman" w:hAnsi="Times New Roman"/>
          <w:color w:val="000000" w:themeColor="text1"/>
          <w:sz w:val="24"/>
          <w:szCs w:val="24"/>
          <w:lang w:val="id-ID"/>
        </w:rPr>
        <w:t>Ruliyanti Susi Wardhani</w:t>
      </w:r>
      <w:r w:rsidR="0018771E">
        <w:rPr>
          <w:rFonts w:ascii="Times New Roman" w:hAnsi="Times New Roman"/>
          <w:color w:val="000000" w:themeColor="text1"/>
          <w:sz w:val="24"/>
          <w:szCs w:val="24"/>
          <w:lang w:val="id-ID"/>
        </w:rPr>
        <w:t xml:space="preserve"> </w:t>
      </w:r>
      <w:r w:rsidR="00C03487">
        <w:rPr>
          <w:rFonts w:ascii="Times New Roman" w:hAnsi="Times New Roman"/>
          <w:color w:val="000000" w:themeColor="text1"/>
          <w:sz w:val="24"/>
          <w:szCs w:val="24"/>
          <w:lang w:val="id-ID"/>
        </w:rPr>
        <w:t xml:space="preserve">(2005) </w:t>
      </w:r>
      <w:r w:rsidRPr="00856CF7">
        <w:rPr>
          <w:rFonts w:ascii="Times New Roman" w:hAnsi="Times New Roman"/>
          <w:color w:val="000000" w:themeColor="text1"/>
          <w:sz w:val="24"/>
          <w:szCs w:val="24"/>
        </w:rPr>
        <w:t>ba</w:t>
      </w:r>
      <w:r w:rsidR="00C03487">
        <w:rPr>
          <w:rFonts w:ascii="Times New Roman" w:hAnsi="Times New Roman"/>
          <w:color w:val="000000" w:themeColor="text1"/>
          <w:sz w:val="24"/>
          <w:szCs w:val="24"/>
        </w:rPr>
        <w:t>hwa</w:t>
      </w:r>
      <w:r w:rsidR="00C03487">
        <w:rPr>
          <w:rFonts w:ascii="Times New Roman" w:hAnsi="Times New Roman"/>
          <w:color w:val="000000" w:themeColor="text1"/>
          <w:sz w:val="24"/>
          <w:szCs w:val="24"/>
          <w:lang w:val="id-ID"/>
        </w:rPr>
        <w:t xml:space="preserve"> Faktor </w:t>
      </w:r>
      <w:r w:rsidRPr="00856CF7">
        <w:rPr>
          <w:rFonts w:ascii="Times New Roman" w:hAnsi="Times New Roman"/>
          <w:color w:val="000000" w:themeColor="text1"/>
          <w:sz w:val="24"/>
          <w:szCs w:val="24"/>
        </w:rPr>
        <w:t xml:space="preserve">Pemahaman akuntansi pajak memberikan </w:t>
      </w:r>
      <w:r w:rsidR="00C03487">
        <w:rPr>
          <w:rFonts w:ascii="Times New Roman" w:hAnsi="Times New Roman"/>
          <w:color w:val="000000" w:themeColor="text1"/>
          <w:sz w:val="24"/>
          <w:szCs w:val="24"/>
          <w:lang w:val="id-ID"/>
        </w:rPr>
        <w:t>Kontribusi yang cukup besar terhadap kepatuhan wajib pajak badan.</w:t>
      </w:r>
      <w:proofErr w:type="gramEnd"/>
      <w:r w:rsidR="00C03487">
        <w:rPr>
          <w:rFonts w:ascii="Times New Roman" w:hAnsi="Times New Roman"/>
          <w:color w:val="000000" w:themeColor="text1"/>
          <w:sz w:val="24"/>
          <w:szCs w:val="24"/>
          <w:lang w:val="id-ID"/>
        </w:rPr>
        <w:t xml:space="preserve"> </w:t>
      </w:r>
      <w:proofErr w:type="gramStart"/>
      <w:r w:rsidRPr="00856CF7">
        <w:rPr>
          <w:rFonts w:ascii="Times New Roman" w:hAnsi="Times New Roman"/>
          <w:color w:val="000000" w:themeColor="text1"/>
          <w:sz w:val="24"/>
          <w:szCs w:val="24"/>
        </w:rPr>
        <w:t>Dan juga men</w:t>
      </w:r>
      <w:r w:rsidR="00C03487">
        <w:rPr>
          <w:rFonts w:ascii="Times New Roman" w:hAnsi="Times New Roman"/>
          <w:color w:val="000000" w:themeColor="text1"/>
          <w:sz w:val="24"/>
          <w:szCs w:val="24"/>
        </w:rPr>
        <w:t>urut Ade Saepudin (2012) bahwa</w:t>
      </w:r>
      <w:r w:rsidRPr="00856CF7">
        <w:rPr>
          <w:rFonts w:ascii="Times New Roman" w:hAnsi="Times New Roman"/>
          <w:color w:val="000000" w:themeColor="text1"/>
          <w:sz w:val="24"/>
          <w:szCs w:val="24"/>
        </w:rPr>
        <w:t xml:space="preserve"> </w:t>
      </w:r>
      <w:r w:rsidRPr="00856CF7">
        <w:rPr>
          <w:rFonts w:ascii="Times New Roman" w:eastAsia="SimSun" w:hAnsi="Times New Roman"/>
          <w:color w:val="000000" w:themeColor="text1"/>
          <w:sz w:val="24"/>
          <w:szCs w:val="24"/>
        </w:rPr>
        <w:t xml:space="preserve">Pemahaman akuntansi pajak dan ketentuan perpajakan serta transparansi dalam pajak secara simultan </w:t>
      </w:r>
      <w:r w:rsidRPr="00856CF7">
        <w:rPr>
          <w:rFonts w:ascii="Times New Roman" w:eastAsia="SimSun" w:hAnsi="Times New Roman"/>
          <w:color w:val="000000" w:themeColor="text1"/>
          <w:sz w:val="24"/>
          <w:szCs w:val="24"/>
        </w:rPr>
        <w:lastRenderedPageBreak/>
        <w:t>berpengaruh signifikan terhadap kepatuhan wajib pajak badan pada wajib pajak badan PPh berbentuk CV dan PT di Kota Tasikmalaya.</w:t>
      </w:r>
      <w:proofErr w:type="gramEnd"/>
    </w:p>
    <w:p w:rsidR="0031184B" w:rsidRPr="00856CF7" w:rsidRDefault="0031184B" w:rsidP="0031184B">
      <w:pPr>
        <w:spacing w:line="480" w:lineRule="auto"/>
        <w:jc w:val="both"/>
        <w:rPr>
          <w:rFonts w:ascii="Times New Roman" w:eastAsia="Times New Roman" w:hAnsi="Times New Roman" w:cs="Times New Roman"/>
          <w:b/>
          <w:color w:val="000000" w:themeColor="text1"/>
          <w:sz w:val="24"/>
          <w:szCs w:val="24"/>
          <w:lang w:eastAsia="id-ID"/>
        </w:rPr>
      </w:pPr>
    </w:p>
    <w:p w:rsidR="00513B2C" w:rsidRPr="00856CF7" w:rsidRDefault="00513B2C" w:rsidP="00460542">
      <w:pPr>
        <w:spacing w:line="480" w:lineRule="auto"/>
        <w:ind w:left="709" w:hanging="709"/>
        <w:jc w:val="both"/>
        <w:rPr>
          <w:rFonts w:ascii="Times New Roman" w:eastAsia="Times New Roman" w:hAnsi="Times New Roman" w:cs="Times New Roman"/>
          <w:b/>
          <w:color w:val="000000" w:themeColor="text1"/>
          <w:sz w:val="24"/>
          <w:szCs w:val="24"/>
          <w:lang w:val="id-ID" w:eastAsia="id-ID"/>
        </w:rPr>
      </w:pPr>
      <w:r w:rsidRPr="00856CF7">
        <w:rPr>
          <w:rFonts w:ascii="Times New Roman" w:eastAsia="Times New Roman" w:hAnsi="Times New Roman" w:cs="Times New Roman"/>
          <w:b/>
          <w:color w:val="000000" w:themeColor="text1"/>
          <w:sz w:val="24"/>
          <w:szCs w:val="24"/>
          <w:lang w:val="id-ID" w:eastAsia="id-ID"/>
        </w:rPr>
        <w:t>2.2.</w:t>
      </w:r>
      <w:r w:rsidRPr="00856CF7">
        <w:rPr>
          <w:rFonts w:ascii="Times New Roman" w:eastAsia="Times New Roman" w:hAnsi="Times New Roman" w:cs="Times New Roman"/>
          <w:b/>
          <w:color w:val="000000" w:themeColor="text1"/>
          <w:sz w:val="24"/>
          <w:szCs w:val="24"/>
          <w:lang w:eastAsia="id-ID"/>
        </w:rPr>
        <w:t>2</w:t>
      </w:r>
      <w:r w:rsidR="00460542">
        <w:rPr>
          <w:rFonts w:ascii="Times New Roman" w:eastAsia="Times New Roman" w:hAnsi="Times New Roman" w:cs="Times New Roman"/>
          <w:b/>
          <w:color w:val="000000" w:themeColor="text1"/>
          <w:sz w:val="24"/>
          <w:szCs w:val="24"/>
          <w:lang w:val="id-ID" w:eastAsia="id-ID"/>
        </w:rPr>
        <w:t xml:space="preserve"> </w:t>
      </w:r>
      <w:r w:rsidRPr="00856CF7">
        <w:rPr>
          <w:rFonts w:ascii="Times New Roman" w:eastAsia="Times New Roman" w:hAnsi="Times New Roman" w:cs="Times New Roman"/>
          <w:b/>
          <w:color w:val="000000" w:themeColor="text1"/>
          <w:sz w:val="24"/>
          <w:szCs w:val="24"/>
          <w:lang w:val="id-ID" w:eastAsia="id-ID"/>
        </w:rPr>
        <w:t xml:space="preserve">Pengaruh </w:t>
      </w:r>
      <w:r w:rsidR="00C43173" w:rsidRPr="00856CF7">
        <w:rPr>
          <w:rFonts w:ascii="Times New Roman" w:eastAsia="Times New Roman" w:hAnsi="Times New Roman" w:cs="Times New Roman"/>
          <w:b/>
          <w:color w:val="000000" w:themeColor="text1"/>
          <w:sz w:val="24"/>
          <w:szCs w:val="24"/>
          <w:lang w:val="id-ID" w:eastAsia="id-ID"/>
        </w:rPr>
        <w:t xml:space="preserve">Sanksi </w:t>
      </w:r>
      <w:r w:rsidRPr="00856CF7">
        <w:rPr>
          <w:rFonts w:ascii="Times New Roman" w:eastAsia="Times New Roman" w:hAnsi="Times New Roman" w:cs="Times New Roman"/>
          <w:b/>
          <w:color w:val="000000" w:themeColor="text1"/>
          <w:sz w:val="24"/>
          <w:szCs w:val="24"/>
          <w:lang w:val="id-ID" w:eastAsia="id-ID"/>
        </w:rPr>
        <w:t>Pajak terhadap Kepatuhan Wajib Pajak Badan</w:t>
      </w:r>
    </w:p>
    <w:p w:rsidR="00EB7D50" w:rsidRPr="00856CF7" w:rsidRDefault="00EB7D50" w:rsidP="00EB7D50">
      <w:pPr>
        <w:spacing w:line="480" w:lineRule="auto"/>
        <w:ind w:left="709" w:firstLine="284"/>
        <w:jc w:val="both"/>
        <w:rPr>
          <w:rFonts w:ascii="Times New Roman" w:hAnsi="Times New Roman" w:cs="Times New Roman"/>
          <w:color w:val="000000" w:themeColor="text1"/>
          <w:sz w:val="24"/>
          <w:szCs w:val="24"/>
          <w:lang w:val="id-ID"/>
        </w:rPr>
      </w:pPr>
      <w:r w:rsidRPr="00856CF7">
        <w:rPr>
          <w:rFonts w:ascii="Times New Roman" w:eastAsia="Times New Roman" w:hAnsi="Times New Roman" w:cs="Times New Roman"/>
          <w:color w:val="000000" w:themeColor="text1"/>
          <w:sz w:val="24"/>
          <w:szCs w:val="24"/>
          <w:lang w:val="id-ID" w:eastAsia="id-ID"/>
        </w:rPr>
        <w:t xml:space="preserve">Teori pendukung yang menghubungkan Sanksi Pajak </w:t>
      </w:r>
      <w:r w:rsidRPr="00856CF7">
        <w:rPr>
          <w:rFonts w:ascii="Times New Roman" w:hAnsi="Times New Roman" w:cs="Times New Roman"/>
          <w:color w:val="000000" w:themeColor="text1"/>
          <w:sz w:val="24"/>
          <w:szCs w:val="24"/>
          <w:lang w:val="id-ID"/>
        </w:rPr>
        <w:t>m</w:t>
      </w:r>
      <w:r w:rsidR="00513B2C" w:rsidRPr="00856CF7">
        <w:rPr>
          <w:rFonts w:ascii="Times New Roman" w:hAnsi="Times New Roman" w:cs="Times New Roman"/>
          <w:color w:val="000000" w:themeColor="text1"/>
          <w:sz w:val="24"/>
          <w:szCs w:val="24"/>
        </w:rPr>
        <w:t xml:space="preserve">enurut </w:t>
      </w:r>
      <w:r w:rsidRPr="00856CF7">
        <w:rPr>
          <w:rFonts w:ascii="Times New Roman" w:hAnsi="Times New Roman" w:cs="Times New Roman"/>
          <w:color w:val="000000" w:themeColor="text1"/>
          <w:sz w:val="24"/>
          <w:szCs w:val="24"/>
          <w:lang w:val="id-ID"/>
        </w:rPr>
        <w:t>Siti Kurnia Rahayu (2013:140) adalah sebagai berikut :</w:t>
      </w:r>
    </w:p>
    <w:p w:rsidR="00EB7D50" w:rsidRPr="00856CF7" w:rsidRDefault="00EB7D50" w:rsidP="00F85BA4">
      <w:pPr>
        <w:spacing w:line="240" w:lineRule="auto"/>
        <w:ind w:left="709"/>
        <w:jc w:val="both"/>
        <w:rPr>
          <w:rFonts w:ascii="Times New Roman" w:hAnsi="Times New Roman" w:cs="Times New Roman"/>
          <w:color w:val="000000" w:themeColor="text1"/>
          <w:sz w:val="24"/>
          <w:szCs w:val="24"/>
          <w:lang w:val="id-ID"/>
        </w:rPr>
      </w:pPr>
      <w:r w:rsidRPr="00856CF7">
        <w:rPr>
          <w:rFonts w:ascii="Times New Roman" w:hAnsi="Times New Roman" w:cs="Times New Roman"/>
          <w:color w:val="000000" w:themeColor="text1"/>
          <w:sz w:val="24"/>
          <w:szCs w:val="24"/>
          <w:lang w:val="id-ID"/>
        </w:rPr>
        <w:t>“</w:t>
      </w:r>
      <w:r w:rsidR="00F85BA4" w:rsidRPr="00856CF7">
        <w:rPr>
          <w:rFonts w:ascii="Times New Roman" w:hAnsi="Times New Roman" w:cs="Times New Roman"/>
          <w:color w:val="000000" w:themeColor="text1"/>
          <w:sz w:val="24"/>
          <w:szCs w:val="24"/>
          <w:lang w:val="id-ID"/>
        </w:rPr>
        <w:t xml:space="preserve">Wajib Pajak akan patuh (karena tekanan) karena mereka berfikie adanya sanksi berat akibat tindakan ilegal dalam usahanya untuk penyeludupan pajak. Tindakan pemberian sanksi tersebut terjadi jika Wajib Pajak terdeteksi dengan administarasi yang baik dan terintegrasi serta melalui aktivitas pemeriksaan oleh aparat pajak yang berkompeten san memiliki integritas tinggi, melakukan tindakan </w:t>
      </w:r>
      <w:r w:rsidR="00F85BA4" w:rsidRPr="00856CF7">
        <w:rPr>
          <w:rFonts w:ascii="Times New Roman" w:hAnsi="Times New Roman" w:cs="Times New Roman"/>
          <w:i/>
          <w:color w:val="000000" w:themeColor="text1"/>
          <w:sz w:val="24"/>
          <w:szCs w:val="24"/>
          <w:lang w:val="id-ID"/>
        </w:rPr>
        <w:t>tax evasion.</w:t>
      </w:r>
      <w:r w:rsidR="00F85BA4" w:rsidRPr="00856CF7">
        <w:rPr>
          <w:rFonts w:ascii="Times New Roman" w:hAnsi="Times New Roman" w:cs="Times New Roman"/>
          <w:color w:val="000000" w:themeColor="text1"/>
          <w:sz w:val="24"/>
          <w:szCs w:val="24"/>
          <w:lang w:val="id-ID"/>
        </w:rPr>
        <w:t>”</w:t>
      </w:r>
    </w:p>
    <w:p w:rsidR="00513B2C" w:rsidRPr="00856CF7" w:rsidRDefault="00EF3653" w:rsidP="00BF0B0F">
      <w:pPr>
        <w:spacing w:line="480" w:lineRule="auto"/>
        <w:ind w:left="709" w:firstLine="425"/>
        <w:rPr>
          <w:rFonts w:ascii="Times New Roman" w:eastAsia="Times New Roman" w:hAnsi="Times New Roman" w:cs="Times New Roman"/>
          <w:color w:val="000000" w:themeColor="text1"/>
          <w:sz w:val="24"/>
          <w:szCs w:val="24"/>
          <w:lang w:val="id-ID" w:eastAsia="id-ID"/>
        </w:rPr>
      </w:pPr>
      <w:r w:rsidRPr="00856CF7">
        <w:rPr>
          <w:rFonts w:ascii="Times New Roman" w:eastAsia="Times New Roman" w:hAnsi="Times New Roman" w:cs="Times New Roman"/>
          <w:color w:val="000000" w:themeColor="text1"/>
          <w:sz w:val="24"/>
          <w:szCs w:val="24"/>
          <w:lang w:val="id-ID" w:eastAsia="id-ID"/>
        </w:rPr>
        <w:t>Selanjutntya menurut Wirawan B.Ilyas dan Burton Richard (2013:65) mengemukakan bahwa :</w:t>
      </w:r>
    </w:p>
    <w:p w:rsidR="00EF3653" w:rsidRPr="00856CF7" w:rsidRDefault="00EF3653" w:rsidP="00BF0B0F">
      <w:pPr>
        <w:tabs>
          <w:tab w:val="left" w:pos="709"/>
        </w:tabs>
        <w:spacing w:after="0" w:line="240" w:lineRule="auto"/>
        <w:ind w:left="709"/>
        <w:jc w:val="both"/>
        <w:rPr>
          <w:rFonts w:ascii="Times New Roman" w:hAnsi="Times New Roman" w:cs="Times New Roman"/>
          <w:color w:val="000000" w:themeColor="text1"/>
          <w:sz w:val="24"/>
          <w:szCs w:val="24"/>
          <w:lang w:val="id-ID"/>
        </w:rPr>
      </w:pPr>
      <w:r w:rsidRPr="00856CF7">
        <w:rPr>
          <w:rFonts w:ascii="Times New Roman" w:eastAsia="Times New Roman" w:hAnsi="Times New Roman" w:cs="Times New Roman"/>
          <w:color w:val="000000" w:themeColor="text1"/>
          <w:sz w:val="24"/>
          <w:szCs w:val="24"/>
          <w:lang w:val="id-ID" w:eastAsia="id-ID"/>
        </w:rPr>
        <w:t>“</w:t>
      </w:r>
      <w:r w:rsidR="00BF0B0F" w:rsidRPr="00856CF7">
        <w:rPr>
          <w:rFonts w:ascii="Times New Roman" w:eastAsia="Times New Roman" w:hAnsi="Times New Roman" w:cs="Times New Roman"/>
          <w:color w:val="000000" w:themeColor="text1"/>
          <w:sz w:val="24"/>
          <w:szCs w:val="24"/>
          <w:lang w:val="id-ID" w:eastAsia="id-ID"/>
        </w:rPr>
        <w:t xml:space="preserve">Wajib pajak yang dikenakkan sanksi pajak baik sanksi administrasi maupun sanksi pidana, tentu akan menjadi beban. Oleh karenanya Wajib Pajak perlu mengetahui dan memahami berbagai macam sanksi yang diatur di dalam perundang-undangan pajak agar terhindar dari beban tambahan tersebut. Pemberian atau pengenaan sanksi dalam undang-undang pajak pada dasrnya bertujuan untuk pertama </w:t>
      </w:r>
      <w:r w:rsidR="00BF0B0F" w:rsidRPr="00856CF7">
        <w:rPr>
          <w:rFonts w:ascii="Times New Roman" w:hAnsi="Times New Roman" w:cs="Times New Roman"/>
          <w:color w:val="000000" w:themeColor="text1"/>
          <w:sz w:val="24"/>
          <w:szCs w:val="24"/>
          <w:lang w:val="id-ID"/>
        </w:rPr>
        <w:t>terciptanya tertib administrasi dibidang perpajakan dan kedua untuk meningkatkan kepatuhan Wajib Pajak dalam memenuhi kewajiban-kewajiban perpajakan.”</w:t>
      </w:r>
    </w:p>
    <w:p w:rsidR="00BF0B0F" w:rsidRPr="00856CF7" w:rsidRDefault="00BF0B0F" w:rsidP="00BF0B0F">
      <w:pPr>
        <w:tabs>
          <w:tab w:val="left" w:pos="709"/>
        </w:tabs>
        <w:spacing w:after="0" w:line="240" w:lineRule="auto"/>
        <w:ind w:left="1134" w:hanging="567"/>
        <w:jc w:val="both"/>
        <w:rPr>
          <w:rFonts w:ascii="Times New Roman" w:hAnsi="Times New Roman" w:cs="Times New Roman"/>
          <w:color w:val="000000" w:themeColor="text1"/>
          <w:sz w:val="24"/>
          <w:szCs w:val="24"/>
          <w:lang w:val="id-ID"/>
        </w:rPr>
      </w:pPr>
    </w:p>
    <w:p w:rsidR="00BF0B0F" w:rsidRPr="00856CF7" w:rsidRDefault="00BF0B0F" w:rsidP="00BF0B0F">
      <w:pPr>
        <w:tabs>
          <w:tab w:val="left" w:pos="709"/>
        </w:tabs>
        <w:spacing w:after="0" w:line="480" w:lineRule="auto"/>
        <w:ind w:left="709" w:firstLine="425"/>
        <w:jc w:val="both"/>
        <w:rPr>
          <w:rFonts w:ascii="Times New Roman" w:hAnsi="Times New Roman" w:cs="Times New Roman"/>
          <w:color w:val="000000" w:themeColor="text1"/>
          <w:sz w:val="24"/>
          <w:szCs w:val="24"/>
          <w:lang w:val="id-ID"/>
        </w:rPr>
      </w:pPr>
      <w:r w:rsidRPr="00856CF7">
        <w:rPr>
          <w:rFonts w:ascii="Times New Roman" w:eastAsia="Times New Roman" w:hAnsi="Times New Roman" w:cs="Times New Roman"/>
          <w:color w:val="000000" w:themeColor="text1"/>
          <w:sz w:val="24"/>
          <w:szCs w:val="24"/>
          <w:lang w:val="id-ID" w:eastAsia="id-ID"/>
        </w:rPr>
        <w:t>Teori pendukung</w:t>
      </w:r>
      <w:r w:rsidR="00C552D4" w:rsidRPr="00856CF7">
        <w:rPr>
          <w:rFonts w:ascii="Times New Roman" w:eastAsia="Times New Roman" w:hAnsi="Times New Roman" w:cs="Times New Roman"/>
          <w:color w:val="000000" w:themeColor="text1"/>
          <w:sz w:val="24"/>
          <w:szCs w:val="24"/>
          <w:lang w:val="id-ID" w:eastAsia="id-ID"/>
        </w:rPr>
        <w:t xml:space="preserve"> lainnya</w:t>
      </w:r>
      <w:r w:rsidRPr="00856CF7">
        <w:rPr>
          <w:rFonts w:ascii="Times New Roman" w:eastAsia="Times New Roman" w:hAnsi="Times New Roman" w:cs="Times New Roman"/>
          <w:color w:val="000000" w:themeColor="text1"/>
          <w:sz w:val="24"/>
          <w:szCs w:val="24"/>
          <w:lang w:val="id-ID" w:eastAsia="id-ID"/>
        </w:rPr>
        <w:t xml:space="preserve"> yang menghubungkan Sanksi Pajak </w:t>
      </w:r>
      <w:r w:rsidRPr="00856CF7">
        <w:rPr>
          <w:rFonts w:ascii="Times New Roman" w:hAnsi="Times New Roman" w:cs="Times New Roman"/>
          <w:color w:val="000000" w:themeColor="text1"/>
          <w:sz w:val="24"/>
          <w:szCs w:val="24"/>
          <w:lang w:val="id-ID"/>
        </w:rPr>
        <w:t>m</w:t>
      </w:r>
      <w:r w:rsidRPr="00856CF7">
        <w:rPr>
          <w:rFonts w:ascii="Times New Roman" w:hAnsi="Times New Roman" w:cs="Times New Roman"/>
          <w:color w:val="000000" w:themeColor="text1"/>
          <w:sz w:val="24"/>
          <w:szCs w:val="24"/>
        </w:rPr>
        <w:t xml:space="preserve">enurut </w:t>
      </w:r>
      <w:r w:rsidR="00C552D4" w:rsidRPr="00856CF7">
        <w:rPr>
          <w:rFonts w:ascii="Times New Roman" w:hAnsi="Times New Roman" w:cs="Times New Roman"/>
          <w:color w:val="000000" w:themeColor="text1"/>
          <w:sz w:val="24"/>
          <w:szCs w:val="24"/>
          <w:lang w:val="id-ID"/>
        </w:rPr>
        <w:t>Mohammad Zain  (2007:35</w:t>
      </w:r>
      <w:r w:rsidRPr="00856CF7">
        <w:rPr>
          <w:rFonts w:ascii="Times New Roman" w:hAnsi="Times New Roman" w:cs="Times New Roman"/>
          <w:color w:val="000000" w:themeColor="text1"/>
          <w:sz w:val="24"/>
          <w:szCs w:val="24"/>
          <w:lang w:val="id-ID"/>
        </w:rPr>
        <w:t>) adalah sebagai berikut :</w:t>
      </w:r>
    </w:p>
    <w:p w:rsidR="00BF0B0F" w:rsidRPr="00856CF7" w:rsidRDefault="00C552D4" w:rsidP="00617FBA">
      <w:pPr>
        <w:tabs>
          <w:tab w:val="left" w:pos="709"/>
        </w:tabs>
        <w:spacing w:after="0" w:line="240" w:lineRule="auto"/>
        <w:ind w:left="709"/>
        <w:jc w:val="both"/>
        <w:rPr>
          <w:rFonts w:ascii="Times New Roman" w:eastAsia="Times New Roman" w:hAnsi="Times New Roman" w:cs="Times New Roman"/>
          <w:color w:val="000000" w:themeColor="text1"/>
          <w:sz w:val="24"/>
          <w:szCs w:val="24"/>
          <w:lang w:val="id-ID" w:eastAsia="id-ID"/>
        </w:rPr>
      </w:pPr>
      <w:r w:rsidRPr="00856CF7">
        <w:rPr>
          <w:rFonts w:ascii="Times New Roman" w:eastAsia="Times New Roman" w:hAnsi="Times New Roman" w:cs="Times New Roman"/>
          <w:color w:val="000000" w:themeColor="text1"/>
          <w:sz w:val="24"/>
          <w:szCs w:val="24"/>
          <w:lang w:val="id-ID" w:eastAsia="id-ID"/>
        </w:rPr>
        <w:t xml:space="preserve">“Sesungguhnya tidak diperlukan suatu tindakan apabila dengan rasa takut dan anacaman hukuman (sanksi dan pidana) saja wajib pajak sudah mematuhi kewajiban perpajkannya. Perasaan takut tersebut merupakan alat pencegah ampuh untuk mengurangi penyeludupan pajak atau kelalaian pajak. Jika hal ini sudah berkembang dikalangan para wajib pajak makan </w:t>
      </w:r>
      <w:r w:rsidRPr="00856CF7">
        <w:rPr>
          <w:rFonts w:ascii="Times New Roman" w:eastAsia="Times New Roman" w:hAnsi="Times New Roman" w:cs="Times New Roman"/>
          <w:color w:val="000000" w:themeColor="text1"/>
          <w:sz w:val="24"/>
          <w:szCs w:val="24"/>
          <w:lang w:val="id-ID" w:eastAsia="id-ID"/>
        </w:rPr>
        <w:lastRenderedPageBreak/>
        <w:t>akan berdampak pada kepatuhan dan kesadaran untuk memuhi kewajiban perpajakan.”</w:t>
      </w:r>
    </w:p>
    <w:p w:rsidR="00617FBA" w:rsidRPr="00856CF7" w:rsidRDefault="00617FBA" w:rsidP="00617FBA">
      <w:pPr>
        <w:tabs>
          <w:tab w:val="left" w:pos="709"/>
        </w:tabs>
        <w:spacing w:after="0" w:line="240" w:lineRule="auto"/>
        <w:ind w:left="709"/>
        <w:jc w:val="both"/>
        <w:rPr>
          <w:rFonts w:ascii="Times New Roman" w:hAnsi="Times New Roman" w:cs="Times New Roman"/>
          <w:color w:val="000000" w:themeColor="text1"/>
          <w:sz w:val="24"/>
          <w:szCs w:val="24"/>
          <w:lang w:val="id-ID"/>
        </w:rPr>
      </w:pPr>
    </w:p>
    <w:p w:rsidR="00ED1340" w:rsidRDefault="00513B2C" w:rsidP="00ED1340">
      <w:pPr>
        <w:pStyle w:val="ListParagraph1"/>
        <w:autoSpaceDE w:val="0"/>
        <w:autoSpaceDN w:val="0"/>
        <w:adjustRightInd w:val="0"/>
        <w:spacing w:after="0" w:line="480" w:lineRule="auto"/>
        <w:ind w:left="709" w:firstLine="284"/>
        <w:jc w:val="both"/>
        <w:rPr>
          <w:rFonts w:ascii="Times New Roman" w:hAnsi="Times New Roman"/>
          <w:color w:val="000000" w:themeColor="text1"/>
          <w:sz w:val="24"/>
          <w:szCs w:val="24"/>
          <w:lang w:val="id-ID"/>
        </w:rPr>
      </w:pPr>
      <w:proofErr w:type="gramStart"/>
      <w:r w:rsidRPr="00856CF7">
        <w:rPr>
          <w:rFonts w:ascii="Times New Roman" w:hAnsi="Times New Roman"/>
          <w:color w:val="000000" w:themeColor="text1"/>
          <w:sz w:val="24"/>
          <w:szCs w:val="24"/>
        </w:rPr>
        <w:t xml:space="preserve">Menurut penelitian terdahulu yang dilakukan oleh </w:t>
      </w:r>
      <w:r w:rsidR="00617FBA" w:rsidRPr="00856CF7">
        <w:rPr>
          <w:rFonts w:ascii="Times New Roman" w:hAnsi="Times New Roman"/>
          <w:bCs/>
          <w:color w:val="000000" w:themeColor="text1"/>
          <w:sz w:val="24"/>
          <w:szCs w:val="24"/>
          <w:lang w:val="id-ID"/>
        </w:rPr>
        <w:t>Firman Mustakim (2010</w:t>
      </w:r>
      <w:r w:rsidRPr="00856CF7">
        <w:rPr>
          <w:rFonts w:ascii="Times New Roman" w:hAnsi="Times New Roman"/>
          <w:bCs/>
          <w:color w:val="000000" w:themeColor="text1"/>
          <w:sz w:val="24"/>
          <w:szCs w:val="24"/>
          <w:lang w:val="id-ID"/>
        </w:rPr>
        <w:t>)</w:t>
      </w:r>
      <w:r w:rsidRPr="00856CF7">
        <w:rPr>
          <w:rFonts w:ascii="Times New Roman" w:hAnsi="Times New Roman"/>
          <w:color w:val="000000" w:themeColor="text1"/>
          <w:sz w:val="24"/>
          <w:szCs w:val="24"/>
          <w:lang w:val="id-ID"/>
        </w:rPr>
        <w:t xml:space="preserve"> dan </w:t>
      </w:r>
      <w:r w:rsidR="00617FBA" w:rsidRPr="00856CF7">
        <w:rPr>
          <w:rFonts w:ascii="Times New Roman" w:hAnsi="Times New Roman"/>
          <w:color w:val="000000" w:themeColor="text1"/>
          <w:sz w:val="24"/>
          <w:szCs w:val="24"/>
          <w:lang w:val="id-ID"/>
        </w:rPr>
        <w:t>Renny Sri Utami (201i</w:t>
      </w:r>
      <w:r w:rsidRPr="00856CF7">
        <w:rPr>
          <w:rFonts w:ascii="Times New Roman" w:hAnsi="Times New Roman"/>
          <w:color w:val="000000" w:themeColor="text1"/>
          <w:sz w:val="24"/>
          <w:szCs w:val="24"/>
          <w:lang w:val="id-ID"/>
        </w:rPr>
        <w:t>)</w:t>
      </w:r>
      <w:r w:rsidRPr="00856CF7">
        <w:rPr>
          <w:rFonts w:ascii="Times New Roman" w:hAnsi="Times New Roman"/>
          <w:color w:val="000000" w:themeColor="text1"/>
          <w:sz w:val="24"/>
          <w:szCs w:val="24"/>
        </w:rPr>
        <w:t xml:space="preserve"> </w:t>
      </w:r>
      <w:r w:rsidRPr="00856CF7">
        <w:rPr>
          <w:rFonts w:ascii="Times New Roman" w:hAnsi="Times New Roman"/>
          <w:color w:val="000000" w:themeColor="text1"/>
          <w:sz w:val="24"/>
          <w:szCs w:val="24"/>
          <w:lang w:val="id-ID"/>
        </w:rPr>
        <w:t xml:space="preserve">menyatakan </w:t>
      </w:r>
      <w:r w:rsidRPr="00856CF7">
        <w:rPr>
          <w:rFonts w:ascii="Times New Roman" w:hAnsi="Times New Roman"/>
          <w:color w:val="000000" w:themeColor="text1"/>
          <w:sz w:val="24"/>
          <w:szCs w:val="24"/>
        </w:rPr>
        <w:t xml:space="preserve">bahwa </w:t>
      </w:r>
      <w:r w:rsidR="00617FBA" w:rsidRPr="00856CF7">
        <w:rPr>
          <w:rFonts w:ascii="Times New Roman" w:hAnsi="Times New Roman"/>
          <w:color w:val="000000" w:themeColor="text1"/>
          <w:sz w:val="24"/>
          <w:szCs w:val="24"/>
          <w:lang w:val="id-ID"/>
        </w:rPr>
        <w:t>Sanki</w:t>
      </w:r>
      <w:r w:rsidRPr="00856CF7">
        <w:rPr>
          <w:rFonts w:ascii="Times New Roman" w:hAnsi="Times New Roman"/>
          <w:color w:val="000000" w:themeColor="text1"/>
          <w:sz w:val="24"/>
          <w:szCs w:val="24"/>
          <w:lang w:val="id-ID"/>
        </w:rPr>
        <w:t xml:space="preserve"> P</w:t>
      </w:r>
      <w:r w:rsidR="00617FBA" w:rsidRPr="00856CF7">
        <w:rPr>
          <w:rFonts w:ascii="Times New Roman" w:hAnsi="Times New Roman"/>
          <w:color w:val="000000" w:themeColor="text1"/>
          <w:sz w:val="24"/>
          <w:szCs w:val="24"/>
          <w:lang w:val="id-ID"/>
        </w:rPr>
        <w:t>erp</w:t>
      </w:r>
      <w:r w:rsidRPr="00856CF7">
        <w:rPr>
          <w:rFonts w:ascii="Times New Roman" w:hAnsi="Times New Roman"/>
          <w:color w:val="000000" w:themeColor="text1"/>
          <w:sz w:val="24"/>
          <w:szCs w:val="24"/>
          <w:lang w:val="id-ID"/>
        </w:rPr>
        <w:t>ajak</w:t>
      </w:r>
      <w:r w:rsidR="00617FBA" w:rsidRPr="00856CF7">
        <w:rPr>
          <w:rFonts w:ascii="Times New Roman" w:hAnsi="Times New Roman"/>
          <w:color w:val="000000" w:themeColor="text1"/>
          <w:sz w:val="24"/>
          <w:szCs w:val="24"/>
          <w:lang w:val="id-ID"/>
        </w:rPr>
        <w:t>an</w:t>
      </w:r>
      <w:r w:rsidRPr="00856CF7">
        <w:rPr>
          <w:rFonts w:ascii="Times New Roman" w:hAnsi="Times New Roman"/>
          <w:color w:val="000000" w:themeColor="text1"/>
          <w:sz w:val="24"/>
          <w:szCs w:val="24"/>
          <w:lang w:val="id-ID"/>
        </w:rPr>
        <w:t xml:space="preserve"> berpengaruh signifikan terh</w:t>
      </w:r>
      <w:r w:rsidR="00617FBA" w:rsidRPr="00856CF7">
        <w:rPr>
          <w:rFonts w:ascii="Times New Roman" w:hAnsi="Times New Roman"/>
          <w:color w:val="000000" w:themeColor="text1"/>
          <w:sz w:val="24"/>
          <w:szCs w:val="24"/>
          <w:lang w:val="id-ID"/>
        </w:rPr>
        <w:t>adap Kepatuhan Wajib Pajak</w:t>
      </w:r>
      <w:r w:rsidRPr="00856CF7">
        <w:rPr>
          <w:rFonts w:ascii="Times New Roman" w:hAnsi="Times New Roman"/>
          <w:color w:val="000000" w:themeColor="text1"/>
          <w:sz w:val="24"/>
          <w:szCs w:val="24"/>
          <w:lang w:val="id-ID"/>
        </w:rPr>
        <w:t>.</w:t>
      </w:r>
      <w:proofErr w:type="gramEnd"/>
      <w:r w:rsidRPr="00856CF7">
        <w:rPr>
          <w:rFonts w:ascii="Times New Roman" w:hAnsi="Times New Roman"/>
          <w:color w:val="000000" w:themeColor="text1"/>
          <w:sz w:val="24"/>
          <w:szCs w:val="24"/>
          <w:lang w:val="id-ID"/>
        </w:rPr>
        <w:t xml:space="preserve"> </w:t>
      </w:r>
    </w:p>
    <w:p w:rsidR="0018771E" w:rsidRDefault="0018771E" w:rsidP="0018771E">
      <w:pPr>
        <w:pStyle w:val="ListParagraph1"/>
        <w:autoSpaceDE w:val="0"/>
        <w:autoSpaceDN w:val="0"/>
        <w:adjustRightInd w:val="0"/>
        <w:spacing w:after="0" w:line="480" w:lineRule="auto"/>
        <w:ind w:left="0"/>
        <w:jc w:val="both"/>
        <w:rPr>
          <w:rFonts w:ascii="Times New Roman" w:hAnsi="Times New Roman"/>
          <w:color w:val="000000" w:themeColor="text1"/>
          <w:sz w:val="24"/>
          <w:szCs w:val="24"/>
          <w:lang w:val="id-ID"/>
        </w:rPr>
      </w:pPr>
    </w:p>
    <w:p w:rsidR="00AA3B13" w:rsidRDefault="00AA3B13" w:rsidP="0018771E">
      <w:pPr>
        <w:pStyle w:val="ListParagraph1"/>
        <w:autoSpaceDE w:val="0"/>
        <w:autoSpaceDN w:val="0"/>
        <w:adjustRightInd w:val="0"/>
        <w:spacing w:after="0" w:line="480" w:lineRule="auto"/>
        <w:ind w:left="0"/>
        <w:jc w:val="both"/>
        <w:rPr>
          <w:rFonts w:ascii="Times New Roman" w:hAnsi="Times New Roman"/>
          <w:color w:val="000000" w:themeColor="text1"/>
          <w:sz w:val="24"/>
          <w:szCs w:val="24"/>
          <w:lang w:val="id-ID"/>
        </w:rPr>
      </w:pPr>
    </w:p>
    <w:p w:rsidR="00ED1340" w:rsidRPr="00ED1340" w:rsidRDefault="00AA3B13" w:rsidP="00ED1340">
      <w:pPr>
        <w:pStyle w:val="ListParagraph1"/>
        <w:autoSpaceDE w:val="0"/>
        <w:autoSpaceDN w:val="0"/>
        <w:adjustRightInd w:val="0"/>
        <w:spacing w:line="480" w:lineRule="auto"/>
        <w:ind w:left="709" w:hanging="567"/>
        <w:rPr>
          <w:rFonts w:ascii="Times New Roman" w:hAnsi="Times New Roman"/>
          <w:color w:val="000000" w:themeColor="text1"/>
          <w:sz w:val="24"/>
          <w:szCs w:val="24"/>
          <w:lang w:val="id-ID"/>
        </w:rPr>
      </w:pPr>
      <w:r>
        <w:rPr>
          <w:rFonts w:ascii="Times New Roman" w:hAnsi="Times New Roman"/>
          <w:b/>
          <w:bCs/>
          <w:color w:val="000000" w:themeColor="text1"/>
          <w:sz w:val="24"/>
          <w:szCs w:val="24"/>
          <w:lang w:val="id-ID"/>
        </w:rPr>
        <w:t xml:space="preserve">2.2.3 </w:t>
      </w:r>
      <w:r w:rsidR="00ED1340" w:rsidRPr="00ED1340">
        <w:rPr>
          <w:rFonts w:ascii="Times New Roman" w:hAnsi="Times New Roman"/>
          <w:b/>
          <w:bCs/>
          <w:color w:val="000000" w:themeColor="text1"/>
          <w:sz w:val="24"/>
          <w:szCs w:val="24"/>
          <w:lang w:val="id-ID"/>
        </w:rPr>
        <w:t>Peng</w:t>
      </w:r>
      <w:r w:rsidR="00460542">
        <w:rPr>
          <w:rFonts w:ascii="Times New Roman" w:hAnsi="Times New Roman"/>
          <w:b/>
          <w:bCs/>
          <w:color w:val="000000" w:themeColor="text1"/>
          <w:sz w:val="24"/>
          <w:szCs w:val="24"/>
          <w:lang w:val="id-ID"/>
        </w:rPr>
        <w:t xml:space="preserve">aruh Pemahaman Akuntansi Pajak, </w:t>
      </w:r>
      <w:r w:rsidR="00ED1340" w:rsidRPr="00ED1340">
        <w:rPr>
          <w:rFonts w:ascii="Times New Roman" w:hAnsi="Times New Roman"/>
          <w:b/>
          <w:bCs/>
          <w:color w:val="000000" w:themeColor="text1"/>
          <w:sz w:val="24"/>
          <w:szCs w:val="24"/>
          <w:lang w:val="id-ID"/>
        </w:rPr>
        <w:t xml:space="preserve"> dan Sanksi Perpajakan Terhadap Kepatuhan Wajib Pajak Badan </w:t>
      </w:r>
    </w:p>
    <w:p w:rsidR="00ED1340" w:rsidRDefault="00ED1340" w:rsidP="00ED1340">
      <w:pPr>
        <w:pStyle w:val="ListParagraph1"/>
        <w:autoSpaceDE w:val="0"/>
        <w:autoSpaceDN w:val="0"/>
        <w:adjustRightInd w:val="0"/>
        <w:spacing w:line="480" w:lineRule="auto"/>
        <w:ind w:left="709" w:firstLine="284"/>
        <w:jc w:val="both"/>
        <w:rPr>
          <w:rFonts w:ascii="Times New Roman" w:hAnsi="Times New Roman"/>
          <w:color w:val="000000" w:themeColor="text1"/>
          <w:sz w:val="24"/>
          <w:szCs w:val="24"/>
          <w:lang w:val="id-ID"/>
        </w:rPr>
      </w:pPr>
      <w:r w:rsidRPr="00ED1340">
        <w:rPr>
          <w:rFonts w:ascii="Times New Roman" w:hAnsi="Times New Roman"/>
          <w:color w:val="000000" w:themeColor="text1"/>
          <w:sz w:val="24"/>
          <w:szCs w:val="24"/>
          <w:lang w:val="id-ID"/>
        </w:rPr>
        <w:tab/>
        <w:t>Menurut Siti Kurnia Rahayu (2010 : 40) kepatuhan Wajib Pajak dipengaruhi oleh beberapa faktor yaitu kondisi sistem administrasi perpajakan suatu negara, pelayanan pada Wajib Pajak, penegakan hukum perpajakan, pemeriksaan pajak dan p</w:t>
      </w:r>
      <w:r w:rsidRPr="00ED1340">
        <w:rPr>
          <w:rFonts w:ascii="Times New Roman" w:hAnsi="Times New Roman"/>
          <w:color w:val="000000" w:themeColor="text1"/>
          <w:sz w:val="24"/>
          <w:szCs w:val="24"/>
        </w:rPr>
        <w:t xml:space="preserve">emahaman akuntansi </w:t>
      </w:r>
      <w:r w:rsidRPr="00ED1340">
        <w:rPr>
          <w:rFonts w:ascii="Times New Roman" w:hAnsi="Times New Roman"/>
          <w:color w:val="000000" w:themeColor="text1"/>
          <w:sz w:val="24"/>
          <w:szCs w:val="24"/>
          <w:lang w:val="id-ID"/>
        </w:rPr>
        <w:t xml:space="preserve">pajak </w:t>
      </w:r>
      <w:r w:rsidRPr="00ED1340">
        <w:rPr>
          <w:rFonts w:ascii="Times New Roman" w:hAnsi="Times New Roman"/>
          <w:color w:val="000000" w:themeColor="text1"/>
          <w:sz w:val="24"/>
          <w:szCs w:val="24"/>
        </w:rPr>
        <w:t xml:space="preserve">termasuk kedalam  faktor </w:t>
      </w:r>
      <w:r w:rsidRPr="00ED1340">
        <w:rPr>
          <w:rFonts w:ascii="Times New Roman" w:hAnsi="Times New Roman"/>
          <w:color w:val="000000" w:themeColor="text1"/>
          <w:sz w:val="24"/>
          <w:szCs w:val="24"/>
          <w:lang w:val="id-ID"/>
        </w:rPr>
        <w:t xml:space="preserve">tarif pajak. </w:t>
      </w:r>
    </w:p>
    <w:p w:rsidR="00201441" w:rsidRPr="00ED1340" w:rsidRDefault="00513B2C" w:rsidP="00ED1340">
      <w:pPr>
        <w:pStyle w:val="ListParagraph1"/>
        <w:autoSpaceDE w:val="0"/>
        <w:autoSpaceDN w:val="0"/>
        <w:adjustRightInd w:val="0"/>
        <w:spacing w:line="480" w:lineRule="auto"/>
        <w:ind w:left="709" w:firstLine="284"/>
        <w:jc w:val="both"/>
        <w:rPr>
          <w:rFonts w:ascii="Times New Roman" w:hAnsi="Times New Roman"/>
          <w:color w:val="000000" w:themeColor="text1"/>
          <w:sz w:val="24"/>
          <w:szCs w:val="24"/>
          <w:lang w:val="id-ID"/>
        </w:rPr>
      </w:pPr>
      <w:r w:rsidRPr="00856CF7">
        <w:rPr>
          <w:rFonts w:ascii="Times New Roman" w:eastAsia="Times New Roman" w:hAnsi="Times New Roman" w:cstheme="minorBidi"/>
          <w:color w:val="000000" w:themeColor="text1"/>
          <w:sz w:val="24"/>
          <w:szCs w:val="24"/>
          <w:lang w:val="id-ID"/>
        </w:rPr>
        <w:t>Dari uraian yang dijelaskan diatas, maka penelitian menggambarkan kerangka pemikiran sebagai berikut</w:t>
      </w:r>
      <w:r w:rsidR="00B721EE" w:rsidRPr="00856CF7">
        <w:rPr>
          <w:rFonts w:ascii="Times New Roman" w:eastAsia="Times New Roman" w:hAnsi="Times New Roman" w:cstheme="minorBidi"/>
          <w:color w:val="000000" w:themeColor="text1"/>
          <w:sz w:val="24"/>
          <w:szCs w:val="24"/>
          <w:lang w:val="id-ID"/>
        </w:rPr>
        <w:t>:</w:t>
      </w:r>
      <w:r w:rsidR="00201441" w:rsidRPr="00856CF7">
        <w:rPr>
          <w:rFonts w:ascii="Times New Roman" w:eastAsia="Times New Roman" w:hAnsi="Times New Roman"/>
          <w:b/>
          <w:color w:val="000000" w:themeColor="text1"/>
          <w:sz w:val="24"/>
          <w:szCs w:val="24"/>
          <w:lang w:val="id-ID" w:eastAsia="id-ID"/>
        </w:rPr>
        <w:br w:type="page"/>
      </w:r>
    </w:p>
    <w:p w:rsidR="00CE6B2A" w:rsidRPr="00856CF7" w:rsidRDefault="00606A91" w:rsidP="00CE6B2A">
      <w:pPr>
        <w:spacing w:line="480" w:lineRule="auto"/>
        <w:jc w:val="center"/>
        <w:rPr>
          <w:rFonts w:ascii="Times New Roman" w:eastAsia="Times New Roman" w:hAnsi="Times New Roman" w:cs="Times New Roman"/>
          <w:b/>
          <w:color w:val="000000" w:themeColor="text1"/>
          <w:sz w:val="24"/>
          <w:szCs w:val="24"/>
          <w:lang w:val="id-ID" w:eastAsia="id-ID"/>
        </w:rPr>
      </w:pPr>
      <w:bookmarkStart w:id="0" w:name="_GoBack"/>
      <w:bookmarkEnd w:id="0"/>
      <w:r>
        <w:rPr>
          <w:rFonts w:ascii="Times New Roman" w:eastAsia="Times New Roman" w:hAnsi="Times New Roman" w:cs="Times New Roman"/>
          <w:b/>
          <w:color w:val="000000" w:themeColor="text1"/>
          <w:sz w:val="24"/>
          <w:szCs w:val="24"/>
          <w:lang w:val="id-ID" w:eastAsia="id-ID"/>
        </w:rPr>
        <w:lastRenderedPageBreak/>
        <w:t>Gambar 2.1</w:t>
      </w:r>
    </w:p>
    <w:p w:rsidR="00CE6B2A" w:rsidRPr="00856CF7" w:rsidRDefault="00233942" w:rsidP="00CE6B2A">
      <w:pPr>
        <w:spacing w:line="480" w:lineRule="auto"/>
        <w:jc w:val="center"/>
        <w:rPr>
          <w:rFonts w:ascii="Times New Roman" w:eastAsia="Times New Roman" w:hAnsi="Times New Roman" w:cs="Times New Roman"/>
          <w:b/>
          <w:color w:val="000000" w:themeColor="text1"/>
          <w:sz w:val="24"/>
          <w:szCs w:val="24"/>
          <w:lang w:val="id-ID" w:eastAsia="id-ID"/>
        </w:rPr>
      </w:pPr>
      <w:r>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229235</wp:posOffset>
                </wp:positionV>
                <wp:extent cx="4384675" cy="1640205"/>
                <wp:effectExtent l="0" t="0" r="15875" b="1714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4675" cy="1640205"/>
                        </a:xfrm>
                        <a:prstGeom prst="rect">
                          <a:avLst/>
                        </a:prstGeom>
                        <a:ln w="19050"/>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514"/>
                              <w:gridCol w:w="3014"/>
                              <w:gridCol w:w="85"/>
                            </w:tblGrid>
                            <w:tr w:rsidR="00AA3B13" w:rsidRPr="00383D96" w:rsidTr="00460542">
                              <w:tc>
                                <w:tcPr>
                                  <w:tcW w:w="3016" w:type="dxa"/>
                                </w:tcPr>
                                <w:p w:rsidR="00AA3B13" w:rsidRPr="00460542" w:rsidRDefault="00AA3B13" w:rsidP="00CC4C9F">
                                  <w:pPr>
                                    <w:jc w:val="center"/>
                                    <w:rPr>
                                      <w:rFonts w:ascii="Times New Roman" w:hAnsi="Times New Roman" w:cs="Times New Roman"/>
                                      <w:b/>
                                      <w:color w:val="000000" w:themeColor="text1"/>
                                      <w:sz w:val="16"/>
                                      <w:szCs w:val="16"/>
                                      <w:lang w:val="id-ID"/>
                                    </w:rPr>
                                  </w:pPr>
                                  <w:r w:rsidRPr="00460542">
                                    <w:rPr>
                                      <w:rFonts w:ascii="Times New Roman" w:hAnsi="Times New Roman" w:cs="Times New Roman"/>
                                      <w:b/>
                                      <w:color w:val="000000" w:themeColor="text1"/>
                                      <w:sz w:val="16"/>
                                      <w:szCs w:val="16"/>
                                      <w:lang w:val="id-ID"/>
                                    </w:rPr>
                                    <w:t>Landasan Teori</w:t>
                                  </w:r>
                                </w:p>
                                <w:p w:rsidR="00AA3B13" w:rsidRPr="00460542" w:rsidRDefault="00AA3B13" w:rsidP="00B11994">
                                  <w:pPr>
                                    <w:rPr>
                                      <w:rFonts w:ascii="Times New Roman" w:hAnsi="Times New Roman" w:cs="Times New Roman"/>
                                      <w:b/>
                                      <w:color w:val="000000" w:themeColor="text1"/>
                                      <w:sz w:val="16"/>
                                      <w:szCs w:val="16"/>
                                      <w:lang w:val="id-ID"/>
                                    </w:rPr>
                                  </w:pPr>
                                  <w:r w:rsidRPr="00460542">
                                    <w:rPr>
                                      <w:rFonts w:ascii="Times New Roman" w:hAnsi="Times New Roman" w:cs="Times New Roman"/>
                                      <w:b/>
                                      <w:color w:val="000000" w:themeColor="text1"/>
                                      <w:sz w:val="16"/>
                                      <w:szCs w:val="16"/>
                                      <w:lang w:val="id-ID"/>
                                    </w:rPr>
                                    <w:t>Pemahaman Akuntansi Pajak</w:t>
                                  </w:r>
                                </w:p>
                                <w:p w:rsidR="00AA3B13" w:rsidRPr="00460542" w:rsidRDefault="00AA3B13" w:rsidP="00CC4C9F">
                                  <w:pPr>
                                    <w:jc w:val="center"/>
                                    <w:rPr>
                                      <w:rFonts w:ascii="Times New Roman" w:hAnsi="Times New Roman" w:cs="Times New Roman"/>
                                      <w:b/>
                                      <w:color w:val="000000" w:themeColor="text1"/>
                                      <w:sz w:val="16"/>
                                      <w:szCs w:val="16"/>
                                      <w:lang w:val="id-ID"/>
                                    </w:rPr>
                                  </w:pPr>
                                </w:p>
                              </w:tc>
                              <w:tc>
                                <w:tcPr>
                                  <w:tcW w:w="3613" w:type="dxa"/>
                                  <w:gridSpan w:val="3"/>
                                </w:tcPr>
                                <w:p w:rsidR="00AA3B13" w:rsidRPr="00460542" w:rsidRDefault="00AA3B13" w:rsidP="00BC2F70">
                                  <w:pPr>
                                    <w:rPr>
                                      <w:rFonts w:ascii="Times New Roman" w:hAnsi="Times New Roman" w:cs="Times New Roman"/>
                                      <w:b/>
                                      <w:color w:val="000000" w:themeColor="text1"/>
                                      <w:sz w:val="16"/>
                                      <w:szCs w:val="16"/>
                                      <w:lang w:val="id-ID"/>
                                    </w:rPr>
                                  </w:pPr>
                                  <w:r w:rsidRPr="00460542">
                                    <w:rPr>
                                      <w:rFonts w:ascii="Times New Roman" w:hAnsi="Times New Roman" w:cs="Times New Roman"/>
                                      <w:b/>
                                      <w:color w:val="000000" w:themeColor="text1"/>
                                      <w:sz w:val="16"/>
                                      <w:szCs w:val="16"/>
                                      <w:lang w:val="id-ID"/>
                                    </w:rPr>
                                    <w:t>Sanksi Perpajakan</w:t>
                                  </w:r>
                                </w:p>
                              </w:tc>
                            </w:tr>
                            <w:tr w:rsidR="00AA3B13" w:rsidRPr="00383D96" w:rsidTr="00460542">
                              <w:tc>
                                <w:tcPr>
                                  <w:tcW w:w="3016" w:type="dxa"/>
                                </w:tcPr>
                                <w:p w:rsidR="00AA3B13" w:rsidRPr="00460542" w:rsidRDefault="00AA3B13" w:rsidP="001725FD">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1. Nana Sudjana (2011)</w:t>
                                  </w:r>
                                </w:p>
                              </w:tc>
                              <w:tc>
                                <w:tcPr>
                                  <w:tcW w:w="3613" w:type="dxa"/>
                                  <w:gridSpan w:val="3"/>
                                </w:tcPr>
                                <w:p w:rsidR="00AA3B13" w:rsidRPr="00460542" w:rsidRDefault="00AA3B13" w:rsidP="00BC2F7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1. Mardiasmo (2016)</w:t>
                                  </w:r>
                                </w:p>
                              </w:tc>
                            </w:tr>
                            <w:tr w:rsidR="00AA3B13" w:rsidRPr="00383D96" w:rsidTr="00460542">
                              <w:tc>
                                <w:tcPr>
                                  <w:tcW w:w="3016" w:type="dxa"/>
                                </w:tcPr>
                                <w:p w:rsidR="00AA3B13" w:rsidRPr="00460542" w:rsidRDefault="00AA3B13" w:rsidP="001725FD">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2. Sudaryono (2012)</w:t>
                                  </w:r>
                                </w:p>
                              </w:tc>
                              <w:tc>
                                <w:tcPr>
                                  <w:tcW w:w="3613" w:type="dxa"/>
                                  <w:gridSpan w:val="3"/>
                                </w:tcPr>
                                <w:p w:rsidR="00AA3B13" w:rsidRPr="00460542" w:rsidRDefault="00AA3B13" w:rsidP="00BC2F7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2. Wiratawan B Ilyas dan Richard Burton (2013)</w:t>
                                  </w:r>
                                </w:p>
                              </w:tc>
                            </w:tr>
                            <w:tr w:rsidR="00AA3B13" w:rsidRPr="00460542" w:rsidTr="00460542">
                              <w:trPr>
                                <w:gridAfter w:val="3"/>
                                <w:wAfter w:w="3613" w:type="dxa"/>
                              </w:trPr>
                              <w:tc>
                                <w:tcPr>
                                  <w:tcW w:w="3016" w:type="dxa"/>
                                </w:tcPr>
                                <w:p w:rsidR="00AA3B13" w:rsidRPr="00460542" w:rsidRDefault="00AA3B13" w:rsidP="00383D96">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3. Anas Sudijono (20011)</w:t>
                                  </w:r>
                                </w:p>
                              </w:tc>
                            </w:tr>
                            <w:tr w:rsidR="00AA3B13" w:rsidRPr="00460542" w:rsidTr="00460542">
                              <w:trPr>
                                <w:gridAfter w:val="3"/>
                                <w:wAfter w:w="3613" w:type="dxa"/>
                              </w:trPr>
                              <w:tc>
                                <w:tcPr>
                                  <w:tcW w:w="3016" w:type="dxa"/>
                                </w:tcPr>
                                <w:p w:rsidR="00AA3B13" w:rsidRPr="00460542" w:rsidRDefault="00AA3B13" w:rsidP="00A02C2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4. Sukrisno Agoes dan Estralia Trisnawati (2013)</w:t>
                                  </w:r>
                                </w:p>
                              </w:tc>
                            </w:tr>
                            <w:tr w:rsidR="00AA3B13" w:rsidRPr="00383D96" w:rsidTr="00460542">
                              <w:tc>
                                <w:tcPr>
                                  <w:tcW w:w="3016" w:type="dxa"/>
                                </w:tcPr>
                                <w:p w:rsidR="00AA3B13" w:rsidRPr="00460542" w:rsidRDefault="00AA3B13" w:rsidP="003A6DA3">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5.  Waluyo (2012)</w:t>
                                  </w:r>
                                </w:p>
                              </w:tc>
                              <w:tc>
                                <w:tcPr>
                                  <w:tcW w:w="3613" w:type="dxa"/>
                                  <w:gridSpan w:val="3"/>
                                </w:tcPr>
                                <w:p w:rsidR="00AA3B13" w:rsidRPr="00460542" w:rsidRDefault="00AA3B13" w:rsidP="00BC2F70">
                                  <w:pPr>
                                    <w:rPr>
                                      <w:rFonts w:ascii="Times New Roman" w:hAnsi="Times New Roman" w:cs="Times New Roman"/>
                                      <w:b/>
                                      <w:color w:val="000000" w:themeColor="text1"/>
                                      <w:sz w:val="16"/>
                                      <w:szCs w:val="16"/>
                                      <w:lang w:val="id-ID"/>
                                    </w:rPr>
                                  </w:pPr>
                                  <w:r w:rsidRPr="00460542">
                                    <w:rPr>
                                      <w:rFonts w:ascii="Times New Roman" w:hAnsi="Times New Roman" w:cs="Times New Roman"/>
                                      <w:b/>
                                      <w:color w:val="000000" w:themeColor="text1"/>
                                      <w:sz w:val="16"/>
                                      <w:szCs w:val="16"/>
                                      <w:lang w:val="id-ID"/>
                                    </w:rPr>
                                    <w:t>Kepatuhan Wajib Pajak Badan</w:t>
                                  </w:r>
                                </w:p>
                              </w:tc>
                            </w:tr>
                            <w:tr w:rsidR="00AA3B13" w:rsidRPr="00383D96" w:rsidTr="00460542">
                              <w:tc>
                                <w:tcPr>
                                  <w:tcW w:w="3016" w:type="dxa"/>
                                </w:tcPr>
                                <w:p w:rsidR="00AA3B13" w:rsidRPr="00460542" w:rsidRDefault="00AA3B13" w:rsidP="00383D96">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6. Johar Arifin (2007)</w:t>
                                  </w:r>
                                </w:p>
                              </w:tc>
                              <w:tc>
                                <w:tcPr>
                                  <w:tcW w:w="3613" w:type="dxa"/>
                                  <w:gridSpan w:val="3"/>
                                </w:tcPr>
                                <w:p w:rsidR="00AA3B13" w:rsidRPr="00460542" w:rsidRDefault="00AA3B13" w:rsidP="00BC2F7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1. Siti Rahayu Kurnia (2013)</w:t>
                                  </w:r>
                                </w:p>
                              </w:tc>
                            </w:tr>
                            <w:tr w:rsidR="00AA3B13" w:rsidRPr="00383D96" w:rsidTr="00460542">
                              <w:tc>
                                <w:tcPr>
                                  <w:tcW w:w="3016" w:type="dxa"/>
                                </w:tcPr>
                                <w:p w:rsidR="00AA3B13" w:rsidRPr="00460542" w:rsidRDefault="00AA3B13" w:rsidP="00A02C2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7. Nur Hidayat (2013)</w:t>
                                  </w:r>
                                </w:p>
                              </w:tc>
                              <w:tc>
                                <w:tcPr>
                                  <w:tcW w:w="3613" w:type="dxa"/>
                                  <w:gridSpan w:val="3"/>
                                </w:tcPr>
                                <w:p w:rsidR="00AA3B13" w:rsidRPr="00460542" w:rsidRDefault="00AA3B13" w:rsidP="00BC2F7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2. Erly Suandy (2014)</w:t>
                                  </w:r>
                                </w:p>
                              </w:tc>
                            </w:tr>
                            <w:tr w:rsidR="00AA3B13" w:rsidRPr="00383D96" w:rsidTr="00460542">
                              <w:tc>
                                <w:tcPr>
                                  <w:tcW w:w="3016" w:type="dxa"/>
                                </w:tcPr>
                                <w:p w:rsidR="00AA3B13" w:rsidRPr="00460542" w:rsidRDefault="00AA3B13" w:rsidP="000D3A5F">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8. IAI (2015)</w:t>
                                  </w:r>
                                </w:p>
                              </w:tc>
                              <w:tc>
                                <w:tcPr>
                                  <w:tcW w:w="3613" w:type="dxa"/>
                                  <w:gridSpan w:val="3"/>
                                </w:tcPr>
                                <w:p w:rsidR="00AA3B13" w:rsidRPr="0015416B" w:rsidRDefault="00AA3B13" w:rsidP="007354A7">
                                  <w:pPr>
                                    <w:rPr>
                                      <w:rFonts w:ascii="Times New Roman" w:hAnsi="Times New Roman" w:cs="Times New Roman"/>
                                      <w:b/>
                                      <w:sz w:val="14"/>
                                      <w:szCs w:val="14"/>
                                      <w:lang w:val="id-ID"/>
                                    </w:rPr>
                                  </w:pPr>
                                </w:p>
                              </w:tc>
                            </w:tr>
                            <w:tr w:rsidR="00AA3B13" w:rsidRPr="00383D96" w:rsidTr="00460542">
                              <w:tc>
                                <w:tcPr>
                                  <w:tcW w:w="3016" w:type="dxa"/>
                                </w:tcPr>
                                <w:p w:rsidR="00AA3B13" w:rsidRPr="00460542" w:rsidRDefault="00AA3B13" w:rsidP="007354A7">
                                  <w:pPr>
                                    <w:rPr>
                                      <w:rFonts w:ascii="Times New Roman" w:hAnsi="Times New Roman" w:cs="Times New Roman"/>
                                      <w:b/>
                                      <w:sz w:val="16"/>
                                      <w:szCs w:val="16"/>
                                      <w:lang w:val="id-ID"/>
                                    </w:rPr>
                                  </w:pPr>
                                </w:p>
                              </w:tc>
                              <w:tc>
                                <w:tcPr>
                                  <w:tcW w:w="3613" w:type="dxa"/>
                                  <w:gridSpan w:val="3"/>
                                </w:tcPr>
                                <w:p w:rsidR="00AA3B13" w:rsidRPr="00CC4C9F" w:rsidRDefault="00AA3B13" w:rsidP="007354A7">
                                  <w:pPr>
                                    <w:rPr>
                                      <w:rFonts w:ascii="Times New Roman" w:hAnsi="Times New Roman" w:cs="Times New Roman"/>
                                      <w:sz w:val="14"/>
                                      <w:szCs w:val="14"/>
                                      <w:lang w:val="id-ID"/>
                                    </w:rPr>
                                  </w:pPr>
                                </w:p>
                              </w:tc>
                            </w:tr>
                            <w:tr w:rsidR="00AA3B13" w:rsidRPr="00383D96" w:rsidTr="00460542">
                              <w:tc>
                                <w:tcPr>
                                  <w:tcW w:w="3016" w:type="dxa"/>
                                </w:tcPr>
                                <w:p w:rsidR="00AA3B13" w:rsidRPr="00460542" w:rsidRDefault="00AA3B13" w:rsidP="007354A7">
                                  <w:pPr>
                                    <w:rPr>
                                      <w:rFonts w:ascii="Times New Roman" w:hAnsi="Times New Roman" w:cs="Times New Roman"/>
                                      <w:sz w:val="16"/>
                                      <w:szCs w:val="16"/>
                                      <w:lang w:val="id-ID"/>
                                    </w:rPr>
                                  </w:pPr>
                                </w:p>
                              </w:tc>
                              <w:tc>
                                <w:tcPr>
                                  <w:tcW w:w="3613" w:type="dxa"/>
                                  <w:gridSpan w:val="3"/>
                                  <w:tcBorders>
                                    <w:left w:val="nil"/>
                                  </w:tcBorders>
                                </w:tcPr>
                                <w:p w:rsidR="00AA3B13" w:rsidRPr="00CC4C9F" w:rsidRDefault="00AA3B13" w:rsidP="007354A7">
                                  <w:pPr>
                                    <w:rPr>
                                      <w:rFonts w:ascii="Times New Roman" w:hAnsi="Times New Roman" w:cs="Times New Roman"/>
                                      <w:sz w:val="14"/>
                                      <w:szCs w:val="14"/>
                                      <w:lang w:val="id-ID"/>
                                    </w:rPr>
                                  </w:pPr>
                                </w:p>
                              </w:tc>
                            </w:tr>
                            <w:tr w:rsidR="00AA3B13" w:rsidRPr="00383D96" w:rsidTr="00460542">
                              <w:tc>
                                <w:tcPr>
                                  <w:tcW w:w="3016" w:type="dxa"/>
                                </w:tcPr>
                                <w:p w:rsidR="00AA3B13" w:rsidRPr="00CC4C9F" w:rsidRDefault="00AA3B13" w:rsidP="007354A7">
                                  <w:pPr>
                                    <w:rPr>
                                      <w:rFonts w:ascii="Times New Roman" w:hAnsi="Times New Roman" w:cs="Times New Roman"/>
                                      <w:sz w:val="14"/>
                                      <w:szCs w:val="14"/>
                                      <w:lang w:val="id-ID"/>
                                    </w:rPr>
                                  </w:pPr>
                                </w:p>
                              </w:tc>
                              <w:tc>
                                <w:tcPr>
                                  <w:tcW w:w="3613" w:type="dxa"/>
                                  <w:gridSpan w:val="3"/>
                                  <w:tcBorders>
                                    <w:left w:val="nil"/>
                                  </w:tcBorders>
                                </w:tcPr>
                                <w:p w:rsidR="00AA3B13" w:rsidRPr="00CC4C9F" w:rsidRDefault="00AA3B13" w:rsidP="007354A7">
                                  <w:pPr>
                                    <w:rPr>
                                      <w:rFonts w:ascii="Times New Roman" w:hAnsi="Times New Roman" w:cs="Times New Roman"/>
                                      <w:sz w:val="14"/>
                                      <w:szCs w:val="14"/>
                                      <w:lang w:val="id-ID"/>
                                    </w:rPr>
                                  </w:pPr>
                                </w:p>
                              </w:tc>
                            </w:tr>
                            <w:tr w:rsidR="00AA3B13" w:rsidRPr="00383D96" w:rsidTr="00460542">
                              <w:trPr>
                                <w:gridAfter w:val="1"/>
                                <w:wAfter w:w="85" w:type="dxa"/>
                              </w:trPr>
                              <w:tc>
                                <w:tcPr>
                                  <w:tcW w:w="3016" w:type="dxa"/>
                                </w:tcPr>
                                <w:p w:rsidR="00AA3B13" w:rsidRPr="00CC4C9F" w:rsidRDefault="00AA3B13" w:rsidP="007354A7">
                                  <w:pPr>
                                    <w:rPr>
                                      <w:rFonts w:ascii="Times New Roman" w:hAnsi="Times New Roman" w:cs="Times New Roman"/>
                                      <w:sz w:val="14"/>
                                      <w:szCs w:val="14"/>
                                      <w:lang w:val="id-ID"/>
                                    </w:rPr>
                                  </w:pPr>
                                </w:p>
                              </w:tc>
                              <w:tc>
                                <w:tcPr>
                                  <w:tcW w:w="3528" w:type="dxa"/>
                                  <w:gridSpan w:val="2"/>
                                  <w:tcBorders>
                                    <w:left w:val="nil"/>
                                  </w:tcBorders>
                                </w:tcPr>
                                <w:p w:rsidR="00AA3B13" w:rsidRPr="00CC4C9F" w:rsidRDefault="00AA3B13" w:rsidP="007354A7">
                                  <w:pPr>
                                    <w:rPr>
                                      <w:rFonts w:ascii="Times New Roman" w:hAnsi="Times New Roman" w:cs="Times New Roman"/>
                                      <w:sz w:val="14"/>
                                      <w:szCs w:val="14"/>
                                      <w:lang w:val="id-ID"/>
                                    </w:rPr>
                                  </w:pPr>
                                </w:p>
                              </w:tc>
                            </w:tr>
                            <w:tr w:rsidR="00AA3B13" w:rsidRPr="00383D96" w:rsidTr="00460542">
                              <w:trPr>
                                <w:gridAfter w:val="2"/>
                                <w:wAfter w:w="3099" w:type="dxa"/>
                              </w:trPr>
                              <w:tc>
                                <w:tcPr>
                                  <w:tcW w:w="3530" w:type="dxa"/>
                                  <w:gridSpan w:val="2"/>
                                </w:tcPr>
                                <w:p w:rsidR="00AA3B13" w:rsidRPr="00CC4C9F" w:rsidRDefault="00AA3B13" w:rsidP="007354A7">
                                  <w:pPr>
                                    <w:rPr>
                                      <w:rFonts w:ascii="Times New Roman" w:hAnsi="Times New Roman" w:cs="Times New Roman"/>
                                      <w:sz w:val="14"/>
                                      <w:szCs w:val="14"/>
                                      <w:lang w:val="id-ID"/>
                                    </w:rPr>
                                  </w:pPr>
                                </w:p>
                              </w:tc>
                            </w:tr>
                            <w:tr w:rsidR="00AA3B13" w:rsidRPr="00383D96" w:rsidTr="00460542">
                              <w:trPr>
                                <w:gridAfter w:val="2"/>
                                <w:wAfter w:w="3099" w:type="dxa"/>
                              </w:trPr>
                              <w:tc>
                                <w:tcPr>
                                  <w:tcW w:w="3530" w:type="dxa"/>
                                  <w:gridSpan w:val="2"/>
                                </w:tcPr>
                                <w:p w:rsidR="00AA3B13" w:rsidRPr="00CC4C9F" w:rsidRDefault="00AA3B13" w:rsidP="007354A7">
                                  <w:pPr>
                                    <w:rPr>
                                      <w:rFonts w:ascii="Times New Roman" w:hAnsi="Times New Roman" w:cs="Times New Roman"/>
                                      <w:sz w:val="14"/>
                                      <w:szCs w:val="14"/>
                                      <w:lang w:val="id-ID"/>
                                    </w:rPr>
                                  </w:pPr>
                                </w:p>
                              </w:tc>
                            </w:tr>
                            <w:tr w:rsidR="00AA3B13" w:rsidRPr="00383D96" w:rsidTr="00460542">
                              <w:trPr>
                                <w:gridAfter w:val="2"/>
                                <w:wAfter w:w="3099" w:type="dxa"/>
                              </w:trPr>
                              <w:tc>
                                <w:tcPr>
                                  <w:tcW w:w="3530" w:type="dxa"/>
                                  <w:gridSpan w:val="2"/>
                                </w:tcPr>
                                <w:p w:rsidR="00AA3B13" w:rsidRPr="0015416B" w:rsidRDefault="00AA3B13" w:rsidP="007354A7">
                                  <w:pPr>
                                    <w:rPr>
                                      <w:rFonts w:ascii="Times New Roman" w:hAnsi="Times New Roman" w:cs="Times New Roman"/>
                                      <w:b/>
                                      <w:sz w:val="14"/>
                                      <w:szCs w:val="14"/>
                                      <w:lang w:val="id-ID"/>
                                    </w:rPr>
                                  </w:pPr>
                                </w:p>
                              </w:tc>
                            </w:tr>
                            <w:tr w:rsidR="00AA3B13" w:rsidRPr="00383D96" w:rsidTr="00460542">
                              <w:trPr>
                                <w:gridAfter w:val="2"/>
                                <w:wAfter w:w="3099" w:type="dxa"/>
                              </w:trPr>
                              <w:tc>
                                <w:tcPr>
                                  <w:tcW w:w="3530" w:type="dxa"/>
                                  <w:gridSpan w:val="2"/>
                                </w:tcPr>
                                <w:p w:rsidR="00AA3B13" w:rsidRPr="00CC4C9F" w:rsidRDefault="00AA3B13" w:rsidP="007354A7">
                                  <w:pPr>
                                    <w:rPr>
                                      <w:rFonts w:ascii="Times New Roman" w:hAnsi="Times New Roman" w:cs="Times New Roman"/>
                                      <w:sz w:val="14"/>
                                      <w:szCs w:val="14"/>
                                      <w:lang w:val="id-ID"/>
                                    </w:rPr>
                                  </w:pPr>
                                </w:p>
                              </w:tc>
                            </w:tr>
                            <w:tr w:rsidR="00AA3B13" w:rsidRPr="00383D96" w:rsidTr="00460542">
                              <w:trPr>
                                <w:trHeight w:val="74"/>
                              </w:trPr>
                              <w:tc>
                                <w:tcPr>
                                  <w:tcW w:w="3016" w:type="dxa"/>
                                </w:tcPr>
                                <w:p w:rsidR="00AA3B13" w:rsidRPr="00CC4C9F" w:rsidRDefault="00AA3B13" w:rsidP="001338AC">
                                  <w:pPr>
                                    <w:rPr>
                                      <w:rFonts w:ascii="Times New Roman" w:hAnsi="Times New Roman" w:cs="Times New Roman"/>
                                      <w:sz w:val="14"/>
                                      <w:szCs w:val="14"/>
                                      <w:lang w:val="id-ID"/>
                                    </w:rPr>
                                  </w:pPr>
                                </w:p>
                              </w:tc>
                              <w:tc>
                                <w:tcPr>
                                  <w:tcW w:w="3613" w:type="dxa"/>
                                  <w:gridSpan w:val="3"/>
                                </w:tcPr>
                                <w:p w:rsidR="00AA3B13" w:rsidRPr="00CC4C9F" w:rsidRDefault="00AA3B13" w:rsidP="007354A7">
                                  <w:pPr>
                                    <w:rPr>
                                      <w:rFonts w:ascii="Times New Roman" w:hAnsi="Times New Roman" w:cs="Times New Roman"/>
                                      <w:sz w:val="14"/>
                                      <w:szCs w:val="14"/>
                                      <w:lang w:val="id-ID"/>
                                    </w:rPr>
                                  </w:pPr>
                                </w:p>
                              </w:tc>
                            </w:tr>
                          </w:tbl>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1.9pt;margin-top:18.05pt;width:345.25pt;height:1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" fillcolor="white [3201]" strokecolor="black [3200]" strokeweight="1.5pt">
                <v:path arrowok="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514"/>
                        <w:gridCol w:w="3014"/>
                        <w:gridCol w:w="85"/>
                      </w:tblGrid>
                      <w:tr w:rsidR="00AA3B13" w:rsidRPr="00383D96" w:rsidTr="00460542">
                        <w:tc>
                          <w:tcPr>
                            <w:tcW w:w="3016" w:type="dxa"/>
                          </w:tcPr>
                          <w:p w:rsidR="00AA3B13" w:rsidRPr="00460542" w:rsidRDefault="00AA3B13" w:rsidP="00CC4C9F">
                            <w:pPr>
                              <w:jc w:val="center"/>
                              <w:rPr>
                                <w:rFonts w:ascii="Times New Roman" w:hAnsi="Times New Roman" w:cs="Times New Roman"/>
                                <w:b/>
                                <w:color w:val="000000" w:themeColor="text1"/>
                                <w:sz w:val="16"/>
                                <w:szCs w:val="16"/>
                                <w:lang w:val="id-ID"/>
                              </w:rPr>
                            </w:pPr>
                            <w:r w:rsidRPr="00460542">
                              <w:rPr>
                                <w:rFonts w:ascii="Times New Roman" w:hAnsi="Times New Roman" w:cs="Times New Roman"/>
                                <w:b/>
                                <w:color w:val="000000" w:themeColor="text1"/>
                                <w:sz w:val="16"/>
                                <w:szCs w:val="16"/>
                                <w:lang w:val="id-ID"/>
                              </w:rPr>
                              <w:t>Landasan Teori</w:t>
                            </w:r>
                          </w:p>
                          <w:p w:rsidR="00AA3B13" w:rsidRPr="00460542" w:rsidRDefault="00AA3B13" w:rsidP="00B11994">
                            <w:pPr>
                              <w:rPr>
                                <w:rFonts w:ascii="Times New Roman" w:hAnsi="Times New Roman" w:cs="Times New Roman"/>
                                <w:b/>
                                <w:color w:val="000000" w:themeColor="text1"/>
                                <w:sz w:val="16"/>
                                <w:szCs w:val="16"/>
                                <w:lang w:val="id-ID"/>
                              </w:rPr>
                            </w:pPr>
                            <w:r w:rsidRPr="00460542">
                              <w:rPr>
                                <w:rFonts w:ascii="Times New Roman" w:hAnsi="Times New Roman" w:cs="Times New Roman"/>
                                <w:b/>
                                <w:color w:val="000000" w:themeColor="text1"/>
                                <w:sz w:val="16"/>
                                <w:szCs w:val="16"/>
                                <w:lang w:val="id-ID"/>
                              </w:rPr>
                              <w:t>Pemahaman Akuntansi Pajak</w:t>
                            </w:r>
                          </w:p>
                          <w:p w:rsidR="00AA3B13" w:rsidRPr="00460542" w:rsidRDefault="00AA3B13" w:rsidP="00CC4C9F">
                            <w:pPr>
                              <w:jc w:val="center"/>
                              <w:rPr>
                                <w:rFonts w:ascii="Times New Roman" w:hAnsi="Times New Roman" w:cs="Times New Roman"/>
                                <w:b/>
                                <w:color w:val="000000" w:themeColor="text1"/>
                                <w:sz w:val="16"/>
                                <w:szCs w:val="16"/>
                                <w:lang w:val="id-ID"/>
                              </w:rPr>
                            </w:pPr>
                          </w:p>
                        </w:tc>
                        <w:tc>
                          <w:tcPr>
                            <w:tcW w:w="3613" w:type="dxa"/>
                            <w:gridSpan w:val="3"/>
                          </w:tcPr>
                          <w:p w:rsidR="00AA3B13" w:rsidRPr="00460542" w:rsidRDefault="00AA3B13" w:rsidP="00BC2F70">
                            <w:pPr>
                              <w:rPr>
                                <w:rFonts w:ascii="Times New Roman" w:hAnsi="Times New Roman" w:cs="Times New Roman"/>
                                <w:b/>
                                <w:color w:val="000000" w:themeColor="text1"/>
                                <w:sz w:val="16"/>
                                <w:szCs w:val="16"/>
                                <w:lang w:val="id-ID"/>
                              </w:rPr>
                            </w:pPr>
                            <w:r w:rsidRPr="00460542">
                              <w:rPr>
                                <w:rFonts w:ascii="Times New Roman" w:hAnsi="Times New Roman" w:cs="Times New Roman"/>
                                <w:b/>
                                <w:color w:val="000000" w:themeColor="text1"/>
                                <w:sz w:val="16"/>
                                <w:szCs w:val="16"/>
                                <w:lang w:val="id-ID"/>
                              </w:rPr>
                              <w:t>Sanksi Perpajakan</w:t>
                            </w:r>
                          </w:p>
                        </w:tc>
                      </w:tr>
                      <w:tr w:rsidR="00AA3B13" w:rsidRPr="00383D96" w:rsidTr="00460542">
                        <w:tc>
                          <w:tcPr>
                            <w:tcW w:w="3016" w:type="dxa"/>
                          </w:tcPr>
                          <w:p w:rsidR="00AA3B13" w:rsidRPr="00460542" w:rsidRDefault="00AA3B13" w:rsidP="001725FD">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1. Nana Sudjana (2011)</w:t>
                            </w:r>
                          </w:p>
                        </w:tc>
                        <w:tc>
                          <w:tcPr>
                            <w:tcW w:w="3613" w:type="dxa"/>
                            <w:gridSpan w:val="3"/>
                          </w:tcPr>
                          <w:p w:rsidR="00AA3B13" w:rsidRPr="00460542" w:rsidRDefault="00AA3B13" w:rsidP="00BC2F7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1. Mardiasmo (2016)</w:t>
                            </w:r>
                          </w:p>
                        </w:tc>
                      </w:tr>
                      <w:tr w:rsidR="00AA3B13" w:rsidRPr="00383D96" w:rsidTr="00460542">
                        <w:tc>
                          <w:tcPr>
                            <w:tcW w:w="3016" w:type="dxa"/>
                          </w:tcPr>
                          <w:p w:rsidR="00AA3B13" w:rsidRPr="00460542" w:rsidRDefault="00AA3B13" w:rsidP="001725FD">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2. Sudaryono (2012)</w:t>
                            </w:r>
                          </w:p>
                        </w:tc>
                        <w:tc>
                          <w:tcPr>
                            <w:tcW w:w="3613" w:type="dxa"/>
                            <w:gridSpan w:val="3"/>
                          </w:tcPr>
                          <w:p w:rsidR="00AA3B13" w:rsidRPr="00460542" w:rsidRDefault="00AA3B13" w:rsidP="00BC2F7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2. Wiratawan B Ilyas dan Richard Burton (2013)</w:t>
                            </w:r>
                          </w:p>
                        </w:tc>
                      </w:tr>
                      <w:tr w:rsidR="00AA3B13" w:rsidRPr="00460542" w:rsidTr="00460542">
                        <w:trPr>
                          <w:gridAfter w:val="3"/>
                          <w:wAfter w:w="3613" w:type="dxa"/>
                        </w:trPr>
                        <w:tc>
                          <w:tcPr>
                            <w:tcW w:w="3016" w:type="dxa"/>
                          </w:tcPr>
                          <w:p w:rsidR="00AA3B13" w:rsidRPr="00460542" w:rsidRDefault="00AA3B13" w:rsidP="00383D96">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3. Anas Sudijono (20011)</w:t>
                            </w:r>
                          </w:p>
                        </w:tc>
                      </w:tr>
                      <w:tr w:rsidR="00AA3B13" w:rsidRPr="00460542" w:rsidTr="00460542">
                        <w:trPr>
                          <w:gridAfter w:val="3"/>
                          <w:wAfter w:w="3613" w:type="dxa"/>
                        </w:trPr>
                        <w:tc>
                          <w:tcPr>
                            <w:tcW w:w="3016" w:type="dxa"/>
                          </w:tcPr>
                          <w:p w:rsidR="00AA3B13" w:rsidRPr="00460542" w:rsidRDefault="00AA3B13" w:rsidP="00A02C2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4. Sukrisno Agoes dan Estralia Trisnawati (2013)</w:t>
                            </w:r>
                          </w:p>
                        </w:tc>
                      </w:tr>
                      <w:tr w:rsidR="00AA3B13" w:rsidRPr="00383D96" w:rsidTr="00460542">
                        <w:tc>
                          <w:tcPr>
                            <w:tcW w:w="3016" w:type="dxa"/>
                          </w:tcPr>
                          <w:p w:rsidR="00AA3B13" w:rsidRPr="00460542" w:rsidRDefault="00AA3B13" w:rsidP="003A6DA3">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5.  Waluyo (2012)</w:t>
                            </w:r>
                          </w:p>
                        </w:tc>
                        <w:tc>
                          <w:tcPr>
                            <w:tcW w:w="3613" w:type="dxa"/>
                            <w:gridSpan w:val="3"/>
                          </w:tcPr>
                          <w:p w:rsidR="00AA3B13" w:rsidRPr="00460542" w:rsidRDefault="00AA3B13" w:rsidP="00BC2F70">
                            <w:pPr>
                              <w:rPr>
                                <w:rFonts w:ascii="Times New Roman" w:hAnsi="Times New Roman" w:cs="Times New Roman"/>
                                <w:b/>
                                <w:color w:val="000000" w:themeColor="text1"/>
                                <w:sz w:val="16"/>
                                <w:szCs w:val="16"/>
                                <w:lang w:val="id-ID"/>
                              </w:rPr>
                            </w:pPr>
                            <w:r w:rsidRPr="00460542">
                              <w:rPr>
                                <w:rFonts w:ascii="Times New Roman" w:hAnsi="Times New Roman" w:cs="Times New Roman"/>
                                <w:b/>
                                <w:color w:val="000000" w:themeColor="text1"/>
                                <w:sz w:val="16"/>
                                <w:szCs w:val="16"/>
                                <w:lang w:val="id-ID"/>
                              </w:rPr>
                              <w:t>Kepatuhan Wajib Pajak Badan</w:t>
                            </w:r>
                          </w:p>
                        </w:tc>
                      </w:tr>
                      <w:tr w:rsidR="00AA3B13" w:rsidRPr="00383D96" w:rsidTr="00460542">
                        <w:tc>
                          <w:tcPr>
                            <w:tcW w:w="3016" w:type="dxa"/>
                          </w:tcPr>
                          <w:p w:rsidR="00AA3B13" w:rsidRPr="00460542" w:rsidRDefault="00AA3B13" w:rsidP="00383D96">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6. Johar Arifin (2007)</w:t>
                            </w:r>
                          </w:p>
                        </w:tc>
                        <w:tc>
                          <w:tcPr>
                            <w:tcW w:w="3613" w:type="dxa"/>
                            <w:gridSpan w:val="3"/>
                          </w:tcPr>
                          <w:p w:rsidR="00AA3B13" w:rsidRPr="00460542" w:rsidRDefault="00AA3B13" w:rsidP="00BC2F7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1. Siti Rahayu Kurnia (2013)</w:t>
                            </w:r>
                          </w:p>
                        </w:tc>
                      </w:tr>
                      <w:tr w:rsidR="00AA3B13" w:rsidRPr="00383D96" w:rsidTr="00460542">
                        <w:tc>
                          <w:tcPr>
                            <w:tcW w:w="3016" w:type="dxa"/>
                          </w:tcPr>
                          <w:p w:rsidR="00AA3B13" w:rsidRPr="00460542" w:rsidRDefault="00AA3B13" w:rsidP="00A02C2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7. Nur Hidayat (2013)</w:t>
                            </w:r>
                          </w:p>
                        </w:tc>
                        <w:tc>
                          <w:tcPr>
                            <w:tcW w:w="3613" w:type="dxa"/>
                            <w:gridSpan w:val="3"/>
                          </w:tcPr>
                          <w:p w:rsidR="00AA3B13" w:rsidRPr="00460542" w:rsidRDefault="00AA3B13" w:rsidP="00BC2F70">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2. Erly Suandy (2014)</w:t>
                            </w:r>
                          </w:p>
                        </w:tc>
                      </w:tr>
                      <w:tr w:rsidR="00AA3B13" w:rsidRPr="00383D96" w:rsidTr="00460542">
                        <w:tc>
                          <w:tcPr>
                            <w:tcW w:w="3016" w:type="dxa"/>
                          </w:tcPr>
                          <w:p w:rsidR="00AA3B13" w:rsidRPr="00460542" w:rsidRDefault="00AA3B13" w:rsidP="000D3A5F">
                            <w:pPr>
                              <w:rPr>
                                <w:rFonts w:ascii="Times New Roman" w:hAnsi="Times New Roman" w:cs="Times New Roman"/>
                                <w:color w:val="000000" w:themeColor="text1"/>
                                <w:sz w:val="16"/>
                                <w:szCs w:val="16"/>
                                <w:lang w:val="id-ID"/>
                              </w:rPr>
                            </w:pPr>
                            <w:r w:rsidRPr="00460542">
                              <w:rPr>
                                <w:rFonts w:ascii="Times New Roman" w:hAnsi="Times New Roman" w:cs="Times New Roman"/>
                                <w:color w:val="000000" w:themeColor="text1"/>
                                <w:sz w:val="16"/>
                                <w:szCs w:val="16"/>
                                <w:lang w:val="id-ID"/>
                              </w:rPr>
                              <w:t>8. IAI (2015)</w:t>
                            </w:r>
                          </w:p>
                        </w:tc>
                        <w:tc>
                          <w:tcPr>
                            <w:tcW w:w="3613" w:type="dxa"/>
                            <w:gridSpan w:val="3"/>
                          </w:tcPr>
                          <w:p w:rsidR="00AA3B13" w:rsidRPr="0015416B" w:rsidRDefault="00AA3B13" w:rsidP="007354A7">
                            <w:pPr>
                              <w:rPr>
                                <w:rFonts w:ascii="Times New Roman" w:hAnsi="Times New Roman" w:cs="Times New Roman"/>
                                <w:b/>
                                <w:sz w:val="14"/>
                                <w:szCs w:val="14"/>
                                <w:lang w:val="id-ID"/>
                              </w:rPr>
                            </w:pPr>
                          </w:p>
                        </w:tc>
                      </w:tr>
                      <w:tr w:rsidR="00AA3B13" w:rsidRPr="00383D96" w:rsidTr="00460542">
                        <w:tc>
                          <w:tcPr>
                            <w:tcW w:w="3016" w:type="dxa"/>
                          </w:tcPr>
                          <w:p w:rsidR="00AA3B13" w:rsidRPr="00460542" w:rsidRDefault="00AA3B13" w:rsidP="007354A7">
                            <w:pPr>
                              <w:rPr>
                                <w:rFonts w:ascii="Times New Roman" w:hAnsi="Times New Roman" w:cs="Times New Roman"/>
                                <w:b/>
                                <w:sz w:val="16"/>
                                <w:szCs w:val="16"/>
                                <w:lang w:val="id-ID"/>
                              </w:rPr>
                            </w:pPr>
                          </w:p>
                        </w:tc>
                        <w:tc>
                          <w:tcPr>
                            <w:tcW w:w="3613" w:type="dxa"/>
                            <w:gridSpan w:val="3"/>
                          </w:tcPr>
                          <w:p w:rsidR="00AA3B13" w:rsidRPr="00CC4C9F" w:rsidRDefault="00AA3B13" w:rsidP="007354A7">
                            <w:pPr>
                              <w:rPr>
                                <w:rFonts w:ascii="Times New Roman" w:hAnsi="Times New Roman" w:cs="Times New Roman"/>
                                <w:sz w:val="14"/>
                                <w:szCs w:val="14"/>
                                <w:lang w:val="id-ID"/>
                              </w:rPr>
                            </w:pPr>
                          </w:p>
                        </w:tc>
                      </w:tr>
                      <w:tr w:rsidR="00AA3B13" w:rsidRPr="00383D96" w:rsidTr="00460542">
                        <w:tc>
                          <w:tcPr>
                            <w:tcW w:w="3016" w:type="dxa"/>
                          </w:tcPr>
                          <w:p w:rsidR="00AA3B13" w:rsidRPr="00460542" w:rsidRDefault="00AA3B13" w:rsidP="007354A7">
                            <w:pPr>
                              <w:rPr>
                                <w:rFonts w:ascii="Times New Roman" w:hAnsi="Times New Roman" w:cs="Times New Roman"/>
                                <w:sz w:val="16"/>
                                <w:szCs w:val="16"/>
                                <w:lang w:val="id-ID"/>
                              </w:rPr>
                            </w:pPr>
                          </w:p>
                        </w:tc>
                        <w:tc>
                          <w:tcPr>
                            <w:tcW w:w="3613" w:type="dxa"/>
                            <w:gridSpan w:val="3"/>
                            <w:tcBorders>
                              <w:left w:val="nil"/>
                            </w:tcBorders>
                          </w:tcPr>
                          <w:p w:rsidR="00AA3B13" w:rsidRPr="00CC4C9F" w:rsidRDefault="00AA3B13" w:rsidP="007354A7">
                            <w:pPr>
                              <w:rPr>
                                <w:rFonts w:ascii="Times New Roman" w:hAnsi="Times New Roman" w:cs="Times New Roman"/>
                                <w:sz w:val="14"/>
                                <w:szCs w:val="14"/>
                                <w:lang w:val="id-ID"/>
                              </w:rPr>
                            </w:pPr>
                          </w:p>
                        </w:tc>
                      </w:tr>
                      <w:tr w:rsidR="00AA3B13" w:rsidRPr="00383D96" w:rsidTr="00460542">
                        <w:tc>
                          <w:tcPr>
                            <w:tcW w:w="3016" w:type="dxa"/>
                          </w:tcPr>
                          <w:p w:rsidR="00AA3B13" w:rsidRPr="00CC4C9F" w:rsidRDefault="00AA3B13" w:rsidP="007354A7">
                            <w:pPr>
                              <w:rPr>
                                <w:rFonts w:ascii="Times New Roman" w:hAnsi="Times New Roman" w:cs="Times New Roman"/>
                                <w:sz w:val="14"/>
                                <w:szCs w:val="14"/>
                                <w:lang w:val="id-ID"/>
                              </w:rPr>
                            </w:pPr>
                          </w:p>
                        </w:tc>
                        <w:tc>
                          <w:tcPr>
                            <w:tcW w:w="3613" w:type="dxa"/>
                            <w:gridSpan w:val="3"/>
                            <w:tcBorders>
                              <w:left w:val="nil"/>
                            </w:tcBorders>
                          </w:tcPr>
                          <w:p w:rsidR="00AA3B13" w:rsidRPr="00CC4C9F" w:rsidRDefault="00AA3B13" w:rsidP="007354A7">
                            <w:pPr>
                              <w:rPr>
                                <w:rFonts w:ascii="Times New Roman" w:hAnsi="Times New Roman" w:cs="Times New Roman"/>
                                <w:sz w:val="14"/>
                                <w:szCs w:val="14"/>
                                <w:lang w:val="id-ID"/>
                              </w:rPr>
                            </w:pPr>
                          </w:p>
                        </w:tc>
                      </w:tr>
                      <w:tr w:rsidR="00AA3B13" w:rsidRPr="00383D96" w:rsidTr="00460542">
                        <w:trPr>
                          <w:gridAfter w:val="1"/>
                          <w:wAfter w:w="85" w:type="dxa"/>
                        </w:trPr>
                        <w:tc>
                          <w:tcPr>
                            <w:tcW w:w="3016" w:type="dxa"/>
                          </w:tcPr>
                          <w:p w:rsidR="00AA3B13" w:rsidRPr="00CC4C9F" w:rsidRDefault="00AA3B13" w:rsidP="007354A7">
                            <w:pPr>
                              <w:rPr>
                                <w:rFonts w:ascii="Times New Roman" w:hAnsi="Times New Roman" w:cs="Times New Roman"/>
                                <w:sz w:val="14"/>
                                <w:szCs w:val="14"/>
                                <w:lang w:val="id-ID"/>
                              </w:rPr>
                            </w:pPr>
                          </w:p>
                        </w:tc>
                        <w:tc>
                          <w:tcPr>
                            <w:tcW w:w="3528" w:type="dxa"/>
                            <w:gridSpan w:val="2"/>
                            <w:tcBorders>
                              <w:left w:val="nil"/>
                            </w:tcBorders>
                          </w:tcPr>
                          <w:p w:rsidR="00AA3B13" w:rsidRPr="00CC4C9F" w:rsidRDefault="00AA3B13" w:rsidP="007354A7">
                            <w:pPr>
                              <w:rPr>
                                <w:rFonts w:ascii="Times New Roman" w:hAnsi="Times New Roman" w:cs="Times New Roman"/>
                                <w:sz w:val="14"/>
                                <w:szCs w:val="14"/>
                                <w:lang w:val="id-ID"/>
                              </w:rPr>
                            </w:pPr>
                          </w:p>
                        </w:tc>
                      </w:tr>
                      <w:tr w:rsidR="00AA3B13" w:rsidRPr="00383D96" w:rsidTr="00460542">
                        <w:trPr>
                          <w:gridAfter w:val="2"/>
                          <w:wAfter w:w="3099" w:type="dxa"/>
                        </w:trPr>
                        <w:tc>
                          <w:tcPr>
                            <w:tcW w:w="3530" w:type="dxa"/>
                            <w:gridSpan w:val="2"/>
                          </w:tcPr>
                          <w:p w:rsidR="00AA3B13" w:rsidRPr="00CC4C9F" w:rsidRDefault="00AA3B13" w:rsidP="007354A7">
                            <w:pPr>
                              <w:rPr>
                                <w:rFonts w:ascii="Times New Roman" w:hAnsi="Times New Roman" w:cs="Times New Roman"/>
                                <w:sz w:val="14"/>
                                <w:szCs w:val="14"/>
                                <w:lang w:val="id-ID"/>
                              </w:rPr>
                            </w:pPr>
                          </w:p>
                        </w:tc>
                      </w:tr>
                      <w:tr w:rsidR="00AA3B13" w:rsidRPr="00383D96" w:rsidTr="00460542">
                        <w:trPr>
                          <w:gridAfter w:val="2"/>
                          <w:wAfter w:w="3099" w:type="dxa"/>
                        </w:trPr>
                        <w:tc>
                          <w:tcPr>
                            <w:tcW w:w="3530" w:type="dxa"/>
                            <w:gridSpan w:val="2"/>
                          </w:tcPr>
                          <w:p w:rsidR="00AA3B13" w:rsidRPr="00CC4C9F" w:rsidRDefault="00AA3B13" w:rsidP="007354A7">
                            <w:pPr>
                              <w:rPr>
                                <w:rFonts w:ascii="Times New Roman" w:hAnsi="Times New Roman" w:cs="Times New Roman"/>
                                <w:sz w:val="14"/>
                                <w:szCs w:val="14"/>
                                <w:lang w:val="id-ID"/>
                              </w:rPr>
                            </w:pPr>
                          </w:p>
                        </w:tc>
                      </w:tr>
                      <w:tr w:rsidR="00AA3B13" w:rsidRPr="00383D96" w:rsidTr="00460542">
                        <w:trPr>
                          <w:gridAfter w:val="2"/>
                          <w:wAfter w:w="3099" w:type="dxa"/>
                        </w:trPr>
                        <w:tc>
                          <w:tcPr>
                            <w:tcW w:w="3530" w:type="dxa"/>
                            <w:gridSpan w:val="2"/>
                          </w:tcPr>
                          <w:p w:rsidR="00AA3B13" w:rsidRPr="0015416B" w:rsidRDefault="00AA3B13" w:rsidP="007354A7">
                            <w:pPr>
                              <w:rPr>
                                <w:rFonts w:ascii="Times New Roman" w:hAnsi="Times New Roman" w:cs="Times New Roman"/>
                                <w:b/>
                                <w:sz w:val="14"/>
                                <w:szCs w:val="14"/>
                                <w:lang w:val="id-ID"/>
                              </w:rPr>
                            </w:pPr>
                          </w:p>
                        </w:tc>
                      </w:tr>
                      <w:tr w:rsidR="00AA3B13" w:rsidRPr="00383D96" w:rsidTr="00460542">
                        <w:trPr>
                          <w:gridAfter w:val="2"/>
                          <w:wAfter w:w="3099" w:type="dxa"/>
                        </w:trPr>
                        <w:tc>
                          <w:tcPr>
                            <w:tcW w:w="3530" w:type="dxa"/>
                            <w:gridSpan w:val="2"/>
                          </w:tcPr>
                          <w:p w:rsidR="00AA3B13" w:rsidRPr="00CC4C9F" w:rsidRDefault="00AA3B13" w:rsidP="007354A7">
                            <w:pPr>
                              <w:rPr>
                                <w:rFonts w:ascii="Times New Roman" w:hAnsi="Times New Roman" w:cs="Times New Roman"/>
                                <w:sz w:val="14"/>
                                <w:szCs w:val="14"/>
                                <w:lang w:val="id-ID"/>
                              </w:rPr>
                            </w:pPr>
                          </w:p>
                        </w:tc>
                      </w:tr>
                      <w:tr w:rsidR="00AA3B13" w:rsidRPr="00383D96" w:rsidTr="00460542">
                        <w:trPr>
                          <w:trHeight w:val="74"/>
                        </w:trPr>
                        <w:tc>
                          <w:tcPr>
                            <w:tcW w:w="3016" w:type="dxa"/>
                          </w:tcPr>
                          <w:p w:rsidR="00AA3B13" w:rsidRPr="00CC4C9F" w:rsidRDefault="00AA3B13" w:rsidP="001338AC">
                            <w:pPr>
                              <w:rPr>
                                <w:rFonts w:ascii="Times New Roman" w:hAnsi="Times New Roman" w:cs="Times New Roman"/>
                                <w:sz w:val="14"/>
                                <w:szCs w:val="14"/>
                                <w:lang w:val="id-ID"/>
                              </w:rPr>
                            </w:pPr>
                          </w:p>
                        </w:tc>
                        <w:tc>
                          <w:tcPr>
                            <w:tcW w:w="3613" w:type="dxa"/>
                            <w:gridSpan w:val="3"/>
                          </w:tcPr>
                          <w:p w:rsidR="00AA3B13" w:rsidRPr="00CC4C9F" w:rsidRDefault="00AA3B13" w:rsidP="007354A7">
                            <w:pPr>
                              <w:rPr>
                                <w:rFonts w:ascii="Times New Roman" w:hAnsi="Times New Roman" w:cs="Times New Roman"/>
                                <w:sz w:val="14"/>
                                <w:szCs w:val="14"/>
                                <w:lang w:val="id-ID"/>
                              </w:rPr>
                            </w:pPr>
                          </w:p>
                        </w:tc>
                      </w:tr>
                    </w:tbl>
                    <w:p w:rsidR="00AA3B13" w:rsidRPr="001E37B1" w:rsidRDefault="00AA3B13" w:rsidP="00CE6B2A">
                      <w:pPr>
                        <w:jc w:val="center"/>
                        <w:rPr>
                          <w:lang w:val="id-ID"/>
                        </w:rPr>
                      </w:pPr>
                    </w:p>
                  </w:txbxContent>
                </v:textbox>
              </v:rect>
            </w:pict>
          </mc:Fallback>
        </mc:AlternateContent>
      </w:r>
      <w:r w:rsidR="00CE6B2A" w:rsidRPr="00856CF7">
        <w:rPr>
          <w:rFonts w:ascii="Times New Roman" w:eastAsia="Times New Roman" w:hAnsi="Times New Roman" w:cs="Times New Roman"/>
          <w:b/>
          <w:color w:val="000000" w:themeColor="text1"/>
          <w:sz w:val="24"/>
          <w:szCs w:val="24"/>
          <w:lang w:val="id-ID" w:eastAsia="id-ID"/>
        </w:rPr>
        <w:t>Kerangka Pemikiran</w:t>
      </w:r>
    </w:p>
    <w:p w:rsidR="00CE6B2A" w:rsidRPr="00856CF7" w:rsidRDefault="00CE6B2A" w:rsidP="00CE6B2A">
      <w:pPr>
        <w:rPr>
          <w:rFonts w:ascii="Times New Roman" w:hAnsi="Times New Roman"/>
          <w:color w:val="000000" w:themeColor="text1"/>
          <w:sz w:val="24"/>
          <w:szCs w:val="24"/>
          <w:lang w:val="id-ID"/>
        </w:rPr>
      </w:pPr>
      <w:r w:rsidRPr="00856CF7">
        <w:rPr>
          <w:rFonts w:ascii="Times New Roman" w:hAnsi="Times New Roman"/>
          <w:color w:val="000000" w:themeColor="text1"/>
          <w:sz w:val="24"/>
          <w:szCs w:val="24"/>
          <w:lang w:val="id-ID"/>
        </w:rPr>
        <w:t xml:space="preserve"> </w:t>
      </w:r>
    </w:p>
    <w:p w:rsidR="00CE6B2A" w:rsidRPr="00856CF7" w:rsidRDefault="00CE6B2A" w:rsidP="00CE6B2A">
      <w:pPr>
        <w:rPr>
          <w:rFonts w:ascii="Times New Roman" w:hAnsi="Times New Roman"/>
          <w:b/>
          <w:color w:val="000000" w:themeColor="text1"/>
          <w:sz w:val="24"/>
          <w:szCs w:val="24"/>
          <w:lang w:val="id-ID"/>
        </w:rPr>
      </w:pPr>
    </w:p>
    <w:p w:rsidR="00CE6B2A" w:rsidRPr="00856CF7" w:rsidRDefault="00CE6B2A" w:rsidP="00CE6B2A">
      <w:pPr>
        <w:rPr>
          <w:rFonts w:ascii="Times New Roman" w:hAnsi="Times New Roman"/>
          <w:b/>
          <w:color w:val="000000" w:themeColor="text1"/>
          <w:sz w:val="24"/>
          <w:szCs w:val="24"/>
          <w:lang w:val="id-ID"/>
        </w:rPr>
      </w:pPr>
    </w:p>
    <w:p w:rsidR="00CE6B2A" w:rsidRPr="00856CF7" w:rsidRDefault="00CE6B2A" w:rsidP="00CE6B2A">
      <w:pPr>
        <w:rPr>
          <w:rFonts w:ascii="Times New Roman" w:hAnsi="Times New Roman"/>
          <w:b/>
          <w:color w:val="000000" w:themeColor="text1"/>
          <w:sz w:val="24"/>
          <w:szCs w:val="24"/>
          <w:lang w:val="id-ID"/>
        </w:rPr>
      </w:pPr>
    </w:p>
    <w:p w:rsidR="00CE6B2A" w:rsidRPr="00F03E82" w:rsidRDefault="001F02F7" w:rsidP="00CE6B2A">
      <w:pPr>
        <w:rPr>
          <w:rFonts w:ascii="Times New Roman" w:hAnsi="Times New Roman"/>
          <w:b/>
          <w:color w:val="000000" w:themeColor="text1"/>
          <w:sz w:val="24"/>
          <w:szCs w:val="24"/>
          <w:lang w:val="id-ID"/>
        </w:rPr>
      </w:pPr>
      <w:r>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91008" behindDoc="0" locked="0" layoutInCell="1" allowOverlap="1" wp14:anchorId="6E5C1313" wp14:editId="5D54B683">
                <wp:simplePos x="0" y="0"/>
                <wp:positionH relativeFrom="column">
                  <wp:posOffset>3727243</wp:posOffset>
                </wp:positionH>
                <wp:positionV relativeFrom="paragraph">
                  <wp:posOffset>4541830</wp:posOffset>
                </wp:positionV>
                <wp:extent cx="1778000" cy="1254642"/>
                <wp:effectExtent l="0" t="0" r="12700" b="222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0" cy="1254642"/>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F02F7" w:rsidRPr="00C4542D" w:rsidRDefault="001F02F7"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Uji Validitas dan Reabilitas</w:t>
                            </w:r>
                          </w:p>
                          <w:p w:rsidR="001F02F7" w:rsidRPr="00C4542D" w:rsidRDefault="001F02F7"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Uji Normalitas</w:t>
                            </w:r>
                          </w:p>
                          <w:p w:rsidR="00C4542D" w:rsidRDefault="001F02F7"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 xml:space="preserve">Uji </w:t>
                            </w:r>
                            <w:r w:rsidR="00C4542D" w:rsidRPr="00C4542D">
                              <w:rPr>
                                <w:rFonts w:ascii="Times New Roman" w:hAnsi="Times New Roman" w:cs="Times New Roman"/>
                                <w:color w:val="000000" w:themeColor="text1"/>
                                <w:sz w:val="16"/>
                                <w:szCs w:val="16"/>
                                <w:lang w:val="id-ID"/>
                              </w:rPr>
                              <w:t>Multikolinearitas</w:t>
                            </w:r>
                          </w:p>
                          <w:p w:rsidR="00C4542D" w:rsidRPr="00C4542D" w:rsidRDefault="00C4542D"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Pr>
                                <w:rFonts w:ascii="Times New Roman" w:hAnsi="Times New Roman" w:cs="Times New Roman"/>
                                <w:color w:val="000000" w:themeColor="text1"/>
                                <w:sz w:val="16"/>
                                <w:szCs w:val="16"/>
                                <w:lang w:val="id-ID"/>
                              </w:rPr>
                              <w:t xml:space="preserve">Uji </w:t>
                            </w:r>
                            <w:r w:rsidRPr="00C4542D">
                              <w:rPr>
                                <w:rFonts w:ascii="Times New Roman" w:hAnsi="Times New Roman" w:cs="Times New Roman"/>
                                <w:color w:val="000000" w:themeColor="text1"/>
                                <w:sz w:val="16"/>
                                <w:szCs w:val="16"/>
                                <w:lang w:val="id-ID"/>
                              </w:rPr>
                              <w:t>Heteroskedsits</w:t>
                            </w:r>
                          </w:p>
                          <w:p w:rsidR="00AA3B13" w:rsidRPr="00C4542D" w:rsidRDefault="00AA3B13"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Regresi Linear Berganda</w:t>
                            </w:r>
                          </w:p>
                          <w:p w:rsidR="00C4542D" w:rsidRPr="00C4542D" w:rsidRDefault="00C4542D"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Uji Kolersi</w:t>
                            </w:r>
                          </w:p>
                          <w:p w:rsidR="00C4542D" w:rsidRPr="00C4542D" w:rsidRDefault="00C4542D"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Uji Kolersi Determinsi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7" style="position:absolute;margin-left:293.5pt;margin-top:357.6pt;width:140pt;height:9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" fillcolor="white [3201]" strokecolor="black [3200]" strokeweight="1.5pt">
                <v:path arrowok="t"/>
                <v:textbox>
                  <w:txbxContent>
                    <w:p w:rsidR="001F02F7" w:rsidRPr="00C4542D" w:rsidRDefault="001F02F7"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Uji Validitas dan Reabilitas</w:t>
                      </w:r>
                    </w:p>
                    <w:p w:rsidR="001F02F7" w:rsidRPr="00C4542D" w:rsidRDefault="001F02F7"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Uji Normalitas</w:t>
                      </w:r>
                    </w:p>
                    <w:p w:rsidR="00C4542D" w:rsidRDefault="001F02F7"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 xml:space="preserve">Uji </w:t>
                      </w:r>
                      <w:r w:rsidR="00C4542D" w:rsidRPr="00C4542D">
                        <w:rPr>
                          <w:rFonts w:ascii="Times New Roman" w:hAnsi="Times New Roman" w:cs="Times New Roman"/>
                          <w:color w:val="000000" w:themeColor="text1"/>
                          <w:sz w:val="16"/>
                          <w:szCs w:val="16"/>
                          <w:lang w:val="id-ID"/>
                        </w:rPr>
                        <w:t>Multikolinearitas</w:t>
                      </w:r>
                    </w:p>
                    <w:p w:rsidR="00C4542D" w:rsidRPr="00C4542D" w:rsidRDefault="00C4542D"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Pr>
                          <w:rFonts w:ascii="Times New Roman" w:hAnsi="Times New Roman" w:cs="Times New Roman"/>
                          <w:color w:val="000000" w:themeColor="text1"/>
                          <w:sz w:val="16"/>
                          <w:szCs w:val="16"/>
                          <w:lang w:val="id-ID"/>
                        </w:rPr>
                        <w:t xml:space="preserve">Uji </w:t>
                      </w:r>
                      <w:r w:rsidRPr="00C4542D">
                        <w:rPr>
                          <w:rFonts w:ascii="Times New Roman" w:hAnsi="Times New Roman" w:cs="Times New Roman"/>
                          <w:color w:val="000000" w:themeColor="text1"/>
                          <w:sz w:val="16"/>
                          <w:szCs w:val="16"/>
                          <w:lang w:val="id-ID"/>
                        </w:rPr>
                        <w:t>Heteroskedsits</w:t>
                      </w:r>
                    </w:p>
                    <w:p w:rsidR="00AA3B13" w:rsidRPr="00C4542D" w:rsidRDefault="00AA3B13"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Regresi Linear Berganda</w:t>
                      </w:r>
                    </w:p>
                    <w:p w:rsidR="00C4542D" w:rsidRPr="00C4542D" w:rsidRDefault="00C4542D"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Uji Kolersi</w:t>
                      </w:r>
                    </w:p>
                    <w:p w:rsidR="00C4542D" w:rsidRPr="00C4542D" w:rsidRDefault="00C4542D" w:rsidP="00C4542D">
                      <w:pPr>
                        <w:pStyle w:val="ListParagraph"/>
                        <w:numPr>
                          <w:ilvl w:val="0"/>
                          <w:numId w:val="75"/>
                        </w:numPr>
                        <w:ind w:left="142" w:hanging="142"/>
                        <w:jc w:val="both"/>
                        <w:rPr>
                          <w:rFonts w:ascii="Times New Roman" w:hAnsi="Times New Roman" w:cs="Times New Roman"/>
                          <w:color w:val="000000" w:themeColor="text1"/>
                          <w:sz w:val="16"/>
                          <w:szCs w:val="16"/>
                          <w:lang w:val="id-ID"/>
                        </w:rPr>
                      </w:pPr>
                      <w:r w:rsidRPr="00C4542D">
                        <w:rPr>
                          <w:rFonts w:ascii="Times New Roman" w:hAnsi="Times New Roman" w:cs="Times New Roman"/>
                          <w:color w:val="000000" w:themeColor="text1"/>
                          <w:sz w:val="16"/>
                          <w:szCs w:val="16"/>
                          <w:lang w:val="id-ID"/>
                        </w:rPr>
                        <w:t>Uji Kolersi Determinsi</w:t>
                      </w: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8480" behindDoc="0" locked="0" layoutInCell="1" allowOverlap="1" wp14:anchorId="0F2ABC97" wp14:editId="75919DB5">
                <wp:simplePos x="0" y="0"/>
                <wp:positionH relativeFrom="column">
                  <wp:posOffset>3739515</wp:posOffset>
                </wp:positionH>
                <wp:positionV relativeFrom="paragraph">
                  <wp:posOffset>1376045</wp:posOffset>
                </wp:positionV>
                <wp:extent cx="502920" cy="0"/>
                <wp:effectExtent l="78105" t="13970" r="83820" b="45085"/>
                <wp:wrapNone/>
                <wp:docPr id="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2920" cy="0"/>
                        </a:xfrm>
                        <a:prstGeom prst="straightConnector1">
                          <a:avLst/>
                        </a:prstGeom>
                        <a:noFill/>
                        <a:ln w="1905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94.45pt;margin-top:108.35pt;width:39.6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" strokecolor="black [3200]" strokeweight="1.5pt">
                <v:stroke endarrow="open"/>
                <v:shadow on="t" color="black" opacity="24903f" origin=",.5" offset="0,.55556mm"/>
              </v:shape>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299" distR="114299" simplePos="0" relativeHeight="251689984" behindDoc="0" locked="0" layoutInCell="1" allowOverlap="1">
                <wp:simplePos x="0" y="0"/>
                <wp:positionH relativeFrom="column">
                  <wp:posOffset>4582159</wp:posOffset>
                </wp:positionH>
                <wp:positionV relativeFrom="paragraph">
                  <wp:posOffset>4318000</wp:posOffset>
                </wp:positionV>
                <wp:extent cx="0" cy="201930"/>
                <wp:effectExtent l="114300" t="19050" r="76200" b="838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360.8pt;margin-top:340pt;width:0;height:15.9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" strokecolor="black [3200]" strokeweight="1.5pt">
                <v:stroke endarrow="open"/>
                <v:shadow on="t" color="black" opacity="24903f" origin=",.5" offset="0,.55556mm"/>
                <o:lock v:ext="edit" shapetype="f"/>
              </v:shape>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88960" behindDoc="0" locked="0" layoutInCell="1" allowOverlap="1">
                <wp:simplePos x="0" y="0"/>
                <wp:positionH relativeFrom="column">
                  <wp:posOffset>3698240</wp:posOffset>
                </wp:positionH>
                <wp:positionV relativeFrom="paragraph">
                  <wp:posOffset>4033520</wp:posOffset>
                </wp:positionV>
                <wp:extent cx="1778000" cy="250190"/>
                <wp:effectExtent l="0" t="0" r="12700" b="1651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0" cy="25019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CC4C9F" w:rsidRDefault="00AA3B13" w:rsidP="00CE6B2A">
                            <w:pPr>
                              <w:jc w:val="center"/>
                              <w:rPr>
                                <w:rFonts w:ascii="Times New Roman" w:hAnsi="Times New Roman" w:cs="Times New Roman"/>
                                <w:sz w:val="14"/>
                                <w:szCs w:val="14"/>
                                <w:lang w:val="id-ID"/>
                              </w:rPr>
                            </w:pPr>
                            <w:r>
                              <w:rPr>
                                <w:rFonts w:ascii="Times New Roman" w:eastAsiaTheme="minorHAnsi" w:hAnsi="Times New Roman" w:cs="Times New Roman"/>
                                <w:sz w:val="14"/>
                                <w:szCs w:val="14"/>
                                <w:lang w:val="id-ID"/>
                              </w:rPr>
                              <w:t>Analisis Data</w:t>
                            </w: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8" style="position:absolute;margin-left:291.2pt;margin-top:317.6pt;width:140pt;height:1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" fillcolor="white [3201]" strokecolor="black [3200]" strokeweight="1.5pt">
                <v:path arrowok="t"/>
                <v:textbox>
                  <w:txbxContent>
                    <w:p w:rsidR="00AA3B13" w:rsidRPr="00CC4C9F" w:rsidRDefault="00AA3B13" w:rsidP="00CE6B2A">
                      <w:pPr>
                        <w:jc w:val="center"/>
                        <w:rPr>
                          <w:rFonts w:ascii="Times New Roman" w:hAnsi="Times New Roman" w:cs="Times New Roman"/>
                          <w:sz w:val="14"/>
                          <w:szCs w:val="14"/>
                          <w:lang w:val="id-ID"/>
                        </w:rPr>
                      </w:pPr>
                      <w:r>
                        <w:rPr>
                          <w:rFonts w:ascii="Times New Roman" w:eastAsiaTheme="minorHAnsi" w:hAnsi="Times New Roman" w:cs="Times New Roman"/>
                          <w:sz w:val="14"/>
                          <w:szCs w:val="14"/>
                          <w:lang w:val="id-ID"/>
                        </w:rPr>
                        <w:t>Analisis Data</w:t>
                      </w: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4294967295" distB="4294967295" distL="114300" distR="114300" simplePos="0" relativeHeight="251687936" behindDoc="0" locked="0" layoutInCell="1" allowOverlap="1">
                <wp:simplePos x="0" y="0"/>
                <wp:positionH relativeFrom="column">
                  <wp:posOffset>1604010</wp:posOffset>
                </wp:positionH>
                <wp:positionV relativeFrom="paragraph">
                  <wp:posOffset>4140834</wp:posOffset>
                </wp:positionV>
                <wp:extent cx="2099945" cy="0"/>
                <wp:effectExtent l="0" t="76200" r="14605" b="1143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994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26.3pt;margin-top:326.05pt;width:165.3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" strokecolor="black [3040]" strokeweight="1.5pt">
                <v:stroke endarrow="open"/>
                <o:lock v:ext="edit" shapetype="f"/>
              </v:shape>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86912" behindDoc="0" locked="0" layoutInCell="1" allowOverlap="1">
                <wp:simplePos x="0" y="0"/>
                <wp:positionH relativeFrom="column">
                  <wp:posOffset>-435610</wp:posOffset>
                </wp:positionH>
                <wp:positionV relativeFrom="paragraph">
                  <wp:posOffset>3831590</wp:posOffset>
                </wp:positionV>
                <wp:extent cx="2039620" cy="570865"/>
                <wp:effectExtent l="0" t="0" r="17780" b="196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9620" cy="57086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32019F" w:rsidRDefault="00AA3B13" w:rsidP="00CE6B2A">
                            <w:pPr>
                              <w:spacing w:after="0" w:line="240" w:lineRule="auto"/>
                              <w:rPr>
                                <w:rFonts w:ascii="Times New Roman" w:hAnsi="Times New Roman" w:cs="Times New Roman"/>
                                <w:sz w:val="18"/>
                                <w:szCs w:val="18"/>
                                <w:lang w:val="id-ID"/>
                              </w:rPr>
                            </w:pPr>
                            <w:r>
                              <w:rPr>
                                <w:rFonts w:ascii="Times New Roman" w:hAnsi="Times New Roman" w:cs="Times New Roman"/>
                                <w:sz w:val="18"/>
                                <w:szCs w:val="18"/>
                                <w:lang w:val="id-ID"/>
                              </w:rPr>
                              <w:t xml:space="preserve">Referensi </w:t>
                            </w:r>
                          </w:p>
                          <w:p w:rsidR="00AA3B13" w:rsidRDefault="00AA3B13" w:rsidP="00E11E34">
                            <w:pPr>
                              <w:pStyle w:val="ListParagraph"/>
                              <w:numPr>
                                <w:ilvl w:val="0"/>
                                <w:numId w:val="61"/>
                              </w:numPr>
                              <w:spacing w:after="0" w:line="240" w:lineRule="auto"/>
                              <w:ind w:left="284" w:hanging="284"/>
                              <w:rPr>
                                <w:rFonts w:ascii="Times New Roman" w:hAnsi="Times New Roman" w:cs="Times New Roman"/>
                                <w:sz w:val="18"/>
                                <w:szCs w:val="18"/>
                                <w:lang w:val="id-ID"/>
                              </w:rPr>
                            </w:pPr>
                            <w:r>
                              <w:rPr>
                                <w:rFonts w:ascii="Times New Roman" w:hAnsi="Times New Roman" w:cs="Times New Roman"/>
                                <w:sz w:val="18"/>
                                <w:szCs w:val="18"/>
                                <w:lang w:val="id-ID"/>
                              </w:rPr>
                              <w:t>Sugiyono</w:t>
                            </w:r>
                            <w:r w:rsidRPr="00DB0590">
                              <w:rPr>
                                <w:rFonts w:ascii="Times New Roman" w:hAnsi="Times New Roman" w:cs="Times New Roman"/>
                                <w:sz w:val="18"/>
                                <w:szCs w:val="18"/>
                                <w:lang w:val="id-ID"/>
                              </w:rPr>
                              <w:t xml:space="preserve"> (20</w:t>
                            </w:r>
                            <w:r>
                              <w:rPr>
                                <w:rFonts w:ascii="Times New Roman" w:hAnsi="Times New Roman" w:cs="Times New Roman"/>
                                <w:sz w:val="18"/>
                                <w:szCs w:val="18"/>
                                <w:lang w:val="id-ID"/>
                              </w:rPr>
                              <w:t>16</w:t>
                            </w:r>
                            <w:r w:rsidRPr="00DB0590">
                              <w:rPr>
                                <w:rFonts w:ascii="Times New Roman" w:hAnsi="Times New Roman" w:cs="Times New Roman"/>
                                <w:sz w:val="18"/>
                                <w:szCs w:val="18"/>
                                <w:lang w:val="id-ID"/>
                              </w:rPr>
                              <w:t>)</w:t>
                            </w:r>
                          </w:p>
                          <w:p w:rsidR="00AA3B13" w:rsidRPr="00DB0590" w:rsidRDefault="00AA3B13" w:rsidP="00E11E34">
                            <w:pPr>
                              <w:pStyle w:val="ListParagraph"/>
                              <w:numPr>
                                <w:ilvl w:val="0"/>
                                <w:numId w:val="61"/>
                              </w:numPr>
                              <w:spacing w:after="0" w:line="240" w:lineRule="auto"/>
                              <w:ind w:left="284" w:hanging="284"/>
                              <w:rPr>
                                <w:rFonts w:ascii="Times New Roman" w:hAnsi="Times New Roman" w:cs="Times New Roman"/>
                                <w:sz w:val="18"/>
                                <w:szCs w:val="18"/>
                                <w:lang w:val="id-ID"/>
                              </w:rPr>
                            </w:pPr>
                            <w:r>
                              <w:rPr>
                                <w:rFonts w:ascii="Times New Roman" w:hAnsi="Times New Roman" w:cs="Times New Roman"/>
                                <w:sz w:val="18"/>
                                <w:szCs w:val="18"/>
                                <w:lang w:val="id-ID"/>
                              </w:rPr>
                              <w:t>Masyhuri dan Zainuddin (2009)</w:t>
                            </w:r>
                          </w:p>
                          <w:p w:rsidR="00AA3B13" w:rsidRDefault="00AA3B13" w:rsidP="00CE6B2A">
                            <w:pPr>
                              <w:jc w:val="center"/>
                              <w:rPr>
                                <w:lang w:val="id-ID"/>
                              </w:rPr>
                            </w:pPr>
                          </w:p>
                          <w:p w:rsidR="00AA3B13" w:rsidRDefault="00AA3B13" w:rsidP="00CE6B2A">
                            <w:pPr>
                              <w:jc w:val="center"/>
                              <w:rPr>
                                <w:lang w:val="id-ID"/>
                              </w:rPr>
                            </w:pP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9" style="position:absolute;margin-left:-34.3pt;margin-top:301.7pt;width:160.6pt;height:4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" fillcolor="white [3201]" strokecolor="black [3200]" strokeweight="1.5pt">
                <v:path arrowok="t"/>
                <v:textbox>
                  <w:txbxContent>
                    <w:p w:rsidR="00AA3B13" w:rsidRPr="0032019F" w:rsidRDefault="00AA3B13" w:rsidP="00CE6B2A">
                      <w:pPr>
                        <w:spacing w:after="0" w:line="240" w:lineRule="auto"/>
                        <w:rPr>
                          <w:rFonts w:ascii="Times New Roman" w:hAnsi="Times New Roman" w:cs="Times New Roman"/>
                          <w:sz w:val="18"/>
                          <w:szCs w:val="18"/>
                          <w:lang w:val="id-ID"/>
                        </w:rPr>
                      </w:pPr>
                      <w:r>
                        <w:rPr>
                          <w:rFonts w:ascii="Times New Roman" w:hAnsi="Times New Roman" w:cs="Times New Roman"/>
                          <w:sz w:val="18"/>
                          <w:szCs w:val="18"/>
                          <w:lang w:val="id-ID"/>
                        </w:rPr>
                        <w:t xml:space="preserve">Referensi </w:t>
                      </w:r>
                    </w:p>
                    <w:p w:rsidR="00AA3B13" w:rsidRDefault="00AA3B13" w:rsidP="00E11E34">
                      <w:pPr>
                        <w:pStyle w:val="ListParagraph"/>
                        <w:numPr>
                          <w:ilvl w:val="0"/>
                          <w:numId w:val="61"/>
                        </w:numPr>
                        <w:spacing w:after="0" w:line="240" w:lineRule="auto"/>
                        <w:ind w:left="284" w:hanging="284"/>
                        <w:rPr>
                          <w:rFonts w:ascii="Times New Roman" w:hAnsi="Times New Roman" w:cs="Times New Roman"/>
                          <w:sz w:val="18"/>
                          <w:szCs w:val="18"/>
                          <w:lang w:val="id-ID"/>
                        </w:rPr>
                      </w:pPr>
                      <w:r>
                        <w:rPr>
                          <w:rFonts w:ascii="Times New Roman" w:hAnsi="Times New Roman" w:cs="Times New Roman"/>
                          <w:sz w:val="18"/>
                          <w:szCs w:val="18"/>
                          <w:lang w:val="id-ID"/>
                        </w:rPr>
                        <w:t>Sugiyono</w:t>
                      </w:r>
                      <w:r w:rsidRPr="00DB0590">
                        <w:rPr>
                          <w:rFonts w:ascii="Times New Roman" w:hAnsi="Times New Roman" w:cs="Times New Roman"/>
                          <w:sz w:val="18"/>
                          <w:szCs w:val="18"/>
                          <w:lang w:val="id-ID"/>
                        </w:rPr>
                        <w:t xml:space="preserve"> (20</w:t>
                      </w:r>
                      <w:r>
                        <w:rPr>
                          <w:rFonts w:ascii="Times New Roman" w:hAnsi="Times New Roman" w:cs="Times New Roman"/>
                          <w:sz w:val="18"/>
                          <w:szCs w:val="18"/>
                          <w:lang w:val="id-ID"/>
                        </w:rPr>
                        <w:t>16</w:t>
                      </w:r>
                      <w:r w:rsidRPr="00DB0590">
                        <w:rPr>
                          <w:rFonts w:ascii="Times New Roman" w:hAnsi="Times New Roman" w:cs="Times New Roman"/>
                          <w:sz w:val="18"/>
                          <w:szCs w:val="18"/>
                          <w:lang w:val="id-ID"/>
                        </w:rPr>
                        <w:t>)</w:t>
                      </w:r>
                    </w:p>
                    <w:p w:rsidR="00AA3B13" w:rsidRPr="00DB0590" w:rsidRDefault="00AA3B13" w:rsidP="00E11E34">
                      <w:pPr>
                        <w:pStyle w:val="ListParagraph"/>
                        <w:numPr>
                          <w:ilvl w:val="0"/>
                          <w:numId w:val="61"/>
                        </w:numPr>
                        <w:spacing w:after="0" w:line="240" w:lineRule="auto"/>
                        <w:ind w:left="284" w:hanging="284"/>
                        <w:rPr>
                          <w:rFonts w:ascii="Times New Roman" w:hAnsi="Times New Roman" w:cs="Times New Roman"/>
                          <w:sz w:val="18"/>
                          <w:szCs w:val="18"/>
                          <w:lang w:val="id-ID"/>
                        </w:rPr>
                      </w:pPr>
                      <w:r>
                        <w:rPr>
                          <w:rFonts w:ascii="Times New Roman" w:hAnsi="Times New Roman" w:cs="Times New Roman"/>
                          <w:sz w:val="18"/>
                          <w:szCs w:val="18"/>
                          <w:lang w:val="id-ID"/>
                        </w:rPr>
                        <w:t>Masyhuri dan Zainuddin (2009)</w:t>
                      </w:r>
                    </w:p>
                    <w:p w:rsidR="00AA3B13" w:rsidRDefault="00AA3B13" w:rsidP="00CE6B2A">
                      <w:pPr>
                        <w:jc w:val="center"/>
                        <w:rPr>
                          <w:lang w:val="id-ID"/>
                        </w:rPr>
                      </w:pPr>
                    </w:p>
                    <w:p w:rsidR="00AA3B13" w:rsidRDefault="00AA3B13" w:rsidP="00CE6B2A">
                      <w:pPr>
                        <w:jc w:val="center"/>
                        <w:rPr>
                          <w:lang w:val="id-ID"/>
                        </w:rPr>
                      </w:pP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-495935</wp:posOffset>
                </wp:positionH>
                <wp:positionV relativeFrom="paragraph">
                  <wp:posOffset>2474595</wp:posOffset>
                </wp:positionV>
                <wp:extent cx="2039620" cy="629285"/>
                <wp:effectExtent l="0" t="0" r="17780" b="184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9620" cy="6292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460542" w:rsidRDefault="00AA3B13" w:rsidP="00460542">
                            <w:pPr>
                              <w:spacing w:after="0" w:line="240" w:lineRule="auto"/>
                              <w:rPr>
                                <w:rFonts w:ascii="Times New Roman" w:hAnsi="Times New Roman" w:cs="Times New Roman"/>
                                <w:sz w:val="14"/>
                                <w:szCs w:val="14"/>
                                <w:lang w:val="id-ID"/>
                              </w:rPr>
                            </w:pPr>
                            <w:r w:rsidRPr="00460542">
                              <w:rPr>
                                <w:rFonts w:ascii="Times New Roman" w:hAnsi="Times New Roman" w:cs="Times New Roman"/>
                                <w:sz w:val="14"/>
                                <w:szCs w:val="14"/>
                                <w:lang w:val="id-ID"/>
                              </w:rPr>
                              <w:t>Premis</w:t>
                            </w:r>
                          </w:p>
                          <w:p w:rsidR="00AA3B13" w:rsidRPr="00460542" w:rsidRDefault="00AA3B13" w:rsidP="00460542">
                            <w:pPr>
                              <w:pStyle w:val="ListParagraph"/>
                              <w:numPr>
                                <w:ilvl w:val="0"/>
                                <w:numId w:val="74"/>
                              </w:numPr>
                              <w:ind w:left="142" w:hanging="142"/>
                              <w:rPr>
                                <w:sz w:val="14"/>
                                <w:szCs w:val="14"/>
                                <w:lang w:val="id-ID"/>
                              </w:rPr>
                            </w:pPr>
                            <w:r w:rsidRPr="00460542">
                              <w:rPr>
                                <w:rFonts w:ascii="Times New Roman" w:hAnsi="Times New Roman" w:cs="Times New Roman"/>
                                <w:sz w:val="14"/>
                                <w:szCs w:val="14"/>
                                <w:lang w:val="id-ID"/>
                              </w:rPr>
                              <w:t>Siti Kurnia Rahayu (2013)</w:t>
                            </w:r>
                          </w:p>
                          <w:p w:rsidR="00AA3B13" w:rsidRPr="00460542" w:rsidRDefault="00AA3B13" w:rsidP="00460542">
                            <w:pPr>
                              <w:pStyle w:val="ListParagraph"/>
                              <w:numPr>
                                <w:ilvl w:val="0"/>
                                <w:numId w:val="74"/>
                              </w:numPr>
                              <w:ind w:left="142" w:hanging="142"/>
                              <w:rPr>
                                <w:sz w:val="14"/>
                                <w:szCs w:val="14"/>
                                <w:lang w:val="id-ID"/>
                              </w:rPr>
                            </w:pPr>
                            <w:r w:rsidRPr="00460542">
                              <w:rPr>
                                <w:rFonts w:ascii="Times New Roman" w:hAnsi="Times New Roman" w:cs="Times New Roman"/>
                                <w:sz w:val="14"/>
                                <w:szCs w:val="14"/>
                                <w:lang w:val="id-ID"/>
                              </w:rPr>
                              <w:t>Wiratawan B Ilyas dan Richard Burton (2013)</w:t>
                            </w:r>
                          </w:p>
                          <w:p w:rsidR="00AA3B13" w:rsidRPr="00460542" w:rsidRDefault="00AA3B13" w:rsidP="00460542">
                            <w:pPr>
                              <w:pStyle w:val="ListParagraph"/>
                              <w:numPr>
                                <w:ilvl w:val="0"/>
                                <w:numId w:val="74"/>
                              </w:numPr>
                              <w:ind w:left="142" w:hanging="142"/>
                              <w:rPr>
                                <w:sz w:val="14"/>
                                <w:szCs w:val="14"/>
                                <w:lang w:val="id-ID"/>
                              </w:rPr>
                            </w:pPr>
                            <w:r w:rsidRPr="00460542">
                              <w:rPr>
                                <w:rFonts w:ascii="Times New Roman" w:hAnsi="Times New Roman" w:cs="Times New Roman"/>
                                <w:sz w:val="14"/>
                                <w:szCs w:val="14"/>
                                <w:lang w:val="id-ID"/>
                              </w:rPr>
                              <w:t>Mohammad Zain (2007)</w:t>
                            </w:r>
                          </w:p>
                          <w:p w:rsidR="00AA3B13" w:rsidRDefault="00AA3B13" w:rsidP="00CE6B2A">
                            <w:pPr>
                              <w:jc w:val="center"/>
                              <w:rPr>
                                <w:lang w:val="id-ID"/>
                              </w:rPr>
                            </w:pPr>
                          </w:p>
                          <w:p w:rsidR="00AA3B13" w:rsidRDefault="00AA3B13" w:rsidP="00CE6B2A">
                            <w:pPr>
                              <w:jc w:val="center"/>
                              <w:rPr>
                                <w:lang w:val="id-ID"/>
                              </w:rPr>
                            </w:pP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0" style="position:absolute;margin-left:-39.05pt;margin-top:194.85pt;width:160.6pt;height:4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" fillcolor="white [3201]" strokecolor="black [3200]" strokeweight="1.5pt">
                <v:path arrowok="t"/>
                <v:textbox>
                  <w:txbxContent>
                    <w:p w:rsidR="00AA3B13" w:rsidRPr="00460542" w:rsidRDefault="00AA3B13" w:rsidP="00460542">
                      <w:pPr>
                        <w:spacing w:after="0" w:line="240" w:lineRule="auto"/>
                        <w:rPr>
                          <w:rFonts w:ascii="Times New Roman" w:hAnsi="Times New Roman" w:cs="Times New Roman"/>
                          <w:sz w:val="14"/>
                          <w:szCs w:val="14"/>
                          <w:lang w:val="id-ID"/>
                        </w:rPr>
                      </w:pPr>
                      <w:r w:rsidRPr="00460542">
                        <w:rPr>
                          <w:rFonts w:ascii="Times New Roman" w:hAnsi="Times New Roman" w:cs="Times New Roman"/>
                          <w:sz w:val="14"/>
                          <w:szCs w:val="14"/>
                          <w:lang w:val="id-ID"/>
                        </w:rPr>
                        <w:t>Premis</w:t>
                      </w:r>
                    </w:p>
                    <w:p w:rsidR="00AA3B13" w:rsidRPr="00460542" w:rsidRDefault="00AA3B13" w:rsidP="00460542">
                      <w:pPr>
                        <w:pStyle w:val="ListParagraph"/>
                        <w:numPr>
                          <w:ilvl w:val="0"/>
                          <w:numId w:val="74"/>
                        </w:numPr>
                        <w:ind w:left="142" w:hanging="142"/>
                        <w:rPr>
                          <w:sz w:val="14"/>
                          <w:szCs w:val="14"/>
                          <w:lang w:val="id-ID"/>
                        </w:rPr>
                      </w:pPr>
                      <w:r w:rsidRPr="00460542">
                        <w:rPr>
                          <w:rFonts w:ascii="Times New Roman" w:hAnsi="Times New Roman" w:cs="Times New Roman"/>
                          <w:sz w:val="14"/>
                          <w:szCs w:val="14"/>
                          <w:lang w:val="id-ID"/>
                        </w:rPr>
                        <w:t>Siti Kurnia Rahayu (2013)</w:t>
                      </w:r>
                    </w:p>
                    <w:p w:rsidR="00AA3B13" w:rsidRPr="00460542" w:rsidRDefault="00AA3B13" w:rsidP="00460542">
                      <w:pPr>
                        <w:pStyle w:val="ListParagraph"/>
                        <w:numPr>
                          <w:ilvl w:val="0"/>
                          <w:numId w:val="74"/>
                        </w:numPr>
                        <w:ind w:left="142" w:hanging="142"/>
                        <w:rPr>
                          <w:sz w:val="14"/>
                          <w:szCs w:val="14"/>
                          <w:lang w:val="id-ID"/>
                        </w:rPr>
                      </w:pPr>
                      <w:r w:rsidRPr="00460542">
                        <w:rPr>
                          <w:rFonts w:ascii="Times New Roman" w:hAnsi="Times New Roman" w:cs="Times New Roman"/>
                          <w:sz w:val="14"/>
                          <w:szCs w:val="14"/>
                          <w:lang w:val="id-ID"/>
                        </w:rPr>
                        <w:t>Wiratawan B Ilyas dan Richard Burton (2013)</w:t>
                      </w:r>
                    </w:p>
                    <w:p w:rsidR="00AA3B13" w:rsidRPr="00460542" w:rsidRDefault="00AA3B13" w:rsidP="00460542">
                      <w:pPr>
                        <w:pStyle w:val="ListParagraph"/>
                        <w:numPr>
                          <w:ilvl w:val="0"/>
                          <w:numId w:val="74"/>
                        </w:numPr>
                        <w:ind w:left="142" w:hanging="142"/>
                        <w:rPr>
                          <w:sz w:val="14"/>
                          <w:szCs w:val="14"/>
                          <w:lang w:val="id-ID"/>
                        </w:rPr>
                      </w:pPr>
                      <w:r w:rsidRPr="00460542">
                        <w:rPr>
                          <w:rFonts w:ascii="Times New Roman" w:hAnsi="Times New Roman" w:cs="Times New Roman"/>
                          <w:sz w:val="14"/>
                          <w:szCs w:val="14"/>
                          <w:lang w:val="id-ID"/>
                        </w:rPr>
                        <w:t>Mohammad Zain (2007)</w:t>
                      </w:r>
                    </w:p>
                    <w:p w:rsidR="00AA3B13" w:rsidRDefault="00AA3B13" w:rsidP="00CE6B2A">
                      <w:pPr>
                        <w:jc w:val="center"/>
                        <w:rPr>
                          <w:lang w:val="id-ID"/>
                        </w:rPr>
                      </w:pPr>
                    </w:p>
                    <w:p w:rsidR="00AA3B13" w:rsidRDefault="00AA3B13" w:rsidP="00CE6B2A">
                      <w:pPr>
                        <w:jc w:val="center"/>
                        <w:rPr>
                          <w:lang w:val="id-ID"/>
                        </w:rPr>
                      </w:pP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2150745</wp:posOffset>
                </wp:positionH>
                <wp:positionV relativeFrom="paragraph">
                  <wp:posOffset>2522855</wp:posOffset>
                </wp:positionV>
                <wp:extent cx="1562100" cy="4000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4000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F321A2" w:rsidRDefault="00AA3B13" w:rsidP="00460542">
                            <w:pPr>
                              <w:jc w:val="center"/>
                              <w:rPr>
                                <w:rFonts w:ascii="Times New Roman" w:hAnsi="Times New Roman" w:cs="Times New Roman"/>
                                <w:sz w:val="20"/>
                                <w:szCs w:val="20"/>
                                <w:lang w:val="id-ID"/>
                              </w:rPr>
                            </w:pPr>
                            <w:r w:rsidRPr="00F321A2">
                              <w:rPr>
                                <w:rFonts w:ascii="Times New Roman" w:hAnsi="Times New Roman" w:cs="Times New Roman"/>
                                <w:sz w:val="20"/>
                                <w:szCs w:val="20"/>
                                <w:lang w:val="id-ID"/>
                              </w:rPr>
                              <w:t xml:space="preserve">Sanksi  Perpajakan </w:t>
                            </w:r>
                          </w:p>
                          <w:p w:rsidR="00AA3B13" w:rsidRPr="00AB13C8" w:rsidRDefault="00AA3B13" w:rsidP="00CE6B2A">
                            <w:pPr>
                              <w:spacing w:after="0" w:line="240" w:lineRule="auto"/>
                              <w:jc w:val="center"/>
                              <w:rPr>
                                <w:rFonts w:ascii="Times New Roman" w:hAnsi="Times New Roman" w:cs="Times New Roman"/>
                                <w:sz w:val="14"/>
                                <w:szCs w:val="14"/>
                                <w:lang w:val="id-ID"/>
                              </w:rPr>
                            </w:pP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169.35pt;margin-top:198.65pt;width:123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" fillcolor="white [3201]" strokecolor="black [3200]" strokeweight="1.5pt">
                <v:path arrowok="t"/>
                <v:textbox>
                  <w:txbxContent>
                    <w:p w:rsidR="00AA3B13" w:rsidRPr="00F321A2" w:rsidRDefault="00AA3B13" w:rsidP="00460542">
                      <w:pPr>
                        <w:jc w:val="center"/>
                        <w:rPr>
                          <w:rFonts w:ascii="Times New Roman" w:hAnsi="Times New Roman" w:cs="Times New Roman"/>
                          <w:sz w:val="20"/>
                          <w:szCs w:val="20"/>
                          <w:lang w:val="id-ID"/>
                        </w:rPr>
                      </w:pPr>
                      <w:r w:rsidRPr="00F321A2">
                        <w:rPr>
                          <w:rFonts w:ascii="Times New Roman" w:hAnsi="Times New Roman" w:cs="Times New Roman"/>
                          <w:sz w:val="20"/>
                          <w:szCs w:val="20"/>
                          <w:lang w:val="id-ID"/>
                        </w:rPr>
                        <w:t xml:space="preserve">Sanksi  Perpajakan </w:t>
                      </w:r>
                    </w:p>
                    <w:p w:rsidR="00AA3B13" w:rsidRPr="00AB13C8" w:rsidRDefault="00AA3B13" w:rsidP="00CE6B2A">
                      <w:pPr>
                        <w:spacing w:after="0" w:line="240" w:lineRule="auto"/>
                        <w:jc w:val="center"/>
                        <w:rPr>
                          <w:rFonts w:ascii="Times New Roman" w:hAnsi="Times New Roman" w:cs="Times New Roman"/>
                          <w:sz w:val="14"/>
                          <w:szCs w:val="14"/>
                          <w:lang w:val="id-ID"/>
                        </w:rPr>
                      </w:pP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-495300</wp:posOffset>
                </wp:positionH>
                <wp:positionV relativeFrom="paragraph">
                  <wp:posOffset>1564640</wp:posOffset>
                </wp:positionV>
                <wp:extent cx="1978025" cy="610870"/>
                <wp:effectExtent l="0" t="0" r="2222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025" cy="61087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5911A5" w:rsidRDefault="00AA3B13" w:rsidP="00CE6B2A">
                            <w:pPr>
                              <w:spacing w:after="0" w:line="240" w:lineRule="auto"/>
                              <w:rPr>
                                <w:rFonts w:ascii="Times New Roman" w:hAnsi="Times New Roman" w:cs="Times New Roman"/>
                                <w:sz w:val="18"/>
                                <w:szCs w:val="18"/>
                                <w:lang w:val="id-ID"/>
                              </w:rPr>
                            </w:pPr>
                            <w:r w:rsidRPr="005911A5">
                              <w:rPr>
                                <w:rFonts w:ascii="Times New Roman" w:hAnsi="Times New Roman" w:cs="Times New Roman"/>
                                <w:sz w:val="18"/>
                                <w:szCs w:val="18"/>
                                <w:lang w:val="id-ID"/>
                              </w:rPr>
                              <w:t>Premis</w:t>
                            </w:r>
                          </w:p>
                          <w:p w:rsidR="00AA3B13" w:rsidRPr="00E11E34" w:rsidRDefault="00AA3B13" w:rsidP="00E11E34">
                            <w:pPr>
                              <w:pStyle w:val="ListParagraph"/>
                              <w:numPr>
                                <w:ilvl w:val="0"/>
                                <w:numId w:val="73"/>
                              </w:numPr>
                              <w:spacing w:after="0" w:line="240" w:lineRule="auto"/>
                              <w:ind w:left="142" w:hanging="142"/>
                              <w:rPr>
                                <w:rFonts w:ascii="Times New Roman" w:hAnsi="Times New Roman" w:cs="Times New Roman"/>
                                <w:sz w:val="14"/>
                                <w:szCs w:val="14"/>
                                <w:lang w:val="id-ID"/>
                              </w:rPr>
                            </w:pPr>
                            <w:r w:rsidRPr="00E11E34">
                              <w:rPr>
                                <w:rFonts w:ascii="Times New Roman" w:hAnsi="Times New Roman" w:cs="Times New Roman"/>
                                <w:sz w:val="14"/>
                                <w:szCs w:val="14"/>
                                <w:lang w:val="id-ID"/>
                              </w:rPr>
                              <w:t>Siti Kurnia Rahayu (2013)</w:t>
                            </w:r>
                          </w:p>
                          <w:p w:rsidR="00AA3B13" w:rsidRPr="00E11E34" w:rsidRDefault="00AA3B13" w:rsidP="00E11E34">
                            <w:pPr>
                              <w:pStyle w:val="ListParagraph"/>
                              <w:numPr>
                                <w:ilvl w:val="0"/>
                                <w:numId w:val="73"/>
                              </w:numPr>
                              <w:spacing w:after="0" w:line="240" w:lineRule="auto"/>
                              <w:ind w:left="142" w:hanging="142"/>
                              <w:rPr>
                                <w:rFonts w:ascii="Times New Roman" w:hAnsi="Times New Roman" w:cs="Times New Roman"/>
                                <w:sz w:val="14"/>
                                <w:szCs w:val="14"/>
                                <w:lang w:val="id-ID"/>
                              </w:rPr>
                            </w:pPr>
                            <w:r w:rsidRPr="00E11E34">
                              <w:rPr>
                                <w:rFonts w:ascii="Times New Roman" w:hAnsi="Times New Roman" w:cs="Times New Roman"/>
                                <w:sz w:val="14"/>
                                <w:szCs w:val="14"/>
                                <w:lang w:val="id-ID"/>
                              </w:rPr>
                              <w:t>Waluyo (2012)</w:t>
                            </w:r>
                          </w:p>
                          <w:p w:rsidR="00AA3B13" w:rsidRPr="00E11E34" w:rsidRDefault="00AA3B13" w:rsidP="00E11E34">
                            <w:pPr>
                              <w:pStyle w:val="ListParagraph"/>
                              <w:numPr>
                                <w:ilvl w:val="0"/>
                                <w:numId w:val="73"/>
                              </w:numPr>
                              <w:spacing w:after="0" w:line="240" w:lineRule="auto"/>
                              <w:ind w:left="142" w:hanging="142"/>
                              <w:rPr>
                                <w:rFonts w:ascii="Times New Roman" w:hAnsi="Times New Roman" w:cs="Times New Roman"/>
                                <w:sz w:val="14"/>
                                <w:szCs w:val="14"/>
                                <w:lang w:val="id-ID"/>
                              </w:rPr>
                            </w:pPr>
                            <w:r w:rsidRPr="00E11E34">
                              <w:rPr>
                                <w:rFonts w:ascii="Times New Roman" w:hAnsi="Times New Roman" w:cs="Times New Roman"/>
                                <w:sz w:val="14"/>
                                <w:szCs w:val="14"/>
                                <w:lang w:val="id-ID"/>
                              </w:rPr>
                              <w:t>Rulyanti Susi Wardhani (2008)</w:t>
                            </w:r>
                          </w:p>
                          <w:p w:rsidR="00AA3B13" w:rsidRDefault="00AA3B13" w:rsidP="00CE6B2A">
                            <w:pPr>
                              <w:jc w:val="center"/>
                              <w:rPr>
                                <w:lang w:val="id-ID"/>
                              </w:rPr>
                            </w:pP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margin-left:-39pt;margin-top:123.2pt;width:155.75pt;height:4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" fillcolor="white [3201]" strokecolor="black [3200]" strokeweight="1.5pt">
                <v:path arrowok="t"/>
                <v:textbox>
                  <w:txbxContent>
                    <w:p w:rsidR="00AA3B13" w:rsidRPr="005911A5" w:rsidRDefault="00AA3B13" w:rsidP="00CE6B2A">
                      <w:pPr>
                        <w:spacing w:after="0" w:line="240" w:lineRule="auto"/>
                        <w:rPr>
                          <w:rFonts w:ascii="Times New Roman" w:hAnsi="Times New Roman" w:cs="Times New Roman"/>
                          <w:sz w:val="18"/>
                          <w:szCs w:val="18"/>
                          <w:lang w:val="id-ID"/>
                        </w:rPr>
                      </w:pPr>
                      <w:r w:rsidRPr="005911A5">
                        <w:rPr>
                          <w:rFonts w:ascii="Times New Roman" w:hAnsi="Times New Roman" w:cs="Times New Roman"/>
                          <w:sz w:val="18"/>
                          <w:szCs w:val="18"/>
                          <w:lang w:val="id-ID"/>
                        </w:rPr>
                        <w:t>Premis</w:t>
                      </w:r>
                    </w:p>
                    <w:p w:rsidR="00AA3B13" w:rsidRPr="00E11E34" w:rsidRDefault="00AA3B13" w:rsidP="00E11E34">
                      <w:pPr>
                        <w:pStyle w:val="ListParagraph"/>
                        <w:numPr>
                          <w:ilvl w:val="0"/>
                          <w:numId w:val="73"/>
                        </w:numPr>
                        <w:spacing w:after="0" w:line="240" w:lineRule="auto"/>
                        <w:ind w:left="142" w:hanging="142"/>
                        <w:rPr>
                          <w:rFonts w:ascii="Times New Roman" w:hAnsi="Times New Roman" w:cs="Times New Roman"/>
                          <w:sz w:val="14"/>
                          <w:szCs w:val="14"/>
                          <w:lang w:val="id-ID"/>
                        </w:rPr>
                      </w:pPr>
                      <w:r w:rsidRPr="00E11E34">
                        <w:rPr>
                          <w:rFonts w:ascii="Times New Roman" w:hAnsi="Times New Roman" w:cs="Times New Roman"/>
                          <w:sz w:val="14"/>
                          <w:szCs w:val="14"/>
                          <w:lang w:val="id-ID"/>
                        </w:rPr>
                        <w:t>Siti Kurnia Rahayu (2013)</w:t>
                      </w:r>
                    </w:p>
                    <w:p w:rsidR="00AA3B13" w:rsidRPr="00E11E34" w:rsidRDefault="00AA3B13" w:rsidP="00E11E34">
                      <w:pPr>
                        <w:pStyle w:val="ListParagraph"/>
                        <w:numPr>
                          <w:ilvl w:val="0"/>
                          <w:numId w:val="73"/>
                        </w:numPr>
                        <w:spacing w:after="0" w:line="240" w:lineRule="auto"/>
                        <w:ind w:left="142" w:hanging="142"/>
                        <w:rPr>
                          <w:rFonts w:ascii="Times New Roman" w:hAnsi="Times New Roman" w:cs="Times New Roman"/>
                          <w:sz w:val="14"/>
                          <w:szCs w:val="14"/>
                          <w:lang w:val="id-ID"/>
                        </w:rPr>
                      </w:pPr>
                      <w:r w:rsidRPr="00E11E34">
                        <w:rPr>
                          <w:rFonts w:ascii="Times New Roman" w:hAnsi="Times New Roman" w:cs="Times New Roman"/>
                          <w:sz w:val="14"/>
                          <w:szCs w:val="14"/>
                          <w:lang w:val="id-ID"/>
                        </w:rPr>
                        <w:t>Waluyo (2012)</w:t>
                      </w:r>
                    </w:p>
                    <w:p w:rsidR="00AA3B13" w:rsidRPr="00E11E34" w:rsidRDefault="00AA3B13" w:rsidP="00E11E34">
                      <w:pPr>
                        <w:pStyle w:val="ListParagraph"/>
                        <w:numPr>
                          <w:ilvl w:val="0"/>
                          <w:numId w:val="73"/>
                        </w:numPr>
                        <w:spacing w:after="0" w:line="240" w:lineRule="auto"/>
                        <w:ind w:left="142" w:hanging="142"/>
                        <w:rPr>
                          <w:rFonts w:ascii="Times New Roman" w:hAnsi="Times New Roman" w:cs="Times New Roman"/>
                          <w:sz w:val="14"/>
                          <w:szCs w:val="14"/>
                          <w:lang w:val="id-ID"/>
                        </w:rPr>
                      </w:pPr>
                      <w:r w:rsidRPr="00E11E34">
                        <w:rPr>
                          <w:rFonts w:ascii="Times New Roman" w:hAnsi="Times New Roman" w:cs="Times New Roman"/>
                          <w:sz w:val="14"/>
                          <w:szCs w:val="14"/>
                          <w:lang w:val="id-ID"/>
                        </w:rPr>
                        <w:t>Rulyanti Susi Wardhani (2008)</w:t>
                      </w:r>
                    </w:p>
                    <w:p w:rsidR="00AA3B13" w:rsidRDefault="00AA3B13" w:rsidP="00CE6B2A">
                      <w:pPr>
                        <w:jc w:val="center"/>
                        <w:rPr>
                          <w:lang w:val="id-ID"/>
                        </w:rPr>
                      </w:pP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4294967295" distB="4294967295" distL="114300" distR="114300" simplePos="0" relativeHeight="251678720" behindDoc="0" locked="0" layoutInCell="1" allowOverlap="1">
                <wp:simplePos x="0" y="0"/>
                <wp:positionH relativeFrom="column">
                  <wp:posOffset>1553210</wp:posOffset>
                </wp:positionH>
                <wp:positionV relativeFrom="paragraph">
                  <wp:posOffset>2787014</wp:posOffset>
                </wp:positionV>
                <wp:extent cx="602615" cy="0"/>
                <wp:effectExtent l="0" t="76200" r="26035" b="1524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22.3pt;margin-top:219.45pt;width:47.4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" strokecolor="black [3200]" strokeweight="1.5pt">
                <v:stroke endarrow="open"/>
                <v:shadow on="t" color="black" opacity="24903f" origin=",.5" offset="0,.55556mm"/>
                <o:lock v:ext="edit" shapetype="f"/>
              </v:shape>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2193290</wp:posOffset>
                </wp:positionH>
                <wp:positionV relativeFrom="paragraph">
                  <wp:posOffset>1564640</wp:posOffset>
                </wp:positionV>
                <wp:extent cx="1562100" cy="471805"/>
                <wp:effectExtent l="0" t="0" r="19050"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47180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F321A2" w:rsidRDefault="00AA3B13" w:rsidP="00CE6B2A">
                            <w:pPr>
                              <w:rPr>
                                <w:rFonts w:ascii="Times New Roman" w:hAnsi="Times New Roman" w:cs="Times New Roman"/>
                                <w:color w:val="000000" w:themeColor="text1"/>
                                <w:sz w:val="20"/>
                                <w:szCs w:val="20"/>
                                <w:lang w:val="id-ID"/>
                              </w:rPr>
                            </w:pPr>
                            <w:r w:rsidRPr="00F321A2">
                              <w:rPr>
                                <w:rFonts w:ascii="Times New Roman" w:hAnsi="Times New Roman" w:cs="Times New Roman"/>
                                <w:color w:val="000000" w:themeColor="text1"/>
                                <w:sz w:val="20"/>
                                <w:szCs w:val="20"/>
                                <w:lang w:val="id-ID"/>
                              </w:rPr>
                              <w:t>Pemahaman Akuntansi Pajak</w:t>
                            </w:r>
                          </w:p>
                          <w:p w:rsidR="00AA3B13" w:rsidRDefault="00AA3B13" w:rsidP="00CE6B2A">
                            <w:pPr>
                              <w:jc w:val="center"/>
                              <w:rPr>
                                <w:lang w:val="id-ID"/>
                              </w:rPr>
                            </w:pP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3" style="position:absolute;margin-left:172.7pt;margin-top:123.2pt;width:123pt;height:3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" fillcolor="white [3201]" strokecolor="black [3200]" strokeweight="1.5pt">
                <v:path arrowok="t"/>
                <v:textbox>
                  <w:txbxContent>
                    <w:p w:rsidR="00AA3B13" w:rsidRPr="00F321A2" w:rsidRDefault="00AA3B13" w:rsidP="00CE6B2A">
                      <w:pPr>
                        <w:rPr>
                          <w:rFonts w:ascii="Times New Roman" w:hAnsi="Times New Roman" w:cs="Times New Roman"/>
                          <w:color w:val="000000" w:themeColor="text1"/>
                          <w:sz w:val="20"/>
                          <w:szCs w:val="20"/>
                          <w:lang w:val="id-ID"/>
                        </w:rPr>
                      </w:pPr>
                      <w:r w:rsidRPr="00F321A2">
                        <w:rPr>
                          <w:rFonts w:ascii="Times New Roman" w:hAnsi="Times New Roman" w:cs="Times New Roman"/>
                          <w:color w:val="000000" w:themeColor="text1"/>
                          <w:sz w:val="20"/>
                          <w:szCs w:val="20"/>
                          <w:lang w:val="id-ID"/>
                        </w:rPr>
                        <w:t>Pemahaman Akuntansi Pajak</w:t>
                      </w:r>
                    </w:p>
                    <w:p w:rsidR="00AA3B13" w:rsidRDefault="00AA3B13" w:rsidP="00CE6B2A">
                      <w:pPr>
                        <w:jc w:val="center"/>
                        <w:rPr>
                          <w:lang w:val="id-ID"/>
                        </w:rPr>
                      </w:pP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4294967295" distB="4294967295" distL="114300" distR="114300" simplePos="0" relativeHeight="251669504" behindDoc="0" locked="0" layoutInCell="1" allowOverlap="1">
                <wp:simplePos x="0" y="0"/>
                <wp:positionH relativeFrom="column">
                  <wp:posOffset>1482725</wp:posOffset>
                </wp:positionH>
                <wp:positionV relativeFrom="paragraph">
                  <wp:posOffset>1785619</wp:posOffset>
                </wp:positionV>
                <wp:extent cx="728345" cy="0"/>
                <wp:effectExtent l="0" t="76200" r="33655" b="1524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345"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16.75pt;margin-top:140.6pt;width:57.3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" strokecolor="black [3200]" strokeweight="1.5pt">
                <v:stroke endarrow="open"/>
                <v:shadow on="t" color="black" opacity="24903f" origin=",.5" offset="0,.55556mm"/>
                <o:lock v:ext="edit" shapetype="f"/>
              </v:shape>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4367530</wp:posOffset>
                </wp:positionH>
                <wp:positionV relativeFrom="paragraph">
                  <wp:posOffset>3253105</wp:posOffset>
                </wp:positionV>
                <wp:extent cx="1115060" cy="250190"/>
                <wp:effectExtent l="0" t="0" r="27940"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060" cy="25019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CC4C9F" w:rsidRDefault="00AA3B13" w:rsidP="00CE6B2A">
                            <w:pPr>
                              <w:jc w:val="center"/>
                              <w:rPr>
                                <w:rFonts w:ascii="Times New Roman" w:hAnsi="Times New Roman" w:cs="Times New Roman"/>
                                <w:sz w:val="14"/>
                                <w:szCs w:val="14"/>
                                <w:lang w:val="id-ID"/>
                              </w:rPr>
                            </w:pPr>
                            <w:r>
                              <w:rPr>
                                <w:rFonts w:ascii="Times New Roman" w:eastAsiaTheme="minorHAnsi" w:hAnsi="Times New Roman" w:cs="Times New Roman"/>
                                <w:sz w:val="14"/>
                                <w:szCs w:val="14"/>
                                <w:lang w:val="id-ID"/>
                              </w:rPr>
                              <w:t>Hipotesisi 2</w:t>
                            </w: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4" style="position:absolute;margin-left:343.9pt;margin-top:256.15pt;width:87.8pt;height:1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" fillcolor="white [3201]" strokecolor="black [3200]" strokeweight="1.5pt">
                <v:path arrowok="t"/>
                <v:textbox>
                  <w:txbxContent>
                    <w:p w:rsidR="00AA3B13" w:rsidRPr="00CC4C9F" w:rsidRDefault="00AA3B13" w:rsidP="00CE6B2A">
                      <w:pPr>
                        <w:jc w:val="center"/>
                        <w:rPr>
                          <w:rFonts w:ascii="Times New Roman" w:hAnsi="Times New Roman" w:cs="Times New Roman"/>
                          <w:sz w:val="14"/>
                          <w:szCs w:val="14"/>
                          <w:lang w:val="id-ID"/>
                        </w:rPr>
                      </w:pPr>
                      <w:r>
                        <w:rPr>
                          <w:rFonts w:ascii="Times New Roman" w:eastAsiaTheme="minorHAnsi" w:hAnsi="Times New Roman" w:cs="Times New Roman"/>
                          <w:sz w:val="14"/>
                          <w:szCs w:val="14"/>
                          <w:lang w:val="id-ID"/>
                        </w:rPr>
                        <w:t>Hipotesisi 2</w:t>
                      </w: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299" distR="114299" simplePos="0" relativeHeight="251675648" behindDoc="0" locked="0" layoutInCell="1" allowOverlap="1">
                <wp:simplePos x="0" y="0"/>
                <wp:positionH relativeFrom="column">
                  <wp:posOffset>4921249</wp:posOffset>
                </wp:positionH>
                <wp:positionV relativeFrom="paragraph">
                  <wp:posOffset>2922905</wp:posOffset>
                </wp:positionV>
                <wp:extent cx="0" cy="290830"/>
                <wp:effectExtent l="95250" t="19050" r="95250" b="901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87.5pt;margin-top:230.15pt;width:0;height:22.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" strokecolor="black [3200]" strokeweight="1.5pt">
                <v:stroke endarrow="open"/>
                <v:shadow on="t" color="black" opacity="24903f" origin=",.5" offset="0,.55556mm"/>
                <o:lock v:ext="edit" shapetype="f"/>
              </v:shape>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4294967295" distB="4294967295" distL="114300" distR="114300" simplePos="0" relativeHeight="251673600" behindDoc="0" locked="0" layoutInCell="1" allowOverlap="1">
                <wp:simplePos x="0" y="0"/>
                <wp:positionH relativeFrom="column">
                  <wp:posOffset>3722370</wp:posOffset>
                </wp:positionH>
                <wp:positionV relativeFrom="paragraph">
                  <wp:posOffset>2752089</wp:posOffset>
                </wp:positionV>
                <wp:extent cx="502285" cy="0"/>
                <wp:effectExtent l="0" t="76200" r="31115" b="1524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285"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93.1pt;margin-top:216.7pt;width:39.5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" strokecolor="black [3200]" strokeweight="1.5pt">
                <v:stroke endarrow="open"/>
                <v:shadow on="t" color="black" opacity="24903f" origin=",.5" offset="0,.55556mm"/>
                <o:lock v:ext="edit" shapetype="f"/>
              </v:shape>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4202430</wp:posOffset>
                </wp:positionH>
                <wp:positionV relativeFrom="paragraph">
                  <wp:posOffset>2560955</wp:posOffset>
                </wp:positionV>
                <wp:extent cx="1466850" cy="311150"/>
                <wp:effectExtent l="0" t="0" r="1905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3111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AB13C8" w:rsidRDefault="00AA3B13" w:rsidP="00CE6B2A">
                            <w:pPr>
                              <w:rPr>
                                <w:rFonts w:ascii="Times New Roman" w:hAnsi="Times New Roman" w:cs="Times New Roman"/>
                                <w:sz w:val="16"/>
                                <w:szCs w:val="16"/>
                                <w:lang w:val="id-ID"/>
                              </w:rPr>
                            </w:pPr>
                            <w:r w:rsidRPr="00AB13C8">
                              <w:rPr>
                                <w:rFonts w:ascii="Times New Roman" w:hAnsi="Times New Roman" w:cs="Times New Roman"/>
                                <w:sz w:val="16"/>
                                <w:szCs w:val="16"/>
                                <w:lang w:val="id-ID"/>
                              </w:rPr>
                              <w:t>Kepatuhan Wajib Pajak Badan</w:t>
                            </w:r>
                          </w:p>
                          <w:p w:rsidR="00AA3B13" w:rsidRDefault="00AA3B13" w:rsidP="00CE6B2A">
                            <w:pPr>
                              <w:jc w:val="center"/>
                              <w:rPr>
                                <w:lang w:val="id-ID"/>
                              </w:rPr>
                            </w:pP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5" style="position:absolute;margin-left:330.9pt;margin-top:201.65pt;width:115.5pt;height: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" fillcolor="white [3201]" strokecolor="black [3200]" strokeweight="1.5pt">
                <v:path arrowok="t"/>
                <v:textbox>
                  <w:txbxContent>
                    <w:p w:rsidR="00AA3B13" w:rsidRPr="00AB13C8" w:rsidRDefault="00AA3B13" w:rsidP="00CE6B2A">
                      <w:pPr>
                        <w:rPr>
                          <w:rFonts w:ascii="Times New Roman" w:hAnsi="Times New Roman" w:cs="Times New Roman"/>
                          <w:sz w:val="16"/>
                          <w:szCs w:val="16"/>
                          <w:lang w:val="id-ID"/>
                        </w:rPr>
                      </w:pPr>
                      <w:r w:rsidRPr="00AB13C8">
                        <w:rPr>
                          <w:rFonts w:ascii="Times New Roman" w:hAnsi="Times New Roman" w:cs="Times New Roman"/>
                          <w:sz w:val="16"/>
                          <w:szCs w:val="16"/>
                          <w:lang w:val="id-ID"/>
                        </w:rPr>
                        <w:t>Kepatuhan Wajib Pajak Badan</w:t>
                      </w:r>
                    </w:p>
                    <w:p w:rsidR="00AA3B13" w:rsidRDefault="00AA3B13" w:rsidP="00CE6B2A">
                      <w:pPr>
                        <w:jc w:val="center"/>
                        <w:rPr>
                          <w:lang w:val="id-ID"/>
                        </w:rPr>
                      </w:pP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4393565</wp:posOffset>
                </wp:positionH>
                <wp:positionV relativeFrom="paragraph">
                  <wp:posOffset>2198370</wp:posOffset>
                </wp:positionV>
                <wp:extent cx="1115060" cy="250190"/>
                <wp:effectExtent l="0" t="0" r="27940"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060" cy="25019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CC4C9F" w:rsidRDefault="00AA3B13" w:rsidP="00CE6B2A">
                            <w:pPr>
                              <w:jc w:val="center"/>
                              <w:rPr>
                                <w:rFonts w:ascii="Times New Roman" w:hAnsi="Times New Roman" w:cs="Times New Roman"/>
                                <w:sz w:val="14"/>
                                <w:szCs w:val="14"/>
                                <w:lang w:val="id-ID"/>
                              </w:rPr>
                            </w:pPr>
                            <w:r w:rsidRPr="00CC4C9F">
                              <w:rPr>
                                <w:rFonts w:ascii="Times New Roman" w:eastAsiaTheme="minorHAnsi" w:hAnsi="Times New Roman" w:cs="Times New Roman"/>
                                <w:sz w:val="14"/>
                                <w:szCs w:val="14"/>
                                <w:lang w:val="id-ID"/>
                              </w:rPr>
                              <w:t>Hipotesisi 1</w:t>
                            </w: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6" style="position:absolute;margin-left:345.95pt;margin-top:173.1pt;width:87.8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" fillcolor="white [3201]" strokecolor="black [3200]" strokeweight="1.5pt">
                <v:path arrowok="t"/>
                <v:textbox>
                  <w:txbxContent>
                    <w:p w:rsidR="00AA3B13" w:rsidRPr="00CC4C9F" w:rsidRDefault="00AA3B13" w:rsidP="00CE6B2A">
                      <w:pPr>
                        <w:jc w:val="center"/>
                        <w:rPr>
                          <w:rFonts w:ascii="Times New Roman" w:hAnsi="Times New Roman" w:cs="Times New Roman"/>
                          <w:sz w:val="14"/>
                          <w:szCs w:val="14"/>
                          <w:lang w:val="id-ID"/>
                        </w:rPr>
                      </w:pPr>
                      <w:r w:rsidRPr="00CC4C9F">
                        <w:rPr>
                          <w:rFonts w:ascii="Times New Roman" w:eastAsiaTheme="minorHAnsi" w:hAnsi="Times New Roman" w:cs="Times New Roman"/>
                          <w:sz w:val="14"/>
                          <w:szCs w:val="14"/>
                          <w:lang w:val="id-ID"/>
                        </w:rPr>
                        <w:t>Hipotesisi 1</w:t>
                      </w: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299" distR="114299" simplePos="0" relativeHeight="251671552" behindDoc="0" locked="0" layoutInCell="1" allowOverlap="1">
                <wp:simplePos x="0" y="0"/>
                <wp:positionH relativeFrom="column">
                  <wp:posOffset>4922519</wp:posOffset>
                </wp:positionH>
                <wp:positionV relativeFrom="paragraph">
                  <wp:posOffset>1875155</wp:posOffset>
                </wp:positionV>
                <wp:extent cx="0" cy="300355"/>
                <wp:effectExtent l="114300" t="19050" r="95250" b="996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35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87.6pt;margin-top:147.65pt;width:0;height:23.6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" strokecolor="black [3200]" strokeweight="1.5pt">
                <v:stroke endarrow="open"/>
                <v:shadow on="t" color="black" opacity="24903f" origin=",.5" offset="0,.55556mm"/>
                <o:lock v:ext="edit" shapetype="f"/>
              </v:shape>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4227195</wp:posOffset>
                </wp:positionH>
                <wp:positionV relativeFrom="paragraph">
                  <wp:posOffset>1564640</wp:posOffset>
                </wp:positionV>
                <wp:extent cx="1466850" cy="311150"/>
                <wp:effectExtent l="0" t="0" r="190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3111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AB13C8" w:rsidRDefault="00AA3B13" w:rsidP="00CE6B2A">
                            <w:pPr>
                              <w:rPr>
                                <w:rFonts w:ascii="Times New Roman" w:hAnsi="Times New Roman" w:cs="Times New Roman"/>
                                <w:sz w:val="16"/>
                                <w:szCs w:val="16"/>
                                <w:lang w:val="id-ID"/>
                              </w:rPr>
                            </w:pPr>
                            <w:r w:rsidRPr="00AB13C8">
                              <w:rPr>
                                <w:rFonts w:ascii="Times New Roman" w:hAnsi="Times New Roman" w:cs="Times New Roman"/>
                                <w:sz w:val="16"/>
                                <w:szCs w:val="16"/>
                                <w:lang w:val="id-ID"/>
                              </w:rPr>
                              <w:t>Kepatuhan Wajib Pajak Badan</w:t>
                            </w:r>
                          </w:p>
                          <w:p w:rsidR="00AA3B13" w:rsidRDefault="00AA3B13" w:rsidP="00CE6B2A">
                            <w:pPr>
                              <w:jc w:val="center"/>
                              <w:rPr>
                                <w:lang w:val="id-ID"/>
                              </w:rPr>
                            </w:pP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7" style="position:absolute;margin-left:332.85pt;margin-top:123.2pt;width:115.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" fillcolor="white [3201]" strokecolor="black [3200]" strokeweight="1.5pt">
                <v:path arrowok="t"/>
                <v:textbox>
                  <w:txbxContent>
                    <w:p w:rsidR="00AA3B13" w:rsidRPr="00AB13C8" w:rsidRDefault="00AA3B13" w:rsidP="00CE6B2A">
                      <w:pPr>
                        <w:rPr>
                          <w:rFonts w:ascii="Times New Roman" w:hAnsi="Times New Roman" w:cs="Times New Roman"/>
                          <w:sz w:val="16"/>
                          <w:szCs w:val="16"/>
                          <w:lang w:val="id-ID"/>
                        </w:rPr>
                      </w:pPr>
                      <w:r w:rsidRPr="00AB13C8">
                        <w:rPr>
                          <w:rFonts w:ascii="Times New Roman" w:hAnsi="Times New Roman" w:cs="Times New Roman"/>
                          <w:sz w:val="16"/>
                          <w:szCs w:val="16"/>
                          <w:lang w:val="id-ID"/>
                        </w:rPr>
                        <w:t>Kepatuhan Wajib Pajak Badan</w:t>
                      </w:r>
                    </w:p>
                    <w:p w:rsidR="00AA3B13" w:rsidRDefault="00AA3B13" w:rsidP="00CE6B2A">
                      <w:pPr>
                        <w:jc w:val="center"/>
                        <w:rPr>
                          <w:lang w:val="id-ID"/>
                        </w:rPr>
                      </w:pP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4294967295" distB="4294967295" distL="114300" distR="114300" simplePos="0" relativeHeight="251670528" behindDoc="0" locked="0" layoutInCell="1" allowOverlap="1">
                <wp:simplePos x="0" y="0"/>
                <wp:positionH relativeFrom="column">
                  <wp:posOffset>3769995</wp:posOffset>
                </wp:positionH>
                <wp:positionV relativeFrom="paragraph">
                  <wp:posOffset>1713229</wp:posOffset>
                </wp:positionV>
                <wp:extent cx="447040" cy="0"/>
                <wp:effectExtent l="0" t="76200" r="29210" b="1524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040"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96.85pt;margin-top:134.9pt;width:35.2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" strokecolor="black [3200]" strokeweight="1.5pt">
                <v:stroke endarrow="open"/>
                <v:shadow on="t" color="black" opacity="24903f" origin=",.5" offset="0,.55556mm"/>
                <o:lock v:ext="edit" shapetype="f"/>
              </v:shape>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-405130</wp:posOffset>
                </wp:positionH>
                <wp:positionV relativeFrom="paragraph">
                  <wp:posOffset>400685</wp:posOffset>
                </wp:positionV>
                <wp:extent cx="1887855" cy="874395"/>
                <wp:effectExtent l="0" t="0" r="1714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87439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F321A2" w:rsidRDefault="00AA3B13" w:rsidP="00CE6B2A">
                            <w:pPr>
                              <w:spacing w:after="0" w:line="240" w:lineRule="auto"/>
                              <w:rPr>
                                <w:rFonts w:ascii="Times New Roman" w:hAnsi="Times New Roman" w:cs="Times New Roman"/>
                                <w:b/>
                                <w:sz w:val="14"/>
                                <w:szCs w:val="14"/>
                                <w:lang w:val="id-ID"/>
                              </w:rPr>
                            </w:pPr>
                            <w:r w:rsidRPr="00F321A2">
                              <w:rPr>
                                <w:rFonts w:ascii="Times New Roman" w:hAnsi="Times New Roman" w:cs="Times New Roman"/>
                                <w:b/>
                                <w:sz w:val="14"/>
                                <w:szCs w:val="14"/>
                                <w:lang w:val="id-ID"/>
                              </w:rPr>
                              <w:t>Referensi</w:t>
                            </w:r>
                          </w:p>
                          <w:p w:rsidR="00AA3B13" w:rsidRPr="00F321A2" w:rsidRDefault="00AA3B13" w:rsidP="00E11E34">
                            <w:pPr>
                              <w:pStyle w:val="ListParagraph"/>
                              <w:numPr>
                                <w:ilvl w:val="0"/>
                                <w:numId w:val="72"/>
                              </w:numPr>
                              <w:spacing w:after="0" w:line="240" w:lineRule="auto"/>
                              <w:ind w:left="284" w:hanging="284"/>
                              <w:rPr>
                                <w:rFonts w:ascii="Times New Roman" w:hAnsi="Times New Roman" w:cs="Times New Roman"/>
                                <w:sz w:val="14"/>
                                <w:szCs w:val="14"/>
                                <w:lang w:val="id-ID"/>
                              </w:rPr>
                            </w:pPr>
                            <w:r w:rsidRPr="00F321A2">
                              <w:rPr>
                                <w:rFonts w:ascii="Times New Roman" w:hAnsi="Times New Roman" w:cs="Times New Roman"/>
                                <w:sz w:val="14"/>
                                <w:szCs w:val="14"/>
                                <w:lang w:val="id-ID"/>
                              </w:rPr>
                              <w:t>Ruliyanti Susi Wardhani (2005)</w:t>
                            </w:r>
                          </w:p>
                          <w:p w:rsidR="00AA3B13" w:rsidRDefault="00AA3B13" w:rsidP="00E11E34">
                            <w:pPr>
                              <w:pStyle w:val="ListParagraph"/>
                              <w:numPr>
                                <w:ilvl w:val="0"/>
                                <w:numId w:val="72"/>
                              </w:numPr>
                              <w:spacing w:after="0" w:line="240" w:lineRule="auto"/>
                              <w:ind w:left="284" w:hanging="284"/>
                              <w:rPr>
                                <w:rFonts w:ascii="Times New Roman" w:hAnsi="Times New Roman" w:cs="Times New Roman"/>
                                <w:sz w:val="14"/>
                                <w:szCs w:val="14"/>
                                <w:lang w:val="id-ID"/>
                              </w:rPr>
                            </w:pPr>
                            <w:r>
                              <w:rPr>
                                <w:rFonts w:ascii="Times New Roman" w:hAnsi="Times New Roman" w:cs="Times New Roman"/>
                                <w:sz w:val="14"/>
                                <w:szCs w:val="14"/>
                                <w:lang w:val="id-ID"/>
                              </w:rPr>
                              <w:t>Ade Saefufin (2012)</w:t>
                            </w:r>
                          </w:p>
                          <w:p w:rsidR="00AA3B13" w:rsidRDefault="00AA3B13" w:rsidP="00E11E34">
                            <w:pPr>
                              <w:pStyle w:val="ListParagraph"/>
                              <w:numPr>
                                <w:ilvl w:val="0"/>
                                <w:numId w:val="72"/>
                              </w:numPr>
                              <w:spacing w:after="0" w:line="240" w:lineRule="auto"/>
                              <w:ind w:left="284" w:hanging="284"/>
                              <w:rPr>
                                <w:rFonts w:ascii="Times New Roman" w:hAnsi="Times New Roman" w:cs="Times New Roman"/>
                                <w:sz w:val="14"/>
                                <w:szCs w:val="14"/>
                                <w:lang w:val="id-ID"/>
                              </w:rPr>
                            </w:pPr>
                            <w:r>
                              <w:rPr>
                                <w:rFonts w:ascii="Times New Roman" w:hAnsi="Times New Roman" w:cs="Times New Roman"/>
                                <w:sz w:val="14"/>
                                <w:szCs w:val="14"/>
                                <w:lang w:val="id-ID"/>
                              </w:rPr>
                              <w:t>Firman Mustakin (2010)</w:t>
                            </w:r>
                          </w:p>
                          <w:p w:rsidR="00AA3B13" w:rsidRPr="00845AB8" w:rsidRDefault="00845AB8" w:rsidP="00E11E34">
                            <w:pPr>
                              <w:pStyle w:val="ListParagraph"/>
                              <w:numPr>
                                <w:ilvl w:val="0"/>
                                <w:numId w:val="72"/>
                              </w:numPr>
                              <w:spacing w:after="0" w:line="240" w:lineRule="auto"/>
                              <w:ind w:left="284" w:hanging="284"/>
                              <w:rPr>
                                <w:rFonts w:ascii="Times New Roman" w:hAnsi="Times New Roman" w:cs="Times New Roman"/>
                                <w:color w:val="000000" w:themeColor="text1"/>
                                <w:sz w:val="14"/>
                                <w:szCs w:val="14"/>
                                <w:lang w:val="id-ID"/>
                              </w:rPr>
                            </w:pPr>
                            <w:r w:rsidRPr="00845AB8">
                              <w:rPr>
                                <w:rFonts w:ascii="Times New Roman" w:hAnsi="Times New Roman" w:cs="Times New Roman"/>
                                <w:color w:val="000000" w:themeColor="text1"/>
                                <w:sz w:val="14"/>
                                <w:szCs w:val="14"/>
                                <w:lang w:val="id-ID"/>
                              </w:rPr>
                              <w:t>Sri Ernawati dan Mellyana Wijaya (2011</w:t>
                            </w:r>
                            <w:r w:rsidR="00AA3B13" w:rsidRPr="00845AB8">
                              <w:rPr>
                                <w:rFonts w:ascii="Times New Roman" w:hAnsi="Times New Roman" w:cs="Times New Roman"/>
                                <w:color w:val="000000" w:themeColor="text1"/>
                                <w:sz w:val="14"/>
                                <w:szCs w:val="14"/>
                                <w:lang w:val="id-ID"/>
                              </w:rPr>
                              <w:t>)</w:t>
                            </w:r>
                          </w:p>
                          <w:p w:rsidR="00AA3B13" w:rsidRPr="00F321A2" w:rsidRDefault="00AA3B13" w:rsidP="00E11E34">
                            <w:pPr>
                              <w:pStyle w:val="ListParagraph"/>
                              <w:numPr>
                                <w:ilvl w:val="0"/>
                                <w:numId w:val="72"/>
                              </w:numPr>
                              <w:spacing w:after="0" w:line="240" w:lineRule="auto"/>
                              <w:ind w:left="284" w:hanging="284"/>
                              <w:rPr>
                                <w:rFonts w:ascii="Times New Roman" w:hAnsi="Times New Roman" w:cs="Times New Roman"/>
                                <w:sz w:val="14"/>
                                <w:szCs w:val="14"/>
                                <w:lang w:val="id-ID"/>
                              </w:rPr>
                            </w:pPr>
                            <w:r>
                              <w:rPr>
                                <w:rFonts w:ascii="Times New Roman" w:hAnsi="Times New Roman" w:cs="Times New Roman"/>
                                <w:sz w:val="14"/>
                                <w:szCs w:val="14"/>
                                <w:lang w:val="id-ID"/>
                              </w:rPr>
                              <w:t>Nur Sri Utami (2011)</w:t>
                            </w:r>
                          </w:p>
                          <w:p w:rsidR="00AA3B13" w:rsidRDefault="00AA3B13" w:rsidP="00CE6B2A">
                            <w:pPr>
                              <w:spacing w:after="0" w:line="240" w:lineRule="auto"/>
                              <w:rPr>
                                <w:lang w:val="id-ID"/>
                              </w:rPr>
                            </w:pPr>
                          </w:p>
                          <w:p w:rsidR="00AA3B13" w:rsidRDefault="00AA3B13" w:rsidP="00CE6B2A">
                            <w:pPr>
                              <w:jc w:val="center"/>
                              <w:rPr>
                                <w:lang w:val="id-ID"/>
                              </w:rPr>
                            </w:pPr>
                          </w:p>
                          <w:p w:rsidR="00AA3B13" w:rsidRDefault="00AA3B13" w:rsidP="00CE6B2A">
                            <w:pPr>
                              <w:jc w:val="center"/>
                              <w:rPr>
                                <w:lang w:val="id-ID"/>
                              </w:rPr>
                            </w:pP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8" style="position:absolute;margin-left:-31.9pt;margin-top:31.55pt;width:148.65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" fillcolor="white [3201]" strokecolor="black [3200]" strokeweight="1.5pt">
                <v:path arrowok="t"/>
                <v:textbox>
                  <w:txbxContent>
                    <w:p w:rsidR="00AA3B13" w:rsidRPr="00F321A2" w:rsidRDefault="00AA3B13" w:rsidP="00CE6B2A">
                      <w:pPr>
                        <w:spacing w:after="0" w:line="240" w:lineRule="auto"/>
                        <w:rPr>
                          <w:rFonts w:ascii="Times New Roman" w:hAnsi="Times New Roman" w:cs="Times New Roman"/>
                          <w:b/>
                          <w:sz w:val="14"/>
                          <w:szCs w:val="14"/>
                          <w:lang w:val="id-ID"/>
                        </w:rPr>
                      </w:pPr>
                      <w:r w:rsidRPr="00F321A2">
                        <w:rPr>
                          <w:rFonts w:ascii="Times New Roman" w:hAnsi="Times New Roman" w:cs="Times New Roman"/>
                          <w:b/>
                          <w:sz w:val="14"/>
                          <w:szCs w:val="14"/>
                          <w:lang w:val="id-ID"/>
                        </w:rPr>
                        <w:t>Referensi</w:t>
                      </w:r>
                    </w:p>
                    <w:p w:rsidR="00AA3B13" w:rsidRPr="00F321A2" w:rsidRDefault="00AA3B13" w:rsidP="00E11E34">
                      <w:pPr>
                        <w:pStyle w:val="ListParagraph"/>
                        <w:numPr>
                          <w:ilvl w:val="0"/>
                          <w:numId w:val="72"/>
                        </w:numPr>
                        <w:spacing w:after="0" w:line="240" w:lineRule="auto"/>
                        <w:ind w:left="284" w:hanging="284"/>
                        <w:rPr>
                          <w:rFonts w:ascii="Times New Roman" w:hAnsi="Times New Roman" w:cs="Times New Roman"/>
                          <w:sz w:val="14"/>
                          <w:szCs w:val="14"/>
                          <w:lang w:val="id-ID"/>
                        </w:rPr>
                      </w:pPr>
                      <w:r w:rsidRPr="00F321A2">
                        <w:rPr>
                          <w:rFonts w:ascii="Times New Roman" w:hAnsi="Times New Roman" w:cs="Times New Roman"/>
                          <w:sz w:val="14"/>
                          <w:szCs w:val="14"/>
                          <w:lang w:val="id-ID"/>
                        </w:rPr>
                        <w:t>Ruliyanti Susi Wardhani (2005)</w:t>
                      </w:r>
                    </w:p>
                    <w:p w:rsidR="00AA3B13" w:rsidRDefault="00AA3B13" w:rsidP="00E11E34">
                      <w:pPr>
                        <w:pStyle w:val="ListParagraph"/>
                        <w:numPr>
                          <w:ilvl w:val="0"/>
                          <w:numId w:val="72"/>
                        </w:numPr>
                        <w:spacing w:after="0" w:line="240" w:lineRule="auto"/>
                        <w:ind w:left="284" w:hanging="284"/>
                        <w:rPr>
                          <w:rFonts w:ascii="Times New Roman" w:hAnsi="Times New Roman" w:cs="Times New Roman"/>
                          <w:sz w:val="14"/>
                          <w:szCs w:val="14"/>
                          <w:lang w:val="id-ID"/>
                        </w:rPr>
                      </w:pPr>
                      <w:r>
                        <w:rPr>
                          <w:rFonts w:ascii="Times New Roman" w:hAnsi="Times New Roman" w:cs="Times New Roman"/>
                          <w:sz w:val="14"/>
                          <w:szCs w:val="14"/>
                          <w:lang w:val="id-ID"/>
                        </w:rPr>
                        <w:t>Ade Saefufin (2012)</w:t>
                      </w:r>
                    </w:p>
                    <w:p w:rsidR="00AA3B13" w:rsidRDefault="00AA3B13" w:rsidP="00E11E34">
                      <w:pPr>
                        <w:pStyle w:val="ListParagraph"/>
                        <w:numPr>
                          <w:ilvl w:val="0"/>
                          <w:numId w:val="72"/>
                        </w:numPr>
                        <w:spacing w:after="0" w:line="240" w:lineRule="auto"/>
                        <w:ind w:left="284" w:hanging="284"/>
                        <w:rPr>
                          <w:rFonts w:ascii="Times New Roman" w:hAnsi="Times New Roman" w:cs="Times New Roman"/>
                          <w:sz w:val="14"/>
                          <w:szCs w:val="14"/>
                          <w:lang w:val="id-ID"/>
                        </w:rPr>
                      </w:pPr>
                      <w:r>
                        <w:rPr>
                          <w:rFonts w:ascii="Times New Roman" w:hAnsi="Times New Roman" w:cs="Times New Roman"/>
                          <w:sz w:val="14"/>
                          <w:szCs w:val="14"/>
                          <w:lang w:val="id-ID"/>
                        </w:rPr>
                        <w:t>Firman Mustakin (2010)</w:t>
                      </w:r>
                    </w:p>
                    <w:p w:rsidR="00AA3B13" w:rsidRPr="00845AB8" w:rsidRDefault="00845AB8" w:rsidP="00E11E34">
                      <w:pPr>
                        <w:pStyle w:val="ListParagraph"/>
                        <w:numPr>
                          <w:ilvl w:val="0"/>
                          <w:numId w:val="72"/>
                        </w:numPr>
                        <w:spacing w:after="0" w:line="240" w:lineRule="auto"/>
                        <w:ind w:left="284" w:hanging="284"/>
                        <w:rPr>
                          <w:rFonts w:ascii="Times New Roman" w:hAnsi="Times New Roman" w:cs="Times New Roman"/>
                          <w:color w:val="000000" w:themeColor="text1"/>
                          <w:sz w:val="14"/>
                          <w:szCs w:val="14"/>
                          <w:lang w:val="id-ID"/>
                        </w:rPr>
                      </w:pPr>
                      <w:r w:rsidRPr="00845AB8">
                        <w:rPr>
                          <w:rFonts w:ascii="Times New Roman" w:hAnsi="Times New Roman" w:cs="Times New Roman"/>
                          <w:color w:val="000000" w:themeColor="text1"/>
                          <w:sz w:val="14"/>
                          <w:szCs w:val="14"/>
                          <w:lang w:val="id-ID"/>
                        </w:rPr>
                        <w:t>Sri Ernawati dan Mellyana Wijaya (2011</w:t>
                      </w:r>
                      <w:r w:rsidR="00AA3B13" w:rsidRPr="00845AB8">
                        <w:rPr>
                          <w:rFonts w:ascii="Times New Roman" w:hAnsi="Times New Roman" w:cs="Times New Roman"/>
                          <w:color w:val="000000" w:themeColor="text1"/>
                          <w:sz w:val="14"/>
                          <w:szCs w:val="14"/>
                          <w:lang w:val="id-ID"/>
                        </w:rPr>
                        <w:t>)</w:t>
                      </w:r>
                    </w:p>
                    <w:p w:rsidR="00AA3B13" w:rsidRPr="00F321A2" w:rsidRDefault="00AA3B13" w:rsidP="00E11E34">
                      <w:pPr>
                        <w:pStyle w:val="ListParagraph"/>
                        <w:numPr>
                          <w:ilvl w:val="0"/>
                          <w:numId w:val="72"/>
                        </w:numPr>
                        <w:spacing w:after="0" w:line="240" w:lineRule="auto"/>
                        <w:ind w:left="284" w:hanging="284"/>
                        <w:rPr>
                          <w:rFonts w:ascii="Times New Roman" w:hAnsi="Times New Roman" w:cs="Times New Roman"/>
                          <w:sz w:val="14"/>
                          <w:szCs w:val="14"/>
                          <w:lang w:val="id-ID"/>
                        </w:rPr>
                      </w:pPr>
                      <w:r>
                        <w:rPr>
                          <w:rFonts w:ascii="Times New Roman" w:hAnsi="Times New Roman" w:cs="Times New Roman"/>
                          <w:sz w:val="14"/>
                          <w:szCs w:val="14"/>
                          <w:lang w:val="id-ID"/>
                        </w:rPr>
                        <w:t>Nur Sri Utami (2011)</w:t>
                      </w:r>
                    </w:p>
                    <w:p w:rsidR="00AA3B13" w:rsidRDefault="00AA3B13" w:rsidP="00CE6B2A">
                      <w:pPr>
                        <w:spacing w:after="0" w:line="240" w:lineRule="auto"/>
                        <w:rPr>
                          <w:lang w:val="id-ID"/>
                        </w:rPr>
                      </w:pPr>
                    </w:p>
                    <w:p w:rsidR="00AA3B13" w:rsidRDefault="00AA3B13" w:rsidP="00CE6B2A">
                      <w:pPr>
                        <w:jc w:val="center"/>
                        <w:rPr>
                          <w:lang w:val="id-ID"/>
                        </w:rPr>
                      </w:pPr>
                    </w:p>
                    <w:p w:rsidR="00AA3B13" w:rsidRDefault="00AA3B13" w:rsidP="00CE6B2A">
                      <w:pPr>
                        <w:jc w:val="center"/>
                        <w:rPr>
                          <w:lang w:val="id-ID"/>
                        </w:rPr>
                      </w:pP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2047875</wp:posOffset>
                </wp:positionH>
                <wp:positionV relativeFrom="paragraph">
                  <wp:posOffset>371475</wp:posOffset>
                </wp:positionV>
                <wp:extent cx="3543300" cy="753110"/>
                <wp:effectExtent l="0" t="0" r="19050"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75311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A3B13" w:rsidRPr="00F321A2" w:rsidRDefault="00AA3B13" w:rsidP="00CE6B2A">
                            <w:pPr>
                              <w:spacing w:after="0" w:line="240" w:lineRule="auto"/>
                              <w:rPr>
                                <w:rFonts w:ascii="Times New Roman" w:hAnsi="Times New Roman" w:cs="Times New Roman"/>
                                <w:b/>
                                <w:sz w:val="16"/>
                                <w:szCs w:val="16"/>
                                <w:lang w:val="id-ID"/>
                              </w:rPr>
                            </w:pPr>
                            <w:r w:rsidRPr="00F321A2">
                              <w:rPr>
                                <w:rFonts w:ascii="Times New Roman" w:hAnsi="Times New Roman" w:cs="Times New Roman"/>
                                <w:b/>
                                <w:sz w:val="16"/>
                                <w:szCs w:val="16"/>
                                <w:lang w:val="id-ID"/>
                              </w:rPr>
                              <w:t>Data Penelitian</w:t>
                            </w:r>
                          </w:p>
                          <w:p w:rsidR="00AA3B13" w:rsidRDefault="00AA3B13" w:rsidP="00E11E34">
                            <w:pPr>
                              <w:pStyle w:val="ListParagraph"/>
                              <w:numPr>
                                <w:ilvl w:val="0"/>
                                <w:numId w:val="59"/>
                              </w:numPr>
                              <w:spacing w:after="0" w:line="240" w:lineRule="auto"/>
                              <w:ind w:left="284" w:hanging="284"/>
                              <w:rPr>
                                <w:rFonts w:ascii="Times New Roman" w:hAnsi="Times New Roman" w:cs="Times New Roman"/>
                                <w:sz w:val="16"/>
                                <w:szCs w:val="16"/>
                                <w:lang w:val="id-ID"/>
                              </w:rPr>
                            </w:pPr>
                            <w:r w:rsidRPr="00F7011F">
                              <w:rPr>
                                <w:rFonts w:ascii="Times New Roman" w:hAnsi="Times New Roman" w:cs="Times New Roman"/>
                                <w:sz w:val="16"/>
                                <w:szCs w:val="16"/>
                                <w:lang w:val="id-ID"/>
                              </w:rPr>
                              <w:t xml:space="preserve">Para </w:t>
                            </w:r>
                            <w:r>
                              <w:rPr>
                                <w:rFonts w:ascii="Times New Roman" w:hAnsi="Times New Roman" w:cs="Times New Roman"/>
                                <w:sz w:val="16"/>
                                <w:szCs w:val="16"/>
                                <w:lang w:val="id-ID"/>
                              </w:rPr>
                              <w:t xml:space="preserve">Wajib Pajak Badan </w:t>
                            </w:r>
                            <w:r w:rsidRPr="00F7011F">
                              <w:rPr>
                                <w:rFonts w:ascii="Times New Roman" w:hAnsi="Times New Roman" w:cs="Times New Roman"/>
                                <w:sz w:val="16"/>
                                <w:szCs w:val="16"/>
                                <w:lang w:val="id-ID"/>
                              </w:rPr>
                              <w:t xml:space="preserve"> yang terdaftar di Kantor Pelayanan Pajak Madya Kota </w:t>
                            </w:r>
                            <w:r>
                              <w:rPr>
                                <w:rFonts w:ascii="Times New Roman" w:hAnsi="Times New Roman" w:cs="Times New Roman"/>
                                <w:sz w:val="16"/>
                                <w:szCs w:val="16"/>
                                <w:lang w:val="id-ID"/>
                              </w:rPr>
                              <w:t>Bandung</w:t>
                            </w:r>
                          </w:p>
                          <w:p w:rsidR="00AA3B13" w:rsidRPr="00F7011F" w:rsidRDefault="00AA3B13" w:rsidP="00E11E34">
                            <w:pPr>
                              <w:pStyle w:val="ListParagraph"/>
                              <w:numPr>
                                <w:ilvl w:val="0"/>
                                <w:numId w:val="59"/>
                              </w:numPr>
                              <w:spacing w:after="0" w:line="240" w:lineRule="auto"/>
                              <w:ind w:left="284" w:hanging="284"/>
                              <w:rPr>
                                <w:rFonts w:ascii="Times New Roman" w:hAnsi="Times New Roman" w:cs="Times New Roman"/>
                                <w:sz w:val="16"/>
                                <w:szCs w:val="16"/>
                                <w:lang w:val="id-ID"/>
                              </w:rPr>
                            </w:pPr>
                            <w:r w:rsidRPr="00F7011F">
                              <w:rPr>
                                <w:rFonts w:ascii="Times New Roman" w:hAnsi="Times New Roman" w:cs="Times New Roman"/>
                                <w:sz w:val="16"/>
                                <w:szCs w:val="16"/>
                                <w:lang w:val="id-ID"/>
                              </w:rPr>
                              <w:t>Faktor-faktorr yang mempengaruhi Kepatuhan Wajib Pajak Badan</w:t>
                            </w:r>
                          </w:p>
                          <w:p w:rsidR="00AA3B13" w:rsidRPr="00307F48" w:rsidRDefault="00845AB8" w:rsidP="00E11E34">
                            <w:pPr>
                              <w:pStyle w:val="ListParagraph"/>
                              <w:numPr>
                                <w:ilvl w:val="0"/>
                                <w:numId w:val="59"/>
                              </w:numPr>
                              <w:spacing w:after="0" w:line="240" w:lineRule="auto"/>
                              <w:ind w:left="284" w:hanging="284"/>
                              <w:rPr>
                                <w:rFonts w:ascii="Times New Roman" w:hAnsi="Times New Roman" w:cs="Times New Roman"/>
                                <w:sz w:val="16"/>
                                <w:szCs w:val="16"/>
                                <w:lang w:val="id-ID"/>
                              </w:rPr>
                            </w:pPr>
                            <w:r>
                              <w:rPr>
                                <w:rFonts w:ascii="Times New Roman" w:hAnsi="Times New Roman" w:cs="Times New Roman"/>
                                <w:sz w:val="16"/>
                                <w:szCs w:val="16"/>
                                <w:lang w:val="id-ID"/>
                              </w:rPr>
                              <w:t>Kuesioner dari 127</w:t>
                            </w:r>
                            <w:r w:rsidR="00AA3B13" w:rsidRPr="00307F48">
                              <w:rPr>
                                <w:rFonts w:ascii="Times New Roman" w:hAnsi="Times New Roman" w:cs="Times New Roman"/>
                                <w:sz w:val="16"/>
                                <w:szCs w:val="16"/>
                                <w:lang w:val="id-ID"/>
                              </w:rPr>
                              <w:t xml:space="preserve"> responen</w:t>
                            </w:r>
                          </w:p>
                          <w:p w:rsidR="00AA3B13" w:rsidRDefault="00AA3B13" w:rsidP="00CE6B2A">
                            <w:pPr>
                              <w:rPr>
                                <w:lang w:val="id-ID"/>
                              </w:rPr>
                            </w:pPr>
                          </w:p>
                          <w:p w:rsidR="00AA3B13" w:rsidRDefault="00AA3B13" w:rsidP="00CE6B2A">
                            <w:pPr>
                              <w:jc w:val="center"/>
                              <w:rPr>
                                <w:lang w:val="id-ID"/>
                              </w:rPr>
                            </w:pPr>
                          </w:p>
                          <w:p w:rsidR="00AA3B13" w:rsidRPr="001E37B1" w:rsidRDefault="00AA3B13" w:rsidP="00CE6B2A">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9" style="position:absolute;margin-left:161.25pt;margin-top:29.25pt;width:279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" fillcolor="white [3201]" strokecolor="black [3200]" strokeweight="1.5pt">
                <v:path arrowok="t"/>
                <v:textbox>
                  <w:txbxContent>
                    <w:p w:rsidR="00AA3B13" w:rsidRPr="00F321A2" w:rsidRDefault="00AA3B13" w:rsidP="00CE6B2A">
                      <w:pPr>
                        <w:spacing w:after="0" w:line="240" w:lineRule="auto"/>
                        <w:rPr>
                          <w:rFonts w:ascii="Times New Roman" w:hAnsi="Times New Roman" w:cs="Times New Roman"/>
                          <w:b/>
                          <w:sz w:val="16"/>
                          <w:szCs w:val="16"/>
                          <w:lang w:val="id-ID"/>
                        </w:rPr>
                      </w:pPr>
                      <w:r w:rsidRPr="00F321A2">
                        <w:rPr>
                          <w:rFonts w:ascii="Times New Roman" w:hAnsi="Times New Roman" w:cs="Times New Roman"/>
                          <w:b/>
                          <w:sz w:val="16"/>
                          <w:szCs w:val="16"/>
                          <w:lang w:val="id-ID"/>
                        </w:rPr>
                        <w:t>Data Penelitian</w:t>
                      </w:r>
                    </w:p>
                    <w:p w:rsidR="00AA3B13" w:rsidRDefault="00AA3B13" w:rsidP="00E11E34">
                      <w:pPr>
                        <w:pStyle w:val="ListParagraph"/>
                        <w:numPr>
                          <w:ilvl w:val="0"/>
                          <w:numId w:val="59"/>
                        </w:numPr>
                        <w:spacing w:after="0" w:line="240" w:lineRule="auto"/>
                        <w:ind w:left="284" w:hanging="284"/>
                        <w:rPr>
                          <w:rFonts w:ascii="Times New Roman" w:hAnsi="Times New Roman" w:cs="Times New Roman"/>
                          <w:sz w:val="16"/>
                          <w:szCs w:val="16"/>
                          <w:lang w:val="id-ID"/>
                        </w:rPr>
                      </w:pPr>
                      <w:r w:rsidRPr="00F7011F">
                        <w:rPr>
                          <w:rFonts w:ascii="Times New Roman" w:hAnsi="Times New Roman" w:cs="Times New Roman"/>
                          <w:sz w:val="16"/>
                          <w:szCs w:val="16"/>
                          <w:lang w:val="id-ID"/>
                        </w:rPr>
                        <w:t xml:space="preserve">Para </w:t>
                      </w:r>
                      <w:r>
                        <w:rPr>
                          <w:rFonts w:ascii="Times New Roman" w:hAnsi="Times New Roman" w:cs="Times New Roman"/>
                          <w:sz w:val="16"/>
                          <w:szCs w:val="16"/>
                          <w:lang w:val="id-ID"/>
                        </w:rPr>
                        <w:t xml:space="preserve">Wajib Pajak Badan </w:t>
                      </w:r>
                      <w:r w:rsidRPr="00F7011F">
                        <w:rPr>
                          <w:rFonts w:ascii="Times New Roman" w:hAnsi="Times New Roman" w:cs="Times New Roman"/>
                          <w:sz w:val="16"/>
                          <w:szCs w:val="16"/>
                          <w:lang w:val="id-ID"/>
                        </w:rPr>
                        <w:t xml:space="preserve"> yang terdaftar di Kantor Pelayanan Pajak Madya Kota </w:t>
                      </w:r>
                      <w:r>
                        <w:rPr>
                          <w:rFonts w:ascii="Times New Roman" w:hAnsi="Times New Roman" w:cs="Times New Roman"/>
                          <w:sz w:val="16"/>
                          <w:szCs w:val="16"/>
                          <w:lang w:val="id-ID"/>
                        </w:rPr>
                        <w:t>Bandung</w:t>
                      </w:r>
                    </w:p>
                    <w:p w:rsidR="00AA3B13" w:rsidRPr="00F7011F" w:rsidRDefault="00AA3B13" w:rsidP="00E11E34">
                      <w:pPr>
                        <w:pStyle w:val="ListParagraph"/>
                        <w:numPr>
                          <w:ilvl w:val="0"/>
                          <w:numId w:val="59"/>
                        </w:numPr>
                        <w:spacing w:after="0" w:line="240" w:lineRule="auto"/>
                        <w:ind w:left="284" w:hanging="284"/>
                        <w:rPr>
                          <w:rFonts w:ascii="Times New Roman" w:hAnsi="Times New Roman" w:cs="Times New Roman"/>
                          <w:sz w:val="16"/>
                          <w:szCs w:val="16"/>
                          <w:lang w:val="id-ID"/>
                        </w:rPr>
                      </w:pPr>
                      <w:r w:rsidRPr="00F7011F">
                        <w:rPr>
                          <w:rFonts w:ascii="Times New Roman" w:hAnsi="Times New Roman" w:cs="Times New Roman"/>
                          <w:sz w:val="16"/>
                          <w:szCs w:val="16"/>
                          <w:lang w:val="id-ID"/>
                        </w:rPr>
                        <w:t>Faktor-faktorr yang mempengaruhi Kepatuhan Wajib Pajak Badan</w:t>
                      </w:r>
                    </w:p>
                    <w:p w:rsidR="00AA3B13" w:rsidRPr="00307F48" w:rsidRDefault="00845AB8" w:rsidP="00E11E34">
                      <w:pPr>
                        <w:pStyle w:val="ListParagraph"/>
                        <w:numPr>
                          <w:ilvl w:val="0"/>
                          <w:numId w:val="59"/>
                        </w:numPr>
                        <w:spacing w:after="0" w:line="240" w:lineRule="auto"/>
                        <w:ind w:left="284" w:hanging="284"/>
                        <w:rPr>
                          <w:rFonts w:ascii="Times New Roman" w:hAnsi="Times New Roman" w:cs="Times New Roman"/>
                          <w:sz w:val="16"/>
                          <w:szCs w:val="16"/>
                          <w:lang w:val="id-ID"/>
                        </w:rPr>
                      </w:pPr>
                      <w:r>
                        <w:rPr>
                          <w:rFonts w:ascii="Times New Roman" w:hAnsi="Times New Roman" w:cs="Times New Roman"/>
                          <w:sz w:val="16"/>
                          <w:szCs w:val="16"/>
                          <w:lang w:val="id-ID"/>
                        </w:rPr>
                        <w:t>Kuesioner dari 127</w:t>
                      </w:r>
                      <w:r w:rsidR="00AA3B13" w:rsidRPr="00307F48">
                        <w:rPr>
                          <w:rFonts w:ascii="Times New Roman" w:hAnsi="Times New Roman" w:cs="Times New Roman"/>
                          <w:sz w:val="16"/>
                          <w:szCs w:val="16"/>
                          <w:lang w:val="id-ID"/>
                        </w:rPr>
                        <w:t xml:space="preserve"> responen</w:t>
                      </w:r>
                    </w:p>
                    <w:p w:rsidR="00AA3B13" w:rsidRDefault="00AA3B13" w:rsidP="00CE6B2A">
                      <w:pPr>
                        <w:rPr>
                          <w:lang w:val="id-ID"/>
                        </w:rPr>
                      </w:pPr>
                    </w:p>
                    <w:p w:rsidR="00AA3B13" w:rsidRDefault="00AA3B13" w:rsidP="00CE6B2A">
                      <w:pPr>
                        <w:jc w:val="center"/>
                        <w:rPr>
                          <w:lang w:val="id-ID"/>
                        </w:rPr>
                      </w:pPr>
                    </w:p>
                    <w:p w:rsidR="00AA3B13" w:rsidRPr="001E37B1" w:rsidRDefault="00AA3B13" w:rsidP="00CE6B2A">
                      <w:pPr>
                        <w:jc w:val="center"/>
                        <w:rPr>
                          <w:lang w:val="id-ID"/>
                        </w:rPr>
                      </w:pPr>
                    </w:p>
                  </w:txbxContent>
                </v:textbox>
              </v:rect>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4294967295" distB="4294967295" distL="114300" distR="114300" simplePos="0" relativeHeight="251667456" behindDoc="0" locked="0" layoutInCell="1" allowOverlap="1">
                <wp:simplePos x="0" y="0"/>
                <wp:positionH relativeFrom="column">
                  <wp:posOffset>1480820</wp:posOffset>
                </wp:positionH>
                <wp:positionV relativeFrom="paragraph">
                  <wp:posOffset>824229</wp:posOffset>
                </wp:positionV>
                <wp:extent cx="568960" cy="0"/>
                <wp:effectExtent l="0" t="76200" r="21590" b="1524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960"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16.6pt;margin-top:64.9pt;width:44.8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" strokecolor="black [3200]" strokeweight="1.5pt">
                <v:stroke endarrow="open"/>
                <v:shadow on="t" color="black" opacity="24903f" origin=",.5" offset="0,.55556mm"/>
                <o:lock v:ext="edit" shapetype="f"/>
              </v:shape>
            </w:pict>
          </mc:Fallback>
        </mc:AlternateContent>
      </w:r>
      <w:r w:rsidR="00233942">
        <w:rPr>
          <w:rFonts w:ascii="Times New Roman" w:eastAsia="Times New Roman" w:hAnsi="Times New Roman" w:cs="Times New Roman"/>
          <w:b/>
          <w:noProof/>
          <w:color w:val="000000" w:themeColor="text1"/>
          <w:sz w:val="24"/>
          <w:szCs w:val="24"/>
          <w:lang w:val="id-ID" w:eastAsia="id-ID"/>
        </w:rPr>
        <mc:AlternateContent>
          <mc:Choice Requires="wps">
            <w:drawing>
              <wp:anchor distT="0" distB="0" distL="114299" distR="114299" simplePos="0" relativeHeight="251666432" behindDoc="0" locked="0" layoutInCell="1" allowOverlap="1">
                <wp:simplePos x="0" y="0"/>
                <wp:positionH relativeFrom="column">
                  <wp:posOffset>428624</wp:posOffset>
                </wp:positionH>
                <wp:positionV relativeFrom="paragraph">
                  <wp:posOffset>78105</wp:posOffset>
                </wp:positionV>
                <wp:extent cx="0" cy="290830"/>
                <wp:effectExtent l="95250" t="0" r="57150" b="520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33.75pt;margin-top:6.15pt;width:0;height:22.9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" strokecolor="black [3040]" strokeweight="1.5pt">
                <v:stroke endarrow="open"/>
                <o:lock v:ext="edit" shapetype="f"/>
              </v:shape>
            </w:pict>
          </mc:Fallback>
        </mc:AlternateContent>
      </w:r>
      <w:r w:rsidR="00CE6B2A" w:rsidRPr="00856CF7">
        <w:rPr>
          <w:rFonts w:ascii="Times New Roman" w:hAnsi="Times New Roman"/>
          <w:b/>
          <w:color w:val="000000" w:themeColor="text1"/>
          <w:sz w:val="24"/>
          <w:szCs w:val="24"/>
        </w:rPr>
        <w:br w:type="page"/>
      </w:r>
    </w:p>
    <w:p w:rsidR="00513B2C" w:rsidRPr="00606A91" w:rsidRDefault="00513B2C" w:rsidP="00513B2C">
      <w:pPr>
        <w:rPr>
          <w:rFonts w:ascii="Times New Roman" w:hAnsi="Times New Roman"/>
          <w:b/>
          <w:color w:val="000000" w:themeColor="text1"/>
          <w:sz w:val="24"/>
          <w:szCs w:val="24"/>
          <w:lang w:val="id-ID"/>
        </w:rPr>
      </w:pPr>
      <w:r w:rsidRPr="00856CF7">
        <w:rPr>
          <w:rFonts w:ascii="Times New Roman" w:hAnsi="Times New Roman"/>
          <w:b/>
          <w:color w:val="000000" w:themeColor="text1"/>
          <w:sz w:val="24"/>
          <w:szCs w:val="24"/>
        </w:rPr>
        <w:lastRenderedPageBreak/>
        <w:t xml:space="preserve">2.4 </w:t>
      </w:r>
      <w:r w:rsidRPr="00856CF7">
        <w:rPr>
          <w:rFonts w:ascii="Times New Roman" w:hAnsi="Times New Roman"/>
          <w:b/>
          <w:color w:val="000000" w:themeColor="text1"/>
          <w:sz w:val="24"/>
          <w:szCs w:val="24"/>
        </w:rPr>
        <w:tab/>
        <w:t>Hipotesis</w:t>
      </w:r>
      <w:r w:rsidR="00606A91">
        <w:rPr>
          <w:rFonts w:ascii="Times New Roman" w:hAnsi="Times New Roman"/>
          <w:b/>
          <w:color w:val="000000" w:themeColor="text1"/>
          <w:sz w:val="24"/>
          <w:szCs w:val="24"/>
          <w:lang w:val="id-ID"/>
        </w:rPr>
        <w:t>s</w:t>
      </w:r>
    </w:p>
    <w:p w:rsidR="00513B2C" w:rsidRPr="00856CF7" w:rsidRDefault="00513B2C" w:rsidP="00513B2C">
      <w:pPr>
        <w:tabs>
          <w:tab w:val="left" w:pos="720"/>
        </w:tabs>
        <w:spacing w:line="480" w:lineRule="auto"/>
        <w:jc w:val="both"/>
        <w:rPr>
          <w:rFonts w:ascii="Times New Roman" w:hAnsi="Times New Roman"/>
          <w:color w:val="000000" w:themeColor="text1"/>
          <w:sz w:val="24"/>
          <w:szCs w:val="24"/>
        </w:rPr>
      </w:pPr>
      <w:r w:rsidRPr="00856CF7">
        <w:rPr>
          <w:rFonts w:ascii="Times New Roman" w:hAnsi="Times New Roman"/>
          <w:b/>
          <w:color w:val="000000" w:themeColor="text1"/>
          <w:sz w:val="24"/>
          <w:szCs w:val="24"/>
        </w:rPr>
        <w:tab/>
      </w:r>
      <w:proofErr w:type="gramStart"/>
      <w:r w:rsidRPr="00856CF7">
        <w:rPr>
          <w:rFonts w:ascii="Times New Roman" w:hAnsi="Times New Roman"/>
          <w:color w:val="000000" w:themeColor="text1"/>
          <w:sz w:val="24"/>
          <w:szCs w:val="24"/>
        </w:rPr>
        <w:t xml:space="preserve">Berdasarkan kerangka pemikiran di atas maka perlu dilakukannya pengujian hipotesis untuk mengetahui ada atau tidaknya hubungan antara variabel </w:t>
      </w:r>
      <w:r w:rsidRPr="00856CF7">
        <w:rPr>
          <w:rFonts w:ascii="Times New Roman" w:hAnsi="Times New Roman"/>
          <w:i/>
          <w:color w:val="000000" w:themeColor="text1"/>
          <w:sz w:val="24"/>
          <w:szCs w:val="24"/>
        </w:rPr>
        <w:t>independent</w:t>
      </w:r>
      <w:r w:rsidRPr="00856CF7">
        <w:rPr>
          <w:rFonts w:ascii="Times New Roman" w:hAnsi="Times New Roman"/>
          <w:color w:val="000000" w:themeColor="text1"/>
          <w:sz w:val="24"/>
          <w:szCs w:val="24"/>
        </w:rPr>
        <w:t xml:space="preserve"> terhadap variabel </w:t>
      </w:r>
      <w:r w:rsidRPr="00856CF7">
        <w:rPr>
          <w:rFonts w:ascii="Times New Roman" w:hAnsi="Times New Roman"/>
          <w:i/>
          <w:color w:val="000000" w:themeColor="text1"/>
          <w:sz w:val="24"/>
          <w:szCs w:val="24"/>
        </w:rPr>
        <w:t>dependent</w:t>
      </w:r>
      <w:r w:rsidRPr="00856CF7">
        <w:rPr>
          <w:rFonts w:ascii="Times New Roman" w:hAnsi="Times New Roman"/>
          <w:color w:val="000000" w:themeColor="text1"/>
          <w:sz w:val="24"/>
          <w:szCs w:val="24"/>
        </w:rPr>
        <w:t>.</w:t>
      </w:r>
      <w:proofErr w:type="gramEnd"/>
      <w:r w:rsidRPr="00856CF7">
        <w:rPr>
          <w:rFonts w:ascii="Times New Roman" w:hAnsi="Times New Roman"/>
          <w:color w:val="000000" w:themeColor="text1"/>
          <w:sz w:val="24"/>
          <w:szCs w:val="24"/>
        </w:rPr>
        <w:t xml:space="preserve"> Penulis mengasumsikan jawaban sementara (hipotesis)</w:t>
      </w:r>
      <w:r w:rsidRPr="00856CF7">
        <w:rPr>
          <w:rFonts w:ascii="Times New Roman" w:hAnsi="Times New Roman"/>
          <w:color w:val="000000" w:themeColor="text1"/>
          <w:sz w:val="24"/>
          <w:szCs w:val="24"/>
          <w:lang w:val="id-ID"/>
        </w:rPr>
        <w:t xml:space="preserve"> </w:t>
      </w:r>
      <w:r w:rsidRPr="00856CF7">
        <w:rPr>
          <w:rFonts w:ascii="Times New Roman" w:hAnsi="Times New Roman"/>
          <w:color w:val="000000" w:themeColor="text1"/>
          <w:sz w:val="24"/>
          <w:szCs w:val="24"/>
        </w:rPr>
        <w:t>dalam penelitian ini adalah sebagai berikut:</w:t>
      </w:r>
    </w:p>
    <w:p w:rsidR="00513B2C" w:rsidRPr="00856CF7" w:rsidRDefault="00513B2C" w:rsidP="00513B2C">
      <w:pPr>
        <w:tabs>
          <w:tab w:val="left" w:pos="720"/>
        </w:tabs>
        <w:spacing w:line="480" w:lineRule="auto"/>
        <w:jc w:val="both"/>
        <w:rPr>
          <w:rFonts w:ascii="Times New Roman" w:hAnsi="Times New Roman"/>
          <w:b/>
          <w:color w:val="000000" w:themeColor="text1"/>
          <w:sz w:val="24"/>
          <w:szCs w:val="24"/>
        </w:rPr>
      </w:pPr>
      <w:r w:rsidRPr="00856CF7">
        <w:rPr>
          <w:rFonts w:ascii="Times New Roman" w:hAnsi="Times New Roman"/>
          <w:b/>
          <w:color w:val="000000" w:themeColor="text1"/>
          <w:sz w:val="24"/>
          <w:szCs w:val="24"/>
        </w:rPr>
        <w:t>Secara Parsial</w:t>
      </w:r>
    </w:p>
    <w:p w:rsidR="00513B2C" w:rsidRPr="00856CF7" w:rsidRDefault="00513B2C" w:rsidP="00513B2C">
      <w:pPr>
        <w:tabs>
          <w:tab w:val="left" w:pos="720"/>
        </w:tabs>
        <w:spacing w:line="480" w:lineRule="auto"/>
        <w:jc w:val="both"/>
        <w:rPr>
          <w:rFonts w:ascii="Times New Roman" w:hAnsi="Times New Roman"/>
          <w:color w:val="000000" w:themeColor="text1"/>
          <w:sz w:val="24"/>
          <w:szCs w:val="24"/>
        </w:rPr>
      </w:pPr>
      <w:proofErr w:type="gramStart"/>
      <w:r w:rsidRPr="00856CF7">
        <w:rPr>
          <w:rFonts w:ascii="Times New Roman" w:hAnsi="Times New Roman"/>
          <w:color w:val="000000" w:themeColor="text1"/>
          <w:sz w:val="24"/>
          <w:szCs w:val="24"/>
        </w:rPr>
        <w:t>Hipotesis  parsial</w:t>
      </w:r>
      <w:proofErr w:type="gramEnd"/>
      <w:r w:rsidRPr="00856CF7">
        <w:rPr>
          <w:rFonts w:ascii="Times New Roman" w:hAnsi="Times New Roman"/>
          <w:color w:val="000000" w:themeColor="text1"/>
          <w:sz w:val="24"/>
          <w:szCs w:val="24"/>
        </w:rPr>
        <w:t xml:space="preserve"> yang diajukan penulis adalah :</w:t>
      </w:r>
    </w:p>
    <w:p w:rsidR="00513B2C" w:rsidRPr="00856CF7" w:rsidRDefault="00513B2C" w:rsidP="00112E72">
      <w:pPr>
        <w:pStyle w:val="ListParagraph1"/>
        <w:numPr>
          <w:ilvl w:val="0"/>
          <w:numId w:val="5"/>
        </w:numPr>
        <w:tabs>
          <w:tab w:val="left" w:pos="720"/>
        </w:tabs>
        <w:spacing w:line="480" w:lineRule="auto"/>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 xml:space="preserve">Terdapat pengaruh pemahaman akuntansi </w:t>
      </w:r>
      <w:r w:rsidR="00201441" w:rsidRPr="00856CF7">
        <w:rPr>
          <w:rFonts w:ascii="Times New Roman" w:hAnsi="Times New Roman"/>
          <w:color w:val="000000" w:themeColor="text1"/>
          <w:sz w:val="24"/>
          <w:szCs w:val="24"/>
          <w:lang w:val="id-ID"/>
        </w:rPr>
        <w:t xml:space="preserve">pajak </w:t>
      </w:r>
      <w:r w:rsidRPr="00856CF7">
        <w:rPr>
          <w:rFonts w:ascii="Times New Roman" w:hAnsi="Times New Roman"/>
          <w:color w:val="000000" w:themeColor="text1"/>
          <w:sz w:val="24"/>
          <w:szCs w:val="24"/>
        </w:rPr>
        <w:t>terhadap kepatuhan wajib pajak</w:t>
      </w:r>
      <w:r w:rsidRPr="00856CF7">
        <w:rPr>
          <w:rFonts w:ascii="Times New Roman" w:hAnsi="Times New Roman"/>
          <w:color w:val="000000" w:themeColor="text1"/>
          <w:sz w:val="24"/>
          <w:szCs w:val="24"/>
          <w:lang w:val="id-ID"/>
        </w:rPr>
        <w:t xml:space="preserve"> badan</w:t>
      </w:r>
    </w:p>
    <w:p w:rsidR="00513B2C" w:rsidRPr="00856CF7" w:rsidRDefault="00513B2C" w:rsidP="00112E72">
      <w:pPr>
        <w:pStyle w:val="ListParagraph1"/>
        <w:numPr>
          <w:ilvl w:val="0"/>
          <w:numId w:val="5"/>
        </w:numPr>
        <w:tabs>
          <w:tab w:val="left" w:pos="720"/>
        </w:tabs>
        <w:spacing w:line="480" w:lineRule="auto"/>
        <w:jc w:val="both"/>
        <w:rPr>
          <w:rFonts w:ascii="Times New Roman" w:hAnsi="Times New Roman"/>
          <w:color w:val="000000" w:themeColor="text1"/>
          <w:sz w:val="24"/>
          <w:szCs w:val="24"/>
        </w:rPr>
      </w:pPr>
      <w:r w:rsidRPr="00856CF7">
        <w:rPr>
          <w:rFonts w:ascii="Times New Roman" w:hAnsi="Times New Roman"/>
          <w:color w:val="000000" w:themeColor="text1"/>
          <w:sz w:val="24"/>
          <w:szCs w:val="24"/>
          <w:lang w:val="id-ID"/>
        </w:rPr>
        <w:t xml:space="preserve">Terdapat pengaruh </w:t>
      </w:r>
      <w:r w:rsidR="00522F90" w:rsidRPr="00856CF7">
        <w:rPr>
          <w:rFonts w:ascii="Times New Roman" w:hAnsi="Times New Roman"/>
          <w:color w:val="000000" w:themeColor="text1"/>
          <w:sz w:val="24"/>
          <w:szCs w:val="24"/>
          <w:lang w:val="id-ID"/>
        </w:rPr>
        <w:t xml:space="preserve">sanksi perpajakan </w:t>
      </w:r>
      <w:r w:rsidRPr="00856CF7">
        <w:rPr>
          <w:rFonts w:ascii="Times New Roman" w:hAnsi="Times New Roman"/>
          <w:color w:val="000000" w:themeColor="text1"/>
          <w:sz w:val="24"/>
          <w:szCs w:val="24"/>
          <w:lang w:val="id-ID"/>
        </w:rPr>
        <w:t>terhadap kepatuhan wajib pajak badan</w:t>
      </w:r>
      <w:r w:rsidRPr="00856CF7">
        <w:rPr>
          <w:rFonts w:ascii="Times New Roman" w:hAnsi="Times New Roman"/>
          <w:color w:val="000000" w:themeColor="text1"/>
          <w:sz w:val="24"/>
          <w:szCs w:val="24"/>
        </w:rPr>
        <w:t>.</w:t>
      </w:r>
    </w:p>
    <w:p w:rsidR="00513B2C" w:rsidRPr="00856CF7" w:rsidRDefault="00513B2C" w:rsidP="00513B2C">
      <w:pPr>
        <w:tabs>
          <w:tab w:val="left" w:pos="720"/>
        </w:tabs>
        <w:spacing w:line="480" w:lineRule="auto"/>
        <w:jc w:val="both"/>
        <w:rPr>
          <w:rFonts w:ascii="Times New Roman" w:hAnsi="Times New Roman"/>
          <w:b/>
          <w:color w:val="000000" w:themeColor="text1"/>
          <w:sz w:val="24"/>
          <w:szCs w:val="24"/>
        </w:rPr>
      </w:pPr>
      <w:r w:rsidRPr="00856CF7">
        <w:rPr>
          <w:rFonts w:ascii="Times New Roman" w:hAnsi="Times New Roman"/>
          <w:b/>
          <w:color w:val="000000" w:themeColor="text1"/>
          <w:sz w:val="24"/>
          <w:szCs w:val="24"/>
        </w:rPr>
        <w:t>Secara Simultan</w:t>
      </w:r>
    </w:p>
    <w:p w:rsidR="00513B2C" w:rsidRPr="00856CF7" w:rsidRDefault="00513B2C" w:rsidP="00513B2C">
      <w:pPr>
        <w:tabs>
          <w:tab w:val="left" w:pos="720"/>
        </w:tabs>
        <w:spacing w:line="480" w:lineRule="auto"/>
        <w:jc w:val="both"/>
        <w:rPr>
          <w:rFonts w:ascii="Times New Roman" w:hAnsi="Times New Roman"/>
          <w:color w:val="000000" w:themeColor="text1"/>
          <w:sz w:val="24"/>
          <w:szCs w:val="24"/>
        </w:rPr>
      </w:pPr>
      <w:r w:rsidRPr="00856CF7">
        <w:rPr>
          <w:rFonts w:ascii="Times New Roman" w:hAnsi="Times New Roman"/>
          <w:color w:val="000000" w:themeColor="text1"/>
          <w:sz w:val="24"/>
          <w:szCs w:val="24"/>
        </w:rPr>
        <w:t xml:space="preserve">Hipotesis simultan yang diajukan penulis </w:t>
      </w:r>
      <w:proofErr w:type="gramStart"/>
      <w:r w:rsidRPr="00856CF7">
        <w:rPr>
          <w:rFonts w:ascii="Times New Roman" w:hAnsi="Times New Roman"/>
          <w:color w:val="000000" w:themeColor="text1"/>
          <w:sz w:val="24"/>
          <w:szCs w:val="24"/>
        </w:rPr>
        <w:t>adalah :</w:t>
      </w:r>
      <w:proofErr w:type="gramEnd"/>
    </w:p>
    <w:p w:rsidR="00513B2C" w:rsidRPr="00856CF7" w:rsidRDefault="00513B2C" w:rsidP="00513B2C">
      <w:pPr>
        <w:tabs>
          <w:tab w:val="left" w:pos="720"/>
        </w:tabs>
        <w:spacing w:line="480" w:lineRule="auto"/>
        <w:jc w:val="both"/>
        <w:rPr>
          <w:rFonts w:ascii="Times New Roman" w:hAnsi="Times New Roman"/>
          <w:color w:val="000000" w:themeColor="text1"/>
          <w:sz w:val="24"/>
          <w:szCs w:val="24"/>
        </w:rPr>
      </w:pPr>
      <w:proofErr w:type="gramStart"/>
      <w:r w:rsidRPr="00856CF7">
        <w:rPr>
          <w:rFonts w:ascii="Times New Roman" w:hAnsi="Times New Roman"/>
          <w:color w:val="000000" w:themeColor="text1"/>
          <w:sz w:val="24"/>
          <w:szCs w:val="24"/>
        </w:rPr>
        <w:t xml:space="preserve">“Terdapat pengaruh pemahaman </w:t>
      </w:r>
      <w:r w:rsidR="00201441" w:rsidRPr="00856CF7">
        <w:rPr>
          <w:rFonts w:ascii="Times New Roman" w:hAnsi="Times New Roman"/>
          <w:color w:val="000000" w:themeColor="text1"/>
          <w:sz w:val="24"/>
          <w:szCs w:val="24"/>
          <w:lang w:val="id-ID"/>
        </w:rPr>
        <w:t>akuntansi pajak,</w:t>
      </w:r>
      <w:r w:rsidRPr="00856CF7">
        <w:rPr>
          <w:rFonts w:ascii="Times New Roman" w:hAnsi="Times New Roman"/>
          <w:color w:val="000000" w:themeColor="text1"/>
          <w:sz w:val="24"/>
          <w:szCs w:val="24"/>
          <w:lang w:val="id-ID"/>
        </w:rPr>
        <w:t xml:space="preserve"> </w:t>
      </w:r>
      <w:r w:rsidR="00522F90" w:rsidRPr="00856CF7">
        <w:rPr>
          <w:rFonts w:ascii="Times New Roman" w:hAnsi="Times New Roman"/>
          <w:color w:val="000000" w:themeColor="text1"/>
          <w:sz w:val="24"/>
          <w:szCs w:val="24"/>
          <w:lang w:val="id-ID"/>
        </w:rPr>
        <w:t xml:space="preserve">dan sanksi perpajakan </w:t>
      </w:r>
      <w:r w:rsidRPr="00856CF7">
        <w:rPr>
          <w:rFonts w:ascii="Times New Roman" w:hAnsi="Times New Roman"/>
          <w:color w:val="000000" w:themeColor="text1"/>
          <w:sz w:val="24"/>
          <w:szCs w:val="24"/>
        </w:rPr>
        <w:t>terhadap kepatuhan wajib pajak</w:t>
      </w:r>
      <w:r w:rsidRPr="00856CF7">
        <w:rPr>
          <w:rFonts w:ascii="Times New Roman" w:hAnsi="Times New Roman"/>
          <w:color w:val="000000" w:themeColor="text1"/>
          <w:sz w:val="24"/>
          <w:szCs w:val="24"/>
          <w:lang w:val="id-ID"/>
        </w:rPr>
        <w:t xml:space="preserve"> badan</w:t>
      </w:r>
      <w:r w:rsidRPr="00856CF7">
        <w:rPr>
          <w:rFonts w:ascii="Times New Roman" w:hAnsi="Times New Roman"/>
          <w:color w:val="000000" w:themeColor="text1"/>
          <w:sz w:val="24"/>
          <w:szCs w:val="24"/>
        </w:rPr>
        <w:t>.”</w:t>
      </w:r>
      <w:proofErr w:type="gramEnd"/>
    </w:p>
    <w:sectPr w:rsidR="00513B2C" w:rsidRPr="00856CF7" w:rsidSect="00EE13D2">
      <w:headerReference w:type="default" r:id="rId9"/>
      <w:footerReference w:type="default" r:id="rId10"/>
      <w:footerReference w:type="first" r:id="rId11"/>
      <w:pgSz w:w="11906" w:h="16838" w:code="9"/>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13" w:rsidRDefault="00AA3B13" w:rsidP="004B1283">
      <w:pPr>
        <w:spacing w:after="0" w:line="240" w:lineRule="auto"/>
      </w:pPr>
      <w:r>
        <w:separator/>
      </w:r>
    </w:p>
  </w:endnote>
  <w:endnote w:type="continuationSeparator" w:id="0">
    <w:p w:rsidR="00AA3B13" w:rsidRDefault="00AA3B13" w:rsidP="004B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13" w:rsidRDefault="00AA3B13" w:rsidP="004B128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393"/>
      <w:docPartObj>
        <w:docPartGallery w:val="Page Numbers (Bottom of Page)"/>
        <w:docPartUnique/>
      </w:docPartObj>
    </w:sdtPr>
    <w:sdtContent>
      <w:p w:rsidR="00AA3B13" w:rsidRDefault="00AA3B13">
        <w:pPr>
          <w:pStyle w:val="Footer"/>
          <w:jc w:val="center"/>
        </w:pPr>
        <w:r>
          <w:rPr>
            <w:rFonts w:ascii="Times New Roman" w:hAnsi="Times New Roman" w:cs="Times New Roman"/>
            <w:sz w:val="24"/>
            <w:szCs w:val="24"/>
            <w:lang w:val="id-ID"/>
          </w:rPr>
          <w:t>14</w:t>
        </w:r>
      </w:p>
    </w:sdtContent>
  </w:sdt>
  <w:p w:rsidR="00AA3B13" w:rsidRDefault="00AA3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13" w:rsidRDefault="00AA3B13" w:rsidP="004B1283">
      <w:pPr>
        <w:spacing w:after="0" w:line="240" w:lineRule="auto"/>
      </w:pPr>
      <w:r>
        <w:separator/>
      </w:r>
    </w:p>
  </w:footnote>
  <w:footnote w:type="continuationSeparator" w:id="0">
    <w:p w:rsidR="00AA3B13" w:rsidRDefault="00AA3B13" w:rsidP="004B1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382"/>
      <w:docPartObj>
        <w:docPartGallery w:val="Page Numbers (Top of Page)"/>
        <w:docPartUnique/>
      </w:docPartObj>
    </w:sdtPr>
    <w:sdtEndPr>
      <w:rPr>
        <w:rFonts w:ascii="Times New Roman" w:hAnsi="Times New Roman" w:cs="Times New Roman"/>
        <w:sz w:val="24"/>
        <w:szCs w:val="24"/>
      </w:rPr>
    </w:sdtEndPr>
    <w:sdtContent>
      <w:p w:rsidR="00AA3B13" w:rsidRDefault="00AA3B13">
        <w:pPr>
          <w:pStyle w:val="Header"/>
          <w:jc w:val="right"/>
        </w:pPr>
        <w:r w:rsidRPr="004B1283">
          <w:rPr>
            <w:rFonts w:ascii="Times New Roman" w:hAnsi="Times New Roman" w:cs="Times New Roman"/>
            <w:sz w:val="24"/>
            <w:szCs w:val="24"/>
          </w:rPr>
          <w:fldChar w:fldCharType="begin"/>
        </w:r>
        <w:r w:rsidRPr="004B1283">
          <w:rPr>
            <w:rFonts w:ascii="Times New Roman" w:hAnsi="Times New Roman" w:cs="Times New Roman"/>
            <w:sz w:val="24"/>
            <w:szCs w:val="24"/>
          </w:rPr>
          <w:instrText xml:space="preserve"> PAGE   \* MERGEFORMAT </w:instrText>
        </w:r>
        <w:r w:rsidRPr="004B1283">
          <w:rPr>
            <w:rFonts w:ascii="Times New Roman" w:hAnsi="Times New Roman" w:cs="Times New Roman"/>
            <w:sz w:val="24"/>
            <w:szCs w:val="24"/>
          </w:rPr>
          <w:fldChar w:fldCharType="separate"/>
        </w:r>
        <w:r w:rsidR="00F834A2">
          <w:rPr>
            <w:rFonts w:ascii="Times New Roman" w:hAnsi="Times New Roman" w:cs="Times New Roman"/>
            <w:noProof/>
            <w:sz w:val="24"/>
            <w:szCs w:val="24"/>
          </w:rPr>
          <w:t>55</w:t>
        </w:r>
        <w:r w:rsidRPr="004B1283">
          <w:rPr>
            <w:rFonts w:ascii="Times New Roman" w:hAnsi="Times New Roman" w:cs="Times New Roman"/>
            <w:sz w:val="24"/>
            <w:szCs w:val="24"/>
          </w:rPr>
          <w:fldChar w:fldCharType="end"/>
        </w:r>
      </w:p>
    </w:sdtContent>
  </w:sdt>
  <w:p w:rsidR="00AA3B13" w:rsidRDefault="00AA3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894"/>
    <w:multiLevelType w:val="hybridMultilevel"/>
    <w:tmpl w:val="DFD68E9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
    <w:nsid w:val="00D47885"/>
    <w:multiLevelType w:val="hybridMultilevel"/>
    <w:tmpl w:val="E65ABD52"/>
    <w:lvl w:ilvl="0" w:tplc="5748B700">
      <w:start w:val="2"/>
      <w:numFmt w:val="decimal"/>
      <w:lvlText w:val="%1."/>
      <w:lvlJc w:val="left"/>
      <w:pPr>
        <w:ind w:left="1182" w:hanging="360"/>
      </w:pPr>
      <w:rPr>
        <w:rFonts w:hint="default"/>
      </w:rPr>
    </w:lvl>
    <w:lvl w:ilvl="1" w:tplc="04210019" w:tentative="1">
      <w:start w:val="1"/>
      <w:numFmt w:val="lowerLetter"/>
      <w:lvlText w:val="%2."/>
      <w:lvlJc w:val="left"/>
      <w:pPr>
        <w:ind w:left="1902" w:hanging="360"/>
      </w:pPr>
    </w:lvl>
    <w:lvl w:ilvl="2" w:tplc="0421001B" w:tentative="1">
      <w:start w:val="1"/>
      <w:numFmt w:val="lowerRoman"/>
      <w:lvlText w:val="%3."/>
      <w:lvlJc w:val="right"/>
      <w:pPr>
        <w:ind w:left="2622" w:hanging="180"/>
      </w:pPr>
    </w:lvl>
    <w:lvl w:ilvl="3" w:tplc="0421000F" w:tentative="1">
      <w:start w:val="1"/>
      <w:numFmt w:val="decimal"/>
      <w:lvlText w:val="%4."/>
      <w:lvlJc w:val="left"/>
      <w:pPr>
        <w:ind w:left="3342" w:hanging="360"/>
      </w:pPr>
    </w:lvl>
    <w:lvl w:ilvl="4" w:tplc="04210019" w:tentative="1">
      <w:start w:val="1"/>
      <w:numFmt w:val="lowerLetter"/>
      <w:lvlText w:val="%5."/>
      <w:lvlJc w:val="left"/>
      <w:pPr>
        <w:ind w:left="4062" w:hanging="360"/>
      </w:pPr>
    </w:lvl>
    <w:lvl w:ilvl="5" w:tplc="0421001B" w:tentative="1">
      <w:start w:val="1"/>
      <w:numFmt w:val="lowerRoman"/>
      <w:lvlText w:val="%6."/>
      <w:lvlJc w:val="right"/>
      <w:pPr>
        <w:ind w:left="4782" w:hanging="180"/>
      </w:pPr>
    </w:lvl>
    <w:lvl w:ilvl="6" w:tplc="0421000F" w:tentative="1">
      <w:start w:val="1"/>
      <w:numFmt w:val="decimal"/>
      <w:lvlText w:val="%7."/>
      <w:lvlJc w:val="left"/>
      <w:pPr>
        <w:ind w:left="5502" w:hanging="360"/>
      </w:pPr>
    </w:lvl>
    <w:lvl w:ilvl="7" w:tplc="04210019" w:tentative="1">
      <w:start w:val="1"/>
      <w:numFmt w:val="lowerLetter"/>
      <w:lvlText w:val="%8."/>
      <w:lvlJc w:val="left"/>
      <w:pPr>
        <w:ind w:left="6222" w:hanging="360"/>
      </w:pPr>
    </w:lvl>
    <w:lvl w:ilvl="8" w:tplc="0421001B" w:tentative="1">
      <w:start w:val="1"/>
      <w:numFmt w:val="lowerRoman"/>
      <w:lvlText w:val="%9."/>
      <w:lvlJc w:val="right"/>
      <w:pPr>
        <w:ind w:left="6942" w:hanging="180"/>
      </w:pPr>
    </w:lvl>
  </w:abstractNum>
  <w:abstractNum w:abstractNumId="2">
    <w:nsid w:val="01D733FC"/>
    <w:multiLevelType w:val="hybridMultilevel"/>
    <w:tmpl w:val="13A4FDFA"/>
    <w:lvl w:ilvl="0" w:tplc="3AC8897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33D7754"/>
    <w:multiLevelType w:val="hybridMultilevel"/>
    <w:tmpl w:val="3886D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12405"/>
    <w:multiLevelType w:val="hybridMultilevel"/>
    <w:tmpl w:val="57A6E3CA"/>
    <w:lvl w:ilvl="0" w:tplc="F516075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AB4196"/>
    <w:multiLevelType w:val="hybridMultilevel"/>
    <w:tmpl w:val="A330D7FC"/>
    <w:lvl w:ilvl="0" w:tplc="3AC88976">
      <w:start w:val="1"/>
      <w:numFmt w:val="lowerLetter"/>
      <w:lvlText w:val="%1"/>
      <w:lvlJc w:val="left"/>
      <w:pPr>
        <w:ind w:left="25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589766C"/>
    <w:multiLevelType w:val="hybridMultilevel"/>
    <w:tmpl w:val="CE8A24F6"/>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06B86A93"/>
    <w:multiLevelType w:val="hybridMultilevel"/>
    <w:tmpl w:val="A04E5EAA"/>
    <w:lvl w:ilvl="0" w:tplc="BA7E24CA">
      <w:start w:val="2"/>
      <w:numFmt w:val="decimal"/>
      <w:lvlText w:val="%1."/>
      <w:lvlJc w:val="left"/>
      <w:pPr>
        <w:ind w:left="1182" w:hanging="360"/>
      </w:pPr>
      <w:rPr>
        <w:rFonts w:hint="default"/>
      </w:rPr>
    </w:lvl>
    <w:lvl w:ilvl="1" w:tplc="04210019" w:tentative="1">
      <w:start w:val="1"/>
      <w:numFmt w:val="lowerLetter"/>
      <w:lvlText w:val="%2."/>
      <w:lvlJc w:val="left"/>
      <w:pPr>
        <w:ind w:left="1902" w:hanging="360"/>
      </w:pPr>
    </w:lvl>
    <w:lvl w:ilvl="2" w:tplc="0421001B" w:tentative="1">
      <w:start w:val="1"/>
      <w:numFmt w:val="lowerRoman"/>
      <w:lvlText w:val="%3."/>
      <w:lvlJc w:val="right"/>
      <w:pPr>
        <w:ind w:left="2622" w:hanging="180"/>
      </w:pPr>
    </w:lvl>
    <w:lvl w:ilvl="3" w:tplc="0421000F" w:tentative="1">
      <w:start w:val="1"/>
      <w:numFmt w:val="decimal"/>
      <w:lvlText w:val="%4."/>
      <w:lvlJc w:val="left"/>
      <w:pPr>
        <w:ind w:left="3342" w:hanging="360"/>
      </w:pPr>
    </w:lvl>
    <w:lvl w:ilvl="4" w:tplc="04210019" w:tentative="1">
      <w:start w:val="1"/>
      <w:numFmt w:val="lowerLetter"/>
      <w:lvlText w:val="%5."/>
      <w:lvlJc w:val="left"/>
      <w:pPr>
        <w:ind w:left="4062" w:hanging="360"/>
      </w:pPr>
    </w:lvl>
    <w:lvl w:ilvl="5" w:tplc="0421001B" w:tentative="1">
      <w:start w:val="1"/>
      <w:numFmt w:val="lowerRoman"/>
      <w:lvlText w:val="%6."/>
      <w:lvlJc w:val="right"/>
      <w:pPr>
        <w:ind w:left="4782" w:hanging="180"/>
      </w:pPr>
    </w:lvl>
    <w:lvl w:ilvl="6" w:tplc="0421000F" w:tentative="1">
      <w:start w:val="1"/>
      <w:numFmt w:val="decimal"/>
      <w:lvlText w:val="%7."/>
      <w:lvlJc w:val="left"/>
      <w:pPr>
        <w:ind w:left="5502" w:hanging="360"/>
      </w:pPr>
    </w:lvl>
    <w:lvl w:ilvl="7" w:tplc="04210019" w:tentative="1">
      <w:start w:val="1"/>
      <w:numFmt w:val="lowerLetter"/>
      <w:lvlText w:val="%8."/>
      <w:lvlJc w:val="left"/>
      <w:pPr>
        <w:ind w:left="6222" w:hanging="360"/>
      </w:pPr>
    </w:lvl>
    <w:lvl w:ilvl="8" w:tplc="0421001B" w:tentative="1">
      <w:start w:val="1"/>
      <w:numFmt w:val="lowerRoman"/>
      <w:lvlText w:val="%9."/>
      <w:lvlJc w:val="right"/>
      <w:pPr>
        <w:ind w:left="6942" w:hanging="180"/>
      </w:pPr>
    </w:lvl>
  </w:abstractNum>
  <w:abstractNum w:abstractNumId="8">
    <w:nsid w:val="07F2086A"/>
    <w:multiLevelType w:val="hybridMultilevel"/>
    <w:tmpl w:val="381CE932"/>
    <w:lvl w:ilvl="0" w:tplc="EA2C2D44">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E95E1D"/>
    <w:multiLevelType w:val="hybridMultilevel"/>
    <w:tmpl w:val="2688750C"/>
    <w:lvl w:ilvl="0" w:tplc="DB3ACD26">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0DEB2FC9"/>
    <w:multiLevelType w:val="hybridMultilevel"/>
    <w:tmpl w:val="10561716"/>
    <w:lvl w:ilvl="0" w:tplc="03042AE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0F5E2E27"/>
    <w:multiLevelType w:val="hybridMultilevel"/>
    <w:tmpl w:val="47944466"/>
    <w:lvl w:ilvl="0" w:tplc="1E4C93CA">
      <w:start w:val="1"/>
      <w:numFmt w:val="decimal"/>
      <w:lvlText w:val="%1."/>
      <w:lvlJc w:val="left"/>
      <w:pPr>
        <w:ind w:left="720" w:hanging="360"/>
      </w:pPr>
      <w:rPr>
        <w:rFonts w:ascii="Times New Roman" w:hAnsi="Times New Roman" w:cs="Times New Roman" w:hint="default"/>
        <w:sz w:val="1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39B4EF7"/>
    <w:multiLevelType w:val="hybridMultilevel"/>
    <w:tmpl w:val="C0B8E8C6"/>
    <w:lvl w:ilvl="0" w:tplc="2976FF4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14A4161D"/>
    <w:multiLevelType w:val="hybridMultilevel"/>
    <w:tmpl w:val="A4167FCE"/>
    <w:lvl w:ilvl="0" w:tplc="E52C58CE">
      <w:start w:val="1"/>
      <w:numFmt w:val="lowerLetter"/>
      <w:lvlText w:val="%1."/>
      <w:lvlJc w:val="left"/>
      <w:pPr>
        <w:ind w:left="1429" w:hanging="360"/>
      </w:pPr>
      <w:rPr>
        <w:rFonts w:hint="default"/>
      </w:rPr>
    </w:lvl>
    <w:lvl w:ilvl="1" w:tplc="D0E22624">
      <w:start w:val="1"/>
      <w:numFmt w:val="decimal"/>
      <w:lvlText w:val="%2."/>
      <w:lvlJc w:val="left"/>
      <w:pPr>
        <w:ind w:left="2149" w:hanging="360"/>
      </w:pPr>
      <w:rPr>
        <w:rFonts w:hint="default"/>
      </w:rPr>
    </w:lvl>
    <w:lvl w:ilvl="2" w:tplc="61E29A44">
      <w:start w:val="1"/>
      <w:numFmt w:val="lowerLetter"/>
      <w:lvlText w:val="%3)"/>
      <w:lvlJc w:val="left"/>
      <w:pPr>
        <w:ind w:left="3049" w:hanging="360"/>
      </w:pPr>
      <w:rPr>
        <w:rFonts w:hint="default"/>
      </w:rPr>
    </w:lvl>
    <w:lvl w:ilvl="3" w:tplc="81D2E250">
      <w:start w:val="1"/>
      <w:numFmt w:val="decimal"/>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14BA486B"/>
    <w:multiLevelType w:val="multilevel"/>
    <w:tmpl w:val="FCB0859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63E0B35"/>
    <w:multiLevelType w:val="hybridMultilevel"/>
    <w:tmpl w:val="7758D6DA"/>
    <w:lvl w:ilvl="0" w:tplc="3B3CB8C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1697447B"/>
    <w:multiLevelType w:val="hybridMultilevel"/>
    <w:tmpl w:val="0294236C"/>
    <w:lvl w:ilvl="0" w:tplc="52E476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6BF5045"/>
    <w:multiLevelType w:val="hybridMultilevel"/>
    <w:tmpl w:val="01E4E5A0"/>
    <w:lvl w:ilvl="0" w:tplc="1E8A1B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D822E21"/>
    <w:multiLevelType w:val="multilevel"/>
    <w:tmpl w:val="2A36D6F6"/>
    <w:lvl w:ilvl="0">
      <w:start w:val="3"/>
      <w:numFmt w:val="decimal"/>
      <w:lvlText w:val="%1."/>
      <w:lvlJc w:val="left"/>
      <w:pPr>
        <w:ind w:left="822" w:hanging="360"/>
      </w:pPr>
      <w:rPr>
        <w:rFonts w:ascii="Times New Roman" w:hAnsi="Times New Roman" w:cs="Times New Roman" w:hint="default"/>
      </w:rPr>
    </w:lvl>
    <w:lvl w:ilvl="1">
      <w:start w:val="1"/>
      <w:numFmt w:val="lowerLetter"/>
      <w:lvlText w:val="%2."/>
      <w:lvlJc w:val="left"/>
      <w:pPr>
        <w:ind w:left="1182" w:hanging="720"/>
      </w:pPr>
      <w:rPr>
        <w:rFonts w:hint="default"/>
      </w:rPr>
    </w:lvl>
    <w:lvl w:ilvl="2">
      <w:start w:val="4"/>
      <w:numFmt w:val="decimal"/>
      <w:isLgl/>
      <w:lvlText w:val="%1.%2.%3"/>
      <w:lvlJc w:val="left"/>
      <w:pPr>
        <w:ind w:left="1182" w:hanging="720"/>
      </w:pPr>
      <w:rPr>
        <w:rFonts w:hint="default"/>
      </w:rPr>
    </w:lvl>
    <w:lvl w:ilvl="3">
      <w:start w:val="2"/>
      <w:numFmt w:val="decimal"/>
      <w:isLgl/>
      <w:lvlText w:val="%1.%2.%3.%4"/>
      <w:lvlJc w:val="left"/>
      <w:pPr>
        <w:ind w:left="1182" w:hanging="720"/>
      </w:pPr>
      <w:rPr>
        <w:rFonts w:hint="default"/>
      </w:rPr>
    </w:lvl>
    <w:lvl w:ilvl="4">
      <w:start w:val="1"/>
      <w:numFmt w:val="decimal"/>
      <w:isLgl/>
      <w:lvlText w:val="%1.%2.%3.%4.%5"/>
      <w:lvlJc w:val="left"/>
      <w:pPr>
        <w:ind w:left="1542" w:hanging="1080"/>
      </w:pPr>
      <w:rPr>
        <w:rFonts w:hint="default"/>
      </w:rPr>
    </w:lvl>
    <w:lvl w:ilvl="5">
      <w:start w:val="1"/>
      <w:numFmt w:val="decimal"/>
      <w:isLgl/>
      <w:lvlText w:val="%1.%2.%3.%4.%5.%6"/>
      <w:lvlJc w:val="left"/>
      <w:pPr>
        <w:ind w:left="1542" w:hanging="1080"/>
      </w:pPr>
      <w:rPr>
        <w:rFonts w:hint="default"/>
      </w:rPr>
    </w:lvl>
    <w:lvl w:ilvl="6">
      <w:start w:val="1"/>
      <w:numFmt w:val="decimal"/>
      <w:isLgl/>
      <w:lvlText w:val="%1.%2.%3.%4.%5.%6.%7"/>
      <w:lvlJc w:val="left"/>
      <w:pPr>
        <w:ind w:left="1902"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262" w:hanging="1800"/>
      </w:pPr>
      <w:rPr>
        <w:rFonts w:hint="default"/>
      </w:rPr>
    </w:lvl>
  </w:abstractNum>
  <w:abstractNum w:abstractNumId="19">
    <w:nsid w:val="20DD72FF"/>
    <w:multiLevelType w:val="hybridMultilevel"/>
    <w:tmpl w:val="CAEC5780"/>
    <w:lvl w:ilvl="0" w:tplc="04210017">
      <w:start w:val="1"/>
      <w:numFmt w:val="lowerLetter"/>
      <w:lvlText w:val="%1)"/>
      <w:lvlJc w:val="left"/>
      <w:pPr>
        <w:ind w:left="2505" w:hanging="360"/>
      </w:pPr>
    </w:lvl>
    <w:lvl w:ilvl="1" w:tplc="04210019" w:tentative="1">
      <w:start w:val="1"/>
      <w:numFmt w:val="lowerLetter"/>
      <w:lvlText w:val="%2."/>
      <w:lvlJc w:val="left"/>
      <w:pPr>
        <w:ind w:left="3225" w:hanging="360"/>
      </w:pPr>
    </w:lvl>
    <w:lvl w:ilvl="2" w:tplc="0421001B" w:tentative="1">
      <w:start w:val="1"/>
      <w:numFmt w:val="lowerRoman"/>
      <w:lvlText w:val="%3."/>
      <w:lvlJc w:val="right"/>
      <w:pPr>
        <w:ind w:left="3945" w:hanging="180"/>
      </w:pPr>
    </w:lvl>
    <w:lvl w:ilvl="3" w:tplc="0421000F" w:tentative="1">
      <w:start w:val="1"/>
      <w:numFmt w:val="decimal"/>
      <w:lvlText w:val="%4."/>
      <w:lvlJc w:val="left"/>
      <w:pPr>
        <w:ind w:left="4665" w:hanging="360"/>
      </w:pPr>
    </w:lvl>
    <w:lvl w:ilvl="4" w:tplc="04210019" w:tentative="1">
      <w:start w:val="1"/>
      <w:numFmt w:val="lowerLetter"/>
      <w:lvlText w:val="%5."/>
      <w:lvlJc w:val="left"/>
      <w:pPr>
        <w:ind w:left="5385" w:hanging="360"/>
      </w:pPr>
    </w:lvl>
    <w:lvl w:ilvl="5" w:tplc="0421001B" w:tentative="1">
      <w:start w:val="1"/>
      <w:numFmt w:val="lowerRoman"/>
      <w:lvlText w:val="%6."/>
      <w:lvlJc w:val="right"/>
      <w:pPr>
        <w:ind w:left="6105" w:hanging="180"/>
      </w:pPr>
    </w:lvl>
    <w:lvl w:ilvl="6" w:tplc="0421000F" w:tentative="1">
      <w:start w:val="1"/>
      <w:numFmt w:val="decimal"/>
      <w:lvlText w:val="%7."/>
      <w:lvlJc w:val="left"/>
      <w:pPr>
        <w:ind w:left="6825" w:hanging="360"/>
      </w:pPr>
    </w:lvl>
    <w:lvl w:ilvl="7" w:tplc="04210019" w:tentative="1">
      <w:start w:val="1"/>
      <w:numFmt w:val="lowerLetter"/>
      <w:lvlText w:val="%8."/>
      <w:lvlJc w:val="left"/>
      <w:pPr>
        <w:ind w:left="7545" w:hanging="360"/>
      </w:pPr>
    </w:lvl>
    <w:lvl w:ilvl="8" w:tplc="0421001B" w:tentative="1">
      <w:start w:val="1"/>
      <w:numFmt w:val="lowerRoman"/>
      <w:lvlText w:val="%9."/>
      <w:lvlJc w:val="right"/>
      <w:pPr>
        <w:ind w:left="8265" w:hanging="180"/>
      </w:pPr>
    </w:lvl>
  </w:abstractNum>
  <w:abstractNum w:abstractNumId="20">
    <w:nsid w:val="22D61B32"/>
    <w:multiLevelType w:val="multilevel"/>
    <w:tmpl w:val="243442DE"/>
    <w:lvl w:ilvl="0">
      <w:start w:val="2"/>
      <w:numFmt w:val="decimal"/>
      <w:lvlText w:val="%1."/>
      <w:lvlJc w:val="left"/>
      <w:pPr>
        <w:ind w:left="1429" w:hanging="360"/>
      </w:pPr>
      <w:rPr>
        <w:rFonts w:hint="default"/>
      </w:rPr>
    </w:lvl>
    <w:lvl w:ilvl="1">
      <w:start w:val="1"/>
      <w:numFmt w:val="decimal"/>
      <w:isLgl/>
      <w:lvlText w:val="%1.%2"/>
      <w:lvlJc w:val="left"/>
      <w:pPr>
        <w:ind w:left="1789" w:hanging="720"/>
      </w:pPr>
      <w:rPr>
        <w:rFonts w:hint="default"/>
        <w:b/>
      </w:rPr>
    </w:lvl>
    <w:lvl w:ilvl="2">
      <w:start w:val="3"/>
      <w:numFmt w:val="decimal"/>
      <w:isLgl/>
      <w:lvlText w:val="%1.%2.%3"/>
      <w:lvlJc w:val="left"/>
      <w:pPr>
        <w:ind w:left="1789" w:hanging="720"/>
      </w:pPr>
      <w:rPr>
        <w:rFonts w:hint="default"/>
        <w:b/>
      </w:rPr>
    </w:lvl>
    <w:lvl w:ilvl="3">
      <w:start w:val="4"/>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21">
    <w:nsid w:val="27A0541A"/>
    <w:multiLevelType w:val="hybridMultilevel"/>
    <w:tmpl w:val="D7A694BA"/>
    <w:lvl w:ilvl="0" w:tplc="A7DAEA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AF81E3B"/>
    <w:multiLevelType w:val="hybridMultilevel"/>
    <w:tmpl w:val="32C05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2C782C"/>
    <w:multiLevelType w:val="hybridMultilevel"/>
    <w:tmpl w:val="FD5AF3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D4162BC"/>
    <w:multiLevelType w:val="hybridMultilevel"/>
    <w:tmpl w:val="114848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FFD4AB7"/>
    <w:multiLevelType w:val="hybridMultilevel"/>
    <w:tmpl w:val="2662FF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1137130"/>
    <w:multiLevelType w:val="hybridMultilevel"/>
    <w:tmpl w:val="2DCE81DA"/>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7">
    <w:nsid w:val="33797547"/>
    <w:multiLevelType w:val="multilevel"/>
    <w:tmpl w:val="3D50AFD2"/>
    <w:lvl w:ilvl="0">
      <w:start w:val="2"/>
      <w:numFmt w:val="decimal"/>
      <w:lvlText w:val="%1."/>
      <w:lvlJc w:val="left"/>
      <w:pPr>
        <w:ind w:left="1182" w:hanging="360"/>
      </w:pPr>
      <w:rPr>
        <w:rFonts w:hint="default"/>
      </w:rPr>
    </w:lvl>
    <w:lvl w:ilvl="1">
      <w:start w:val="1"/>
      <w:numFmt w:val="decimal"/>
      <w:isLgl/>
      <w:lvlText w:val="%1.%2"/>
      <w:lvlJc w:val="left"/>
      <w:pPr>
        <w:ind w:left="1482" w:hanging="660"/>
      </w:pPr>
      <w:rPr>
        <w:rFonts w:hint="default"/>
      </w:rPr>
    </w:lvl>
    <w:lvl w:ilvl="2">
      <w:start w:val="4"/>
      <w:numFmt w:val="decimal"/>
      <w:isLgl/>
      <w:lvlText w:val="%1.%2.%3"/>
      <w:lvlJc w:val="left"/>
      <w:pPr>
        <w:ind w:left="1542"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1902"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22" w:hanging="1800"/>
      </w:pPr>
      <w:rPr>
        <w:rFonts w:hint="default"/>
      </w:rPr>
    </w:lvl>
  </w:abstractNum>
  <w:abstractNum w:abstractNumId="28">
    <w:nsid w:val="34377299"/>
    <w:multiLevelType w:val="multilevel"/>
    <w:tmpl w:val="FE64ED34"/>
    <w:lvl w:ilvl="0">
      <w:start w:val="2"/>
      <w:numFmt w:val="decimal"/>
      <w:lvlText w:val="%1."/>
      <w:lvlJc w:val="left"/>
      <w:pPr>
        <w:ind w:left="2520" w:hanging="360"/>
      </w:pPr>
      <w:rPr>
        <w:rFonts w:hint="default"/>
        <w:b w:val="0"/>
      </w:rPr>
    </w:lvl>
    <w:lvl w:ilvl="1">
      <w:start w:val="1"/>
      <w:numFmt w:val="decimal"/>
      <w:isLgl/>
      <w:lvlText w:val="%1.%2"/>
      <w:lvlJc w:val="left"/>
      <w:pPr>
        <w:ind w:left="2700" w:hanging="540"/>
      </w:pPr>
      <w:rPr>
        <w:rFonts w:hint="default"/>
      </w:rPr>
    </w:lvl>
    <w:lvl w:ilvl="2">
      <w:start w:val="4"/>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9">
    <w:nsid w:val="36907568"/>
    <w:multiLevelType w:val="multilevel"/>
    <w:tmpl w:val="C2F0FAEA"/>
    <w:lvl w:ilvl="0">
      <w:start w:val="2"/>
      <w:numFmt w:val="decimal"/>
      <w:lvlText w:val="%1."/>
      <w:lvlJc w:val="left"/>
      <w:pPr>
        <w:ind w:left="2520" w:hanging="360"/>
      </w:pPr>
      <w:rPr>
        <w:rFonts w:hint="default"/>
        <w:b w:val="0"/>
      </w:rPr>
    </w:lvl>
    <w:lvl w:ilvl="1">
      <w:start w:val="1"/>
      <w:numFmt w:val="decimal"/>
      <w:isLgl/>
      <w:lvlText w:val="%1.%2"/>
      <w:lvlJc w:val="left"/>
      <w:pPr>
        <w:ind w:left="2700" w:hanging="540"/>
      </w:pPr>
      <w:rPr>
        <w:rFonts w:hint="default"/>
      </w:rPr>
    </w:lvl>
    <w:lvl w:ilvl="2">
      <w:start w:val="4"/>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0">
    <w:nsid w:val="36A80077"/>
    <w:multiLevelType w:val="multilevel"/>
    <w:tmpl w:val="602E3572"/>
    <w:lvl w:ilvl="0">
      <w:start w:val="2"/>
      <w:numFmt w:val="decimal"/>
      <w:lvlText w:val="%1."/>
      <w:lvlJc w:val="left"/>
      <w:pPr>
        <w:ind w:left="2149" w:hanging="360"/>
      </w:pPr>
      <w:rPr>
        <w:rFonts w:hint="default"/>
      </w:rPr>
    </w:lvl>
    <w:lvl w:ilvl="1">
      <w:start w:val="1"/>
      <w:numFmt w:val="decimal"/>
      <w:isLgl/>
      <w:lvlText w:val="%1.%2"/>
      <w:lvlJc w:val="left"/>
      <w:pPr>
        <w:ind w:left="2629" w:hanging="840"/>
      </w:pPr>
      <w:rPr>
        <w:rFonts w:hint="default"/>
      </w:rPr>
    </w:lvl>
    <w:lvl w:ilvl="2">
      <w:start w:val="4"/>
      <w:numFmt w:val="decimal"/>
      <w:isLgl/>
      <w:lvlText w:val="%1.%2.%3"/>
      <w:lvlJc w:val="left"/>
      <w:pPr>
        <w:ind w:left="2629" w:hanging="840"/>
      </w:pPr>
      <w:rPr>
        <w:rFonts w:hint="default"/>
      </w:rPr>
    </w:lvl>
    <w:lvl w:ilvl="3">
      <w:start w:val="12"/>
      <w:numFmt w:val="decimal"/>
      <w:isLgl/>
      <w:lvlText w:val="%1.%2.%3.%4"/>
      <w:lvlJc w:val="left"/>
      <w:pPr>
        <w:ind w:left="2629" w:hanging="84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31">
    <w:nsid w:val="39884861"/>
    <w:multiLevelType w:val="hybridMultilevel"/>
    <w:tmpl w:val="C8723140"/>
    <w:lvl w:ilvl="0" w:tplc="551098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B753969"/>
    <w:multiLevelType w:val="hybridMultilevel"/>
    <w:tmpl w:val="4E08F7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C4619EB"/>
    <w:multiLevelType w:val="hybridMultilevel"/>
    <w:tmpl w:val="6BDAFDA8"/>
    <w:lvl w:ilvl="0" w:tplc="04210017">
      <w:start w:val="1"/>
      <w:numFmt w:val="lowerLetter"/>
      <w:lvlText w:val="%1)"/>
      <w:lvlJc w:val="left"/>
      <w:pPr>
        <w:ind w:left="3474" w:hanging="360"/>
      </w:pPr>
    </w:lvl>
    <w:lvl w:ilvl="1" w:tplc="04210019" w:tentative="1">
      <w:start w:val="1"/>
      <w:numFmt w:val="lowerLetter"/>
      <w:lvlText w:val="%2."/>
      <w:lvlJc w:val="left"/>
      <w:pPr>
        <w:ind w:left="4194" w:hanging="360"/>
      </w:pPr>
    </w:lvl>
    <w:lvl w:ilvl="2" w:tplc="0421001B" w:tentative="1">
      <w:start w:val="1"/>
      <w:numFmt w:val="lowerRoman"/>
      <w:lvlText w:val="%3."/>
      <w:lvlJc w:val="right"/>
      <w:pPr>
        <w:ind w:left="4914" w:hanging="180"/>
      </w:pPr>
    </w:lvl>
    <w:lvl w:ilvl="3" w:tplc="0421000F" w:tentative="1">
      <w:start w:val="1"/>
      <w:numFmt w:val="decimal"/>
      <w:lvlText w:val="%4."/>
      <w:lvlJc w:val="left"/>
      <w:pPr>
        <w:ind w:left="5634" w:hanging="360"/>
      </w:pPr>
    </w:lvl>
    <w:lvl w:ilvl="4" w:tplc="04210019" w:tentative="1">
      <w:start w:val="1"/>
      <w:numFmt w:val="lowerLetter"/>
      <w:lvlText w:val="%5."/>
      <w:lvlJc w:val="left"/>
      <w:pPr>
        <w:ind w:left="6354" w:hanging="360"/>
      </w:pPr>
    </w:lvl>
    <w:lvl w:ilvl="5" w:tplc="0421001B" w:tentative="1">
      <w:start w:val="1"/>
      <w:numFmt w:val="lowerRoman"/>
      <w:lvlText w:val="%6."/>
      <w:lvlJc w:val="right"/>
      <w:pPr>
        <w:ind w:left="7074" w:hanging="180"/>
      </w:pPr>
    </w:lvl>
    <w:lvl w:ilvl="6" w:tplc="0421000F" w:tentative="1">
      <w:start w:val="1"/>
      <w:numFmt w:val="decimal"/>
      <w:lvlText w:val="%7."/>
      <w:lvlJc w:val="left"/>
      <w:pPr>
        <w:ind w:left="7794" w:hanging="360"/>
      </w:pPr>
    </w:lvl>
    <w:lvl w:ilvl="7" w:tplc="04210019" w:tentative="1">
      <w:start w:val="1"/>
      <w:numFmt w:val="lowerLetter"/>
      <w:lvlText w:val="%8."/>
      <w:lvlJc w:val="left"/>
      <w:pPr>
        <w:ind w:left="8514" w:hanging="360"/>
      </w:pPr>
    </w:lvl>
    <w:lvl w:ilvl="8" w:tplc="0421001B" w:tentative="1">
      <w:start w:val="1"/>
      <w:numFmt w:val="lowerRoman"/>
      <w:lvlText w:val="%9."/>
      <w:lvlJc w:val="right"/>
      <w:pPr>
        <w:ind w:left="9234" w:hanging="180"/>
      </w:pPr>
    </w:lvl>
  </w:abstractNum>
  <w:abstractNum w:abstractNumId="34">
    <w:nsid w:val="3DC9050A"/>
    <w:multiLevelType w:val="hybridMultilevel"/>
    <w:tmpl w:val="0C964626"/>
    <w:lvl w:ilvl="0" w:tplc="80AE067E">
      <w:start w:val="2"/>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F794E04"/>
    <w:multiLevelType w:val="hybridMultilevel"/>
    <w:tmpl w:val="694C1A4C"/>
    <w:lvl w:ilvl="0" w:tplc="4B929108">
      <w:start w:val="3"/>
      <w:numFmt w:val="lowerLetter"/>
      <w:lvlText w:val="%1"/>
      <w:lvlJc w:val="left"/>
      <w:pPr>
        <w:ind w:left="786"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FDC0B81"/>
    <w:multiLevelType w:val="multilevel"/>
    <w:tmpl w:val="F2AE98B2"/>
    <w:lvl w:ilvl="0">
      <w:start w:val="2"/>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0B4040D"/>
    <w:multiLevelType w:val="hybridMultilevel"/>
    <w:tmpl w:val="660AEA9C"/>
    <w:lvl w:ilvl="0" w:tplc="D82A8572">
      <w:start w:val="2"/>
      <w:numFmt w:val="decimal"/>
      <w:lvlText w:val="%1."/>
      <w:lvlJc w:val="left"/>
      <w:pPr>
        <w:ind w:left="1182" w:hanging="360"/>
      </w:pPr>
      <w:rPr>
        <w:rFonts w:hint="default"/>
      </w:rPr>
    </w:lvl>
    <w:lvl w:ilvl="1" w:tplc="EC040D04">
      <w:start w:val="1"/>
      <w:numFmt w:val="upperRoman"/>
      <w:lvlText w:val="%2."/>
      <w:lvlJc w:val="left"/>
      <w:pPr>
        <w:ind w:left="2262" w:hanging="720"/>
      </w:pPr>
      <w:rPr>
        <w:rFonts w:hint="default"/>
      </w:rPr>
    </w:lvl>
    <w:lvl w:ilvl="2" w:tplc="0421001B" w:tentative="1">
      <w:start w:val="1"/>
      <w:numFmt w:val="lowerRoman"/>
      <w:lvlText w:val="%3."/>
      <w:lvlJc w:val="right"/>
      <w:pPr>
        <w:ind w:left="2622" w:hanging="180"/>
      </w:pPr>
    </w:lvl>
    <w:lvl w:ilvl="3" w:tplc="3C0E5FAE">
      <w:start w:val="2"/>
      <w:numFmt w:val="decimal"/>
      <w:lvlText w:val="%4."/>
      <w:lvlJc w:val="left"/>
      <w:pPr>
        <w:ind w:left="3342" w:hanging="360"/>
      </w:pPr>
      <w:rPr>
        <w:rFonts w:hint="default"/>
      </w:rPr>
    </w:lvl>
    <w:lvl w:ilvl="4" w:tplc="04210019" w:tentative="1">
      <w:start w:val="1"/>
      <w:numFmt w:val="lowerLetter"/>
      <w:lvlText w:val="%5."/>
      <w:lvlJc w:val="left"/>
      <w:pPr>
        <w:ind w:left="4062" w:hanging="360"/>
      </w:pPr>
    </w:lvl>
    <w:lvl w:ilvl="5" w:tplc="0421001B" w:tentative="1">
      <w:start w:val="1"/>
      <w:numFmt w:val="lowerRoman"/>
      <w:lvlText w:val="%6."/>
      <w:lvlJc w:val="right"/>
      <w:pPr>
        <w:ind w:left="4782" w:hanging="180"/>
      </w:pPr>
    </w:lvl>
    <w:lvl w:ilvl="6" w:tplc="0421000F" w:tentative="1">
      <w:start w:val="1"/>
      <w:numFmt w:val="decimal"/>
      <w:lvlText w:val="%7."/>
      <w:lvlJc w:val="left"/>
      <w:pPr>
        <w:ind w:left="5502" w:hanging="360"/>
      </w:pPr>
    </w:lvl>
    <w:lvl w:ilvl="7" w:tplc="04210019" w:tentative="1">
      <w:start w:val="1"/>
      <w:numFmt w:val="lowerLetter"/>
      <w:lvlText w:val="%8."/>
      <w:lvlJc w:val="left"/>
      <w:pPr>
        <w:ind w:left="6222" w:hanging="360"/>
      </w:pPr>
    </w:lvl>
    <w:lvl w:ilvl="8" w:tplc="0421001B" w:tentative="1">
      <w:start w:val="1"/>
      <w:numFmt w:val="lowerRoman"/>
      <w:lvlText w:val="%9."/>
      <w:lvlJc w:val="right"/>
      <w:pPr>
        <w:ind w:left="6942" w:hanging="180"/>
      </w:pPr>
    </w:lvl>
  </w:abstractNum>
  <w:abstractNum w:abstractNumId="38">
    <w:nsid w:val="40BC3BAF"/>
    <w:multiLevelType w:val="hybridMultilevel"/>
    <w:tmpl w:val="AAC4A5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1EE021C"/>
    <w:multiLevelType w:val="hybridMultilevel"/>
    <w:tmpl w:val="3FE0D82E"/>
    <w:lvl w:ilvl="0" w:tplc="CA0809F4">
      <w:start w:val="2"/>
      <w:numFmt w:val="decimal"/>
      <w:lvlText w:val="%1."/>
      <w:lvlJc w:val="left"/>
      <w:pPr>
        <w:ind w:left="1182" w:hanging="360"/>
      </w:pPr>
      <w:rPr>
        <w:rFonts w:hint="default"/>
      </w:rPr>
    </w:lvl>
    <w:lvl w:ilvl="1" w:tplc="04210019" w:tentative="1">
      <w:start w:val="1"/>
      <w:numFmt w:val="lowerLetter"/>
      <w:lvlText w:val="%2."/>
      <w:lvlJc w:val="left"/>
      <w:pPr>
        <w:ind w:left="1902" w:hanging="360"/>
      </w:pPr>
    </w:lvl>
    <w:lvl w:ilvl="2" w:tplc="0421001B" w:tentative="1">
      <w:start w:val="1"/>
      <w:numFmt w:val="lowerRoman"/>
      <w:lvlText w:val="%3."/>
      <w:lvlJc w:val="right"/>
      <w:pPr>
        <w:ind w:left="2622" w:hanging="180"/>
      </w:pPr>
    </w:lvl>
    <w:lvl w:ilvl="3" w:tplc="0421000F" w:tentative="1">
      <w:start w:val="1"/>
      <w:numFmt w:val="decimal"/>
      <w:lvlText w:val="%4."/>
      <w:lvlJc w:val="left"/>
      <w:pPr>
        <w:ind w:left="3342" w:hanging="360"/>
      </w:pPr>
    </w:lvl>
    <w:lvl w:ilvl="4" w:tplc="04210019" w:tentative="1">
      <w:start w:val="1"/>
      <w:numFmt w:val="lowerLetter"/>
      <w:lvlText w:val="%5."/>
      <w:lvlJc w:val="left"/>
      <w:pPr>
        <w:ind w:left="4062" w:hanging="360"/>
      </w:pPr>
    </w:lvl>
    <w:lvl w:ilvl="5" w:tplc="0421001B" w:tentative="1">
      <w:start w:val="1"/>
      <w:numFmt w:val="lowerRoman"/>
      <w:lvlText w:val="%6."/>
      <w:lvlJc w:val="right"/>
      <w:pPr>
        <w:ind w:left="4782" w:hanging="180"/>
      </w:pPr>
    </w:lvl>
    <w:lvl w:ilvl="6" w:tplc="0421000F" w:tentative="1">
      <w:start w:val="1"/>
      <w:numFmt w:val="decimal"/>
      <w:lvlText w:val="%7."/>
      <w:lvlJc w:val="left"/>
      <w:pPr>
        <w:ind w:left="5502" w:hanging="360"/>
      </w:pPr>
    </w:lvl>
    <w:lvl w:ilvl="7" w:tplc="04210019" w:tentative="1">
      <w:start w:val="1"/>
      <w:numFmt w:val="lowerLetter"/>
      <w:lvlText w:val="%8."/>
      <w:lvlJc w:val="left"/>
      <w:pPr>
        <w:ind w:left="6222" w:hanging="360"/>
      </w:pPr>
    </w:lvl>
    <w:lvl w:ilvl="8" w:tplc="0421001B" w:tentative="1">
      <w:start w:val="1"/>
      <w:numFmt w:val="lowerRoman"/>
      <w:lvlText w:val="%9."/>
      <w:lvlJc w:val="right"/>
      <w:pPr>
        <w:ind w:left="6942" w:hanging="180"/>
      </w:pPr>
    </w:lvl>
  </w:abstractNum>
  <w:abstractNum w:abstractNumId="40">
    <w:nsid w:val="473F720D"/>
    <w:multiLevelType w:val="multilevel"/>
    <w:tmpl w:val="43C42186"/>
    <w:lvl w:ilvl="0">
      <w:start w:val="2"/>
      <w:numFmt w:val="decimal"/>
      <w:lvlText w:val="%1"/>
      <w:lvlJc w:val="left"/>
      <w:pPr>
        <w:ind w:left="660" w:hanging="660"/>
      </w:pPr>
      <w:rPr>
        <w:rFonts w:hint="default"/>
        <w:b w:val="0"/>
      </w:rPr>
    </w:lvl>
    <w:lvl w:ilvl="1">
      <w:start w:val="1"/>
      <w:numFmt w:val="decimal"/>
      <w:lvlText w:val="%1.%2"/>
      <w:lvlJc w:val="left"/>
      <w:pPr>
        <w:ind w:left="660" w:hanging="660"/>
      </w:pPr>
      <w:rPr>
        <w:rFonts w:hint="default"/>
        <w:b w:val="0"/>
      </w:rPr>
    </w:lvl>
    <w:lvl w:ilvl="2">
      <w:start w:val="3"/>
      <w:numFmt w:val="decimal"/>
      <w:lvlText w:val="%1.%2.%3"/>
      <w:lvlJc w:val="left"/>
      <w:pPr>
        <w:ind w:left="720" w:hanging="720"/>
      </w:pPr>
      <w:rPr>
        <w:rFonts w:hint="default"/>
        <w:b w:val="0"/>
      </w:rPr>
    </w:lvl>
    <w:lvl w:ilvl="3">
      <w:start w:val="9"/>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4C8420E1"/>
    <w:multiLevelType w:val="multilevel"/>
    <w:tmpl w:val="1F1E308C"/>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E037D56"/>
    <w:multiLevelType w:val="hybridMultilevel"/>
    <w:tmpl w:val="5A74742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4E9023F4"/>
    <w:multiLevelType w:val="hybridMultilevel"/>
    <w:tmpl w:val="22C8D4E4"/>
    <w:lvl w:ilvl="0" w:tplc="A4388744">
      <w:start w:val="2"/>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F581EEA"/>
    <w:multiLevelType w:val="hybridMultilevel"/>
    <w:tmpl w:val="0C6A98D0"/>
    <w:lvl w:ilvl="0" w:tplc="FE025090">
      <w:start w:val="1"/>
      <w:numFmt w:val="lowerLetter"/>
      <w:lvlText w:val="%1."/>
      <w:lvlJc w:val="left"/>
      <w:pPr>
        <w:ind w:left="1080" w:hanging="360"/>
      </w:pPr>
      <w:rPr>
        <w:rFonts w:hint="default"/>
      </w:rPr>
    </w:lvl>
    <w:lvl w:ilvl="1" w:tplc="0D1A0E5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FB80D1D"/>
    <w:multiLevelType w:val="multilevel"/>
    <w:tmpl w:val="6B14664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0772607"/>
    <w:multiLevelType w:val="hybridMultilevel"/>
    <w:tmpl w:val="364A24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08B3B5B"/>
    <w:multiLevelType w:val="hybridMultilevel"/>
    <w:tmpl w:val="A9EE7D98"/>
    <w:lvl w:ilvl="0" w:tplc="E14809E2">
      <w:start w:val="2"/>
      <w:numFmt w:val="decimal"/>
      <w:lvlText w:val="%1."/>
      <w:lvlJc w:val="left"/>
      <w:pPr>
        <w:ind w:left="1069"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1014AAC"/>
    <w:multiLevelType w:val="hybridMultilevel"/>
    <w:tmpl w:val="70387CC8"/>
    <w:lvl w:ilvl="0" w:tplc="B1A464B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762161D"/>
    <w:multiLevelType w:val="hybridMultilevel"/>
    <w:tmpl w:val="2148147E"/>
    <w:lvl w:ilvl="0" w:tplc="1D42B2F0">
      <w:start w:val="1"/>
      <w:numFmt w:val="lowerLetter"/>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0">
    <w:nsid w:val="57883FEA"/>
    <w:multiLevelType w:val="hybridMultilevel"/>
    <w:tmpl w:val="C13223AA"/>
    <w:lvl w:ilvl="0" w:tplc="956E44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8C83E25"/>
    <w:multiLevelType w:val="multilevel"/>
    <w:tmpl w:val="58C83E25"/>
    <w:lvl w:ilvl="0">
      <w:start w:val="1"/>
      <w:numFmt w:val="decimal"/>
      <w:lvlText w:val="%1."/>
      <w:lvlJc w:val="left"/>
      <w:pPr>
        <w:ind w:left="720" w:hanging="360"/>
      </w:pPr>
      <w:rPr>
        <w:rFonts w:hint="default"/>
      </w:rPr>
    </w:lvl>
    <w:lvl w:ilvl="1" w:tentative="1">
      <w:start w:val="1"/>
      <w:numFmt w:val="decimal"/>
      <w:isLgl/>
      <w:lvlText w:val="%1.%2"/>
      <w:lvlJc w:val="left"/>
      <w:pPr>
        <w:ind w:left="900" w:hanging="540"/>
      </w:pPr>
      <w:rPr>
        <w:rFonts w:hint="default"/>
      </w:rPr>
    </w:lvl>
    <w:lvl w:ilvl="2" w:tentative="1">
      <w:start w:val="4"/>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52">
    <w:nsid w:val="58CA12EE"/>
    <w:multiLevelType w:val="hybridMultilevel"/>
    <w:tmpl w:val="DAE4ED78"/>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9C10906"/>
    <w:multiLevelType w:val="hybridMultilevel"/>
    <w:tmpl w:val="B2CA9C08"/>
    <w:lvl w:ilvl="0" w:tplc="24A8A8F8">
      <w:start w:val="2"/>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0236E0"/>
    <w:multiLevelType w:val="hybridMultilevel"/>
    <w:tmpl w:val="F49EF0CC"/>
    <w:lvl w:ilvl="0" w:tplc="1C5C6D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BD40B43"/>
    <w:multiLevelType w:val="hybridMultilevel"/>
    <w:tmpl w:val="83DE75A6"/>
    <w:lvl w:ilvl="0" w:tplc="D128651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nsid w:val="5CCC384D"/>
    <w:multiLevelType w:val="hybridMultilevel"/>
    <w:tmpl w:val="7312DF26"/>
    <w:lvl w:ilvl="0" w:tplc="3BE4E952">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627F65E4"/>
    <w:multiLevelType w:val="hybridMultilevel"/>
    <w:tmpl w:val="EE000AA0"/>
    <w:lvl w:ilvl="0" w:tplc="033213BA">
      <w:start w:val="1"/>
      <w:numFmt w:val="lowerLetter"/>
      <w:lvlText w:val="%1."/>
      <w:lvlJc w:val="left"/>
      <w:pPr>
        <w:ind w:left="644" w:hanging="360"/>
      </w:pPr>
      <w:rPr>
        <w:rFonts w:hint="default"/>
      </w:rPr>
    </w:lvl>
    <w:lvl w:ilvl="1" w:tplc="BC209552">
      <w:start w:val="2"/>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8">
    <w:nsid w:val="639803BA"/>
    <w:multiLevelType w:val="hybridMultilevel"/>
    <w:tmpl w:val="0EC4EA08"/>
    <w:lvl w:ilvl="0" w:tplc="AE62678E">
      <w:start w:val="1"/>
      <w:numFmt w:val="lowerLetter"/>
      <w:lvlText w:val="%1."/>
      <w:lvlJc w:val="left"/>
      <w:pPr>
        <w:ind w:left="1920" w:hanging="360"/>
      </w:pPr>
      <w:rPr>
        <w:rFonts w:ascii="Times New Roman" w:hAnsi="Times New Roman" w:cs="Times New Roman" w:hint="default"/>
        <w:b w:val="0"/>
        <w:sz w:val="24"/>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9">
    <w:nsid w:val="66824888"/>
    <w:multiLevelType w:val="hybridMultilevel"/>
    <w:tmpl w:val="DAD47E14"/>
    <w:lvl w:ilvl="0" w:tplc="B3B807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85A03FD"/>
    <w:multiLevelType w:val="hybridMultilevel"/>
    <w:tmpl w:val="F0FA386C"/>
    <w:lvl w:ilvl="0" w:tplc="56D6B888">
      <w:start w:val="2"/>
      <w:numFmt w:val="decimal"/>
      <w:lvlText w:val="%1."/>
      <w:lvlJc w:val="left"/>
      <w:pPr>
        <w:ind w:left="1182" w:hanging="360"/>
      </w:pPr>
      <w:rPr>
        <w:rFonts w:hint="default"/>
      </w:rPr>
    </w:lvl>
    <w:lvl w:ilvl="1" w:tplc="04210019" w:tentative="1">
      <w:start w:val="1"/>
      <w:numFmt w:val="lowerLetter"/>
      <w:lvlText w:val="%2."/>
      <w:lvlJc w:val="left"/>
      <w:pPr>
        <w:ind w:left="1902" w:hanging="360"/>
      </w:pPr>
    </w:lvl>
    <w:lvl w:ilvl="2" w:tplc="0421001B" w:tentative="1">
      <w:start w:val="1"/>
      <w:numFmt w:val="lowerRoman"/>
      <w:lvlText w:val="%3."/>
      <w:lvlJc w:val="right"/>
      <w:pPr>
        <w:ind w:left="2622" w:hanging="180"/>
      </w:pPr>
    </w:lvl>
    <w:lvl w:ilvl="3" w:tplc="0421000F" w:tentative="1">
      <w:start w:val="1"/>
      <w:numFmt w:val="decimal"/>
      <w:lvlText w:val="%4."/>
      <w:lvlJc w:val="left"/>
      <w:pPr>
        <w:ind w:left="3342" w:hanging="360"/>
      </w:pPr>
    </w:lvl>
    <w:lvl w:ilvl="4" w:tplc="04210019" w:tentative="1">
      <w:start w:val="1"/>
      <w:numFmt w:val="lowerLetter"/>
      <w:lvlText w:val="%5."/>
      <w:lvlJc w:val="left"/>
      <w:pPr>
        <w:ind w:left="4062" w:hanging="360"/>
      </w:pPr>
    </w:lvl>
    <w:lvl w:ilvl="5" w:tplc="0421001B" w:tentative="1">
      <w:start w:val="1"/>
      <w:numFmt w:val="lowerRoman"/>
      <w:lvlText w:val="%6."/>
      <w:lvlJc w:val="right"/>
      <w:pPr>
        <w:ind w:left="4782" w:hanging="180"/>
      </w:pPr>
    </w:lvl>
    <w:lvl w:ilvl="6" w:tplc="0421000F" w:tentative="1">
      <w:start w:val="1"/>
      <w:numFmt w:val="decimal"/>
      <w:lvlText w:val="%7."/>
      <w:lvlJc w:val="left"/>
      <w:pPr>
        <w:ind w:left="5502" w:hanging="360"/>
      </w:pPr>
    </w:lvl>
    <w:lvl w:ilvl="7" w:tplc="04210019" w:tentative="1">
      <w:start w:val="1"/>
      <w:numFmt w:val="lowerLetter"/>
      <w:lvlText w:val="%8."/>
      <w:lvlJc w:val="left"/>
      <w:pPr>
        <w:ind w:left="6222" w:hanging="360"/>
      </w:pPr>
    </w:lvl>
    <w:lvl w:ilvl="8" w:tplc="0421001B" w:tentative="1">
      <w:start w:val="1"/>
      <w:numFmt w:val="lowerRoman"/>
      <w:lvlText w:val="%9."/>
      <w:lvlJc w:val="right"/>
      <w:pPr>
        <w:ind w:left="6942" w:hanging="180"/>
      </w:pPr>
    </w:lvl>
  </w:abstractNum>
  <w:abstractNum w:abstractNumId="61">
    <w:nsid w:val="69193C65"/>
    <w:multiLevelType w:val="hybridMultilevel"/>
    <w:tmpl w:val="2FBA82D6"/>
    <w:lvl w:ilvl="0" w:tplc="BDFC1EC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2">
    <w:nsid w:val="69872495"/>
    <w:multiLevelType w:val="hybridMultilevel"/>
    <w:tmpl w:val="660668EC"/>
    <w:lvl w:ilvl="0" w:tplc="DE62EC36">
      <w:start w:val="2"/>
      <w:numFmt w:val="decimal"/>
      <w:lvlText w:val="%1."/>
      <w:lvlJc w:val="left"/>
      <w:pPr>
        <w:ind w:left="1182" w:hanging="360"/>
      </w:pPr>
      <w:rPr>
        <w:rFonts w:hint="default"/>
      </w:rPr>
    </w:lvl>
    <w:lvl w:ilvl="1" w:tplc="04210019" w:tentative="1">
      <w:start w:val="1"/>
      <w:numFmt w:val="lowerLetter"/>
      <w:lvlText w:val="%2."/>
      <w:lvlJc w:val="left"/>
      <w:pPr>
        <w:ind w:left="1902" w:hanging="360"/>
      </w:pPr>
    </w:lvl>
    <w:lvl w:ilvl="2" w:tplc="0421001B" w:tentative="1">
      <w:start w:val="1"/>
      <w:numFmt w:val="lowerRoman"/>
      <w:lvlText w:val="%3."/>
      <w:lvlJc w:val="right"/>
      <w:pPr>
        <w:ind w:left="2622" w:hanging="180"/>
      </w:pPr>
    </w:lvl>
    <w:lvl w:ilvl="3" w:tplc="0421000F" w:tentative="1">
      <w:start w:val="1"/>
      <w:numFmt w:val="decimal"/>
      <w:lvlText w:val="%4."/>
      <w:lvlJc w:val="left"/>
      <w:pPr>
        <w:ind w:left="3342" w:hanging="360"/>
      </w:pPr>
    </w:lvl>
    <w:lvl w:ilvl="4" w:tplc="04210019" w:tentative="1">
      <w:start w:val="1"/>
      <w:numFmt w:val="lowerLetter"/>
      <w:lvlText w:val="%5."/>
      <w:lvlJc w:val="left"/>
      <w:pPr>
        <w:ind w:left="4062" w:hanging="360"/>
      </w:pPr>
    </w:lvl>
    <w:lvl w:ilvl="5" w:tplc="0421001B" w:tentative="1">
      <w:start w:val="1"/>
      <w:numFmt w:val="lowerRoman"/>
      <w:lvlText w:val="%6."/>
      <w:lvlJc w:val="right"/>
      <w:pPr>
        <w:ind w:left="4782" w:hanging="180"/>
      </w:pPr>
    </w:lvl>
    <w:lvl w:ilvl="6" w:tplc="0421000F" w:tentative="1">
      <w:start w:val="1"/>
      <w:numFmt w:val="decimal"/>
      <w:lvlText w:val="%7."/>
      <w:lvlJc w:val="left"/>
      <w:pPr>
        <w:ind w:left="5502" w:hanging="360"/>
      </w:pPr>
    </w:lvl>
    <w:lvl w:ilvl="7" w:tplc="04210019" w:tentative="1">
      <w:start w:val="1"/>
      <w:numFmt w:val="lowerLetter"/>
      <w:lvlText w:val="%8."/>
      <w:lvlJc w:val="left"/>
      <w:pPr>
        <w:ind w:left="6222" w:hanging="360"/>
      </w:pPr>
    </w:lvl>
    <w:lvl w:ilvl="8" w:tplc="0421001B" w:tentative="1">
      <w:start w:val="1"/>
      <w:numFmt w:val="lowerRoman"/>
      <w:lvlText w:val="%9."/>
      <w:lvlJc w:val="right"/>
      <w:pPr>
        <w:ind w:left="6942" w:hanging="180"/>
      </w:pPr>
    </w:lvl>
  </w:abstractNum>
  <w:abstractNum w:abstractNumId="63">
    <w:nsid w:val="6BD8103A"/>
    <w:multiLevelType w:val="hybridMultilevel"/>
    <w:tmpl w:val="4B042D00"/>
    <w:lvl w:ilvl="0" w:tplc="F9CE0FFE">
      <w:start w:val="2"/>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DE64FD"/>
    <w:multiLevelType w:val="hybridMultilevel"/>
    <w:tmpl w:val="03FAEEF8"/>
    <w:lvl w:ilvl="0" w:tplc="04210017">
      <w:start w:val="1"/>
      <w:numFmt w:val="lowerLetter"/>
      <w:lvlText w:val="%1)"/>
      <w:lvlJc w:val="left"/>
      <w:pPr>
        <w:ind w:left="1785" w:hanging="360"/>
      </w:p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65">
    <w:nsid w:val="6E2D0EE4"/>
    <w:multiLevelType w:val="hybridMultilevel"/>
    <w:tmpl w:val="03B21C6C"/>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66">
    <w:nsid w:val="70096C09"/>
    <w:multiLevelType w:val="hybridMultilevel"/>
    <w:tmpl w:val="D5CA23D0"/>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67">
    <w:nsid w:val="715A5252"/>
    <w:multiLevelType w:val="hybridMultilevel"/>
    <w:tmpl w:val="9BF0B586"/>
    <w:lvl w:ilvl="0" w:tplc="F126D3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1EF2E6C"/>
    <w:multiLevelType w:val="multilevel"/>
    <w:tmpl w:val="DED0838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4"/>
      <w:numFmt w:val="decimal"/>
      <w:isLgl/>
      <w:lvlText w:val="%1.%2.%3"/>
      <w:lvlJc w:val="left"/>
      <w:pPr>
        <w:ind w:left="1425" w:hanging="720"/>
      </w:pPr>
      <w:rPr>
        <w:rFonts w:hint="default"/>
      </w:rPr>
    </w:lvl>
    <w:lvl w:ilvl="3">
      <w:start w:val="6"/>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69">
    <w:nsid w:val="72CD04BE"/>
    <w:multiLevelType w:val="multilevel"/>
    <w:tmpl w:val="547A6484"/>
    <w:lvl w:ilvl="0">
      <w:start w:val="2"/>
      <w:numFmt w:val="decimal"/>
      <w:lvlText w:val="%1."/>
      <w:lvlJc w:val="left"/>
      <w:pPr>
        <w:ind w:left="822" w:hanging="360"/>
      </w:pPr>
      <w:rPr>
        <w:rFonts w:ascii="Times New Roman" w:hAnsi="Times New Roman" w:cs="Times New Roman" w:hint="default"/>
      </w:rPr>
    </w:lvl>
    <w:lvl w:ilvl="1">
      <w:start w:val="1"/>
      <w:numFmt w:val="lowerLetter"/>
      <w:lvlText w:val="%2."/>
      <w:lvlJc w:val="left"/>
      <w:pPr>
        <w:ind w:left="1182" w:hanging="720"/>
      </w:pPr>
      <w:rPr>
        <w:rFonts w:hint="default"/>
      </w:rPr>
    </w:lvl>
    <w:lvl w:ilvl="2">
      <w:start w:val="4"/>
      <w:numFmt w:val="decimal"/>
      <w:isLgl/>
      <w:lvlText w:val="%1.%2.%3"/>
      <w:lvlJc w:val="left"/>
      <w:pPr>
        <w:ind w:left="1182" w:hanging="720"/>
      </w:pPr>
      <w:rPr>
        <w:rFonts w:hint="default"/>
      </w:rPr>
    </w:lvl>
    <w:lvl w:ilvl="3">
      <w:start w:val="2"/>
      <w:numFmt w:val="decimal"/>
      <w:isLgl/>
      <w:lvlText w:val="%1.%2.%3.%4"/>
      <w:lvlJc w:val="left"/>
      <w:pPr>
        <w:ind w:left="1182" w:hanging="720"/>
      </w:pPr>
      <w:rPr>
        <w:rFonts w:hint="default"/>
      </w:rPr>
    </w:lvl>
    <w:lvl w:ilvl="4">
      <w:start w:val="1"/>
      <w:numFmt w:val="decimal"/>
      <w:isLgl/>
      <w:lvlText w:val="%1.%2.%3.%4.%5"/>
      <w:lvlJc w:val="left"/>
      <w:pPr>
        <w:ind w:left="1542" w:hanging="1080"/>
      </w:pPr>
      <w:rPr>
        <w:rFonts w:hint="default"/>
      </w:rPr>
    </w:lvl>
    <w:lvl w:ilvl="5">
      <w:start w:val="1"/>
      <w:numFmt w:val="decimal"/>
      <w:isLgl/>
      <w:lvlText w:val="%1.%2.%3.%4.%5.%6"/>
      <w:lvlJc w:val="left"/>
      <w:pPr>
        <w:ind w:left="1542" w:hanging="1080"/>
      </w:pPr>
      <w:rPr>
        <w:rFonts w:hint="default"/>
      </w:rPr>
    </w:lvl>
    <w:lvl w:ilvl="6">
      <w:start w:val="1"/>
      <w:numFmt w:val="decimal"/>
      <w:isLgl/>
      <w:lvlText w:val="%1.%2.%3.%4.%5.%6.%7"/>
      <w:lvlJc w:val="left"/>
      <w:pPr>
        <w:ind w:left="1902"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262" w:hanging="1800"/>
      </w:pPr>
      <w:rPr>
        <w:rFonts w:hint="default"/>
      </w:rPr>
    </w:lvl>
  </w:abstractNum>
  <w:abstractNum w:abstractNumId="70">
    <w:nsid w:val="74AE7852"/>
    <w:multiLevelType w:val="hybridMultilevel"/>
    <w:tmpl w:val="F0EAD05A"/>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4F52D49"/>
    <w:multiLevelType w:val="hybridMultilevel"/>
    <w:tmpl w:val="2BA0DF34"/>
    <w:lvl w:ilvl="0" w:tplc="4EF8F0F0">
      <w:start w:val="1"/>
      <w:numFmt w:val="decimal"/>
      <w:lvlText w:val="%1."/>
      <w:lvlJc w:val="left"/>
      <w:pPr>
        <w:ind w:left="720" w:hanging="360"/>
      </w:pPr>
      <w:rPr>
        <w:rFonts w:cs="Times New Roman" w:hint="default"/>
        <w:sz w:val="14"/>
        <w:szCs w:val="1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52273A0"/>
    <w:multiLevelType w:val="hybridMultilevel"/>
    <w:tmpl w:val="69AC68A4"/>
    <w:lvl w:ilvl="0" w:tplc="FEA45F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87862F1"/>
    <w:multiLevelType w:val="hybridMultilevel"/>
    <w:tmpl w:val="4F1C4588"/>
    <w:lvl w:ilvl="0" w:tplc="A982549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4">
    <w:nsid w:val="7A427DA0"/>
    <w:multiLevelType w:val="hybridMultilevel"/>
    <w:tmpl w:val="5D1441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AA97FBF"/>
    <w:multiLevelType w:val="hybridMultilevel"/>
    <w:tmpl w:val="312CE3CC"/>
    <w:lvl w:ilvl="0" w:tplc="4BF0A246">
      <w:start w:val="3"/>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7"/>
  </w:num>
  <w:num w:numId="2">
    <w:abstractNumId w:val="20"/>
  </w:num>
  <w:num w:numId="3">
    <w:abstractNumId w:val="47"/>
  </w:num>
  <w:num w:numId="4">
    <w:abstractNumId w:val="43"/>
  </w:num>
  <w:num w:numId="5">
    <w:abstractNumId w:val="51"/>
  </w:num>
  <w:num w:numId="6">
    <w:abstractNumId w:val="58"/>
  </w:num>
  <w:num w:numId="7">
    <w:abstractNumId w:val="68"/>
  </w:num>
  <w:num w:numId="8">
    <w:abstractNumId w:val="64"/>
  </w:num>
  <w:num w:numId="9">
    <w:abstractNumId w:val="19"/>
  </w:num>
  <w:num w:numId="10">
    <w:abstractNumId w:val="65"/>
  </w:num>
  <w:num w:numId="11">
    <w:abstractNumId w:val="66"/>
  </w:num>
  <w:num w:numId="12">
    <w:abstractNumId w:val="5"/>
  </w:num>
  <w:num w:numId="13">
    <w:abstractNumId w:val="2"/>
  </w:num>
  <w:num w:numId="14">
    <w:abstractNumId w:val="12"/>
  </w:num>
  <w:num w:numId="15">
    <w:abstractNumId w:val="13"/>
  </w:num>
  <w:num w:numId="16">
    <w:abstractNumId w:val="33"/>
  </w:num>
  <w:num w:numId="17">
    <w:abstractNumId w:val="44"/>
  </w:num>
  <w:num w:numId="18">
    <w:abstractNumId w:val="67"/>
  </w:num>
  <w:num w:numId="19">
    <w:abstractNumId w:val="61"/>
  </w:num>
  <w:num w:numId="20">
    <w:abstractNumId w:val="36"/>
  </w:num>
  <w:num w:numId="21">
    <w:abstractNumId w:val="26"/>
  </w:num>
  <w:num w:numId="22">
    <w:abstractNumId w:val="30"/>
  </w:num>
  <w:num w:numId="23">
    <w:abstractNumId w:val="0"/>
  </w:num>
  <w:num w:numId="24">
    <w:abstractNumId w:val="21"/>
  </w:num>
  <w:num w:numId="25">
    <w:abstractNumId w:val="53"/>
  </w:num>
  <w:num w:numId="26">
    <w:abstractNumId w:val="55"/>
  </w:num>
  <w:num w:numId="27">
    <w:abstractNumId w:val="59"/>
  </w:num>
  <w:num w:numId="28">
    <w:abstractNumId w:val="17"/>
  </w:num>
  <w:num w:numId="29">
    <w:abstractNumId w:val="54"/>
  </w:num>
  <w:num w:numId="30">
    <w:abstractNumId w:val="63"/>
  </w:num>
  <w:num w:numId="31">
    <w:abstractNumId w:val="31"/>
  </w:num>
  <w:num w:numId="32">
    <w:abstractNumId w:val="29"/>
  </w:num>
  <w:num w:numId="33">
    <w:abstractNumId w:val="49"/>
  </w:num>
  <w:num w:numId="34">
    <w:abstractNumId w:val="73"/>
  </w:num>
  <w:num w:numId="35">
    <w:abstractNumId w:val="28"/>
  </w:num>
  <w:num w:numId="36">
    <w:abstractNumId w:val="14"/>
  </w:num>
  <w:num w:numId="37">
    <w:abstractNumId w:val="45"/>
  </w:num>
  <w:num w:numId="38">
    <w:abstractNumId w:val="40"/>
  </w:num>
  <w:num w:numId="39">
    <w:abstractNumId w:val="41"/>
  </w:num>
  <w:num w:numId="40">
    <w:abstractNumId w:val="6"/>
  </w:num>
  <w:num w:numId="41">
    <w:abstractNumId w:val="39"/>
  </w:num>
  <w:num w:numId="42">
    <w:abstractNumId w:val="60"/>
  </w:num>
  <w:num w:numId="43">
    <w:abstractNumId w:val="7"/>
  </w:num>
  <w:num w:numId="44">
    <w:abstractNumId w:val="1"/>
  </w:num>
  <w:num w:numId="45">
    <w:abstractNumId w:val="37"/>
  </w:num>
  <w:num w:numId="46">
    <w:abstractNumId w:val="69"/>
  </w:num>
  <w:num w:numId="47">
    <w:abstractNumId w:val="18"/>
  </w:num>
  <w:num w:numId="48">
    <w:abstractNumId w:val="27"/>
  </w:num>
  <w:num w:numId="49">
    <w:abstractNumId w:val="4"/>
  </w:num>
  <w:num w:numId="50">
    <w:abstractNumId w:val="46"/>
  </w:num>
  <w:num w:numId="51">
    <w:abstractNumId w:val="23"/>
  </w:num>
  <w:num w:numId="52">
    <w:abstractNumId w:val="75"/>
  </w:num>
  <w:num w:numId="53">
    <w:abstractNumId w:val="38"/>
  </w:num>
  <w:num w:numId="54">
    <w:abstractNumId w:val="42"/>
  </w:num>
  <w:num w:numId="55">
    <w:abstractNumId w:val="48"/>
  </w:num>
  <w:num w:numId="56">
    <w:abstractNumId w:val="74"/>
  </w:num>
  <w:num w:numId="57">
    <w:abstractNumId w:val="15"/>
  </w:num>
  <w:num w:numId="58">
    <w:abstractNumId w:val="34"/>
  </w:num>
  <w:num w:numId="59">
    <w:abstractNumId w:val="16"/>
  </w:num>
  <w:num w:numId="60">
    <w:abstractNumId w:val="72"/>
  </w:num>
  <w:num w:numId="61">
    <w:abstractNumId w:val="50"/>
  </w:num>
  <w:num w:numId="62">
    <w:abstractNumId w:val="8"/>
  </w:num>
  <w:num w:numId="63">
    <w:abstractNumId w:val="62"/>
  </w:num>
  <w:num w:numId="64">
    <w:abstractNumId w:val="3"/>
  </w:num>
  <w:num w:numId="65">
    <w:abstractNumId w:val="22"/>
  </w:num>
  <w:num w:numId="66">
    <w:abstractNumId w:val="32"/>
  </w:num>
  <w:num w:numId="6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num>
  <w:num w:numId="70">
    <w:abstractNumId w:val="52"/>
  </w:num>
  <w:num w:numId="71">
    <w:abstractNumId w:val="70"/>
  </w:num>
  <w:num w:numId="72">
    <w:abstractNumId w:val="25"/>
  </w:num>
  <w:num w:numId="73">
    <w:abstractNumId w:val="71"/>
  </w:num>
  <w:num w:numId="74">
    <w:abstractNumId w:val="11"/>
  </w:num>
  <w:num w:numId="75">
    <w:abstractNumId w:val="10"/>
  </w:num>
  <w:num w:numId="76">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71"/>
    <w:rsid w:val="00003E34"/>
    <w:rsid w:val="000061E8"/>
    <w:rsid w:val="00006DA4"/>
    <w:rsid w:val="00017D6E"/>
    <w:rsid w:val="00026A7C"/>
    <w:rsid w:val="00026DF8"/>
    <w:rsid w:val="00035CBF"/>
    <w:rsid w:val="00036A8D"/>
    <w:rsid w:val="00036D51"/>
    <w:rsid w:val="000379AF"/>
    <w:rsid w:val="00040D24"/>
    <w:rsid w:val="00041C25"/>
    <w:rsid w:val="0004398B"/>
    <w:rsid w:val="000442BE"/>
    <w:rsid w:val="000465F6"/>
    <w:rsid w:val="000545AC"/>
    <w:rsid w:val="00063D86"/>
    <w:rsid w:val="00065B46"/>
    <w:rsid w:val="0007207D"/>
    <w:rsid w:val="00072345"/>
    <w:rsid w:val="00072408"/>
    <w:rsid w:val="00076A34"/>
    <w:rsid w:val="00085BF2"/>
    <w:rsid w:val="00091EB1"/>
    <w:rsid w:val="00092DC7"/>
    <w:rsid w:val="00097EF8"/>
    <w:rsid w:val="000A5EC3"/>
    <w:rsid w:val="000C408F"/>
    <w:rsid w:val="000C53F0"/>
    <w:rsid w:val="000C5994"/>
    <w:rsid w:val="000C7616"/>
    <w:rsid w:val="000D20F6"/>
    <w:rsid w:val="000D3A5F"/>
    <w:rsid w:val="000D41D1"/>
    <w:rsid w:val="000D626C"/>
    <w:rsid w:val="000D6300"/>
    <w:rsid w:val="000E4848"/>
    <w:rsid w:val="000F2017"/>
    <w:rsid w:val="000F49FD"/>
    <w:rsid w:val="000F5017"/>
    <w:rsid w:val="0010255C"/>
    <w:rsid w:val="001050E2"/>
    <w:rsid w:val="00112E72"/>
    <w:rsid w:val="00116F7D"/>
    <w:rsid w:val="001178B4"/>
    <w:rsid w:val="00121810"/>
    <w:rsid w:val="00123B60"/>
    <w:rsid w:val="0012608B"/>
    <w:rsid w:val="0013337B"/>
    <w:rsid w:val="001338AC"/>
    <w:rsid w:val="00144166"/>
    <w:rsid w:val="00144BEF"/>
    <w:rsid w:val="0015416B"/>
    <w:rsid w:val="001557CA"/>
    <w:rsid w:val="00171D16"/>
    <w:rsid w:val="001725FD"/>
    <w:rsid w:val="0018771E"/>
    <w:rsid w:val="00190D9B"/>
    <w:rsid w:val="00195807"/>
    <w:rsid w:val="001A0728"/>
    <w:rsid w:val="001A3B41"/>
    <w:rsid w:val="001A4944"/>
    <w:rsid w:val="001D289C"/>
    <w:rsid w:val="001D335C"/>
    <w:rsid w:val="001D3C54"/>
    <w:rsid w:val="001D51F1"/>
    <w:rsid w:val="001D5D4F"/>
    <w:rsid w:val="001E053B"/>
    <w:rsid w:val="001E28E1"/>
    <w:rsid w:val="001E37B1"/>
    <w:rsid w:val="001E3B17"/>
    <w:rsid w:val="001E66EC"/>
    <w:rsid w:val="001E7703"/>
    <w:rsid w:val="001F02F7"/>
    <w:rsid w:val="001F1782"/>
    <w:rsid w:val="001F401D"/>
    <w:rsid w:val="00201441"/>
    <w:rsid w:val="0020239A"/>
    <w:rsid w:val="00210E99"/>
    <w:rsid w:val="00211FF1"/>
    <w:rsid w:val="0021766D"/>
    <w:rsid w:val="002203F5"/>
    <w:rsid w:val="00233942"/>
    <w:rsid w:val="002339C8"/>
    <w:rsid w:val="002478B1"/>
    <w:rsid w:val="00247F5C"/>
    <w:rsid w:val="00253E7E"/>
    <w:rsid w:val="00256EEA"/>
    <w:rsid w:val="0026110C"/>
    <w:rsid w:val="0026720A"/>
    <w:rsid w:val="00274152"/>
    <w:rsid w:val="00282E36"/>
    <w:rsid w:val="00283216"/>
    <w:rsid w:val="0028343A"/>
    <w:rsid w:val="002844F8"/>
    <w:rsid w:val="00295260"/>
    <w:rsid w:val="00295651"/>
    <w:rsid w:val="002A24EC"/>
    <w:rsid w:val="002A3AB7"/>
    <w:rsid w:val="002A3DEC"/>
    <w:rsid w:val="002B267B"/>
    <w:rsid w:val="002B713A"/>
    <w:rsid w:val="002C07DB"/>
    <w:rsid w:val="002D2600"/>
    <w:rsid w:val="002D7F5B"/>
    <w:rsid w:val="002E4192"/>
    <w:rsid w:val="002E5638"/>
    <w:rsid w:val="002E7376"/>
    <w:rsid w:val="002F0880"/>
    <w:rsid w:val="002F6472"/>
    <w:rsid w:val="00306847"/>
    <w:rsid w:val="00307E24"/>
    <w:rsid w:val="0031167D"/>
    <w:rsid w:val="0031184B"/>
    <w:rsid w:val="00311DD2"/>
    <w:rsid w:val="00330D25"/>
    <w:rsid w:val="00334274"/>
    <w:rsid w:val="00337D08"/>
    <w:rsid w:val="003472DA"/>
    <w:rsid w:val="00351392"/>
    <w:rsid w:val="00357BAB"/>
    <w:rsid w:val="00364DC3"/>
    <w:rsid w:val="00365A2B"/>
    <w:rsid w:val="00367018"/>
    <w:rsid w:val="0037369F"/>
    <w:rsid w:val="003747A6"/>
    <w:rsid w:val="00382D63"/>
    <w:rsid w:val="00383D96"/>
    <w:rsid w:val="00393B83"/>
    <w:rsid w:val="003A233E"/>
    <w:rsid w:val="003A42A1"/>
    <w:rsid w:val="003A6DA3"/>
    <w:rsid w:val="003A760B"/>
    <w:rsid w:val="003A793C"/>
    <w:rsid w:val="003B02AF"/>
    <w:rsid w:val="003B0B7F"/>
    <w:rsid w:val="003B659B"/>
    <w:rsid w:val="003C1C9D"/>
    <w:rsid w:val="003C7E40"/>
    <w:rsid w:val="003D040E"/>
    <w:rsid w:val="003D0CB7"/>
    <w:rsid w:val="003D53F6"/>
    <w:rsid w:val="003D69C2"/>
    <w:rsid w:val="003E0399"/>
    <w:rsid w:val="003E21AF"/>
    <w:rsid w:val="003E5271"/>
    <w:rsid w:val="003E7D5D"/>
    <w:rsid w:val="003F1BD0"/>
    <w:rsid w:val="003F2AFD"/>
    <w:rsid w:val="003F2FE5"/>
    <w:rsid w:val="004023C2"/>
    <w:rsid w:val="00402C20"/>
    <w:rsid w:val="00407EC0"/>
    <w:rsid w:val="004118C5"/>
    <w:rsid w:val="00411CE4"/>
    <w:rsid w:val="00412BE9"/>
    <w:rsid w:val="00415489"/>
    <w:rsid w:val="00425B54"/>
    <w:rsid w:val="00430852"/>
    <w:rsid w:val="004311CD"/>
    <w:rsid w:val="00443EDE"/>
    <w:rsid w:val="00446B80"/>
    <w:rsid w:val="00450B31"/>
    <w:rsid w:val="00455F8C"/>
    <w:rsid w:val="00460542"/>
    <w:rsid w:val="00463EB3"/>
    <w:rsid w:val="004640E5"/>
    <w:rsid w:val="00465489"/>
    <w:rsid w:val="0047729E"/>
    <w:rsid w:val="00483718"/>
    <w:rsid w:val="004837E0"/>
    <w:rsid w:val="00486C1F"/>
    <w:rsid w:val="0049136A"/>
    <w:rsid w:val="004957D8"/>
    <w:rsid w:val="004967CB"/>
    <w:rsid w:val="004A1D6F"/>
    <w:rsid w:val="004A484B"/>
    <w:rsid w:val="004A6F08"/>
    <w:rsid w:val="004A7AD3"/>
    <w:rsid w:val="004B1283"/>
    <w:rsid w:val="004B45C7"/>
    <w:rsid w:val="004B67B1"/>
    <w:rsid w:val="004B7754"/>
    <w:rsid w:val="004C4850"/>
    <w:rsid w:val="004D2245"/>
    <w:rsid w:val="004D6DEA"/>
    <w:rsid w:val="004E594B"/>
    <w:rsid w:val="004E6D58"/>
    <w:rsid w:val="004F3552"/>
    <w:rsid w:val="004F5447"/>
    <w:rsid w:val="00502D1C"/>
    <w:rsid w:val="005033D9"/>
    <w:rsid w:val="00507471"/>
    <w:rsid w:val="0051098D"/>
    <w:rsid w:val="005109B7"/>
    <w:rsid w:val="00513103"/>
    <w:rsid w:val="00513B2C"/>
    <w:rsid w:val="00522F90"/>
    <w:rsid w:val="00525CD7"/>
    <w:rsid w:val="00536DB3"/>
    <w:rsid w:val="005423A4"/>
    <w:rsid w:val="00542A8A"/>
    <w:rsid w:val="00543C35"/>
    <w:rsid w:val="005451B7"/>
    <w:rsid w:val="0054551E"/>
    <w:rsid w:val="0055077B"/>
    <w:rsid w:val="00550EC4"/>
    <w:rsid w:val="005544ED"/>
    <w:rsid w:val="00562652"/>
    <w:rsid w:val="005766FD"/>
    <w:rsid w:val="005925C7"/>
    <w:rsid w:val="005A0680"/>
    <w:rsid w:val="005A1210"/>
    <w:rsid w:val="005A6559"/>
    <w:rsid w:val="005A6FB8"/>
    <w:rsid w:val="005C1E3C"/>
    <w:rsid w:val="005C3DD4"/>
    <w:rsid w:val="005C5C6D"/>
    <w:rsid w:val="005C7E07"/>
    <w:rsid w:val="005D037A"/>
    <w:rsid w:val="005D1409"/>
    <w:rsid w:val="005D3075"/>
    <w:rsid w:val="005E0D5F"/>
    <w:rsid w:val="005E1F96"/>
    <w:rsid w:val="005E22BE"/>
    <w:rsid w:val="005E2C06"/>
    <w:rsid w:val="005E2E06"/>
    <w:rsid w:val="005F05BD"/>
    <w:rsid w:val="005F099C"/>
    <w:rsid w:val="005F0FDB"/>
    <w:rsid w:val="005F1285"/>
    <w:rsid w:val="005F2AC1"/>
    <w:rsid w:val="005F2ADD"/>
    <w:rsid w:val="005F47E4"/>
    <w:rsid w:val="005F4B10"/>
    <w:rsid w:val="005F617E"/>
    <w:rsid w:val="005F76A5"/>
    <w:rsid w:val="005F77B0"/>
    <w:rsid w:val="00604E0B"/>
    <w:rsid w:val="006054C8"/>
    <w:rsid w:val="00606A91"/>
    <w:rsid w:val="00615F36"/>
    <w:rsid w:val="00617FBA"/>
    <w:rsid w:val="00626283"/>
    <w:rsid w:val="00630A06"/>
    <w:rsid w:val="00635447"/>
    <w:rsid w:val="00635C72"/>
    <w:rsid w:val="00642C50"/>
    <w:rsid w:val="0064370B"/>
    <w:rsid w:val="00646D93"/>
    <w:rsid w:val="00647B5B"/>
    <w:rsid w:val="006546BB"/>
    <w:rsid w:val="00656F02"/>
    <w:rsid w:val="00657C04"/>
    <w:rsid w:val="0066020A"/>
    <w:rsid w:val="0066044C"/>
    <w:rsid w:val="00670331"/>
    <w:rsid w:val="0068021E"/>
    <w:rsid w:val="00683DFE"/>
    <w:rsid w:val="00692068"/>
    <w:rsid w:val="006A5238"/>
    <w:rsid w:val="006A6B80"/>
    <w:rsid w:val="006B643A"/>
    <w:rsid w:val="006C6A1C"/>
    <w:rsid w:val="006D25B4"/>
    <w:rsid w:val="006D4C37"/>
    <w:rsid w:val="006D70C0"/>
    <w:rsid w:val="006D7E8F"/>
    <w:rsid w:val="006E1CDA"/>
    <w:rsid w:val="006E4D9C"/>
    <w:rsid w:val="006F04DB"/>
    <w:rsid w:val="006F5142"/>
    <w:rsid w:val="006F7AB5"/>
    <w:rsid w:val="007000BA"/>
    <w:rsid w:val="007023DE"/>
    <w:rsid w:val="007039BB"/>
    <w:rsid w:val="00704EB2"/>
    <w:rsid w:val="00706F4B"/>
    <w:rsid w:val="00707F1E"/>
    <w:rsid w:val="0071085A"/>
    <w:rsid w:val="00711A7F"/>
    <w:rsid w:val="00713955"/>
    <w:rsid w:val="007163AB"/>
    <w:rsid w:val="007354A7"/>
    <w:rsid w:val="00736E83"/>
    <w:rsid w:val="0073769E"/>
    <w:rsid w:val="0075628C"/>
    <w:rsid w:val="00762804"/>
    <w:rsid w:val="007635FF"/>
    <w:rsid w:val="00777232"/>
    <w:rsid w:val="007A2503"/>
    <w:rsid w:val="007B03EC"/>
    <w:rsid w:val="007B0732"/>
    <w:rsid w:val="007B60ED"/>
    <w:rsid w:val="007C4315"/>
    <w:rsid w:val="007C5947"/>
    <w:rsid w:val="007C62F5"/>
    <w:rsid w:val="007C6C3B"/>
    <w:rsid w:val="007C6DBD"/>
    <w:rsid w:val="007C73EC"/>
    <w:rsid w:val="007D0745"/>
    <w:rsid w:val="007D27F1"/>
    <w:rsid w:val="007D6826"/>
    <w:rsid w:val="007D6B05"/>
    <w:rsid w:val="007E06D0"/>
    <w:rsid w:val="007E64D2"/>
    <w:rsid w:val="007E75AB"/>
    <w:rsid w:val="007E75B7"/>
    <w:rsid w:val="007F1FED"/>
    <w:rsid w:val="0080310C"/>
    <w:rsid w:val="008034AF"/>
    <w:rsid w:val="00806381"/>
    <w:rsid w:val="00812E9C"/>
    <w:rsid w:val="00814358"/>
    <w:rsid w:val="008216D0"/>
    <w:rsid w:val="008223F1"/>
    <w:rsid w:val="008234ED"/>
    <w:rsid w:val="00830E3A"/>
    <w:rsid w:val="00842D4B"/>
    <w:rsid w:val="00845AB8"/>
    <w:rsid w:val="0084638B"/>
    <w:rsid w:val="00846411"/>
    <w:rsid w:val="00854C14"/>
    <w:rsid w:val="00854D41"/>
    <w:rsid w:val="00856CF7"/>
    <w:rsid w:val="00860DE1"/>
    <w:rsid w:val="008640D0"/>
    <w:rsid w:val="00881995"/>
    <w:rsid w:val="008866B3"/>
    <w:rsid w:val="00887818"/>
    <w:rsid w:val="00892299"/>
    <w:rsid w:val="008963AF"/>
    <w:rsid w:val="008A0057"/>
    <w:rsid w:val="008A0420"/>
    <w:rsid w:val="008A6ED3"/>
    <w:rsid w:val="008B1CAF"/>
    <w:rsid w:val="008B1D3D"/>
    <w:rsid w:val="008B21B5"/>
    <w:rsid w:val="008B506F"/>
    <w:rsid w:val="008B518A"/>
    <w:rsid w:val="008B60D6"/>
    <w:rsid w:val="008B65AD"/>
    <w:rsid w:val="008B666F"/>
    <w:rsid w:val="008C02D4"/>
    <w:rsid w:val="008C2195"/>
    <w:rsid w:val="008C239E"/>
    <w:rsid w:val="008C380C"/>
    <w:rsid w:val="008C5948"/>
    <w:rsid w:val="008E0AF0"/>
    <w:rsid w:val="008E0BC8"/>
    <w:rsid w:val="008E28AC"/>
    <w:rsid w:val="008E29D1"/>
    <w:rsid w:val="008E30A0"/>
    <w:rsid w:val="008E357B"/>
    <w:rsid w:val="008E5573"/>
    <w:rsid w:val="008E7B17"/>
    <w:rsid w:val="008F1104"/>
    <w:rsid w:val="008F1706"/>
    <w:rsid w:val="008F59F1"/>
    <w:rsid w:val="008F74B4"/>
    <w:rsid w:val="00901475"/>
    <w:rsid w:val="00910148"/>
    <w:rsid w:val="00912692"/>
    <w:rsid w:val="009140EC"/>
    <w:rsid w:val="00914DCE"/>
    <w:rsid w:val="009172E5"/>
    <w:rsid w:val="009225A2"/>
    <w:rsid w:val="00925427"/>
    <w:rsid w:val="0093085A"/>
    <w:rsid w:val="00930940"/>
    <w:rsid w:val="00936E6C"/>
    <w:rsid w:val="009403B5"/>
    <w:rsid w:val="00961CCA"/>
    <w:rsid w:val="00964B03"/>
    <w:rsid w:val="00967609"/>
    <w:rsid w:val="009739B0"/>
    <w:rsid w:val="00975F8B"/>
    <w:rsid w:val="00986653"/>
    <w:rsid w:val="00991D90"/>
    <w:rsid w:val="00994580"/>
    <w:rsid w:val="00997455"/>
    <w:rsid w:val="009A30EF"/>
    <w:rsid w:val="009A35C1"/>
    <w:rsid w:val="009A492C"/>
    <w:rsid w:val="009B172E"/>
    <w:rsid w:val="009B20E6"/>
    <w:rsid w:val="009B4159"/>
    <w:rsid w:val="009B56C5"/>
    <w:rsid w:val="009C2C71"/>
    <w:rsid w:val="009C314B"/>
    <w:rsid w:val="009D6949"/>
    <w:rsid w:val="009E3703"/>
    <w:rsid w:val="009E3DAF"/>
    <w:rsid w:val="009E4E7B"/>
    <w:rsid w:val="009E6E49"/>
    <w:rsid w:val="009E7457"/>
    <w:rsid w:val="009F04C3"/>
    <w:rsid w:val="009F272D"/>
    <w:rsid w:val="009F28BA"/>
    <w:rsid w:val="00A020C6"/>
    <w:rsid w:val="00A02BA6"/>
    <w:rsid w:val="00A02C20"/>
    <w:rsid w:val="00A060A2"/>
    <w:rsid w:val="00A1016E"/>
    <w:rsid w:val="00A11999"/>
    <w:rsid w:val="00A13654"/>
    <w:rsid w:val="00A13DC8"/>
    <w:rsid w:val="00A146C8"/>
    <w:rsid w:val="00A237B3"/>
    <w:rsid w:val="00A2537A"/>
    <w:rsid w:val="00A26091"/>
    <w:rsid w:val="00A32232"/>
    <w:rsid w:val="00A35BAF"/>
    <w:rsid w:val="00A41872"/>
    <w:rsid w:val="00A44F69"/>
    <w:rsid w:val="00A466FB"/>
    <w:rsid w:val="00A55183"/>
    <w:rsid w:val="00A6039D"/>
    <w:rsid w:val="00A65042"/>
    <w:rsid w:val="00A70D0C"/>
    <w:rsid w:val="00A7147C"/>
    <w:rsid w:val="00A84761"/>
    <w:rsid w:val="00A936A9"/>
    <w:rsid w:val="00AA3B13"/>
    <w:rsid w:val="00AB07AE"/>
    <w:rsid w:val="00AB5297"/>
    <w:rsid w:val="00AC3F56"/>
    <w:rsid w:val="00AD0E1E"/>
    <w:rsid w:val="00AD1B9B"/>
    <w:rsid w:val="00AD7279"/>
    <w:rsid w:val="00AD7540"/>
    <w:rsid w:val="00AE1AC6"/>
    <w:rsid w:val="00AE39B9"/>
    <w:rsid w:val="00AE4828"/>
    <w:rsid w:val="00B00C34"/>
    <w:rsid w:val="00B02CF5"/>
    <w:rsid w:val="00B11994"/>
    <w:rsid w:val="00B22DC2"/>
    <w:rsid w:val="00B25A99"/>
    <w:rsid w:val="00B300CD"/>
    <w:rsid w:val="00B31E00"/>
    <w:rsid w:val="00B402F6"/>
    <w:rsid w:val="00B417B6"/>
    <w:rsid w:val="00B41F1B"/>
    <w:rsid w:val="00B42929"/>
    <w:rsid w:val="00B55349"/>
    <w:rsid w:val="00B57492"/>
    <w:rsid w:val="00B62AB1"/>
    <w:rsid w:val="00B64133"/>
    <w:rsid w:val="00B705D5"/>
    <w:rsid w:val="00B71AEF"/>
    <w:rsid w:val="00B721EE"/>
    <w:rsid w:val="00B72317"/>
    <w:rsid w:val="00B77DEE"/>
    <w:rsid w:val="00B84F68"/>
    <w:rsid w:val="00B85E8A"/>
    <w:rsid w:val="00B93D3C"/>
    <w:rsid w:val="00B94143"/>
    <w:rsid w:val="00B956C9"/>
    <w:rsid w:val="00B975EA"/>
    <w:rsid w:val="00BB0959"/>
    <w:rsid w:val="00BB16EF"/>
    <w:rsid w:val="00BB2E6A"/>
    <w:rsid w:val="00BC1657"/>
    <w:rsid w:val="00BC2F70"/>
    <w:rsid w:val="00BC55A3"/>
    <w:rsid w:val="00BC792F"/>
    <w:rsid w:val="00BD1C6A"/>
    <w:rsid w:val="00BE1C4E"/>
    <w:rsid w:val="00BF0B0F"/>
    <w:rsid w:val="00BF602B"/>
    <w:rsid w:val="00C03487"/>
    <w:rsid w:val="00C04C23"/>
    <w:rsid w:val="00C06330"/>
    <w:rsid w:val="00C224FA"/>
    <w:rsid w:val="00C237E5"/>
    <w:rsid w:val="00C25A78"/>
    <w:rsid w:val="00C27311"/>
    <w:rsid w:val="00C31158"/>
    <w:rsid w:val="00C37F63"/>
    <w:rsid w:val="00C416ED"/>
    <w:rsid w:val="00C43173"/>
    <w:rsid w:val="00C4542D"/>
    <w:rsid w:val="00C454FF"/>
    <w:rsid w:val="00C523DF"/>
    <w:rsid w:val="00C529A7"/>
    <w:rsid w:val="00C52F35"/>
    <w:rsid w:val="00C53B71"/>
    <w:rsid w:val="00C5445A"/>
    <w:rsid w:val="00C552D4"/>
    <w:rsid w:val="00C577A4"/>
    <w:rsid w:val="00C621BD"/>
    <w:rsid w:val="00C6399A"/>
    <w:rsid w:val="00C6646E"/>
    <w:rsid w:val="00C6666E"/>
    <w:rsid w:val="00C70DD2"/>
    <w:rsid w:val="00C711EC"/>
    <w:rsid w:val="00C71AB2"/>
    <w:rsid w:val="00C77C8E"/>
    <w:rsid w:val="00C83FA2"/>
    <w:rsid w:val="00C85989"/>
    <w:rsid w:val="00C911F9"/>
    <w:rsid w:val="00C91FC3"/>
    <w:rsid w:val="00C92F98"/>
    <w:rsid w:val="00C96951"/>
    <w:rsid w:val="00C97600"/>
    <w:rsid w:val="00C9766C"/>
    <w:rsid w:val="00CA4671"/>
    <w:rsid w:val="00CB31BA"/>
    <w:rsid w:val="00CB57B2"/>
    <w:rsid w:val="00CB5852"/>
    <w:rsid w:val="00CC37A0"/>
    <w:rsid w:val="00CC3FFC"/>
    <w:rsid w:val="00CC4C9F"/>
    <w:rsid w:val="00CD3151"/>
    <w:rsid w:val="00CE2C2A"/>
    <w:rsid w:val="00CE6B2A"/>
    <w:rsid w:val="00CF322D"/>
    <w:rsid w:val="00CF5C77"/>
    <w:rsid w:val="00CF69EB"/>
    <w:rsid w:val="00D025BE"/>
    <w:rsid w:val="00D04FB6"/>
    <w:rsid w:val="00D05CC8"/>
    <w:rsid w:val="00D06973"/>
    <w:rsid w:val="00D30498"/>
    <w:rsid w:val="00D31A4F"/>
    <w:rsid w:val="00D32467"/>
    <w:rsid w:val="00D32C34"/>
    <w:rsid w:val="00D3539B"/>
    <w:rsid w:val="00D50C70"/>
    <w:rsid w:val="00D5638B"/>
    <w:rsid w:val="00D568D1"/>
    <w:rsid w:val="00D63CB1"/>
    <w:rsid w:val="00D7550F"/>
    <w:rsid w:val="00D75E5A"/>
    <w:rsid w:val="00D80DF8"/>
    <w:rsid w:val="00D8160C"/>
    <w:rsid w:val="00D816A0"/>
    <w:rsid w:val="00D87255"/>
    <w:rsid w:val="00D87971"/>
    <w:rsid w:val="00D905A5"/>
    <w:rsid w:val="00D92F67"/>
    <w:rsid w:val="00D93DE6"/>
    <w:rsid w:val="00D958D3"/>
    <w:rsid w:val="00D974F9"/>
    <w:rsid w:val="00D978AA"/>
    <w:rsid w:val="00D979E4"/>
    <w:rsid w:val="00DA2E34"/>
    <w:rsid w:val="00DA5ADA"/>
    <w:rsid w:val="00DA61EF"/>
    <w:rsid w:val="00DA79D8"/>
    <w:rsid w:val="00DB4598"/>
    <w:rsid w:val="00DB6602"/>
    <w:rsid w:val="00DC253A"/>
    <w:rsid w:val="00DC5472"/>
    <w:rsid w:val="00DD3E14"/>
    <w:rsid w:val="00DE3937"/>
    <w:rsid w:val="00DE74F9"/>
    <w:rsid w:val="00DF0146"/>
    <w:rsid w:val="00DF0D1D"/>
    <w:rsid w:val="00DF68C1"/>
    <w:rsid w:val="00E00E7F"/>
    <w:rsid w:val="00E014CA"/>
    <w:rsid w:val="00E05DDD"/>
    <w:rsid w:val="00E0663B"/>
    <w:rsid w:val="00E10B89"/>
    <w:rsid w:val="00E10E3E"/>
    <w:rsid w:val="00E11E34"/>
    <w:rsid w:val="00E12A65"/>
    <w:rsid w:val="00E139FE"/>
    <w:rsid w:val="00E147E1"/>
    <w:rsid w:val="00E17684"/>
    <w:rsid w:val="00E21E78"/>
    <w:rsid w:val="00E330CD"/>
    <w:rsid w:val="00E44EED"/>
    <w:rsid w:val="00E52D6F"/>
    <w:rsid w:val="00E5750F"/>
    <w:rsid w:val="00E61ACA"/>
    <w:rsid w:val="00E71E89"/>
    <w:rsid w:val="00E7248B"/>
    <w:rsid w:val="00E757AC"/>
    <w:rsid w:val="00E764A5"/>
    <w:rsid w:val="00E84660"/>
    <w:rsid w:val="00E849A5"/>
    <w:rsid w:val="00E956AC"/>
    <w:rsid w:val="00EA005D"/>
    <w:rsid w:val="00EA07D2"/>
    <w:rsid w:val="00EA4D09"/>
    <w:rsid w:val="00EA68FE"/>
    <w:rsid w:val="00EA6BC9"/>
    <w:rsid w:val="00EA6E54"/>
    <w:rsid w:val="00EA705F"/>
    <w:rsid w:val="00EA7E3A"/>
    <w:rsid w:val="00EB00A3"/>
    <w:rsid w:val="00EB3EC1"/>
    <w:rsid w:val="00EB3F57"/>
    <w:rsid w:val="00EB4DA7"/>
    <w:rsid w:val="00EB4FBB"/>
    <w:rsid w:val="00EB77F0"/>
    <w:rsid w:val="00EB7D50"/>
    <w:rsid w:val="00EC2E4E"/>
    <w:rsid w:val="00EC3B7C"/>
    <w:rsid w:val="00EC5E62"/>
    <w:rsid w:val="00EC76B4"/>
    <w:rsid w:val="00ED0333"/>
    <w:rsid w:val="00ED1340"/>
    <w:rsid w:val="00EE13D2"/>
    <w:rsid w:val="00EE1A4B"/>
    <w:rsid w:val="00EE43F4"/>
    <w:rsid w:val="00EE7145"/>
    <w:rsid w:val="00EF0C22"/>
    <w:rsid w:val="00EF3653"/>
    <w:rsid w:val="00EF5078"/>
    <w:rsid w:val="00EF7204"/>
    <w:rsid w:val="00F00EF1"/>
    <w:rsid w:val="00F02917"/>
    <w:rsid w:val="00F03E82"/>
    <w:rsid w:val="00F05B0A"/>
    <w:rsid w:val="00F10D15"/>
    <w:rsid w:val="00F13198"/>
    <w:rsid w:val="00F21175"/>
    <w:rsid w:val="00F2688D"/>
    <w:rsid w:val="00F27AF1"/>
    <w:rsid w:val="00F304D4"/>
    <w:rsid w:val="00F307BF"/>
    <w:rsid w:val="00F321A2"/>
    <w:rsid w:val="00F41C1A"/>
    <w:rsid w:val="00F4766D"/>
    <w:rsid w:val="00F50C8D"/>
    <w:rsid w:val="00F7011F"/>
    <w:rsid w:val="00F77389"/>
    <w:rsid w:val="00F807A3"/>
    <w:rsid w:val="00F834A2"/>
    <w:rsid w:val="00F85BA4"/>
    <w:rsid w:val="00F874FF"/>
    <w:rsid w:val="00F915E9"/>
    <w:rsid w:val="00F9257D"/>
    <w:rsid w:val="00FA23CE"/>
    <w:rsid w:val="00FA4847"/>
    <w:rsid w:val="00FB0EC8"/>
    <w:rsid w:val="00FB23B4"/>
    <w:rsid w:val="00FC1C21"/>
    <w:rsid w:val="00FC7101"/>
    <w:rsid w:val="00FD39DD"/>
    <w:rsid w:val="00FD3D83"/>
    <w:rsid w:val="00FD761F"/>
    <w:rsid w:val="00FD7EC2"/>
    <w:rsid w:val="00FE2614"/>
    <w:rsid w:val="00FE6240"/>
    <w:rsid w:val="00FE7247"/>
    <w:rsid w:val="00FE7CAA"/>
    <w:rsid w:val="00FF2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2" type="connector" idref="#Straight Arrow Connector 9"/>
        <o:r id="V:Rule13" type="connector" idref="#Straight Arrow Connector 8"/>
        <o:r id="V:Rule14" type="connector" idref="#Straight Arrow Connector 11"/>
        <o:r id="V:Rule15" type="connector" idref="#Straight Arrow Connector 29"/>
        <o:r id="V:Rule16" type="connector" idref="#Straight Arrow Connector 10"/>
        <o:r id="V:Rule17" type="connector" idref="#Straight Arrow Connector 7"/>
        <o:r id="V:Rule18" type="connector" idref="#Straight Arrow Connector 15"/>
        <o:r id="V:Rule19" type="connector" idref="#Straight Arrow Connector 17"/>
        <o:r id="V:Rule20" type="connector" idref="#Straight Arrow Connector 13"/>
        <o:r id="V:Rule21" type="connector" idref="#Straight Arrow Connector 21"/>
        <o:r id="V:Rule22" type="connector" idref="#Straight Arrow Connector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Body of text"/>
    <w:basedOn w:val="Normal"/>
    <w:link w:val="ListParagraphChar"/>
    <w:uiPriority w:val="34"/>
    <w:qFormat/>
    <w:rsid w:val="00D87971"/>
    <w:pPr>
      <w:ind w:left="720"/>
      <w:contextualSpacing/>
    </w:pPr>
    <w:rPr>
      <w:rFonts w:eastAsiaTheme="minorHAnsi"/>
    </w:rPr>
  </w:style>
  <w:style w:type="paragraph" w:customStyle="1" w:styleId="Default">
    <w:name w:val="Default"/>
    <w:rsid w:val="00D879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kripsi Char,Body Text Char1 Char,Char Char2 Char,List Paragraph2 Char,spasi 2 taiiii Char,Body of text Char"/>
    <w:basedOn w:val="DefaultParagraphFont"/>
    <w:link w:val="ListParagraph"/>
    <w:locked/>
    <w:rsid w:val="00D87971"/>
    <w:rPr>
      <w:lang w:val="en-US"/>
    </w:rPr>
  </w:style>
  <w:style w:type="character" w:styleId="Emphasis">
    <w:name w:val="Emphasis"/>
    <w:basedOn w:val="DefaultParagraphFont"/>
    <w:uiPriority w:val="20"/>
    <w:qFormat/>
    <w:rsid w:val="00513103"/>
    <w:rPr>
      <w:i/>
      <w:iCs/>
    </w:rPr>
  </w:style>
  <w:style w:type="character" w:customStyle="1" w:styleId="apple-converted-space">
    <w:name w:val="apple-converted-space"/>
    <w:basedOn w:val="DefaultParagraphFont"/>
    <w:rsid w:val="00A84761"/>
  </w:style>
  <w:style w:type="paragraph" w:styleId="NormalWeb">
    <w:name w:val="Normal (Web)"/>
    <w:basedOn w:val="Normal"/>
    <w:uiPriority w:val="99"/>
    <w:unhideWhenUsed/>
    <w:rsid w:val="0010255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E014CA"/>
    <w:rPr>
      <w:color w:val="808080"/>
    </w:rPr>
  </w:style>
  <w:style w:type="paragraph" w:styleId="BalloonText">
    <w:name w:val="Balloon Text"/>
    <w:basedOn w:val="Normal"/>
    <w:link w:val="BalloonTextChar"/>
    <w:semiHidden/>
    <w:unhideWhenUsed/>
    <w:rsid w:val="00E01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014CA"/>
    <w:rPr>
      <w:rFonts w:ascii="Tahoma" w:eastAsiaTheme="minorEastAsia" w:hAnsi="Tahoma" w:cs="Tahoma"/>
      <w:sz w:val="16"/>
      <w:szCs w:val="16"/>
      <w:lang w:val="en-US"/>
    </w:rPr>
  </w:style>
  <w:style w:type="paragraph" w:styleId="Header">
    <w:name w:val="header"/>
    <w:basedOn w:val="Normal"/>
    <w:link w:val="HeaderChar"/>
    <w:uiPriority w:val="99"/>
    <w:unhideWhenUsed/>
    <w:rsid w:val="004B1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283"/>
    <w:rPr>
      <w:rFonts w:eastAsiaTheme="minorEastAsia"/>
      <w:lang w:val="en-US"/>
    </w:rPr>
  </w:style>
  <w:style w:type="paragraph" w:styleId="Footer">
    <w:name w:val="footer"/>
    <w:basedOn w:val="Normal"/>
    <w:link w:val="FooterChar"/>
    <w:uiPriority w:val="99"/>
    <w:unhideWhenUsed/>
    <w:rsid w:val="004B1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283"/>
    <w:rPr>
      <w:rFonts w:eastAsiaTheme="minorEastAsia"/>
      <w:lang w:val="en-US"/>
    </w:rPr>
  </w:style>
  <w:style w:type="paragraph" w:customStyle="1" w:styleId="ListParagraph1">
    <w:name w:val="List Paragraph1"/>
    <w:basedOn w:val="Normal"/>
    <w:uiPriority w:val="34"/>
    <w:qFormat/>
    <w:rsid w:val="00DA2E34"/>
    <w:pPr>
      <w:spacing w:after="160" w:line="259" w:lineRule="auto"/>
      <w:ind w:left="720"/>
      <w:contextualSpacing/>
    </w:pPr>
    <w:rPr>
      <w:rFonts w:ascii="Calibri" w:eastAsia="Calibri" w:hAnsi="Calibri" w:cs="Times New Roman"/>
    </w:rPr>
  </w:style>
  <w:style w:type="table" w:styleId="TableGrid">
    <w:name w:val="Table Grid"/>
    <w:basedOn w:val="TableNormal"/>
    <w:uiPriority w:val="59"/>
    <w:rsid w:val="003D0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Body of text"/>
    <w:basedOn w:val="Normal"/>
    <w:link w:val="ListParagraphChar"/>
    <w:uiPriority w:val="34"/>
    <w:qFormat/>
    <w:rsid w:val="00D87971"/>
    <w:pPr>
      <w:ind w:left="720"/>
      <w:contextualSpacing/>
    </w:pPr>
    <w:rPr>
      <w:rFonts w:eastAsiaTheme="minorHAnsi"/>
    </w:rPr>
  </w:style>
  <w:style w:type="paragraph" w:customStyle="1" w:styleId="Default">
    <w:name w:val="Default"/>
    <w:rsid w:val="00D879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kripsi Char,Body Text Char1 Char,Char Char2 Char,List Paragraph2 Char,spasi 2 taiiii Char,Body of text Char"/>
    <w:basedOn w:val="DefaultParagraphFont"/>
    <w:link w:val="ListParagraph"/>
    <w:locked/>
    <w:rsid w:val="00D87971"/>
    <w:rPr>
      <w:lang w:val="en-US"/>
    </w:rPr>
  </w:style>
  <w:style w:type="character" w:styleId="Emphasis">
    <w:name w:val="Emphasis"/>
    <w:basedOn w:val="DefaultParagraphFont"/>
    <w:uiPriority w:val="20"/>
    <w:qFormat/>
    <w:rsid w:val="00513103"/>
    <w:rPr>
      <w:i/>
      <w:iCs/>
    </w:rPr>
  </w:style>
  <w:style w:type="character" w:customStyle="1" w:styleId="apple-converted-space">
    <w:name w:val="apple-converted-space"/>
    <w:basedOn w:val="DefaultParagraphFont"/>
    <w:rsid w:val="00A84761"/>
  </w:style>
  <w:style w:type="paragraph" w:styleId="NormalWeb">
    <w:name w:val="Normal (Web)"/>
    <w:basedOn w:val="Normal"/>
    <w:uiPriority w:val="99"/>
    <w:unhideWhenUsed/>
    <w:rsid w:val="0010255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E014CA"/>
    <w:rPr>
      <w:color w:val="808080"/>
    </w:rPr>
  </w:style>
  <w:style w:type="paragraph" w:styleId="BalloonText">
    <w:name w:val="Balloon Text"/>
    <w:basedOn w:val="Normal"/>
    <w:link w:val="BalloonTextChar"/>
    <w:semiHidden/>
    <w:unhideWhenUsed/>
    <w:rsid w:val="00E01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014CA"/>
    <w:rPr>
      <w:rFonts w:ascii="Tahoma" w:eastAsiaTheme="minorEastAsia" w:hAnsi="Tahoma" w:cs="Tahoma"/>
      <w:sz w:val="16"/>
      <w:szCs w:val="16"/>
      <w:lang w:val="en-US"/>
    </w:rPr>
  </w:style>
  <w:style w:type="paragraph" w:styleId="Header">
    <w:name w:val="header"/>
    <w:basedOn w:val="Normal"/>
    <w:link w:val="HeaderChar"/>
    <w:uiPriority w:val="99"/>
    <w:unhideWhenUsed/>
    <w:rsid w:val="004B1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283"/>
    <w:rPr>
      <w:rFonts w:eastAsiaTheme="minorEastAsia"/>
      <w:lang w:val="en-US"/>
    </w:rPr>
  </w:style>
  <w:style w:type="paragraph" w:styleId="Footer">
    <w:name w:val="footer"/>
    <w:basedOn w:val="Normal"/>
    <w:link w:val="FooterChar"/>
    <w:uiPriority w:val="99"/>
    <w:unhideWhenUsed/>
    <w:rsid w:val="004B1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283"/>
    <w:rPr>
      <w:rFonts w:eastAsiaTheme="minorEastAsia"/>
      <w:lang w:val="en-US"/>
    </w:rPr>
  </w:style>
  <w:style w:type="paragraph" w:customStyle="1" w:styleId="ListParagraph1">
    <w:name w:val="List Paragraph1"/>
    <w:basedOn w:val="Normal"/>
    <w:uiPriority w:val="34"/>
    <w:qFormat/>
    <w:rsid w:val="00DA2E34"/>
    <w:pPr>
      <w:spacing w:after="160" w:line="259" w:lineRule="auto"/>
      <w:ind w:left="720"/>
      <w:contextualSpacing/>
    </w:pPr>
    <w:rPr>
      <w:rFonts w:ascii="Calibri" w:eastAsia="Calibri" w:hAnsi="Calibri" w:cs="Times New Roman"/>
    </w:rPr>
  </w:style>
  <w:style w:type="table" w:styleId="TableGrid">
    <w:name w:val="Table Grid"/>
    <w:basedOn w:val="TableNormal"/>
    <w:uiPriority w:val="59"/>
    <w:rsid w:val="003D0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9465">
      <w:bodyDiv w:val="1"/>
      <w:marLeft w:val="0"/>
      <w:marRight w:val="0"/>
      <w:marTop w:val="0"/>
      <w:marBottom w:val="0"/>
      <w:divBdr>
        <w:top w:val="none" w:sz="0" w:space="0" w:color="auto"/>
        <w:left w:val="none" w:sz="0" w:space="0" w:color="auto"/>
        <w:bottom w:val="none" w:sz="0" w:space="0" w:color="auto"/>
        <w:right w:val="none" w:sz="0" w:space="0" w:color="auto"/>
      </w:divBdr>
      <w:divsChild>
        <w:div w:id="553003765">
          <w:marLeft w:val="0"/>
          <w:marRight w:val="0"/>
          <w:marTop w:val="0"/>
          <w:marBottom w:val="0"/>
          <w:divBdr>
            <w:top w:val="none" w:sz="0" w:space="0" w:color="auto"/>
            <w:left w:val="none" w:sz="0" w:space="0" w:color="auto"/>
            <w:bottom w:val="none" w:sz="0" w:space="0" w:color="auto"/>
            <w:right w:val="none" w:sz="0" w:space="0" w:color="auto"/>
          </w:divBdr>
        </w:div>
        <w:div w:id="184293004">
          <w:marLeft w:val="0"/>
          <w:marRight w:val="0"/>
          <w:marTop w:val="0"/>
          <w:marBottom w:val="0"/>
          <w:divBdr>
            <w:top w:val="none" w:sz="0" w:space="0" w:color="auto"/>
            <w:left w:val="none" w:sz="0" w:space="0" w:color="auto"/>
            <w:bottom w:val="none" w:sz="0" w:space="0" w:color="auto"/>
            <w:right w:val="none" w:sz="0" w:space="0" w:color="auto"/>
          </w:divBdr>
        </w:div>
        <w:div w:id="100076662">
          <w:marLeft w:val="0"/>
          <w:marRight w:val="0"/>
          <w:marTop w:val="0"/>
          <w:marBottom w:val="0"/>
          <w:divBdr>
            <w:top w:val="none" w:sz="0" w:space="0" w:color="auto"/>
            <w:left w:val="none" w:sz="0" w:space="0" w:color="auto"/>
            <w:bottom w:val="none" w:sz="0" w:space="0" w:color="auto"/>
            <w:right w:val="none" w:sz="0" w:space="0" w:color="auto"/>
          </w:divBdr>
        </w:div>
        <w:div w:id="73627588">
          <w:marLeft w:val="0"/>
          <w:marRight w:val="0"/>
          <w:marTop w:val="0"/>
          <w:marBottom w:val="0"/>
          <w:divBdr>
            <w:top w:val="none" w:sz="0" w:space="0" w:color="auto"/>
            <w:left w:val="none" w:sz="0" w:space="0" w:color="auto"/>
            <w:bottom w:val="none" w:sz="0" w:space="0" w:color="auto"/>
            <w:right w:val="none" w:sz="0" w:space="0" w:color="auto"/>
          </w:divBdr>
        </w:div>
        <w:div w:id="1191382856">
          <w:marLeft w:val="0"/>
          <w:marRight w:val="0"/>
          <w:marTop w:val="0"/>
          <w:marBottom w:val="0"/>
          <w:divBdr>
            <w:top w:val="none" w:sz="0" w:space="0" w:color="auto"/>
            <w:left w:val="none" w:sz="0" w:space="0" w:color="auto"/>
            <w:bottom w:val="none" w:sz="0" w:space="0" w:color="auto"/>
            <w:right w:val="none" w:sz="0" w:space="0" w:color="auto"/>
          </w:divBdr>
        </w:div>
        <w:div w:id="1031102605">
          <w:marLeft w:val="0"/>
          <w:marRight w:val="0"/>
          <w:marTop w:val="0"/>
          <w:marBottom w:val="0"/>
          <w:divBdr>
            <w:top w:val="none" w:sz="0" w:space="0" w:color="auto"/>
            <w:left w:val="none" w:sz="0" w:space="0" w:color="auto"/>
            <w:bottom w:val="none" w:sz="0" w:space="0" w:color="auto"/>
            <w:right w:val="none" w:sz="0" w:space="0" w:color="auto"/>
          </w:divBdr>
        </w:div>
        <w:div w:id="444815299">
          <w:marLeft w:val="0"/>
          <w:marRight w:val="0"/>
          <w:marTop w:val="0"/>
          <w:marBottom w:val="0"/>
          <w:divBdr>
            <w:top w:val="none" w:sz="0" w:space="0" w:color="auto"/>
            <w:left w:val="none" w:sz="0" w:space="0" w:color="auto"/>
            <w:bottom w:val="none" w:sz="0" w:space="0" w:color="auto"/>
            <w:right w:val="none" w:sz="0" w:space="0" w:color="auto"/>
          </w:divBdr>
        </w:div>
        <w:div w:id="74401803">
          <w:marLeft w:val="0"/>
          <w:marRight w:val="0"/>
          <w:marTop w:val="0"/>
          <w:marBottom w:val="0"/>
          <w:divBdr>
            <w:top w:val="none" w:sz="0" w:space="0" w:color="auto"/>
            <w:left w:val="none" w:sz="0" w:space="0" w:color="auto"/>
            <w:bottom w:val="none" w:sz="0" w:space="0" w:color="auto"/>
            <w:right w:val="none" w:sz="0" w:space="0" w:color="auto"/>
          </w:divBdr>
        </w:div>
        <w:div w:id="1668286311">
          <w:marLeft w:val="0"/>
          <w:marRight w:val="0"/>
          <w:marTop w:val="0"/>
          <w:marBottom w:val="0"/>
          <w:divBdr>
            <w:top w:val="none" w:sz="0" w:space="0" w:color="auto"/>
            <w:left w:val="none" w:sz="0" w:space="0" w:color="auto"/>
            <w:bottom w:val="none" w:sz="0" w:space="0" w:color="auto"/>
            <w:right w:val="none" w:sz="0" w:space="0" w:color="auto"/>
          </w:divBdr>
        </w:div>
        <w:div w:id="365103802">
          <w:marLeft w:val="0"/>
          <w:marRight w:val="0"/>
          <w:marTop w:val="0"/>
          <w:marBottom w:val="0"/>
          <w:divBdr>
            <w:top w:val="none" w:sz="0" w:space="0" w:color="auto"/>
            <w:left w:val="none" w:sz="0" w:space="0" w:color="auto"/>
            <w:bottom w:val="none" w:sz="0" w:space="0" w:color="auto"/>
            <w:right w:val="none" w:sz="0" w:space="0" w:color="auto"/>
          </w:divBdr>
        </w:div>
        <w:div w:id="355230406">
          <w:marLeft w:val="0"/>
          <w:marRight w:val="0"/>
          <w:marTop w:val="0"/>
          <w:marBottom w:val="0"/>
          <w:divBdr>
            <w:top w:val="none" w:sz="0" w:space="0" w:color="auto"/>
            <w:left w:val="none" w:sz="0" w:space="0" w:color="auto"/>
            <w:bottom w:val="none" w:sz="0" w:space="0" w:color="auto"/>
            <w:right w:val="none" w:sz="0" w:space="0" w:color="auto"/>
          </w:divBdr>
        </w:div>
        <w:div w:id="1496919019">
          <w:marLeft w:val="0"/>
          <w:marRight w:val="0"/>
          <w:marTop w:val="0"/>
          <w:marBottom w:val="0"/>
          <w:divBdr>
            <w:top w:val="none" w:sz="0" w:space="0" w:color="auto"/>
            <w:left w:val="none" w:sz="0" w:space="0" w:color="auto"/>
            <w:bottom w:val="none" w:sz="0" w:space="0" w:color="auto"/>
            <w:right w:val="none" w:sz="0" w:space="0" w:color="auto"/>
          </w:divBdr>
        </w:div>
        <w:div w:id="1486359870">
          <w:marLeft w:val="0"/>
          <w:marRight w:val="0"/>
          <w:marTop w:val="0"/>
          <w:marBottom w:val="0"/>
          <w:divBdr>
            <w:top w:val="none" w:sz="0" w:space="0" w:color="auto"/>
            <w:left w:val="none" w:sz="0" w:space="0" w:color="auto"/>
            <w:bottom w:val="none" w:sz="0" w:space="0" w:color="auto"/>
            <w:right w:val="none" w:sz="0" w:space="0" w:color="auto"/>
          </w:divBdr>
        </w:div>
      </w:divsChild>
    </w:div>
    <w:div w:id="605701409">
      <w:bodyDiv w:val="1"/>
      <w:marLeft w:val="0"/>
      <w:marRight w:val="0"/>
      <w:marTop w:val="0"/>
      <w:marBottom w:val="0"/>
      <w:divBdr>
        <w:top w:val="none" w:sz="0" w:space="0" w:color="auto"/>
        <w:left w:val="none" w:sz="0" w:space="0" w:color="auto"/>
        <w:bottom w:val="none" w:sz="0" w:space="0" w:color="auto"/>
        <w:right w:val="none" w:sz="0" w:space="0" w:color="auto"/>
      </w:divBdr>
    </w:div>
    <w:div w:id="1144812118">
      <w:bodyDiv w:val="1"/>
      <w:marLeft w:val="0"/>
      <w:marRight w:val="0"/>
      <w:marTop w:val="0"/>
      <w:marBottom w:val="0"/>
      <w:divBdr>
        <w:top w:val="none" w:sz="0" w:space="0" w:color="auto"/>
        <w:left w:val="none" w:sz="0" w:space="0" w:color="auto"/>
        <w:bottom w:val="none" w:sz="0" w:space="0" w:color="auto"/>
        <w:right w:val="none" w:sz="0" w:space="0" w:color="auto"/>
      </w:divBdr>
    </w:div>
    <w:div w:id="1443770772">
      <w:bodyDiv w:val="1"/>
      <w:marLeft w:val="0"/>
      <w:marRight w:val="0"/>
      <w:marTop w:val="0"/>
      <w:marBottom w:val="0"/>
      <w:divBdr>
        <w:top w:val="none" w:sz="0" w:space="0" w:color="auto"/>
        <w:left w:val="none" w:sz="0" w:space="0" w:color="auto"/>
        <w:bottom w:val="none" w:sz="0" w:space="0" w:color="auto"/>
        <w:right w:val="none" w:sz="0" w:space="0" w:color="auto"/>
      </w:divBdr>
    </w:div>
    <w:div w:id="1804301213">
      <w:bodyDiv w:val="1"/>
      <w:marLeft w:val="0"/>
      <w:marRight w:val="0"/>
      <w:marTop w:val="0"/>
      <w:marBottom w:val="0"/>
      <w:divBdr>
        <w:top w:val="none" w:sz="0" w:space="0" w:color="auto"/>
        <w:left w:val="none" w:sz="0" w:space="0" w:color="auto"/>
        <w:bottom w:val="none" w:sz="0" w:space="0" w:color="auto"/>
        <w:right w:val="none" w:sz="0" w:space="0" w:color="auto"/>
      </w:divBdr>
    </w:div>
    <w:div w:id="1968125455">
      <w:bodyDiv w:val="1"/>
      <w:marLeft w:val="0"/>
      <w:marRight w:val="0"/>
      <w:marTop w:val="0"/>
      <w:marBottom w:val="0"/>
      <w:divBdr>
        <w:top w:val="none" w:sz="0" w:space="0" w:color="auto"/>
        <w:left w:val="none" w:sz="0" w:space="0" w:color="auto"/>
        <w:bottom w:val="none" w:sz="0" w:space="0" w:color="auto"/>
        <w:right w:val="none" w:sz="0" w:space="0" w:color="auto"/>
      </w:divBdr>
    </w:div>
    <w:div w:id="20000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E04E8-E869-475D-BADC-B4965C04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43</Pages>
  <Words>9221</Words>
  <Characters>52566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6</cp:revision>
  <cp:lastPrinted>2017-02-16T12:31:00Z</cp:lastPrinted>
  <dcterms:created xsi:type="dcterms:W3CDTF">2017-02-27T16:48:00Z</dcterms:created>
  <dcterms:modified xsi:type="dcterms:W3CDTF">2017-02-28T14:54:00Z</dcterms:modified>
</cp:coreProperties>
</file>