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A8" w:rsidRPr="009A205A" w:rsidRDefault="006A444A" w:rsidP="006A44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5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450FB" w:rsidRPr="009A205A" w:rsidRDefault="006450FB" w:rsidP="00A0678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5A">
        <w:rPr>
          <w:rFonts w:ascii="Times New Roman" w:hAnsi="Times New Roman" w:cs="Times New Roman"/>
          <w:b/>
          <w:sz w:val="24"/>
          <w:szCs w:val="24"/>
        </w:rPr>
        <w:t>Buku - Buku</w:t>
      </w:r>
    </w:p>
    <w:p w:rsidR="001213FE" w:rsidRPr="003A4B1B" w:rsidRDefault="00587A81" w:rsidP="001213FE">
      <w:pPr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Achdiat &amp; Sumiati, Imas. 2014, Ped</w:t>
      </w:r>
      <w:r w:rsidR="001213FE">
        <w:rPr>
          <w:rFonts w:ascii="Times New Roman" w:hAnsi="Times New Roman" w:cs="Times New Roman"/>
          <w:sz w:val="24"/>
          <w:szCs w:val="24"/>
        </w:rPr>
        <w:t xml:space="preserve">oman Menyusun Kripsi, Bandung : </w:t>
      </w:r>
      <w:r w:rsidRPr="003A4B1B">
        <w:rPr>
          <w:rFonts w:ascii="Times New Roman" w:hAnsi="Times New Roman" w:cs="Times New Roman"/>
          <w:sz w:val="24"/>
          <w:szCs w:val="24"/>
        </w:rPr>
        <w:t>Jurusan Ilmu Administrasi Negara dan Labolatorium Jurusan Administrasi Negara Unpas</w:t>
      </w:r>
      <w:r w:rsidR="001213FE">
        <w:rPr>
          <w:rFonts w:ascii="Times New Roman" w:hAnsi="Times New Roman" w:cs="Times New Roman"/>
          <w:sz w:val="24"/>
          <w:szCs w:val="24"/>
        </w:rPr>
        <w:t>.</w:t>
      </w:r>
    </w:p>
    <w:p w:rsidR="001213FE" w:rsidRPr="001213FE" w:rsidRDefault="00744ACE" w:rsidP="001213FE">
      <w:pPr>
        <w:tabs>
          <w:tab w:val="left" w:pos="142"/>
        </w:tabs>
        <w:spacing w:line="240" w:lineRule="auto"/>
        <w:ind w:left="1418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 xml:space="preserve">Ahmad , Jamaludin. 2015, </w:t>
      </w:r>
      <w:r w:rsidRPr="003A4B1B">
        <w:rPr>
          <w:rFonts w:ascii="Times New Roman" w:hAnsi="Times New Roman" w:cs="Times New Roman"/>
          <w:color w:val="000000" w:themeColor="text1"/>
          <w:sz w:val="24"/>
          <w:szCs w:val="24"/>
        </w:rPr>
        <w:t>metode penelitian administrasi publik teori dan aplikasi, Yogyakarta : Gava Media.</w:t>
      </w:r>
    </w:p>
    <w:p w:rsidR="001213FE" w:rsidRPr="003A4B1B" w:rsidRDefault="00587A81" w:rsidP="001213FE">
      <w:pPr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Arikunto, Suharsimi, 2013, Prosedur Penelitian Suatu Pendekatan Praktik, Jakarta : Rineka Cipta</w:t>
      </w:r>
      <w:r w:rsidR="001213FE">
        <w:rPr>
          <w:rFonts w:ascii="Times New Roman" w:hAnsi="Times New Roman" w:cs="Times New Roman"/>
          <w:sz w:val="24"/>
          <w:szCs w:val="24"/>
        </w:rPr>
        <w:t>.</w:t>
      </w:r>
    </w:p>
    <w:p w:rsidR="001213FE" w:rsidRDefault="00587A81" w:rsidP="001213FE">
      <w:pPr>
        <w:tabs>
          <w:tab w:val="left" w:pos="142"/>
        </w:tabs>
        <w:spacing w:line="36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Fahmi, Irham, 2015, Manajemen Kinerja, Bandung : AlfaBeta</w:t>
      </w:r>
    </w:p>
    <w:p w:rsidR="00587A81" w:rsidRPr="003A4B1B" w:rsidRDefault="00587A81" w:rsidP="001213FE">
      <w:pPr>
        <w:tabs>
          <w:tab w:val="left" w:pos="142"/>
        </w:tabs>
        <w:spacing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Gomes, Faustino Cardoso, 2003, Manajemen Sumber Daya Manusia, Yogyakarta : Andi Offset</w:t>
      </w:r>
      <w:r w:rsidR="001213FE">
        <w:rPr>
          <w:rFonts w:ascii="Times New Roman" w:hAnsi="Times New Roman" w:cs="Times New Roman"/>
          <w:sz w:val="24"/>
          <w:szCs w:val="24"/>
        </w:rPr>
        <w:t>.</w:t>
      </w:r>
    </w:p>
    <w:p w:rsidR="00744ACE" w:rsidRPr="003A4B1B" w:rsidRDefault="00FE6397" w:rsidP="00A06784">
      <w:pPr>
        <w:tabs>
          <w:tab w:val="left" w:pos="142"/>
        </w:tabs>
        <w:spacing w:line="36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Hasibuan, Malayu S.P, 2001 , Manajemen (dasar,pengertian,dan masalah),   Bandung : Bumi Aksara</w:t>
      </w:r>
    </w:p>
    <w:p w:rsidR="00744ACE" w:rsidRDefault="00744ACE" w:rsidP="00A06784">
      <w:pPr>
        <w:spacing w:after="0" w:line="240" w:lineRule="auto"/>
        <w:ind w:left="1843" w:hanging="14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Mangkunegara, Anwar Prabu. 2008, Perilaku dan Budaya Organisasi, Bandung : Alfabeta</w:t>
      </w:r>
    </w:p>
    <w:p w:rsidR="00A06784" w:rsidRDefault="00A06784" w:rsidP="00A06784">
      <w:pPr>
        <w:spacing w:after="0" w:line="240" w:lineRule="auto"/>
        <w:ind w:left="1843" w:hanging="14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84" w:rsidRPr="003A4B1B" w:rsidRDefault="00A06784" w:rsidP="00A06784">
      <w:pPr>
        <w:spacing w:after="0" w:line="240" w:lineRule="auto"/>
        <w:ind w:left="1843" w:hanging="14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Pasolong, Harbani. 2007, Teori Administrasi Publik, Bandung : Alfabeta.</w:t>
      </w:r>
    </w:p>
    <w:p w:rsidR="00744ACE" w:rsidRPr="003A4B1B" w:rsidRDefault="00744ACE" w:rsidP="00744ACE">
      <w:pPr>
        <w:spacing w:after="0" w:line="240" w:lineRule="auto"/>
        <w:ind w:left="1701" w:hanging="14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ACE" w:rsidRPr="003A4B1B" w:rsidRDefault="00744ACE" w:rsidP="001213FE">
      <w:pPr>
        <w:tabs>
          <w:tab w:val="left" w:pos="142"/>
        </w:tabs>
        <w:spacing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Riduwan dan Engkos Achmad Kuncoro. 2006, Cara Menggunakan dan Memakai Analisis Jalur</w:t>
      </w:r>
      <w:r w:rsidR="003A4B1B" w:rsidRPr="003A4B1B">
        <w:rPr>
          <w:rFonts w:ascii="Times New Roman" w:hAnsi="Times New Roman" w:cs="Times New Roman"/>
          <w:sz w:val="24"/>
          <w:szCs w:val="24"/>
        </w:rPr>
        <w:t xml:space="preserve"> (path analisis)</w:t>
      </w:r>
      <w:r w:rsidRPr="003A4B1B">
        <w:rPr>
          <w:rFonts w:ascii="Times New Roman" w:hAnsi="Times New Roman" w:cs="Times New Roman"/>
          <w:sz w:val="24"/>
          <w:szCs w:val="24"/>
        </w:rPr>
        <w:t>, Bandung : Alfabeta.</w:t>
      </w:r>
    </w:p>
    <w:p w:rsidR="003A4B1B" w:rsidRPr="003A4B1B" w:rsidRDefault="003A4B1B" w:rsidP="001213FE">
      <w:pPr>
        <w:tabs>
          <w:tab w:val="left" w:pos="142"/>
        </w:tabs>
        <w:spacing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__________________________________. 2008, Cara Menggunakan dan Memakai Analisis Jalur (path analisis), Cetakan kedua, Bandung : Alfabeta</w:t>
      </w:r>
    </w:p>
    <w:p w:rsidR="00744ACE" w:rsidRPr="003A4B1B" w:rsidRDefault="00FE6397" w:rsidP="001213FE">
      <w:pPr>
        <w:tabs>
          <w:tab w:val="left" w:pos="142"/>
        </w:tabs>
        <w:spacing w:line="24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Satibi, Iwan. 2012, Manajemen Publik dalam perspektif teoritik dan empirik, Bandung : Unpas Press</w:t>
      </w:r>
    </w:p>
    <w:p w:rsidR="00744ACE" w:rsidRPr="003A4B1B" w:rsidRDefault="00744ACE" w:rsidP="001213FE">
      <w:pPr>
        <w:spacing w:after="0" w:line="240" w:lineRule="auto"/>
        <w:ind w:left="1843" w:hanging="14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Sedermayanti, 2009. Sumber Daya Manusia dan Produktivitas Kerja, Bandung : Mandar Maju.</w:t>
      </w:r>
    </w:p>
    <w:p w:rsidR="00744ACE" w:rsidRPr="003A4B1B" w:rsidRDefault="00744ACE" w:rsidP="00587A81">
      <w:pPr>
        <w:spacing w:after="0" w:line="360" w:lineRule="auto"/>
        <w:ind w:left="993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A81" w:rsidRPr="003A4B1B" w:rsidRDefault="00587A81" w:rsidP="001213FE">
      <w:pPr>
        <w:spacing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A4B1B">
        <w:rPr>
          <w:rFonts w:ascii="Times New Roman" w:hAnsi="Times New Roman" w:cs="Times New Roman"/>
          <w:sz w:val="24"/>
          <w:szCs w:val="24"/>
        </w:rPr>
        <w:t>Sofyandi, Herman &amp; Garniwa, Iwa. 2007, Perilaku organisasi, Yogyakarta : Graha Ilmu</w:t>
      </w:r>
    </w:p>
    <w:p w:rsidR="007A1405" w:rsidRPr="003A4B1B" w:rsidRDefault="007A1405" w:rsidP="007A1405">
      <w:pPr>
        <w:spacing w:line="36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Sugiono, 2010</w:t>
      </w:r>
      <w:r w:rsidRPr="003A4B1B">
        <w:rPr>
          <w:rFonts w:ascii="Times New Roman" w:hAnsi="Times New Roman" w:cs="Times New Roman"/>
          <w:sz w:val="24"/>
          <w:szCs w:val="24"/>
        </w:rPr>
        <w:t>, Metode Penelitian Administrasi, Bandung : Alfa Beta</w:t>
      </w:r>
    </w:p>
    <w:p w:rsidR="004974A7" w:rsidRDefault="007A1405" w:rsidP="001213FE">
      <w:pPr>
        <w:spacing w:line="36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E6397" w:rsidRPr="003A4B1B">
        <w:rPr>
          <w:rFonts w:ascii="Times New Roman" w:hAnsi="Times New Roman" w:cs="Times New Roman"/>
          <w:sz w:val="24"/>
          <w:szCs w:val="24"/>
        </w:rPr>
        <w:t>, 2016, Metode Penelitian A</w:t>
      </w:r>
      <w:r w:rsidR="001213FE">
        <w:rPr>
          <w:rFonts w:ascii="Times New Roman" w:hAnsi="Times New Roman" w:cs="Times New Roman"/>
          <w:sz w:val="24"/>
          <w:szCs w:val="24"/>
        </w:rPr>
        <w:t>dministrasi, Bandung : Alfa Beta</w:t>
      </w:r>
    </w:p>
    <w:p w:rsidR="00EB4830" w:rsidRDefault="00EB4830" w:rsidP="00EB4830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1E5">
        <w:rPr>
          <w:rFonts w:ascii="Times New Roman" w:hAnsi="Times New Roman" w:cs="Times New Roman"/>
          <w:sz w:val="24"/>
          <w:szCs w:val="24"/>
        </w:rPr>
        <w:lastRenderedPageBreak/>
        <w:t xml:space="preserve">Sumiati, Imas. 2014, </w:t>
      </w:r>
      <w:r w:rsidRPr="005511E5">
        <w:rPr>
          <w:rFonts w:ascii="Times New Roman" w:hAnsi="Times New Roman" w:cs="Times New Roman"/>
          <w:i/>
          <w:sz w:val="24"/>
          <w:szCs w:val="24"/>
        </w:rPr>
        <w:t>Statistik.</w:t>
      </w:r>
    </w:p>
    <w:p w:rsidR="00EB4830" w:rsidRPr="003A4B1B" w:rsidRDefault="00EB4830" w:rsidP="001213FE">
      <w:pPr>
        <w:spacing w:line="36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450FB" w:rsidRPr="009A205A" w:rsidRDefault="006450FB" w:rsidP="00A0678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2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</w:t>
      </w:r>
    </w:p>
    <w:p w:rsidR="00F07F55" w:rsidRPr="00DA20A8" w:rsidRDefault="006450FB" w:rsidP="00DA20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0A8">
        <w:rPr>
          <w:rFonts w:ascii="Times New Roman" w:hAnsi="Times New Roman" w:cs="Times New Roman"/>
          <w:color w:val="000000" w:themeColor="text1"/>
          <w:sz w:val="24"/>
          <w:szCs w:val="24"/>
        </w:rPr>
        <w:t>Data pegawai Dinas Kependudukan dan Pencatatan Sipil kota Bandung</w:t>
      </w:r>
    </w:p>
    <w:p w:rsidR="00DA20A8" w:rsidRDefault="00DA20A8" w:rsidP="00DA20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Peraturan Daerah Kota Bandung No.13 Thn 2007 tentang Pembentukan Susunan organisasi Dinas Daerah Kota Bandung</w:t>
      </w:r>
    </w:p>
    <w:p w:rsidR="00DA20A8" w:rsidRPr="00DA20A8" w:rsidRDefault="00DA20A8" w:rsidP="00DA20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0A8">
        <w:rPr>
          <w:rFonts w:ascii="Times New Roman" w:hAnsi="Times New Roman" w:cs="Times New Roman"/>
          <w:color w:val="000000" w:themeColor="text1"/>
          <w:sz w:val="24"/>
          <w:szCs w:val="24"/>
        </w:rPr>
        <w:t>Peraturan Presiden No.29 Thn 2014</w:t>
      </w:r>
    </w:p>
    <w:p w:rsidR="00DA20A8" w:rsidRDefault="006450FB" w:rsidP="00DA20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0A8">
        <w:rPr>
          <w:rFonts w:ascii="Times New Roman" w:hAnsi="Times New Roman" w:cs="Times New Roman"/>
          <w:color w:val="000000" w:themeColor="text1"/>
          <w:sz w:val="24"/>
          <w:szCs w:val="24"/>
        </w:rPr>
        <w:t>Peraturan Walikota Bandung No 1338 Thn 2014 tentang rincian tugas pokok, fungsi, uraian tugas dan tata kerja Dinas Kependudukan dan Pencatatan Sipil Kota Bandung</w:t>
      </w:r>
    </w:p>
    <w:p w:rsidR="00DA20A8" w:rsidRPr="00DA20A8" w:rsidRDefault="00DA20A8" w:rsidP="00DA20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Renstra Dinas Kependudukan dan Pencatatan Sipil Kota Bandung</w:t>
      </w:r>
    </w:p>
    <w:p w:rsidR="00DA20A8" w:rsidRPr="00DA20A8" w:rsidRDefault="00DA20A8" w:rsidP="00DA20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Undang-Undang No.23 Thn 2006 tentang Administrasi Kependudukan</w:t>
      </w:r>
    </w:p>
    <w:p w:rsidR="006A444A" w:rsidRPr="003A4B1B" w:rsidRDefault="006A444A" w:rsidP="006A44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44A" w:rsidRPr="003A4B1B" w:rsidSect="006A444A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08F7"/>
    <w:multiLevelType w:val="hybridMultilevel"/>
    <w:tmpl w:val="76A6634E"/>
    <w:lvl w:ilvl="0" w:tplc="AB206B8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EF71B0"/>
    <w:multiLevelType w:val="hybridMultilevel"/>
    <w:tmpl w:val="7982DEA8"/>
    <w:lvl w:ilvl="0" w:tplc="27BE2D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4A"/>
    <w:rsid w:val="00041ED4"/>
    <w:rsid w:val="001213FE"/>
    <w:rsid w:val="003A4B1B"/>
    <w:rsid w:val="004974A7"/>
    <w:rsid w:val="00504783"/>
    <w:rsid w:val="00587A81"/>
    <w:rsid w:val="006450FB"/>
    <w:rsid w:val="006A444A"/>
    <w:rsid w:val="00744ACE"/>
    <w:rsid w:val="007A1405"/>
    <w:rsid w:val="009A205A"/>
    <w:rsid w:val="00A031D7"/>
    <w:rsid w:val="00A06784"/>
    <w:rsid w:val="00A3739B"/>
    <w:rsid w:val="00B617A0"/>
    <w:rsid w:val="00D57DA8"/>
    <w:rsid w:val="00DA20A8"/>
    <w:rsid w:val="00EB4830"/>
    <w:rsid w:val="00F07F55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15</cp:revision>
  <cp:lastPrinted>2017-05-05T07:57:00Z</cp:lastPrinted>
  <dcterms:created xsi:type="dcterms:W3CDTF">2017-02-09T03:40:00Z</dcterms:created>
  <dcterms:modified xsi:type="dcterms:W3CDTF">2017-05-20T02:26:00Z</dcterms:modified>
</cp:coreProperties>
</file>