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D8E" w:rsidRDefault="002F5B55" w:rsidP="002F5B55">
      <w:pPr>
        <w:spacing w:line="480" w:lineRule="auto"/>
        <w:jc w:val="center"/>
        <w:rPr>
          <w:rFonts w:ascii="Times New Roman" w:hAnsi="Times New Roman" w:cs="Times New Roman"/>
          <w:sz w:val="24"/>
        </w:rPr>
      </w:pPr>
      <w:r>
        <w:rPr>
          <w:rFonts w:ascii="Times New Roman" w:hAnsi="Times New Roman" w:cs="Times New Roman"/>
          <w:sz w:val="24"/>
        </w:rPr>
        <w:t>BAB II</w:t>
      </w:r>
    </w:p>
    <w:p w:rsidR="002F5B55" w:rsidRDefault="002F5B55" w:rsidP="002F5B55">
      <w:pPr>
        <w:spacing w:line="480" w:lineRule="auto"/>
        <w:jc w:val="center"/>
        <w:rPr>
          <w:rFonts w:ascii="Times New Roman" w:hAnsi="Times New Roman" w:cs="Times New Roman"/>
          <w:sz w:val="24"/>
        </w:rPr>
      </w:pPr>
      <w:r>
        <w:rPr>
          <w:rFonts w:ascii="Times New Roman" w:hAnsi="Times New Roman" w:cs="Times New Roman"/>
          <w:sz w:val="24"/>
        </w:rPr>
        <w:t>TINJAUAN PUSTAKA</w:t>
      </w:r>
    </w:p>
    <w:p w:rsidR="002F5B55" w:rsidRDefault="002F5B55" w:rsidP="002F5B55">
      <w:pPr>
        <w:spacing w:line="480" w:lineRule="auto"/>
        <w:jc w:val="center"/>
        <w:rPr>
          <w:rFonts w:ascii="Times New Roman" w:hAnsi="Times New Roman" w:cs="Times New Roman"/>
          <w:sz w:val="24"/>
        </w:rPr>
      </w:pPr>
    </w:p>
    <w:p w:rsidR="002F5B55" w:rsidRDefault="004C33B4" w:rsidP="002F5B55">
      <w:pPr>
        <w:spacing w:line="480" w:lineRule="auto"/>
        <w:jc w:val="both"/>
        <w:rPr>
          <w:rFonts w:ascii="Times New Roman" w:hAnsi="Times New Roman" w:cs="Times New Roman"/>
          <w:sz w:val="24"/>
        </w:rPr>
      </w:pPr>
      <w:r>
        <w:rPr>
          <w:rFonts w:ascii="Times New Roman" w:hAnsi="Times New Roman" w:cs="Times New Roman"/>
          <w:sz w:val="24"/>
        </w:rPr>
        <w:t>2</w:t>
      </w:r>
      <w:r w:rsidR="002F5B55">
        <w:rPr>
          <w:rFonts w:ascii="Times New Roman" w:hAnsi="Times New Roman" w:cs="Times New Roman"/>
          <w:sz w:val="24"/>
        </w:rPr>
        <w:t>.1</w:t>
      </w:r>
      <w:r w:rsidR="002F5B55">
        <w:rPr>
          <w:rFonts w:ascii="Times New Roman" w:hAnsi="Times New Roman" w:cs="Times New Roman"/>
          <w:sz w:val="24"/>
        </w:rPr>
        <w:tab/>
        <w:t>Pengertian Komunikasi</w:t>
      </w:r>
    </w:p>
    <w:p w:rsidR="0052445D" w:rsidRDefault="0052445D" w:rsidP="002F5B55">
      <w:pPr>
        <w:spacing w:line="480" w:lineRule="auto"/>
        <w:jc w:val="both"/>
        <w:rPr>
          <w:rFonts w:ascii="Times New Roman" w:hAnsi="Times New Roman" w:cs="Times New Roman"/>
          <w:sz w:val="24"/>
        </w:rPr>
      </w:pPr>
      <w:r>
        <w:rPr>
          <w:rFonts w:ascii="Times New Roman" w:hAnsi="Times New Roman" w:cs="Times New Roman"/>
          <w:sz w:val="24"/>
        </w:rPr>
        <w:tab/>
        <w:t>Pada dasarnya mempelajari studi komunikasi merupakan bagian paling penting ketika komunikasi dipakai untuk pengantar semua bidang – bidang ilmu yang ada diantaranya, ilmu politik, ekonomi, dan sosial. Tentunya dengan segala macam permasalahan-permasalahannya yang timbul akibat perilaku dan komunikasinya. Semakin besar suatu masyarakat berarti semakin banyak manusia yang dicakup, cenderung akan semakin banyak masalah yang timbul, akibat perbedaan-perbedaan di antara manusia yang banyak dari berbagai bidang baik itu berasal dari pikirannya, perasaannya, kebutuhannya, sifat tabiatnya, aspirasinya dan ideologinya.</w:t>
      </w:r>
    </w:p>
    <w:p w:rsidR="005E76C7" w:rsidRDefault="0052445D" w:rsidP="002F5B55">
      <w:pPr>
        <w:spacing w:line="480" w:lineRule="auto"/>
        <w:jc w:val="both"/>
        <w:rPr>
          <w:rFonts w:ascii="Times New Roman" w:hAnsi="Times New Roman" w:cs="Times New Roman"/>
          <w:sz w:val="24"/>
        </w:rPr>
        <w:sectPr w:rsidR="005E76C7" w:rsidSect="00DB1B5C">
          <w:headerReference w:type="default" r:id="rId7"/>
          <w:footerReference w:type="default" r:id="rId8"/>
          <w:footerReference w:type="first" r:id="rId9"/>
          <w:pgSz w:w="11906" w:h="16838"/>
          <w:pgMar w:top="2268" w:right="1701" w:bottom="1701" w:left="2268" w:header="708" w:footer="708" w:gutter="0"/>
          <w:pgNumType w:start="9"/>
          <w:cols w:space="708"/>
          <w:titlePg/>
          <w:docGrid w:linePitch="360"/>
        </w:sectPr>
      </w:pPr>
      <w:r>
        <w:rPr>
          <w:rFonts w:ascii="Times New Roman" w:hAnsi="Times New Roman" w:cs="Times New Roman"/>
          <w:sz w:val="24"/>
        </w:rPr>
        <w:tab/>
        <w:t>Hakikat komunikasi adalah proses pernyataan antar manusia yang dinyatakan itu adalah pikiran atau perasaan seseorang kepada orang lain dengan menggunakan bahasa sebagai penyalurnya. Penggunaan “bahasa” komunikasi pernyataan dinamakan pesan, orang yang menyampaikan pesan disebut komunikator sedangkan orang yang menerima pernyataan diberi nama komunikan. Untuk tegasnya, komunikasi berarti proses penyampaian pesan oleh komunikator kepada komunikan</w:t>
      </w:r>
      <w:r w:rsidR="00F63DBA">
        <w:rPr>
          <w:rFonts w:ascii="Times New Roman" w:hAnsi="Times New Roman" w:cs="Times New Roman"/>
          <w:sz w:val="24"/>
        </w:rPr>
        <w:t>. Jika di analisis pesan komunikasi terdiri dari dua aspek, pertama: isi pesan, kedua: lambang. Konkretnya isi pesan adalah pikiran atau perasaan, lambang ada</w:t>
      </w:r>
      <w:r w:rsidR="005E76C7">
        <w:rPr>
          <w:rFonts w:ascii="Times New Roman" w:hAnsi="Times New Roman" w:cs="Times New Roman"/>
          <w:sz w:val="24"/>
        </w:rPr>
        <w:t>lah bahasa</w:t>
      </w:r>
    </w:p>
    <w:p w:rsidR="00F63DBA" w:rsidRDefault="005435D3" w:rsidP="005E76C7">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Komunikasi dapat menjadi penyelamat kelangsungan hidup diri sendiri yang meliputi keselamatan fisik, meningkatkan keselamatan pribadi, menampilkan diri kita sendiri kepada orang lain dan mencapai ambisi pribadi. Selain itu, dapat pula untuk kelangsungan hidup masyarakat, tepatnya untuk memperbaiki hubungan sosial dan mengembangkan keberadaan suatu masyarakat.</w:t>
      </w:r>
    </w:p>
    <w:p w:rsidR="005435D3" w:rsidRDefault="005435D3" w:rsidP="002F5B55">
      <w:pPr>
        <w:spacing w:line="480" w:lineRule="auto"/>
        <w:jc w:val="both"/>
        <w:rPr>
          <w:rFonts w:ascii="Times New Roman" w:hAnsi="Times New Roman" w:cs="Times New Roman"/>
          <w:sz w:val="24"/>
        </w:rPr>
      </w:pPr>
      <w:r>
        <w:rPr>
          <w:rFonts w:ascii="Times New Roman" w:hAnsi="Times New Roman" w:cs="Times New Roman"/>
          <w:sz w:val="24"/>
        </w:rPr>
        <w:tab/>
        <w:t>Dalam kehidupan sehari-hari kita menemukan peristiwa komunikasi dimana-mana. Komunikasi adalah kebutuhan yang fundamental bagi seseorang dalam hidup bermasyarakat, kebutuhan untuk mempertahankan kelangsungan hidupanya, dan kebutuhan untuk menyesuaikan diri dengan lingkungan.</w:t>
      </w:r>
    </w:p>
    <w:p w:rsidR="006C55F8" w:rsidRDefault="002F5B55" w:rsidP="002F5B55">
      <w:pPr>
        <w:spacing w:line="480" w:lineRule="auto"/>
        <w:jc w:val="both"/>
        <w:rPr>
          <w:rFonts w:ascii="Times New Roman" w:hAnsi="Times New Roman" w:cs="Times New Roman"/>
          <w:sz w:val="24"/>
        </w:rPr>
      </w:pPr>
      <w:r>
        <w:rPr>
          <w:rFonts w:ascii="Times New Roman" w:hAnsi="Times New Roman" w:cs="Times New Roman"/>
          <w:sz w:val="24"/>
        </w:rPr>
        <w:tab/>
        <w:t xml:space="preserve">Kata komunikasi atau </w:t>
      </w:r>
      <w:r>
        <w:rPr>
          <w:rFonts w:ascii="Times New Roman" w:hAnsi="Times New Roman" w:cs="Times New Roman"/>
          <w:i/>
          <w:sz w:val="24"/>
        </w:rPr>
        <w:t>communication</w:t>
      </w:r>
      <w:r>
        <w:rPr>
          <w:rFonts w:ascii="Times New Roman" w:hAnsi="Times New Roman" w:cs="Times New Roman"/>
          <w:sz w:val="24"/>
        </w:rPr>
        <w:t xml:space="preserve"> dalam bahasa Inggris berasal dari kata Latin </w:t>
      </w:r>
      <w:r>
        <w:rPr>
          <w:rFonts w:ascii="Times New Roman" w:hAnsi="Times New Roman" w:cs="Times New Roman"/>
          <w:i/>
          <w:sz w:val="24"/>
        </w:rPr>
        <w:t>communis</w:t>
      </w:r>
      <w:r>
        <w:rPr>
          <w:rFonts w:ascii="Times New Roman" w:hAnsi="Times New Roman" w:cs="Times New Roman"/>
          <w:sz w:val="24"/>
        </w:rPr>
        <w:t xml:space="preserve"> yang berart “sama”, </w:t>
      </w:r>
      <w:r>
        <w:rPr>
          <w:rFonts w:ascii="Times New Roman" w:hAnsi="Times New Roman" w:cs="Times New Roman"/>
          <w:i/>
          <w:sz w:val="24"/>
        </w:rPr>
        <w:t xml:space="preserve">communico, communicatio, </w:t>
      </w:r>
      <w:r>
        <w:rPr>
          <w:rFonts w:ascii="Times New Roman" w:hAnsi="Times New Roman" w:cs="Times New Roman"/>
          <w:sz w:val="24"/>
        </w:rPr>
        <w:t xml:space="preserve">atau </w:t>
      </w:r>
      <w:r>
        <w:rPr>
          <w:rFonts w:ascii="Times New Roman" w:hAnsi="Times New Roman" w:cs="Times New Roman"/>
          <w:i/>
          <w:sz w:val="24"/>
        </w:rPr>
        <w:t>communicare</w:t>
      </w:r>
      <w:r>
        <w:rPr>
          <w:rFonts w:ascii="Times New Roman" w:hAnsi="Times New Roman" w:cs="Times New Roman"/>
          <w:sz w:val="24"/>
        </w:rPr>
        <w:t xml:space="preserve"> yang berarti “membuat sama (</w:t>
      </w:r>
      <w:r>
        <w:rPr>
          <w:rFonts w:ascii="Times New Roman" w:hAnsi="Times New Roman" w:cs="Times New Roman"/>
          <w:i/>
          <w:sz w:val="24"/>
        </w:rPr>
        <w:t>to make common</w:t>
      </w:r>
      <w:r>
        <w:rPr>
          <w:rFonts w:ascii="Times New Roman" w:hAnsi="Times New Roman" w:cs="Times New Roman"/>
          <w:sz w:val="24"/>
        </w:rPr>
        <w:t>). Istilah pertama (</w:t>
      </w:r>
      <w:r>
        <w:rPr>
          <w:rFonts w:ascii="Times New Roman" w:hAnsi="Times New Roman" w:cs="Times New Roman"/>
          <w:i/>
          <w:sz w:val="24"/>
        </w:rPr>
        <w:t>communis</w:t>
      </w:r>
      <w:r>
        <w:rPr>
          <w:rFonts w:ascii="Times New Roman" w:hAnsi="Times New Roman" w:cs="Times New Roman"/>
          <w:sz w:val="24"/>
        </w:rPr>
        <w:t>) paling sering disebut sebagai asal kata komunikasi, yang merupakan akar dari kata – kata Latin lainnya yang mirip. Komunikasi menyarankan bahwa suatu</w:t>
      </w:r>
      <w:r w:rsidR="006C55F8">
        <w:rPr>
          <w:rFonts w:ascii="Times New Roman" w:hAnsi="Times New Roman" w:cs="Times New Roman"/>
          <w:sz w:val="24"/>
        </w:rPr>
        <w:t xml:space="preserve"> pikiran, suatu makna, atau suatu pesan dianut secara sama. Kata lain yang mirip dengan komunikasi adalah komunitas (</w:t>
      </w:r>
      <w:r w:rsidR="006C55F8">
        <w:rPr>
          <w:rFonts w:ascii="Times New Roman" w:hAnsi="Times New Roman" w:cs="Times New Roman"/>
          <w:i/>
          <w:sz w:val="24"/>
        </w:rPr>
        <w:t>community</w:t>
      </w:r>
      <w:r w:rsidR="006C55F8">
        <w:rPr>
          <w:rFonts w:ascii="Times New Roman" w:hAnsi="Times New Roman" w:cs="Times New Roman"/>
          <w:sz w:val="24"/>
        </w:rPr>
        <w:t>) yang juga menekankan kesamaan atau kebersamaan. Komunitas adalah sekelompok orang yang berkumpul atau hidup bersama untuk mencapai tujuan tertentu, dan mereka berbagi makna dan sikap. Tanpa komunikasi tidak akan ada komunitas.</w:t>
      </w:r>
    </w:p>
    <w:p w:rsidR="006C55F8" w:rsidRDefault="006C55F8" w:rsidP="002F5B55">
      <w:pPr>
        <w:spacing w:line="480" w:lineRule="auto"/>
        <w:jc w:val="both"/>
        <w:rPr>
          <w:rFonts w:ascii="Times New Roman" w:hAnsi="Times New Roman" w:cs="Times New Roman"/>
          <w:sz w:val="24"/>
        </w:rPr>
      </w:pPr>
      <w:r>
        <w:rPr>
          <w:rFonts w:ascii="Times New Roman" w:hAnsi="Times New Roman" w:cs="Times New Roman"/>
          <w:sz w:val="24"/>
        </w:rPr>
        <w:tab/>
        <w:t xml:space="preserve">Berbicara tentang definisi komunikasi, tidak ada definisi yang benar maupun yang salah. Seperti juga model atau teori, definisi harus dilihat dari </w:t>
      </w:r>
      <w:r>
        <w:rPr>
          <w:rFonts w:ascii="Times New Roman" w:hAnsi="Times New Roman" w:cs="Times New Roman"/>
          <w:sz w:val="24"/>
        </w:rPr>
        <w:lastRenderedPageBreak/>
        <w:t>kemanfaatannya untuk menjelaskan fenomena yang didefinisikan dan mengevaluasinya, beberapa definisi mungkin terlalu sempit atau terlalu luas.</w:t>
      </w:r>
    </w:p>
    <w:p w:rsidR="006C55F8" w:rsidRDefault="006C55F8" w:rsidP="002F5B55">
      <w:pPr>
        <w:spacing w:line="480" w:lineRule="auto"/>
        <w:jc w:val="both"/>
        <w:rPr>
          <w:rFonts w:ascii="Times New Roman" w:hAnsi="Times New Roman" w:cs="Times New Roman"/>
          <w:sz w:val="24"/>
        </w:rPr>
      </w:pPr>
      <w:r>
        <w:rPr>
          <w:rFonts w:ascii="Times New Roman" w:hAnsi="Times New Roman" w:cs="Times New Roman"/>
          <w:sz w:val="24"/>
        </w:rPr>
        <w:tab/>
        <w:t xml:space="preserve">Menurut </w:t>
      </w:r>
      <w:r>
        <w:rPr>
          <w:rFonts w:ascii="Times New Roman" w:hAnsi="Times New Roman" w:cs="Times New Roman"/>
          <w:b/>
          <w:i/>
          <w:sz w:val="24"/>
        </w:rPr>
        <w:t xml:space="preserve">Bernard Berelson </w:t>
      </w:r>
      <w:r>
        <w:rPr>
          <w:rFonts w:ascii="Times New Roman" w:hAnsi="Times New Roman" w:cs="Times New Roman"/>
          <w:sz w:val="24"/>
        </w:rPr>
        <w:t>dan</w:t>
      </w:r>
      <w:r>
        <w:rPr>
          <w:rFonts w:ascii="Times New Roman" w:hAnsi="Times New Roman" w:cs="Times New Roman"/>
          <w:b/>
          <w:sz w:val="24"/>
        </w:rPr>
        <w:t xml:space="preserve"> </w:t>
      </w:r>
      <w:r>
        <w:rPr>
          <w:rFonts w:ascii="Times New Roman" w:hAnsi="Times New Roman" w:cs="Times New Roman"/>
          <w:b/>
          <w:i/>
          <w:sz w:val="24"/>
        </w:rPr>
        <w:t xml:space="preserve">Gary A. Steiner </w:t>
      </w:r>
      <w:r w:rsidR="006D7399">
        <w:rPr>
          <w:rFonts w:ascii="Times New Roman" w:hAnsi="Times New Roman" w:cs="Times New Roman"/>
          <w:sz w:val="24"/>
        </w:rPr>
        <w:t>dalam buku</w:t>
      </w:r>
      <w:r w:rsidR="00E25F22">
        <w:rPr>
          <w:rFonts w:ascii="Times New Roman" w:hAnsi="Times New Roman" w:cs="Times New Roman"/>
          <w:b/>
          <w:sz w:val="24"/>
        </w:rPr>
        <w:t xml:space="preserve"> Mulyana “Ilmu Komunikas Suatu Pengantar” </w:t>
      </w:r>
      <w:r w:rsidR="00E25F22">
        <w:rPr>
          <w:rFonts w:ascii="Times New Roman" w:hAnsi="Times New Roman" w:cs="Times New Roman"/>
          <w:sz w:val="24"/>
        </w:rPr>
        <w:t>mengatakan bahwa :</w:t>
      </w:r>
    </w:p>
    <w:p w:rsidR="00E25F22" w:rsidRDefault="00E25F22" w:rsidP="00E25F22">
      <w:pPr>
        <w:spacing w:line="240" w:lineRule="auto"/>
        <w:ind w:left="1134" w:right="566"/>
        <w:jc w:val="both"/>
        <w:rPr>
          <w:rFonts w:ascii="Times New Roman" w:hAnsi="Times New Roman" w:cs="Times New Roman"/>
          <w:b/>
          <w:sz w:val="24"/>
        </w:rPr>
      </w:pPr>
      <w:r>
        <w:rPr>
          <w:rFonts w:ascii="Times New Roman" w:hAnsi="Times New Roman" w:cs="Times New Roman"/>
          <w:b/>
          <w:sz w:val="24"/>
        </w:rPr>
        <w:t>“Komunikasi: transmisi informas</w:t>
      </w:r>
      <w:r w:rsidR="00D14FD4">
        <w:rPr>
          <w:rFonts w:ascii="Times New Roman" w:hAnsi="Times New Roman" w:cs="Times New Roman"/>
          <w:b/>
          <w:sz w:val="24"/>
        </w:rPr>
        <w:t>i</w:t>
      </w:r>
      <w:r>
        <w:rPr>
          <w:rFonts w:ascii="Times New Roman" w:hAnsi="Times New Roman" w:cs="Times New Roman"/>
          <w:b/>
          <w:sz w:val="24"/>
        </w:rPr>
        <w:t>, gagasan, emosi, keterampilan, dan sebagainya, dengan menggunakan simbol – simbol, kata – kata, gambar, figur, grafik, dan sebagainya. Tindakan atau proses transmisi itulah yang biasanya dise</w:t>
      </w:r>
      <w:r w:rsidR="006D7399">
        <w:rPr>
          <w:rFonts w:ascii="Times New Roman" w:hAnsi="Times New Roman" w:cs="Times New Roman"/>
          <w:b/>
          <w:sz w:val="24"/>
        </w:rPr>
        <w:t>but komunikasi”(2010:68)</w:t>
      </w:r>
    </w:p>
    <w:p w:rsidR="00E25F22" w:rsidRDefault="00E25F22" w:rsidP="00E25F22">
      <w:pPr>
        <w:spacing w:line="240" w:lineRule="auto"/>
        <w:ind w:right="566"/>
        <w:jc w:val="both"/>
        <w:rPr>
          <w:rFonts w:ascii="Times New Roman" w:hAnsi="Times New Roman" w:cs="Times New Roman"/>
          <w:b/>
          <w:sz w:val="24"/>
        </w:rPr>
      </w:pPr>
    </w:p>
    <w:p w:rsidR="00E25F22" w:rsidRDefault="00E25F22" w:rsidP="00E25F22">
      <w:pPr>
        <w:spacing w:line="480" w:lineRule="auto"/>
        <w:ind w:right="-1"/>
        <w:jc w:val="both"/>
        <w:rPr>
          <w:rFonts w:ascii="Times New Roman" w:hAnsi="Times New Roman" w:cs="Times New Roman"/>
          <w:b/>
          <w:sz w:val="24"/>
        </w:rPr>
      </w:pPr>
      <w:r>
        <w:rPr>
          <w:rFonts w:ascii="Times New Roman" w:hAnsi="Times New Roman" w:cs="Times New Roman"/>
          <w:sz w:val="24"/>
        </w:rPr>
        <w:t xml:space="preserve">Sedangkan menurut </w:t>
      </w:r>
      <w:r>
        <w:rPr>
          <w:rFonts w:ascii="Times New Roman" w:hAnsi="Times New Roman" w:cs="Times New Roman"/>
          <w:b/>
          <w:i/>
          <w:sz w:val="24"/>
        </w:rPr>
        <w:t>Everett M. Rogers</w:t>
      </w:r>
      <w:r>
        <w:rPr>
          <w:rFonts w:ascii="Times New Roman" w:hAnsi="Times New Roman" w:cs="Times New Roman"/>
          <w:sz w:val="24"/>
        </w:rPr>
        <w:t xml:space="preserve"> mengatakan bahwa : “</w:t>
      </w:r>
      <w:r>
        <w:rPr>
          <w:rFonts w:ascii="Times New Roman" w:hAnsi="Times New Roman" w:cs="Times New Roman"/>
          <w:b/>
          <w:sz w:val="24"/>
        </w:rPr>
        <w:t>Komunikasi adalah</w:t>
      </w:r>
      <w:r w:rsidR="00D810C6">
        <w:rPr>
          <w:rFonts w:ascii="Times New Roman" w:hAnsi="Times New Roman" w:cs="Times New Roman"/>
          <w:b/>
          <w:sz w:val="24"/>
        </w:rPr>
        <w:t xml:space="preserve"> proses dimana suatu ide dialihkan dari sumber kepada suatu penerima atau lebih dengan maksud untuk mengubah tingkah laku mereka.”</w:t>
      </w:r>
    </w:p>
    <w:p w:rsidR="00D810C6" w:rsidRDefault="00D810C6" w:rsidP="00E25F22">
      <w:pPr>
        <w:spacing w:line="480" w:lineRule="auto"/>
        <w:ind w:right="-1"/>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Menurut </w:t>
      </w:r>
      <w:r>
        <w:rPr>
          <w:rFonts w:ascii="Times New Roman" w:hAnsi="Times New Roman" w:cs="Times New Roman"/>
          <w:b/>
          <w:i/>
          <w:sz w:val="24"/>
        </w:rPr>
        <w:t xml:space="preserve">Harold Laswell </w:t>
      </w:r>
      <w:r>
        <w:rPr>
          <w:rFonts w:ascii="Times New Roman" w:hAnsi="Times New Roman" w:cs="Times New Roman"/>
          <w:b/>
          <w:sz w:val="24"/>
        </w:rPr>
        <w:t xml:space="preserve"> </w:t>
      </w:r>
      <w:r>
        <w:rPr>
          <w:rFonts w:ascii="Times New Roman" w:hAnsi="Times New Roman" w:cs="Times New Roman"/>
          <w:sz w:val="24"/>
        </w:rPr>
        <w:t>mengatakan pendapatnya mengenai komunikasi bahwa :</w:t>
      </w:r>
    </w:p>
    <w:p w:rsidR="00D810C6" w:rsidRDefault="00D810C6" w:rsidP="00D810C6">
      <w:pPr>
        <w:spacing w:after="0" w:line="240" w:lineRule="auto"/>
        <w:ind w:left="1134" w:right="566"/>
        <w:jc w:val="both"/>
        <w:rPr>
          <w:rFonts w:ascii="Times New Roman" w:hAnsi="Times New Roman" w:cs="Times New Roman"/>
          <w:b/>
          <w:sz w:val="24"/>
        </w:rPr>
      </w:pPr>
      <w:r>
        <w:rPr>
          <w:rFonts w:ascii="Times New Roman" w:hAnsi="Times New Roman" w:cs="Times New Roman"/>
          <w:b/>
          <w:sz w:val="24"/>
        </w:rPr>
        <w:t xml:space="preserve">“(Cara yang baik untuk menggambarkan komunikasi adalah dengan menjawab pertanyaan – pertanyaan berikut) </w:t>
      </w:r>
      <w:r>
        <w:rPr>
          <w:rFonts w:ascii="Times New Roman" w:hAnsi="Times New Roman" w:cs="Times New Roman"/>
          <w:b/>
          <w:i/>
          <w:sz w:val="24"/>
        </w:rPr>
        <w:t>Who Says What In Which Channel To Whom With What Effect?</w:t>
      </w:r>
      <w:r>
        <w:rPr>
          <w:rFonts w:ascii="Times New Roman" w:hAnsi="Times New Roman" w:cs="Times New Roman"/>
          <w:b/>
          <w:sz w:val="24"/>
        </w:rPr>
        <w:t xml:space="preserve"> Atau Siapa Mengatakan Apa Dengan Saluran Apa Kepada Siapa Dengan Pengaruh Bagaimana”</w:t>
      </w:r>
      <w:r w:rsidR="006D7399">
        <w:rPr>
          <w:rFonts w:ascii="Times New Roman" w:hAnsi="Times New Roman" w:cs="Times New Roman"/>
          <w:b/>
          <w:sz w:val="24"/>
        </w:rPr>
        <w:t>(2010:69)</w:t>
      </w:r>
    </w:p>
    <w:p w:rsidR="00D810C6" w:rsidRDefault="00D810C6" w:rsidP="00D810C6">
      <w:pPr>
        <w:spacing w:after="0" w:line="480" w:lineRule="auto"/>
        <w:ind w:right="566"/>
        <w:jc w:val="both"/>
        <w:rPr>
          <w:rFonts w:ascii="Times New Roman" w:hAnsi="Times New Roman" w:cs="Times New Roman"/>
          <w:b/>
          <w:sz w:val="24"/>
        </w:rPr>
      </w:pPr>
    </w:p>
    <w:p w:rsidR="004C33B4" w:rsidRDefault="00D810C6" w:rsidP="00BD183A">
      <w:pPr>
        <w:spacing w:after="0" w:line="480" w:lineRule="auto"/>
        <w:ind w:right="-1"/>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Berdasarkan pendapat para ahli diatas penulis dapat mengambil kesimpulan bahwa komunikasi dapat didefinisikan </w:t>
      </w:r>
      <w:r w:rsidR="00D14FD4">
        <w:rPr>
          <w:rFonts w:ascii="Times New Roman" w:hAnsi="Times New Roman" w:cs="Times New Roman"/>
          <w:sz w:val="24"/>
        </w:rPr>
        <w:t xml:space="preserve">secara sempit yakni proses penyampaian pesan dari sumber kepada suatu penerima atau lebih dengan harapan dapat mempengaruhi. Sedangkan definisi secara luas komunikasi dapat didefinisikan sebagai suatu proses penyampaian pesan  dari komunikan (sumber) sumber boleh jadi seorang individu, kelompok, organisasi, perusahaan, atau bahkan suatu negara </w:t>
      </w:r>
      <w:r w:rsidR="00D14FD4">
        <w:rPr>
          <w:rFonts w:ascii="Times New Roman" w:hAnsi="Times New Roman" w:cs="Times New Roman"/>
          <w:sz w:val="24"/>
        </w:rPr>
        <w:lastRenderedPageBreak/>
        <w:t>kepada komunikator dimana pesan tersebut dapat berupa gagasan, emosional, dan sebagainya yang disampaikan melalui suatu media yang merujuk pada cara penyajian pesan: apakah langsung (tatap-muka) atau lewat media cetak (surat kabar, majalah) atau media elektronik (radio, televisi) yang bertujan untuk mempengaruhi tingkah laku seseorang.</w:t>
      </w:r>
    </w:p>
    <w:p w:rsidR="00BD183A" w:rsidRDefault="00BD183A" w:rsidP="00D810C6">
      <w:pPr>
        <w:spacing w:after="0" w:line="480" w:lineRule="auto"/>
        <w:ind w:right="566"/>
        <w:jc w:val="both"/>
        <w:rPr>
          <w:rFonts w:ascii="Times New Roman" w:hAnsi="Times New Roman" w:cs="Times New Roman"/>
          <w:sz w:val="24"/>
        </w:rPr>
      </w:pPr>
      <w:r>
        <w:rPr>
          <w:rFonts w:ascii="Times New Roman" w:hAnsi="Times New Roman" w:cs="Times New Roman"/>
          <w:sz w:val="24"/>
        </w:rPr>
        <w:t>2.1.1</w:t>
      </w:r>
      <w:r>
        <w:rPr>
          <w:rFonts w:ascii="Times New Roman" w:hAnsi="Times New Roman" w:cs="Times New Roman"/>
          <w:sz w:val="24"/>
        </w:rPr>
        <w:tab/>
        <w:t>Unsur – Unsur Komunikasi</w:t>
      </w:r>
    </w:p>
    <w:p w:rsidR="00BD183A" w:rsidRDefault="00BD183A" w:rsidP="00D810C6">
      <w:pPr>
        <w:spacing w:after="0" w:line="480" w:lineRule="auto"/>
        <w:ind w:right="566"/>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Sumber</w:t>
      </w:r>
    </w:p>
    <w:p w:rsidR="00BD183A" w:rsidRDefault="00BD183A" w:rsidP="00BD183A">
      <w:pPr>
        <w:spacing w:after="0" w:line="480" w:lineRule="auto"/>
        <w:ind w:right="-1"/>
        <w:jc w:val="both"/>
        <w:rPr>
          <w:rFonts w:ascii="Times New Roman" w:hAnsi="Times New Roman" w:cs="Times New Roman"/>
          <w:sz w:val="24"/>
        </w:rPr>
      </w:pPr>
      <w:r>
        <w:rPr>
          <w:rFonts w:ascii="Times New Roman" w:hAnsi="Times New Roman" w:cs="Times New Roman"/>
          <w:sz w:val="24"/>
        </w:rPr>
        <w:tab/>
        <w:t xml:space="preserve">Semua peristiwa komunikasi akan melibatkan sumber sebagai pembuat atau pengirim informasi. Dalam komunikasi antar manusia, sumber bisa terdiri dari satu orang, tetapi bisa juga dalam bentuk kelompok misalnya partai, organisasi atau lembaga. Sumber sering pengirim, komunikator atau dalam bahasa inggrisnya </w:t>
      </w:r>
      <w:r>
        <w:rPr>
          <w:rFonts w:ascii="Times New Roman" w:hAnsi="Times New Roman" w:cs="Times New Roman"/>
          <w:i/>
          <w:sz w:val="24"/>
        </w:rPr>
        <w:t xml:space="preserve">source, sender, </w:t>
      </w:r>
      <w:r>
        <w:rPr>
          <w:rFonts w:ascii="Times New Roman" w:hAnsi="Times New Roman" w:cs="Times New Roman"/>
          <w:sz w:val="24"/>
        </w:rPr>
        <w:t xml:space="preserve">atau </w:t>
      </w:r>
      <w:r>
        <w:rPr>
          <w:rFonts w:ascii="Times New Roman" w:hAnsi="Times New Roman" w:cs="Times New Roman"/>
          <w:i/>
          <w:sz w:val="24"/>
        </w:rPr>
        <w:t>encoder</w:t>
      </w:r>
      <w:r>
        <w:rPr>
          <w:rFonts w:ascii="Times New Roman" w:hAnsi="Times New Roman" w:cs="Times New Roman"/>
          <w:sz w:val="24"/>
        </w:rPr>
        <w:t>.</w:t>
      </w:r>
    </w:p>
    <w:p w:rsidR="00BD183A" w:rsidRDefault="00BD183A" w:rsidP="00BD183A">
      <w:pPr>
        <w:spacing w:after="0" w:line="480" w:lineRule="auto"/>
        <w:ind w:right="-1"/>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Pesan</w:t>
      </w:r>
    </w:p>
    <w:p w:rsidR="00BD183A" w:rsidRDefault="00BD183A" w:rsidP="00BD183A">
      <w:pPr>
        <w:spacing w:after="0" w:line="480" w:lineRule="auto"/>
        <w:ind w:right="-1"/>
        <w:jc w:val="both"/>
        <w:rPr>
          <w:rFonts w:ascii="Times New Roman" w:hAnsi="Times New Roman" w:cs="Times New Roman"/>
          <w:sz w:val="24"/>
        </w:rPr>
      </w:pPr>
      <w:r>
        <w:rPr>
          <w:rFonts w:ascii="Times New Roman" w:hAnsi="Times New Roman" w:cs="Times New Roman"/>
          <w:sz w:val="24"/>
        </w:rPr>
        <w:tab/>
        <w:t xml:space="preserve">pesan yang dimaksudkan dalam proses komunikasi adalah semua yang disampaiakan pengirm kepada penerima. Pesan dapat disampaikan dengan cara tatap muka atau melalui media komunikasi. Isinya bisa berupa ilmu pengetahuan, hiburan, informasi, nasihat atau propaganda. Dalam bahasa inggris pesan biasanya diterjemahkan dengan bahan </w:t>
      </w:r>
      <w:r>
        <w:rPr>
          <w:rFonts w:ascii="Times New Roman" w:hAnsi="Times New Roman" w:cs="Times New Roman"/>
          <w:i/>
          <w:sz w:val="24"/>
        </w:rPr>
        <w:t xml:space="preserve">message, content, </w:t>
      </w:r>
      <w:r>
        <w:rPr>
          <w:rFonts w:ascii="Times New Roman" w:hAnsi="Times New Roman" w:cs="Times New Roman"/>
          <w:sz w:val="24"/>
        </w:rPr>
        <w:t xml:space="preserve">atau </w:t>
      </w:r>
      <w:r>
        <w:rPr>
          <w:rFonts w:ascii="Times New Roman" w:hAnsi="Times New Roman" w:cs="Times New Roman"/>
          <w:i/>
          <w:sz w:val="24"/>
        </w:rPr>
        <w:t>information</w:t>
      </w:r>
      <w:r>
        <w:rPr>
          <w:rFonts w:ascii="Times New Roman" w:hAnsi="Times New Roman" w:cs="Times New Roman"/>
          <w:sz w:val="24"/>
        </w:rPr>
        <w:t>.</w:t>
      </w:r>
    </w:p>
    <w:p w:rsidR="00BD183A" w:rsidRDefault="00BD183A" w:rsidP="00BD183A">
      <w:pPr>
        <w:spacing w:after="0" w:line="480" w:lineRule="auto"/>
        <w:ind w:right="-1"/>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t>Media</w:t>
      </w:r>
    </w:p>
    <w:p w:rsidR="00BD183A" w:rsidRDefault="00BD183A" w:rsidP="00BD183A">
      <w:pPr>
        <w:spacing w:after="0" w:line="480" w:lineRule="auto"/>
        <w:ind w:right="-1"/>
        <w:jc w:val="both"/>
        <w:rPr>
          <w:rFonts w:ascii="Times New Roman" w:hAnsi="Times New Roman" w:cs="Times New Roman"/>
          <w:sz w:val="24"/>
        </w:rPr>
      </w:pPr>
      <w:r>
        <w:rPr>
          <w:rFonts w:ascii="Times New Roman" w:hAnsi="Times New Roman" w:cs="Times New Roman"/>
          <w:sz w:val="24"/>
        </w:rPr>
        <w:tab/>
        <w:t>media yang dimaksud disini ialah alat yang digunakan untuk memindahkan pesan dari sumber kepada penerima.</w:t>
      </w:r>
    </w:p>
    <w:p w:rsidR="00BD183A" w:rsidRDefault="00BD183A" w:rsidP="00BD183A">
      <w:pPr>
        <w:spacing w:after="0" w:line="480" w:lineRule="auto"/>
        <w:ind w:right="-1"/>
        <w:jc w:val="both"/>
        <w:rPr>
          <w:rFonts w:ascii="Times New Roman" w:hAnsi="Times New Roman" w:cs="Times New Roman"/>
          <w:sz w:val="24"/>
        </w:rPr>
      </w:pPr>
    </w:p>
    <w:p w:rsidR="00BD183A" w:rsidRDefault="00BD183A" w:rsidP="00BD183A">
      <w:pPr>
        <w:spacing w:after="0" w:line="480" w:lineRule="auto"/>
        <w:ind w:right="-1"/>
        <w:jc w:val="both"/>
        <w:rPr>
          <w:rFonts w:ascii="Times New Roman" w:hAnsi="Times New Roman" w:cs="Times New Roman"/>
          <w:sz w:val="24"/>
        </w:rPr>
      </w:pPr>
    </w:p>
    <w:p w:rsidR="00BD183A" w:rsidRDefault="00BD183A" w:rsidP="00BD183A">
      <w:pPr>
        <w:spacing w:after="0" w:line="480" w:lineRule="auto"/>
        <w:ind w:right="-1"/>
        <w:jc w:val="both"/>
        <w:rPr>
          <w:rFonts w:ascii="Times New Roman" w:hAnsi="Times New Roman" w:cs="Times New Roman"/>
          <w:sz w:val="24"/>
        </w:rPr>
      </w:pPr>
      <w:r>
        <w:rPr>
          <w:rFonts w:ascii="Times New Roman" w:hAnsi="Times New Roman" w:cs="Times New Roman"/>
          <w:sz w:val="24"/>
        </w:rPr>
        <w:lastRenderedPageBreak/>
        <w:t>d.</w:t>
      </w:r>
      <w:r>
        <w:rPr>
          <w:rFonts w:ascii="Times New Roman" w:hAnsi="Times New Roman" w:cs="Times New Roman"/>
          <w:sz w:val="24"/>
        </w:rPr>
        <w:tab/>
        <w:t>Penerima</w:t>
      </w:r>
    </w:p>
    <w:p w:rsidR="00BD183A" w:rsidRDefault="00BD183A" w:rsidP="00BD183A">
      <w:pPr>
        <w:spacing w:after="0" w:line="480" w:lineRule="auto"/>
        <w:ind w:right="-1"/>
        <w:jc w:val="both"/>
        <w:rPr>
          <w:rFonts w:ascii="Times New Roman" w:hAnsi="Times New Roman" w:cs="Times New Roman"/>
          <w:sz w:val="24"/>
        </w:rPr>
      </w:pPr>
      <w:r>
        <w:rPr>
          <w:rFonts w:ascii="Times New Roman" w:hAnsi="Times New Roman" w:cs="Times New Roman"/>
          <w:sz w:val="24"/>
        </w:rPr>
        <w:tab/>
        <w:t>penerima adalah pihak yang menjadi sasaran pesan yang dikirim oleh sumber. Penerima bisa terdiri dari satu otang atau lebih, bisa dalam bentuk kelompok, partai, atau negara.</w:t>
      </w:r>
    </w:p>
    <w:p w:rsidR="00BD183A" w:rsidRDefault="00BD183A" w:rsidP="00BD183A">
      <w:pPr>
        <w:spacing w:after="0" w:line="480" w:lineRule="auto"/>
        <w:ind w:right="-1"/>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Pengaruh</w:t>
      </w:r>
    </w:p>
    <w:p w:rsidR="00BD183A" w:rsidRDefault="00BD183A" w:rsidP="00BD183A">
      <w:pPr>
        <w:spacing w:after="0" w:line="480" w:lineRule="auto"/>
        <w:ind w:right="-1"/>
        <w:jc w:val="both"/>
        <w:rPr>
          <w:rFonts w:ascii="Times New Roman" w:hAnsi="Times New Roman" w:cs="Times New Roman"/>
          <w:sz w:val="24"/>
        </w:rPr>
      </w:pPr>
      <w:r>
        <w:rPr>
          <w:rFonts w:ascii="Times New Roman" w:hAnsi="Times New Roman" w:cs="Times New Roman"/>
          <w:sz w:val="24"/>
        </w:rPr>
        <w:tab/>
        <w:t>pengaruh atau efek adalah perbedaan antara yang dipikirkan, dirasakan, dan dilakukan oeleh penerima sebelum dan sesudah menerima pesan. Pengaruh ini bisa terjadi pada pengetahuan, sikap, dan tingkah laku seseorang, karena itu pengaruh juga diartikan perubahhan atau penguatan keyakinan pada penetahuan, sikap dan tindakan seseorang sebagai akibat dari penerimaan pesan.</w:t>
      </w:r>
    </w:p>
    <w:p w:rsidR="00BD183A" w:rsidRDefault="00BD183A" w:rsidP="00BD183A">
      <w:pPr>
        <w:spacing w:after="0" w:line="480" w:lineRule="auto"/>
        <w:ind w:right="-1"/>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Umpan Balik</w:t>
      </w:r>
    </w:p>
    <w:p w:rsidR="00BD183A" w:rsidRDefault="00BD183A" w:rsidP="00BD183A">
      <w:pPr>
        <w:spacing w:after="0" w:line="480" w:lineRule="auto"/>
        <w:ind w:right="-1"/>
        <w:jc w:val="both"/>
        <w:rPr>
          <w:rFonts w:ascii="Times New Roman" w:hAnsi="Times New Roman" w:cs="Times New Roman"/>
          <w:sz w:val="24"/>
        </w:rPr>
      </w:pPr>
      <w:r>
        <w:rPr>
          <w:rFonts w:ascii="Times New Roman" w:hAnsi="Times New Roman" w:cs="Times New Roman"/>
          <w:sz w:val="24"/>
        </w:rPr>
        <w:tab/>
        <w:t>adanya yang beranggapan bahwa umpan balik sebenarnya adalah salah satu bentuk dari pada pengaruh yang berasal dari penerima. Akan tetapi sebenarnya.</w:t>
      </w:r>
    </w:p>
    <w:p w:rsidR="00BD183A" w:rsidRDefault="00BD183A" w:rsidP="00BD183A">
      <w:pPr>
        <w:spacing w:after="0" w:line="480" w:lineRule="auto"/>
        <w:ind w:right="-1"/>
        <w:jc w:val="both"/>
        <w:rPr>
          <w:rFonts w:ascii="Times New Roman" w:hAnsi="Times New Roman" w:cs="Times New Roman"/>
          <w:sz w:val="24"/>
        </w:rPr>
      </w:pPr>
    </w:p>
    <w:p w:rsidR="00BD183A" w:rsidRPr="005C51E2" w:rsidRDefault="001C6B81" w:rsidP="00BD183A">
      <w:pPr>
        <w:spacing w:after="0" w:line="480" w:lineRule="auto"/>
        <w:ind w:right="-1"/>
        <w:jc w:val="both"/>
        <w:rPr>
          <w:rFonts w:ascii="Times New Roman" w:hAnsi="Times New Roman" w:cs="Times New Roman"/>
          <w:b/>
          <w:i/>
          <w:sz w:val="24"/>
        </w:rPr>
      </w:pPr>
      <w:r w:rsidRPr="005C51E2">
        <w:rPr>
          <w:rFonts w:ascii="Times New Roman" w:hAnsi="Times New Roman" w:cs="Times New Roman"/>
          <w:b/>
          <w:sz w:val="24"/>
        </w:rPr>
        <w:t>2.2</w:t>
      </w:r>
      <w:r w:rsidRPr="005C51E2">
        <w:rPr>
          <w:rFonts w:ascii="Times New Roman" w:hAnsi="Times New Roman" w:cs="Times New Roman"/>
          <w:b/>
          <w:sz w:val="24"/>
        </w:rPr>
        <w:tab/>
      </w:r>
      <w:r w:rsidRPr="005C51E2">
        <w:rPr>
          <w:rFonts w:ascii="Times New Roman" w:hAnsi="Times New Roman" w:cs="Times New Roman"/>
          <w:b/>
          <w:i/>
          <w:sz w:val="24"/>
        </w:rPr>
        <w:t>Public Relations</w:t>
      </w:r>
    </w:p>
    <w:p w:rsidR="001C6B81" w:rsidRPr="005C51E2" w:rsidRDefault="001C6B81" w:rsidP="00BD183A">
      <w:pPr>
        <w:spacing w:after="0" w:line="480" w:lineRule="auto"/>
        <w:ind w:right="-1"/>
        <w:jc w:val="both"/>
        <w:rPr>
          <w:rFonts w:ascii="Times New Roman" w:hAnsi="Times New Roman" w:cs="Times New Roman"/>
          <w:b/>
          <w:i/>
          <w:sz w:val="24"/>
        </w:rPr>
      </w:pPr>
      <w:r w:rsidRPr="005C51E2">
        <w:rPr>
          <w:rFonts w:ascii="Times New Roman" w:hAnsi="Times New Roman" w:cs="Times New Roman"/>
          <w:b/>
          <w:sz w:val="24"/>
        </w:rPr>
        <w:t>2.2.1</w:t>
      </w:r>
      <w:r w:rsidRPr="005C51E2">
        <w:rPr>
          <w:rFonts w:ascii="Times New Roman" w:hAnsi="Times New Roman" w:cs="Times New Roman"/>
          <w:b/>
          <w:sz w:val="24"/>
        </w:rPr>
        <w:tab/>
        <w:t xml:space="preserve">Pengertian </w:t>
      </w:r>
      <w:r w:rsidRPr="005C51E2">
        <w:rPr>
          <w:rFonts w:ascii="Times New Roman" w:hAnsi="Times New Roman" w:cs="Times New Roman"/>
          <w:b/>
          <w:i/>
          <w:sz w:val="24"/>
        </w:rPr>
        <w:t>Public Relations</w:t>
      </w:r>
    </w:p>
    <w:p w:rsidR="001C6B81" w:rsidRDefault="001C6B81" w:rsidP="00BD183A">
      <w:pPr>
        <w:spacing w:after="0" w:line="480" w:lineRule="auto"/>
        <w:ind w:right="-1"/>
        <w:jc w:val="both"/>
        <w:rPr>
          <w:rFonts w:ascii="Times New Roman" w:hAnsi="Times New Roman" w:cs="Times New Roman"/>
          <w:sz w:val="24"/>
        </w:rPr>
      </w:pPr>
      <w:r>
        <w:rPr>
          <w:rFonts w:ascii="Times New Roman" w:hAnsi="Times New Roman" w:cs="Times New Roman"/>
          <w:i/>
          <w:sz w:val="24"/>
        </w:rPr>
        <w:tab/>
        <w:t xml:space="preserve">Public Relations </w:t>
      </w:r>
      <w:r>
        <w:rPr>
          <w:rFonts w:ascii="Times New Roman" w:hAnsi="Times New Roman" w:cs="Times New Roman"/>
          <w:sz w:val="24"/>
        </w:rPr>
        <w:t xml:space="preserve">pun sampai saat ini masih sering diperdebatkan oleh para ahli tentang definisi yang pasti, ketidakpastian tersebut disebabkan oleh pertama: beragamnya defini </w:t>
      </w:r>
      <w:r>
        <w:rPr>
          <w:rFonts w:ascii="Times New Roman" w:hAnsi="Times New Roman" w:cs="Times New Roman"/>
          <w:i/>
          <w:sz w:val="24"/>
        </w:rPr>
        <w:t>Public Relations</w:t>
      </w:r>
      <w:r>
        <w:rPr>
          <w:rFonts w:ascii="Times New Roman" w:hAnsi="Times New Roman" w:cs="Times New Roman"/>
          <w:sz w:val="24"/>
        </w:rPr>
        <w:t xml:space="preserve"> atau humas didasari perbedaan sudut pandang mereka terhadap pengertian humas atau </w:t>
      </w:r>
      <w:r>
        <w:rPr>
          <w:rFonts w:ascii="Times New Roman" w:hAnsi="Times New Roman" w:cs="Times New Roman"/>
          <w:i/>
          <w:sz w:val="24"/>
        </w:rPr>
        <w:t>Public Relations</w:t>
      </w:r>
      <w:r>
        <w:rPr>
          <w:rFonts w:ascii="Times New Roman" w:hAnsi="Times New Roman" w:cs="Times New Roman"/>
          <w:sz w:val="24"/>
        </w:rPr>
        <w:t>. Kedua: perbedaan latar belakang, misalnya definisi yang dilontarkan oleh kalangan praktisi (</w:t>
      </w:r>
      <w:r>
        <w:rPr>
          <w:rFonts w:ascii="Times New Roman" w:hAnsi="Times New Roman" w:cs="Times New Roman"/>
          <w:i/>
          <w:sz w:val="24"/>
        </w:rPr>
        <w:t>Public Relations</w:t>
      </w:r>
      <w:r>
        <w:rPr>
          <w:rFonts w:ascii="Times New Roman" w:hAnsi="Times New Roman" w:cs="Times New Roman"/>
          <w:sz w:val="24"/>
        </w:rPr>
        <w:t xml:space="preserve"> </w:t>
      </w:r>
      <w:r>
        <w:rPr>
          <w:rFonts w:ascii="Times New Roman" w:hAnsi="Times New Roman" w:cs="Times New Roman"/>
          <w:i/>
          <w:sz w:val="24"/>
        </w:rPr>
        <w:t>Practicioner</w:t>
      </w:r>
      <w:r>
        <w:rPr>
          <w:rFonts w:ascii="Times New Roman" w:hAnsi="Times New Roman" w:cs="Times New Roman"/>
          <w:sz w:val="24"/>
        </w:rPr>
        <w:t xml:space="preserve">). Dan ketiga: adanya indikasi baik teoretis maupun praktis bahwa kegiatan </w:t>
      </w:r>
      <w:r>
        <w:rPr>
          <w:rFonts w:ascii="Times New Roman" w:hAnsi="Times New Roman" w:cs="Times New Roman"/>
          <w:i/>
          <w:sz w:val="24"/>
        </w:rPr>
        <w:t>Public Relations</w:t>
      </w:r>
      <w:r>
        <w:rPr>
          <w:rFonts w:ascii="Times New Roman" w:hAnsi="Times New Roman" w:cs="Times New Roman"/>
          <w:sz w:val="24"/>
        </w:rPr>
        <w:t xml:space="preserve"> atau kehumasan bersifat dinamis dan pleksibel </w:t>
      </w:r>
      <w:r>
        <w:rPr>
          <w:rFonts w:ascii="Times New Roman" w:hAnsi="Times New Roman" w:cs="Times New Roman"/>
          <w:sz w:val="24"/>
        </w:rPr>
        <w:lastRenderedPageBreak/>
        <w:t>terhadap perkembangan dinamika kehidupan masyarakat yang mengikuti kemajuan zaman, khususnya memasuki era globalisasi saat ini.</w:t>
      </w:r>
    </w:p>
    <w:p w:rsidR="001C6B81" w:rsidRDefault="001C6B81" w:rsidP="00BD183A">
      <w:pPr>
        <w:spacing w:after="0" w:line="480" w:lineRule="auto"/>
        <w:ind w:right="-1"/>
        <w:jc w:val="both"/>
        <w:rPr>
          <w:rFonts w:ascii="Times New Roman" w:hAnsi="Times New Roman" w:cs="Times New Roman"/>
          <w:sz w:val="24"/>
        </w:rPr>
      </w:pPr>
      <w:r>
        <w:rPr>
          <w:rFonts w:ascii="Times New Roman" w:hAnsi="Times New Roman" w:cs="Times New Roman"/>
          <w:sz w:val="24"/>
        </w:rPr>
        <w:tab/>
        <w:t xml:space="preserve">Memahami pengertian </w:t>
      </w:r>
      <w:r>
        <w:rPr>
          <w:rFonts w:ascii="Times New Roman" w:hAnsi="Times New Roman" w:cs="Times New Roman"/>
          <w:i/>
          <w:sz w:val="24"/>
        </w:rPr>
        <w:t xml:space="preserve">Public Relations </w:t>
      </w:r>
      <w:r>
        <w:rPr>
          <w:rFonts w:ascii="Times New Roman" w:hAnsi="Times New Roman" w:cs="Times New Roman"/>
          <w:sz w:val="24"/>
        </w:rPr>
        <w:t xml:space="preserve">melalui salah satu atau dua definis tidaklah mudah, karena semua definisi yang ada mungkin tidak mampu menggambarkan kegiatan </w:t>
      </w:r>
      <w:r>
        <w:rPr>
          <w:rFonts w:ascii="Times New Roman" w:hAnsi="Times New Roman" w:cs="Times New Roman"/>
          <w:i/>
          <w:sz w:val="24"/>
        </w:rPr>
        <w:t>Public Relations</w:t>
      </w:r>
      <w:r>
        <w:rPr>
          <w:rFonts w:ascii="Times New Roman" w:hAnsi="Times New Roman" w:cs="Times New Roman"/>
          <w:sz w:val="24"/>
        </w:rPr>
        <w:t xml:space="preserve"> sesungguhnya. Namun demikian, jika ditelusuri lebih jauh sejumlah definisi mempunyai persamaan satu sama lainnya cara pengungkapannya saja yang berbeda.</w:t>
      </w:r>
    </w:p>
    <w:p w:rsidR="00CA1C2A" w:rsidRDefault="001C6B81" w:rsidP="00CA1C2A">
      <w:pPr>
        <w:spacing w:line="480" w:lineRule="auto"/>
        <w:jc w:val="both"/>
        <w:rPr>
          <w:rFonts w:ascii="Times New Roman" w:hAnsi="Times New Roman" w:cs="Times New Roman"/>
          <w:sz w:val="24"/>
        </w:rPr>
      </w:pPr>
      <w:r>
        <w:rPr>
          <w:rFonts w:ascii="Times New Roman" w:hAnsi="Times New Roman" w:cs="Times New Roman"/>
          <w:sz w:val="24"/>
        </w:rPr>
        <w:tab/>
      </w:r>
      <w:r w:rsidR="00CA1C2A">
        <w:rPr>
          <w:rFonts w:ascii="Times New Roman" w:hAnsi="Times New Roman" w:cs="Times New Roman"/>
          <w:sz w:val="24"/>
        </w:rPr>
        <w:t xml:space="preserve">Berikut ini, penulis akan memaparkan beberapa definisi </w:t>
      </w:r>
      <w:r w:rsidR="00CA1C2A">
        <w:rPr>
          <w:rFonts w:ascii="Times New Roman" w:hAnsi="Times New Roman" w:cs="Times New Roman"/>
          <w:i/>
          <w:sz w:val="24"/>
        </w:rPr>
        <w:t xml:space="preserve">Public Relations </w:t>
      </w:r>
      <w:r w:rsidR="006D7399">
        <w:rPr>
          <w:rFonts w:ascii="Times New Roman" w:hAnsi="Times New Roman" w:cs="Times New Roman"/>
          <w:sz w:val="24"/>
        </w:rPr>
        <w:t xml:space="preserve">dari beberapa pakar. Menurut </w:t>
      </w:r>
      <w:r w:rsidR="006D7399">
        <w:rPr>
          <w:rFonts w:ascii="Times New Roman" w:hAnsi="Times New Roman" w:cs="Times New Roman"/>
          <w:b/>
          <w:i/>
          <w:sz w:val="24"/>
        </w:rPr>
        <w:t>Ardianto</w:t>
      </w:r>
      <w:r w:rsidR="00CA1C2A">
        <w:rPr>
          <w:rFonts w:ascii="Times New Roman" w:hAnsi="Times New Roman" w:cs="Times New Roman"/>
          <w:b/>
          <w:i/>
          <w:sz w:val="24"/>
        </w:rPr>
        <w:t xml:space="preserve">, </w:t>
      </w:r>
      <w:r w:rsidR="00CA1C2A">
        <w:rPr>
          <w:rFonts w:ascii="Times New Roman" w:hAnsi="Times New Roman" w:cs="Times New Roman"/>
          <w:sz w:val="24"/>
        </w:rPr>
        <w:t xml:space="preserve">dalam bukunya </w:t>
      </w:r>
      <w:r w:rsidR="00CA1C2A">
        <w:rPr>
          <w:rFonts w:ascii="Times New Roman" w:hAnsi="Times New Roman" w:cs="Times New Roman"/>
          <w:b/>
          <w:i/>
          <w:sz w:val="24"/>
        </w:rPr>
        <w:t xml:space="preserve">Hand Book of Public Relations </w:t>
      </w:r>
      <w:r w:rsidR="00CA1C2A">
        <w:rPr>
          <w:rFonts w:ascii="Times New Roman" w:hAnsi="Times New Roman" w:cs="Times New Roman"/>
          <w:sz w:val="24"/>
        </w:rPr>
        <w:t>definisi PR, yakni :</w:t>
      </w:r>
    </w:p>
    <w:p w:rsidR="00CA1C2A" w:rsidRDefault="00CA1C2A" w:rsidP="00CA1C2A">
      <w:pPr>
        <w:spacing w:line="276" w:lineRule="auto"/>
        <w:ind w:left="1134" w:right="707"/>
        <w:jc w:val="both"/>
        <w:rPr>
          <w:rFonts w:ascii="Times New Roman" w:hAnsi="Times New Roman" w:cs="Times New Roman"/>
          <w:b/>
          <w:sz w:val="24"/>
        </w:rPr>
      </w:pPr>
      <w:r>
        <w:rPr>
          <w:rFonts w:ascii="Times New Roman" w:hAnsi="Times New Roman" w:cs="Times New Roman"/>
          <w:b/>
          <w:i/>
          <w:sz w:val="24"/>
        </w:rPr>
        <w:t xml:space="preserve">Public Relations is the management function which evaluate public attitudes, identifies the policies and procedures  of an individual or an organization with the public interest, and plans, and executes a program of action to earn public </w:t>
      </w:r>
      <w:r w:rsidRPr="007C5950">
        <w:rPr>
          <w:rFonts w:ascii="Times New Roman" w:hAnsi="Times New Roman" w:cs="Times New Roman"/>
          <w:b/>
          <w:i/>
          <w:sz w:val="24"/>
        </w:rPr>
        <w:t>understanding an acceptances.</w:t>
      </w:r>
      <w:r w:rsidRPr="007C5950">
        <w:rPr>
          <w:rFonts w:ascii="Times New Roman" w:hAnsi="Times New Roman" w:cs="Times New Roman"/>
          <w:b/>
          <w:sz w:val="24"/>
        </w:rPr>
        <w:t xml:space="preserve"> (publik relation adalah fungsi manajemen yang menilai sikap – sikap publik, mengidentifikasi kebijakan – kebijakan dan prosedur – prosedur dari individu atau organisasi atas dasar kepentingan publik dan melaksanakan rencana kerja untuk memperoleh pengertian dan pengakuan publik).</w:t>
      </w:r>
      <w:r>
        <w:rPr>
          <w:rFonts w:ascii="Times New Roman" w:hAnsi="Times New Roman" w:cs="Times New Roman"/>
          <w:sz w:val="24"/>
        </w:rPr>
        <w:t xml:space="preserve"> </w:t>
      </w:r>
      <w:r>
        <w:rPr>
          <w:rFonts w:ascii="Times New Roman" w:hAnsi="Times New Roman" w:cs="Times New Roman"/>
          <w:b/>
          <w:sz w:val="24"/>
        </w:rPr>
        <w:t>(2014:8)</w:t>
      </w:r>
    </w:p>
    <w:p w:rsidR="00CA1C2A" w:rsidRPr="00843D0C" w:rsidRDefault="00CA1C2A" w:rsidP="00CA1C2A">
      <w:pPr>
        <w:spacing w:line="276" w:lineRule="auto"/>
        <w:ind w:left="1134" w:right="707"/>
        <w:jc w:val="both"/>
        <w:rPr>
          <w:rFonts w:ascii="Times New Roman" w:hAnsi="Times New Roman" w:cs="Times New Roman"/>
          <w:b/>
          <w:sz w:val="24"/>
        </w:rPr>
      </w:pPr>
    </w:p>
    <w:p w:rsidR="00CA1C2A" w:rsidRDefault="00CA1C2A" w:rsidP="00CA1C2A">
      <w:pPr>
        <w:spacing w:line="480" w:lineRule="auto"/>
        <w:jc w:val="both"/>
        <w:rPr>
          <w:rFonts w:ascii="Times New Roman" w:hAnsi="Times New Roman" w:cs="Times New Roman"/>
          <w:sz w:val="24"/>
        </w:rPr>
      </w:pPr>
      <w:r>
        <w:rPr>
          <w:rFonts w:ascii="Times New Roman" w:hAnsi="Times New Roman" w:cs="Times New Roman"/>
          <w:sz w:val="24"/>
        </w:rPr>
        <w:tab/>
        <w:t>Dari definisi di atas memberikan gambaran bahwa posisi PR dalam suatu perusahaan atau organisasi semakin jelas. Artinya, ia merupakan salah satu divisi perusahaan yang posisinya di negara maju menjadi salah seorang direktur (</w:t>
      </w:r>
      <w:r>
        <w:rPr>
          <w:rFonts w:ascii="Times New Roman" w:hAnsi="Times New Roman" w:cs="Times New Roman"/>
          <w:i/>
          <w:sz w:val="24"/>
        </w:rPr>
        <w:t>director of PR)</w:t>
      </w:r>
      <w:r>
        <w:rPr>
          <w:rFonts w:ascii="Times New Roman" w:hAnsi="Times New Roman" w:cs="Times New Roman"/>
          <w:sz w:val="24"/>
        </w:rPr>
        <w:t xml:space="preserve">, di Indonesia posisi tertinggi jabatan PR adalah </w:t>
      </w:r>
      <w:r>
        <w:rPr>
          <w:rFonts w:ascii="Times New Roman" w:hAnsi="Times New Roman" w:cs="Times New Roman"/>
          <w:i/>
          <w:sz w:val="24"/>
        </w:rPr>
        <w:t xml:space="preserve">senior vice president director of corporate communication. </w:t>
      </w:r>
      <w:r>
        <w:rPr>
          <w:rFonts w:ascii="Times New Roman" w:hAnsi="Times New Roman" w:cs="Times New Roman"/>
          <w:sz w:val="24"/>
        </w:rPr>
        <w:t xml:space="preserve">Posisi lainnya ada yang setingkat </w:t>
      </w:r>
      <w:r>
        <w:rPr>
          <w:rFonts w:ascii="Times New Roman" w:hAnsi="Times New Roman" w:cs="Times New Roman"/>
          <w:i/>
          <w:sz w:val="24"/>
        </w:rPr>
        <w:t>general manager</w:t>
      </w:r>
      <w:r>
        <w:rPr>
          <w:rFonts w:ascii="Times New Roman" w:hAnsi="Times New Roman" w:cs="Times New Roman"/>
          <w:sz w:val="24"/>
        </w:rPr>
        <w:t xml:space="preserve"> atau </w:t>
      </w:r>
      <w:r>
        <w:rPr>
          <w:rFonts w:ascii="Times New Roman" w:hAnsi="Times New Roman" w:cs="Times New Roman"/>
          <w:i/>
          <w:sz w:val="24"/>
        </w:rPr>
        <w:t>manager</w:t>
      </w:r>
      <w:r>
        <w:rPr>
          <w:rFonts w:ascii="Times New Roman" w:hAnsi="Times New Roman" w:cs="Times New Roman"/>
          <w:sz w:val="24"/>
        </w:rPr>
        <w:t>.</w:t>
      </w:r>
    </w:p>
    <w:p w:rsidR="001C6B81" w:rsidRDefault="00CA1C2A" w:rsidP="00BD183A">
      <w:pPr>
        <w:spacing w:after="0" w:line="480" w:lineRule="auto"/>
        <w:ind w:right="-1"/>
        <w:jc w:val="both"/>
        <w:rPr>
          <w:rFonts w:ascii="Times New Roman" w:hAnsi="Times New Roman" w:cs="Times New Roman"/>
          <w:sz w:val="24"/>
        </w:rPr>
      </w:pPr>
      <w:r>
        <w:rPr>
          <w:rFonts w:ascii="Times New Roman" w:hAnsi="Times New Roman" w:cs="Times New Roman"/>
          <w:sz w:val="24"/>
        </w:rPr>
        <w:lastRenderedPageBreak/>
        <w:tab/>
        <w:t xml:space="preserve">Menurut </w:t>
      </w:r>
      <w:r>
        <w:rPr>
          <w:rFonts w:ascii="Times New Roman" w:hAnsi="Times New Roman" w:cs="Times New Roman"/>
          <w:b/>
          <w:i/>
          <w:sz w:val="24"/>
        </w:rPr>
        <w:t xml:space="preserve">The British Insitute of Public Relations </w:t>
      </w:r>
      <w:r>
        <w:rPr>
          <w:rFonts w:ascii="Times New Roman" w:hAnsi="Times New Roman" w:cs="Times New Roman"/>
          <w:sz w:val="24"/>
        </w:rPr>
        <w:t xml:space="preserve">dalam buku </w:t>
      </w:r>
      <w:r>
        <w:rPr>
          <w:rFonts w:ascii="Times New Roman" w:hAnsi="Times New Roman" w:cs="Times New Roman"/>
          <w:b/>
          <w:i/>
          <w:sz w:val="24"/>
        </w:rPr>
        <w:t>Public Relations</w:t>
      </w:r>
      <w:r>
        <w:rPr>
          <w:rFonts w:ascii="Times New Roman" w:hAnsi="Times New Roman" w:cs="Times New Roman"/>
          <w:b/>
          <w:sz w:val="24"/>
        </w:rPr>
        <w:t xml:space="preserve"> </w:t>
      </w:r>
      <w:r>
        <w:rPr>
          <w:rFonts w:ascii="Times New Roman" w:hAnsi="Times New Roman" w:cs="Times New Roman"/>
          <w:sz w:val="24"/>
        </w:rPr>
        <w:t xml:space="preserve">karangan </w:t>
      </w:r>
      <w:r>
        <w:rPr>
          <w:rFonts w:ascii="Times New Roman" w:hAnsi="Times New Roman" w:cs="Times New Roman"/>
          <w:b/>
          <w:sz w:val="24"/>
        </w:rPr>
        <w:t xml:space="preserve">Jefkins </w:t>
      </w:r>
      <w:r>
        <w:rPr>
          <w:rFonts w:ascii="Times New Roman" w:hAnsi="Times New Roman" w:cs="Times New Roman"/>
          <w:sz w:val="24"/>
        </w:rPr>
        <w:t>adalah sebagai berikut :</w:t>
      </w:r>
    </w:p>
    <w:p w:rsidR="00CA1C2A" w:rsidRDefault="00CA1C2A" w:rsidP="00CA1C2A">
      <w:pPr>
        <w:spacing w:before="240" w:after="0" w:line="240" w:lineRule="auto"/>
        <w:ind w:left="1134" w:right="566"/>
        <w:jc w:val="both"/>
        <w:rPr>
          <w:rFonts w:ascii="Times New Roman" w:hAnsi="Times New Roman" w:cs="Times New Roman"/>
          <w:b/>
          <w:sz w:val="24"/>
        </w:rPr>
      </w:pPr>
      <w:r>
        <w:rPr>
          <w:rFonts w:ascii="Times New Roman" w:hAnsi="Times New Roman" w:cs="Times New Roman"/>
          <w:b/>
          <w:i/>
          <w:sz w:val="24"/>
        </w:rPr>
        <w:t xml:space="preserve">Public Relations </w:t>
      </w:r>
      <w:r>
        <w:rPr>
          <w:rFonts w:ascii="Times New Roman" w:hAnsi="Times New Roman" w:cs="Times New Roman"/>
          <w:b/>
          <w:sz w:val="24"/>
        </w:rPr>
        <w:t>adalah keseluruhan upaya yang dilakukan secara terencana dan berkesinambungan dalam rangka menciptakan dan memelihara niat baik (</w:t>
      </w:r>
      <w:r>
        <w:rPr>
          <w:rFonts w:ascii="Times New Roman" w:hAnsi="Times New Roman" w:cs="Times New Roman"/>
          <w:b/>
          <w:i/>
          <w:sz w:val="24"/>
        </w:rPr>
        <w:t>good will</w:t>
      </w:r>
      <w:r>
        <w:rPr>
          <w:rFonts w:ascii="Times New Roman" w:hAnsi="Times New Roman" w:cs="Times New Roman"/>
          <w:b/>
          <w:sz w:val="24"/>
        </w:rPr>
        <w:t>) dan saling pengertian antara satu organisasi dengan segenap khalayaknya (2007:18).</w:t>
      </w:r>
    </w:p>
    <w:p w:rsidR="00CA1C2A" w:rsidRDefault="00CA1C2A" w:rsidP="00CA1C2A">
      <w:pPr>
        <w:spacing w:after="0" w:line="480" w:lineRule="auto"/>
        <w:ind w:right="566"/>
        <w:jc w:val="both"/>
        <w:rPr>
          <w:rFonts w:ascii="Times New Roman" w:hAnsi="Times New Roman" w:cs="Times New Roman"/>
          <w:sz w:val="24"/>
        </w:rPr>
      </w:pPr>
    </w:p>
    <w:p w:rsidR="00CA1C2A" w:rsidRDefault="00CA1C2A" w:rsidP="00CA1C2A">
      <w:pPr>
        <w:spacing w:after="0" w:line="480" w:lineRule="auto"/>
        <w:ind w:right="-1"/>
        <w:jc w:val="both"/>
        <w:rPr>
          <w:rFonts w:ascii="Times New Roman" w:hAnsi="Times New Roman" w:cs="Times New Roman"/>
          <w:sz w:val="24"/>
        </w:rPr>
      </w:pPr>
      <w:r>
        <w:rPr>
          <w:rFonts w:ascii="Times New Roman" w:hAnsi="Times New Roman" w:cs="Times New Roman"/>
          <w:sz w:val="24"/>
        </w:rPr>
        <w:tab/>
        <w:t xml:space="preserve">Definisi diatas mengandung arti </w:t>
      </w:r>
      <w:r>
        <w:rPr>
          <w:rFonts w:ascii="Times New Roman" w:hAnsi="Times New Roman" w:cs="Times New Roman"/>
          <w:i/>
          <w:sz w:val="24"/>
        </w:rPr>
        <w:t>Public Relations</w:t>
      </w:r>
      <w:r>
        <w:rPr>
          <w:rFonts w:ascii="Times New Roman" w:hAnsi="Times New Roman" w:cs="Times New Roman"/>
          <w:sz w:val="24"/>
        </w:rPr>
        <w:t xml:space="preserve"> adalah suatu cara yang dilakukan agar mencapai suatu tujuan baik lewat upaya – upaya berkesinambungan dan terorganisasi dengan benar antara organisasi dan juga khalayaknya.</w:t>
      </w:r>
      <w:r w:rsidR="001324C8">
        <w:rPr>
          <w:rFonts w:ascii="Times New Roman" w:hAnsi="Times New Roman" w:cs="Times New Roman"/>
          <w:sz w:val="24"/>
        </w:rPr>
        <w:t xml:space="preserve"> Pertemuan di Mexico </w:t>
      </w:r>
      <w:r w:rsidR="001324C8">
        <w:rPr>
          <w:rFonts w:ascii="Times New Roman" w:hAnsi="Times New Roman" w:cs="Times New Roman"/>
          <w:i/>
          <w:sz w:val="24"/>
        </w:rPr>
        <w:t>city</w:t>
      </w:r>
      <w:r w:rsidR="001324C8">
        <w:rPr>
          <w:rFonts w:ascii="Times New Roman" w:hAnsi="Times New Roman" w:cs="Times New Roman"/>
          <w:sz w:val="24"/>
        </w:rPr>
        <w:t xml:space="preserve"> pada bulan agustus 1978 yang dihadiri oleh para pakar </w:t>
      </w:r>
      <w:r w:rsidR="001324C8">
        <w:rPr>
          <w:rFonts w:ascii="Times New Roman" w:hAnsi="Times New Roman" w:cs="Times New Roman"/>
          <w:i/>
          <w:sz w:val="24"/>
        </w:rPr>
        <w:t>Public Relations</w:t>
      </w:r>
      <w:r w:rsidR="001324C8">
        <w:rPr>
          <w:rFonts w:ascii="Times New Roman" w:hAnsi="Times New Roman" w:cs="Times New Roman"/>
          <w:sz w:val="24"/>
        </w:rPr>
        <w:t xml:space="preserve"> meyimpulkan bahwa definisi </w:t>
      </w:r>
      <w:r w:rsidR="001324C8">
        <w:rPr>
          <w:rFonts w:ascii="Times New Roman" w:hAnsi="Times New Roman" w:cs="Times New Roman"/>
          <w:i/>
          <w:sz w:val="24"/>
        </w:rPr>
        <w:t>Public Relations</w:t>
      </w:r>
      <w:r w:rsidR="001324C8">
        <w:rPr>
          <w:rFonts w:ascii="Times New Roman" w:hAnsi="Times New Roman" w:cs="Times New Roman"/>
          <w:sz w:val="24"/>
        </w:rPr>
        <w:t xml:space="preserve"> adalah :</w:t>
      </w:r>
    </w:p>
    <w:p w:rsidR="001324C8" w:rsidRDefault="001324C8" w:rsidP="00302374">
      <w:pPr>
        <w:spacing w:after="0" w:line="240" w:lineRule="auto"/>
        <w:ind w:left="1134" w:right="566"/>
        <w:jc w:val="both"/>
        <w:rPr>
          <w:rFonts w:ascii="Times New Roman" w:hAnsi="Times New Roman" w:cs="Times New Roman"/>
          <w:b/>
          <w:sz w:val="24"/>
        </w:rPr>
      </w:pPr>
      <w:r>
        <w:rPr>
          <w:rFonts w:ascii="Times New Roman" w:hAnsi="Times New Roman" w:cs="Times New Roman"/>
          <w:b/>
          <w:sz w:val="24"/>
        </w:rPr>
        <w:t xml:space="preserve">Praktik </w:t>
      </w:r>
      <w:r>
        <w:rPr>
          <w:rFonts w:ascii="Times New Roman" w:hAnsi="Times New Roman" w:cs="Times New Roman"/>
          <w:b/>
          <w:i/>
          <w:sz w:val="24"/>
        </w:rPr>
        <w:t>Pubic Relations</w:t>
      </w:r>
      <w:r>
        <w:rPr>
          <w:rFonts w:ascii="Times New Roman" w:hAnsi="Times New Roman" w:cs="Times New Roman"/>
          <w:b/>
          <w:sz w:val="24"/>
        </w:rPr>
        <w:t xml:space="preserve"> adalah seni dan ilmu pengetahuan sosial yang dapat diperguakan untuk meganalisis kecenderungan, memprediksi konsekuensi – konsekuensinya, menasehati para pemimpin organisasi dan melaksanakan program terencana mengenai kegiatan – kegiatan yang melayani, baik untuk kepentingan organisasi maupun kepentingan </w:t>
      </w:r>
      <w:r>
        <w:rPr>
          <w:rFonts w:ascii="Times New Roman" w:hAnsi="Times New Roman" w:cs="Times New Roman"/>
          <w:b/>
          <w:i/>
          <w:sz w:val="24"/>
        </w:rPr>
        <w:t>public</w:t>
      </w:r>
      <w:r>
        <w:rPr>
          <w:rFonts w:ascii="Times New Roman" w:hAnsi="Times New Roman" w:cs="Times New Roman"/>
          <w:b/>
          <w:sz w:val="24"/>
        </w:rPr>
        <w:t xml:space="preserve"> atau umum. (200&amp;:17)</w:t>
      </w:r>
    </w:p>
    <w:p w:rsidR="00302374" w:rsidRDefault="00302374" w:rsidP="00302374">
      <w:pPr>
        <w:spacing w:after="0" w:line="240" w:lineRule="auto"/>
        <w:ind w:left="1134" w:right="566"/>
        <w:jc w:val="both"/>
        <w:rPr>
          <w:rFonts w:ascii="Times New Roman" w:hAnsi="Times New Roman" w:cs="Times New Roman"/>
          <w:b/>
          <w:sz w:val="24"/>
        </w:rPr>
      </w:pPr>
    </w:p>
    <w:p w:rsidR="00302374" w:rsidRDefault="00302374" w:rsidP="00302374">
      <w:pPr>
        <w:spacing w:after="0" w:line="240" w:lineRule="auto"/>
        <w:ind w:left="1134" w:right="566"/>
        <w:jc w:val="both"/>
        <w:rPr>
          <w:rFonts w:ascii="Times New Roman" w:hAnsi="Times New Roman" w:cs="Times New Roman"/>
          <w:b/>
          <w:sz w:val="24"/>
        </w:rPr>
      </w:pPr>
    </w:p>
    <w:p w:rsidR="001324C8" w:rsidRDefault="001324C8" w:rsidP="001324C8">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Memang tak dapat dipungkiri bahwa seni selalu menghampiri kehidupan manusia, tak terkecuali ilmu yang dihasilkan selalu mempunyai nilai seni atau estetika sebagai penambah keindahan dalam menerapkan ilmu tersebut. Definisi tersebut sangat jelas menjelaskan bahwa </w:t>
      </w:r>
      <w:r>
        <w:rPr>
          <w:rFonts w:ascii="Times New Roman" w:hAnsi="Times New Roman" w:cs="Times New Roman"/>
          <w:i/>
          <w:sz w:val="24"/>
        </w:rPr>
        <w:t>Public Relations</w:t>
      </w:r>
      <w:r>
        <w:rPr>
          <w:rFonts w:ascii="Times New Roman" w:hAnsi="Times New Roman" w:cs="Times New Roman"/>
          <w:sz w:val="24"/>
        </w:rPr>
        <w:t xml:space="preserve"> berguna sebagai penganalisis kecenderungan yang terjadi dalam suatu organisasi, bagaimana menyampaikan informasi yang benar terhadap khalayak degan baik dan berbagai kepentingan yang ada, yang harus disampaikan oleh </w:t>
      </w:r>
      <w:r>
        <w:rPr>
          <w:rFonts w:ascii="Times New Roman" w:hAnsi="Times New Roman" w:cs="Times New Roman"/>
          <w:i/>
          <w:sz w:val="24"/>
        </w:rPr>
        <w:t xml:space="preserve">Public Relatons </w:t>
      </w:r>
      <w:r>
        <w:rPr>
          <w:rFonts w:ascii="Times New Roman" w:hAnsi="Times New Roman" w:cs="Times New Roman"/>
          <w:sz w:val="24"/>
        </w:rPr>
        <w:t>dalam suatu organisasi.</w:t>
      </w:r>
    </w:p>
    <w:p w:rsidR="001324C8" w:rsidRDefault="001324C8" w:rsidP="001324C8">
      <w:pPr>
        <w:spacing w:after="0" w:line="480" w:lineRule="auto"/>
        <w:ind w:right="-1" w:firstLine="709"/>
        <w:jc w:val="both"/>
        <w:rPr>
          <w:rFonts w:ascii="Times New Roman" w:hAnsi="Times New Roman" w:cs="Times New Roman"/>
          <w:sz w:val="24"/>
        </w:rPr>
      </w:pPr>
      <w:r>
        <w:rPr>
          <w:rFonts w:ascii="Times New Roman" w:hAnsi="Times New Roman" w:cs="Times New Roman"/>
          <w:sz w:val="24"/>
        </w:rPr>
        <w:lastRenderedPageBreak/>
        <w:t xml:space="preserve">Bagaimana menyimpulkan informasi yang benar terhadap khalayak dengan baik dan berbaai kepentingan yang ada yang harus disampiakan oleh </w:t>
      </w:r>
      <w:r>
        <w:rPr>
          <w:rFonts w:ascii="Times New Roman" w:hAnsi="Times New Roman" w:cs="Times New Roman"/>
          <w:i/>
          <w:sz w:val="24"/>
        </w:rPr>
        <w:t>Public Relations</w:t>
      </w:r>
      <w:r>
        <w:rPr>
          <w:rFonts w:ascii="Times New Roman" w:hAnsi="Times New Roman" w:cs="Times New Roman"/>
          <w:sz w:val="24"/>
        </w:rPr>
        <w:t xml:space="preserve"> dalam suatu organisasi. </w:t>
      </w:r>
      <w:r>
        <w:rPr>
          <w:rFonts w:ascii="Times New Roman" w:hAnsi="Times New Roman" w:cs="Times New Roman"/>
          <w:b/>
          <w:sz w:val="24"/>
        </w:rPr>
        <w:t>Soemirat</w:t>
      </w:r>
      <w:r>
        <w:rPr>
          <w:rFonts w:ascii="Times New Roman" w:hAnsi="Times New Roman" w:cs="Times New Roman"/>
          <w:sz w:val="24"/>
        </w:rPr>
        <w:t xml:space="preserve"> mengutip </w:t>
      </w:r>
      <w:r>
        <w:rPr>
          <w:rFonts w:ascii="Times New Roman" w:hAnsi="Times New Roman" w:cs="Times New Roman"/>
          <w:b/>
          <w:sz w:val="24"/>
        </w:rPr>
        <w:t xml:space="preserve">Fraser P. Seitel </w:t>
      </w:r>
      <w:r>
        <w:rPr>
          <w:rFonts w:ascii="Times New Roman" w:hAnsi="Times New Roman" w:cs="Times New Roman"/>
          <w:sz w:val="24"/>
        </w:rPr>
        <w:t xml:space="preserve">dalam bukunya </w:t>
      </w:r>
      <w:r>
        <w:rPr>
          <w:rFonts w:ascii="Times New Roman" w:hAnsi="Times New Roman" w:cs="Times New Roman"/>
          <w:b/>
          <w:sz w:val="24"/>
        </w:rPr>
        <w:t xml:space="preserve">Dasar – dasar </w:t>
      </w:r>
      <w:r>
        <w:rPr>
          <w:rFonts w:ascii="Times New Roman" w:hAnsi="Times New Roman" w:cs="Times New Roman"/>
          <w:b/>
          <w:i/>
          <w:sz w:val="24"/>
        </w:rPr>
        <w:t>Public Relations</w:t>
      </w:r>
      <w:r>
        <w:rPr>
          <w:rFonts w:ascii="Times New Roman" w:hAnsi="Times New Roman" w:cs="Times New Roman"/>
          <w:i/>
          <w:sz w:val="24"/>
        </w:rPr>
        <w:t xml:space="preserve"> </w:t>
      </w:r>
      <w:r>
        <w:rPr>
          <w:rFonts w:ascii="Times New Roman" w:hAnsi="Times New Roman" w:cs="Times New Roman"/>
          <w:sz w:val="24"/>
        </w:rPr>
        <w:t xml:space="preserve">mengemukakan bahwa pada tahun 1975 yayasan pendidikan dan penelitian. </w:t>
      </w:r>
      <w:r>
        <w:rPr>
          <w:rFonts w:ascii="Times New Roman" w:hAnsi="Times New Roman" w:cs="Times New Roman"/>
          <w:i/>
          <w:sz w:val="24"/>
        </w:rPr>
        <w:t xml:space="preserve">Public Relations </w:t>
      </w:r>
      <w:r>
        <w:rPr>
          <w:rFonts w:ascii="Times New Roman" w:hAnsi="Times New Roman" w:cs="Times New Roman"/>
          <w:sz w:val="24"/>
        </w:rPr>
        <w:t>menganalisis 472 definisi dan merangkumnya menjadi satu paragraf yaitu :</w:t>
      </w:r>
    </w:p>
    <w:p w:rsidR="00F6743B" w:rsidRDefault="00F6743B" w:rsidP="00302374">
      <w:pPr>
        <w:spacing w:after="0" w:line="240" w:lineRule="auto"/>
        <w:ind w:left="1134" w:right="566"/>
        <w:jc w:val="both"/>
        <w:rPr>
          <w:rFonts w:ascii="Times New Roman" w:hAnsi="Times New Roman" w:cs="Times New Roman"/>
          <w:b/>
          <w:sz w:val="24"/>
        </w:rPr>
      </w:pPr>
      <w:r>
        <w:rPr>
          <w:rFonts w:ascii="Times New Roman" w:hAnsi="Times New Roman" w:cs="Times New Roman"/>
          <w:b/>
          <w:i/>
          <w:sz w:val="24"/>
        </w:rPr>
        <w:t>Public Relations</w:t>
      </w:r>
      <w:r>
        <w:rPr>
          <w:rFonts w:ascii="Times New Roman" w:hAnsi="Times New Roman" w:cs="Times New Roman"/>
          <w:b/>
          <w:sz w:val="24"/>
        </w:rPr>
        <w:t xml:space="preserve"> adalah fungsi manajemen yang baertugas menjaga jalur komunikasi, pengertian, penerimaan pendapat / opini dan kerja sama antara organisasi dengan publiknya, yang melibatkan penyelesaian masalah, membantu manajemen untuk melayani ketertarikan publik dalam membantu manajemen mengikuti keingin publik dan efektif dalam menggunakan, melayani sebagai peringatan dini untuk memabntu mengantisipasi tren, dan menggunakan penelitian dan teknik komunikasi dengan suara dan etika sebagai sebuah prinsip. (2004:13)</w:t>
      </w:r>
    </w:p>
    <w:p w:rsidR="00302374" w:rsidRDefault="00302374" w:rsidP="00302374">
      <w:pPr>
        <w:spacing w:after="0" w:line="240" w:lineRule="auto"/>
        <w:ind w:left="1134" w:right="566"/>
        <w:jc w:val="both"/>
        <w:rPr>
          <w:rFonts w:ascii="Times New Roman" w:hAnsi="Times New Roman" w:cs="Times New Roman"/>
          <w:b/>
          <w:sz w:val="24"/>
        </w:rPr>
      </w:pPr>
    </w:p>
    <w:p w:rsidR="00302374" w:rsidRDefault="00302374" w:rsidP="00302374">
      <w:pPr>
        <w:spacing w:after="0" w:line="240" w:lineRule="auto"/>
        <w:ind w:left="1134" w:right="566"/>
        <w:jc w:val="both"/>
        <w:rPr>
          <w:rFonts w:ascii="Times New Roman" w:hAnsi="Times New Roman" w:cs="Times New Roman"/>
          <w:b/>
          <w:sz w:val="24"/>
        </w:rPr>
      </w:pPr>
    </w:p>
    <w:p w:rsidR="00F6743B" w:rsidRDefault="00F6743B" w:rsidP="00F6743B">
      <w:pPr>
        <w:spacing w:line="480" w:lineRule="auto"/>
        <w:jc w:val="both"/>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i/>
          <w:sz w:val="24"/>
        </w:rPr>
        <w:t xml:space="preserve">Public Relations </w:t>
      </w:r>
      <w:r w:rsidRPr="00F6743B">
        <w:rPr>
          <w:rFonts w:ascii="Times New Roman" w:hAnsi="Times New Roman" w:cs="Times New Roman"/>
          <w:sz w:val="24"/>
        </w:rPr>
        <w:t>merupakan fingsi manajemen yang membantu menciptakan</w:t>
      </w:r>
      <w:r>
        <w:rPr>
          <w:rFonts w:ascii="Times New Roman" w:hAnsi="Times New Roman" w:cs="Times New Roman"/>
          <w:sz w:val="24"/>
        </w:rPr>
        <w:t xml:space="preserve"> dan saling memelihara alur komunikasi, pengertian, dukungan serta kerasama suatu organisasi atau perusahaan dengan publiknya dan ikut terlibat dalam menangani maslah – masalah atau isu – isu manajemen. PR membantu manajemen dalam penyampaian informasi dan tanggap terhadap opini </w:t>
      </w:r>
      <w:r>
        <w:rPr>
          <w:rFonts w:ascii="Times New Roman" w:hAnsi="Times New Roman" w:cs="Times New Roman"/>
          <w:i/>
          <w:sz w:val="24"/>
        </w:rPr>
        <w:t>public</w:t>
      </w:r>
      <w:r>
        <w:rPr>
          <w:rFonts w:ascii="Times New Roman" w:hAnsi="Times New Roman" w:cs="Times New Roman"/>
          <w:sz w:val="24"/>
        </w:rPr>
        <w:t>. PR secara efektif membantu manajemen memantau berbagai perubahan.</w:t>
      </w:r>
    </w:p>
    <w:p w:rsidR="00CA1C2A" w:rsidRPr="00302374" w:rsidRDefault="004A559C" w:rsidP="00F6743B">
      <w:pPr>
        <w:spacing w:line="480" w:lineRule="auto"/>
        <w:jc w:val="both"/>
        <w:rPr>
          <w:rFonts w:ascii="Times New Roman" w:hAnsi="Times New Roman" w:cs="Times New Roman"/>
          <w:b/>
          <w:sz w:val="24"/>
        </w:rPr>
      </w:pPr>
      <w:r w:rsidRPr="00302374">
        <w:rPr>
          <w:rFonts w:ascii="Times New Roman" w:hAnsi="Times New Roman" w:cs="Times New Roman"/>
          <w:b/>
          <w:sz w:val="24"/>
        </w:rPr>
        <w:t>2.2.2</w:t>
      </w:r>
      <w:r w:rsidRPr="00302374">
        <w:rPr>
          <w:rFonts w:ascii="Times New Roman" w:hAnsi="Times New Roman" w:cs="Times New Roman"/>
          <w:b/>
          <w:sz w:val="24"/>
        </w:rPr>
        <w:tab/>
        <w:t xml:space="preserve">Fungsi dan Tugas </w:t>
      </w:r>
      <w:r w:rsidRPr="00302374">
        <w:rPr>
          <w:rFonts w:ascii="Times New Roman" w:hAnsi="Times New Roman" w:cs="Times New Roman"/>
          <w:b/>
          <w:i/>
          <w:sz w:val="24"/>
        </w:rPr>
        <w:t>Public Relations</w:t>
      </w:r>
    </w:p>
    <w:p w:rsidR="004A559C" w:rsidRDefault="004A559C" w:rsidP="00CA1C2A">
      <w:pPr>
        <w:spacing w:before="240" w:after="0" w:line="480" w:lineRule="auto"/>
        <w:ind w:right="-1"/>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i/>
          <w:sz w:val="24"/>
        </w:rPr>
        <w:t xml:space="preserve">Public Relations </w:t>
      </w:r>
      <w:r>
        <w:rPr>
          <w:rFonts w:ascii="Times New Roman" w:hAnsi="Times New Roman" w:cs="Times New Roman"/>
          <w:sz w:val="24"/>
        </w:rPr>
        <w:t xml:space="preserve"> merupakan perantara pimpinan organisasi dengan publiknya, baik secara internal maupun eksternal. Publik luas mengetahui segala kebijakan dan segala rencana dari organisasi agar mereka dapat menjalankannya dengan baik, </w:t>
      </w:r>
      <w:r>
        <w:rPr>
          <w:rFonts w:ascii="Times New Roman" w:hAnsi="Times New Roman" w:cs="Times New Roman"/>
          <w:i/>
          <w:sz w:val="24"/>
        </w:rPr>
        <w:t>Public Relations</w:t>
      </w:r>
      <w:r>
        <w:rPr>
          <w:rFonts w:ascii="Times New Roman" w:hAnsi="Times New Roman" w:cs="Times New Roman"/>
          <w:sz w:val="24"/>
        </w:rPr>
        <w:t xml:space="preserve"> yang baik dapat merefleksikan keinginan dari </w:t>
      </w:r>
      <w:r>
        <w:rPr>
          <w:rFonts w:ascii="Times New Roman" w:hAnsi="Times New Roman" w:cs="Times New Roman"/>
          <w:sz w:val="24"/>
        </w:rPr>
        <w:lastRenderedPageBreak/>
        <w:t>organisasi seperti bemper mobil yang melindungi permukaan mobil, apablika bemper mobil tersebut menabrak, maka permukaan akan penyok dan tidak cantik permukaan mobil tersebut.</w:t>
      </w:r>
    </w:p>
    <w:p w:rsidR="004A559C" w:rsidRDefault="004A559C" w:rsidP="004A559C">
      <w:pPr>
        <w:spacing w:before="240" w:after="0" w:line="480" w:lineRule="auto"/>
        <w:ind w:right="-1"/>
        <w:jc w:val="both"/>
        <w:rPr>
          <w:rFonts w:ascii="Times New Roman" w:hAnsi="Times New Roman" w:cs="Times New Roman"/>
          <w:sz w:val="24"/>
        </w:rPr>
      </w:pPr>
      <w:r>
        <w:rPr>
          <w:rFonts w:ascii="Times New Roman" w:hAnsi="Times New Roman" w:cs="Times New Roman"/>
          <w:sz w:val="24"/>
        </w:rPr>
        <w:tab/>
        <w:t xml:space="preserve">Perlu diketahui juga bahwa tugas </w:t>
      </w:r>
      <w:r>
        <w:rPr>
          <w:rFonts w:ascii="Times New Roman" w:hAnsi="Times New Roman" w:cs="Times New Roman"/>
          <w:i/>
          <w:sz w:val="24"/>
        </w:rPr>
        <w:t>Public Relations</w:t>
      </w:r>
      <w:r>
        <w:rPr>
          <w:rFonts w:ascii="Times New Roman" w:hAnsi="Times New Roman" w:cs="Times New Roman"/>
          <w:sz w:val="24"/>
        </w:rPr>
        <w:t xml:space="preserve"> tidak hanya menjadi pajangan atau penyusun kliping di perusahaan, tetapi lebih dari itu, tugas mereka adalah menjaga citra baik dari perusahaan atau lembaga agar perusahaan mendapatkan kepercayaan dari masyarakat luas. Tak salah jika banyak yang mengumpamakan bahwa nyawa perusahaan berada di tangan praktisi </w:t>
      </w:r>
      <w:r>
        <w:rPr>
          <w:rFonts w:ascii="Times New Roman" w:hAnsi="Times New Roman" w:cs="Times New Roman"/>
          <w:i/>
          <w:sz w:val="24"/>
        </w:rPr>
        <w:t>Public Relations</w:t>
      </w:r>
      <w:r>
        <w:rPr>
          <w:rFonts w:ascii="Times New Roman" w:hAnsi="Times New Roman" w:cs="Times New Roman"/>
          <w:sz w:val="24"/>
        </w:rPr>
        <w:t xml:space="preserve">. Semua itu ditentukan oleh sepak terjang dari </w:t>
      </w:r>
      <w:r>
        <w:rPr>
          <w:rFonts w:ascii="Times New Roman" w:hAnsi="Times New Roman" w:cs="Times New Roman"/>
          <w:i/>
          <w:sz w:val="24"/>
        </w:rPr>
        <w:t xml:space="preserve">Public Relations </w:t>
      </w:r>
      <w:r>
        <w:rPr>
          <w:rFonts w:ascii="Times New Roman" w:hAnsi="Times New Roman" w:cs="Times New Roman"/>
          <w:sz w:val="24"/>
        </w:rPr>
        <w:t xml:space="preserve"> yang bekerja di perusahaan tersebut yang menjaga nama baik dan membuat citra perusahaan tetap terjaga.</w:t>
      </w:r>
    </w:p>
    <w:p w:rsidR="004A559C" w:rsidRDefault="004A559C" w:rsidP="004A559C">
      <w:pPr>
        <w:spacing w:before="240" w:after="0" w:line="480" w:lineRule="auto"/>
        <w:ind w:right="-1"/>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 xml:space="preserve">Dozier dan Broom </w:t>
      </w:r>
      <w:r>
        <w:rPr>
          <w:rFonts w:ascii="Times New Roman" w:hAnsi="Times New Roman" w:cs="Times New Roman"/>
          <w:sz w:val="24"/>
        </w:rPr>
        <w:t xml:space="preserve">yang dikutip </w:t>
      </w:r>
      <w:r>
        <w:rPr>
          <w:rFonts w:ascii="Times New Roman" w:hAnsi="Times New Roman" w:cs="Times New Roman"/>
          <w:b/>
          <w:sz w:val="24"/>
        </w:rPr>
        <w:t xml:space="preserve">Ruslan </w:t>
      </w:r>
      <w:r>
        <w:rPr>
          <w:rFonts w:ascii="Times New Roman" w:hAnsi="Times New Roman" w:cs="Times New Roman"/>
          <w:sz w:val="24"/>
        </w:rPr>
        <w:t xml:space="preserve">dalam buku </w:t>
      </w:r>
      <w:r>
        <w:rPr>
          <w:rFonts w:ascii="Times New Roman" w:hAnsi="Times New Roman" w:cs="Times New Roman"/>
          <w:b/>
          <w:sz w:val="24"/>
        </w:rPr>
        <w:t xml:space="preserve">Manajemen </w:t>
      </w:r>
      <w:r>
        <w:rPr>
          <w:rFonts w:ascii="Times New Roman" w:hAnsi="Times New Roman" w:cs="Times New Roman"/>
          <w:b/>
          <w:i/>
          <w:sz w:val="24"/>
        </w:rPr>
        <w:t xml:space="preserve">Public Relations </w:t>
      </w:r>
      <w:r>
        <w:rPr>
          <w:rFonts w:ascii="Times New Roman" w:hAnsi="Times New Roman" w:cs="Times New Roman"/>
          <w:b/>
          <w:sz w:val="24"/>
        </w:rPr>
        <w:t xml:space="preserve">dan Media Komunikasi </w:t>
      </w:r>
      <w:r>
        <w:rPr>
          <w:rFonts w:ascii="Times New Roman" w:hAnsi="Times New Roman" w:cs="Times New Roman"/>
          <w:sz w:val="24"/>
        </w:rPr>
        <w:t xml:space="preserve">mengatakan bahwa fungsi </w:t>
      </w:r>
      <w:r>
        <w:rPr>
          <w:rFonts w:ascii="Times New Roman" w:hAnsi="Times New Roman" w:cs="Times New Roman"/>
          <w:i/>
          <w:sz w:val="24"/>
        </w:rPr>
        <w:t xml:space="preserve">Public Relations </w:t>
      </w:r>
      <w:r>
        <w:rPr>
          <w:rFonts w:ascii="Times New Roman" w:hAnsi="Times New Roman" w:cs="Times New Roman"/>
          <w:sz w:val="24"/>
        </w:rPr>
        <w:t>yaitu :</w:t>
      </w:r>
    </w:p>
    <w:p w:rsidR="004A559C" w:rsidRDefault="004A559C" w:rsidP="000126C3">
      <w:pPr>
        <w:spacing w:before="240" w:after="0" w:line="240" w:lineRule="auto"/>
        <w:ind w:left="1134" w:right="566"/>
        <w:jc w:val="both"/>
        <w:rPr>
          <w:rFonts w:ascii="Times New Roman" w:hAnsi="Times New Roman" w:cs="Times New Roman"/>
          <w:b/>
          <w:sz w:val="24"/>
        </w:rPr>
      </w:pPr>
      <w:r>
        <w:rPr>
          <w:rFonts w:ascii="Times New Roman" w:hAnsi="Times New Roman" w:cs="Times New Roman"/>
          <w:b/>
          <w:sz w:val="24"/>
        </w:rPr>
        <w:t>1.</w:t>
      </w:r>
      <w:r>
        <w:rPr>
          <w:rFonts w:ascii="Times New Roman" w:hAnsi="Times New Roman" w:cs="Times New Roman"/>
          <w:b/>
          <w:sz w:val="24"/>
        </w:rPr>
        <w:tab/>
        <w:t>Penasehat Ahli (</w:t>
      </w:r>
      <w:r>
        <w:rPr>
          <w:rFonts w:ascii="Times New Roman" w:hAnsi="Times New Roman" w:cs="Times New Roman"/>
          <w:b/>
          <w:i/>
          <w:sz w:val="24"/>
        </w:rPr>
        <w:t>Expert Prescriber</w:t>
      </w:r>
      <w:r>
        <w:rPr>
          <w:rFonts w:ascii="Times New Roman" w:hAnsi="Times New Roman" w:cs="Times New Roman"/>
          <w:b/>
          <w:sz w:val="24"/>
        </w:rPr>
        <w:t>)</w:t>
      </w:r>
    </w:p>
    <w:p w:rsidR="004A559C" w:rsidRDefault="000126C3" w:rsidP="000126C3">
      <w:pPr>
        <w:spacing w:after="0" w:line="240" w:lineRule="auto"/>
        <w:ind w:left="1418" w:right="566"/>
        <w:jc w:val="both"/>
        <w:rPr>
          <w:rFonts w:ascii="Times New Roman" w:hAnsi="Times New Roman" w:cs="Times New Roman"/>
          <w:b/>
          <w:sz w:val="24"/>
        </w:rPr>
      </w:pPr>
      <w:r>
        <w:rPr>
          <w:rFonts w:ascii="Times New Roman" w:hAnsi="Times New Roman" w:cs="Times New Roman"/>
          <w:b/>
          <w:sz w:val="24"/>
        </w:rPr>
        <w:tab/>
        <w:t xml:space="preserve">Seorang praktisi pakar </w:t>
      </w:r>
      <w:r>
        <w:rPr>
          <w:rFonts w:ascii="Times New Roman" w:hAnsi="Times New Roman" w:cs="Times New Roman"/>
          <w:b/>
          <w:i/>
          <w:sz w:val="24"/>
        </w:rPr>
        <w:t xml:space="preserve">Public Relations </w:t>
      </w:r>
      <w:r>
        <w:rPr>
          <w:rFonts w:ascii="Times New Roman" w:hAnsi="Times New Roman" w:cs="Times New Roman"/>
          <w:b/>
          <w:sz w:val="24"/>
        </w:rPr>
        <w:t>yang berpengalaman dan memiliki kemampuan tinggi dapat membantu mencarikan solusi dalam penyelesaian masalah hubungan dengan pubiknya (</w:t>
      </w:r>
      <w:r>
        <w:rPr>
          <w:rFonts w:ascii="Times New Roman" w:hAnsi="Times New Roman" w:cs="Times New Roman"/>
          <w:b/>
          <w:i/>
          <w:sz w:val="24"/>
        </w:rPr>
        <w:t>Public Relationship</w:t>
      </w:r>
      <w:r>
        <w:rPr>
          <w:rFonts w:ascii="Times New Roman" w:hAnsi="Times New Roman" w:cs="Times New Roman"/>
          <w:b/>
          <w:sz w:val="24"/>
        </w:rPr>
        <w:t>).</w:t>
      </w:r>
    </w:p>
    <w:p w:rsidR="000126C3" w:rsidRDefault="000126C3" w:rsidP="000126C3">
      <w:pPr>
        <w:spacing w:after="0" w:line="240" w:lineRule="auto"/>
        <w:ind w:left="1134" w:right="566"/>
        <w:jc w:val="both"/>
        <w:rPr>
          <w:rFonts w:ascii="Times New Roman" w:hAnsi="Times New Roman" w:cs="Times New Roman"/>
          <w:b/>
          <w:sz w:val="24"/>
        </w:rPr>
      </w:pPr>
      <w:r>
        <w:rPr>
          <w:rFonts w:ascii="Times New Roman" w:hAnsi="Times New Roman" w:cs="Times New Roman"/>
          <w:b/>
          <w:sz w:val="24"/>
        </w:rPr>
        <w:t>2.</w:t>
      </w:r>
      <w:r>
        <w:rPr>
          <w:rFonts w:ascii="Times New Roman" w:hAnsi="Times New Roman" w:cs="Times New Roman"/>
          <w:b/>
          <w:sz w:val="24"/>
        </w:rPr>
        <w:tab/>
        <w:t>Fasilitator Komunikasi (</w:t>
      </w:r>
      <w:r>
        <w:rPr>
          <w:rFonts w:ascii="Times New Roman" w:hAnsi="Times New Roman" w:cs="Times New Roman"/>
          <w:b/>
          <w:i/>
          <w:sz w:val="24"/>
        </w:rPr>
        <w:t>Communication fasilitator</w:t>
      </w:r>
      <w:r>
        <w:rPr>
          <w:rFonts w:ascii="Times New Roman" w:hAnsi="Times New Roman" w:cs="Times New Roman"/>
          <w:b/>
          <w:sz w:val="24"/>
        </w:rPr>
        <w:t>)</w:t>
      </w:r>
    </w:p>
    <w:p w:rsidR="000126C3" w:rsidRDefault="000126C3" w:rsidP="000126C3">
      <w:pPr>
        <w:spacing w:after="0" w:line="240" w:lineRule="auto"/>
        <w:ind w:left="1418" w:right="566"/>
        <w:jc w:val="both"/>
        <w:rPr>
          <w:rFonts w:ascii="Times New Roman" w:hAnsi="Times New Roman" w:cs="Times New Roman"/>
          <w:b/>
          <w:sz w:val="24"/>
        </w:rPr>
      </w:pPr>
      <w:r>
        <w:rPr>
          <w:rFonts w:ascii="Times New Roman" w:hAnsi="Times New Roman" w:cs="Times New Roman"/>
          <w:b/>
          <w:sz w:val="24"/>
        </w:rPr>
        <w:t xml:space="preserve">Dalam hal ini praktisi </w:t>
      </w:r>
      <w:r>
        <w:rPr>
          <w:rFonts w:ascii="Times New Roman" w:hAnsi="Times New Roman" w:cs="Times New Roman"/>
          <w:b/>
          <w:i/>
          <w:sz w:val="24"/>
        </w:rPr>
        <w:t xml:space="preserve">Public Relations </w:t>
      </w:r>
      <w:r>
        <w:rPr>
          <w:rFonts w:ascii="Times New Roman" w:hAnsi="Times New Roman" w:cs="Times New Roman"/>
          <w:b/>
          <w:sz w:val="24"/>
        </w:rPr>
        <w:t>bertindak sebagai komunikator atau mediator untuk membantu pihak manajemen dalam hal mendengarkan apa yang diharapkan oleh publiknya.</w:t>
      </w:r>
    </w:p>
    <w:p w:rsidR="000126C3" w:rsidRDefault="000126C3" w:rsidP="000126C3">
      <w:pPr>
        <w:spacing w:after="0" w:line="240" w:lineRule="auto"/>
        <w:ind w:left="1418" w:right="566" w:hanging="284"/>
        <w:jc w:val="both"/>
        <w:rPr>
          <w:rFonts w:ascii="Times New Roman" w:hAnsi="Times New Roman" w:cs="Times New Roman"/>
          <w:b/>
          <w:sz w:val="24"/>
        </w:rPr>
      </w:pPr>
      <w:r>
        <w:rPr>
          <w:rFonts w:ascii="Times New Roman" w:hAnsi="Times New Roman" w:cs="Times New Roman"/>
          <w:b/>
          <w:sz w:val="24"/>
        </w:rPr>
        <w:t>3.</w:t>
      </w:r>
      <w:r>
        <w:rPr>
          <w:rFonts w:ascii="Times New Roman" w:hAnsi="Times New Roman" w:cs="Times New Roman"/>
          <w:b/>
          <w:sz w:val="24"/>
        </w:rPr>
        <w:tab/>
        <w:t>Fasilitator proses pemecahan masalah (</w:t>
      </w:r>
      <w:r>
        <w:rPr>
          <w:rFonts w:ascii="Times New Roman" w:hAnsi="Times New Roman" w:cs="Times New Roman"/>
          <w:b/>
          <w:i/>
          <w:sz w:val="24"/>
        </w:rPr>
        <w:t>Problem Solving Process fasilitator</w:t>
      </w:r>
      <w:r>
        <w:rPr>
          <w:rFonts w:ascii="Times New Roman" w:hAnsi="Times New Roman" w:cs="Times New Roman"/>
          <w:b/>
          <w:sz w:val="24"/>
        </w:rPr>
        <w:t>)</w:t>
      </w:r>
    </w:p>
    <w:p w:rsidR="000126C3" w:rsidRDefault="000126C3" w:rsidP="000126C3">
      <w:pPr>
        <w:spacing w:after="0" w:line="240" w:lineRule="auto"/>
        <w:ind w:left="1418" w:right="566"/>
        <w:jc w:val="both"/>
        <w:rPr>
          <w:rFonts w:ascii="Times New Roman" w:hAnsi="Times New Roman" w:cs="Times New Roman"/>
          <w:b/>
          <w:sz w:val="24"/>
        </w:rPr>
      </w:pPr>
      <w:r>
        <w:rPr>
          <w:rFonts w:ascii="Times New Roman" w:hAnsi="Times New Roman" w:cs="Times New Roman"/>
          <w:b/>
          <w:sz w:val="24"/>
        </w:rPr>
        <w:t xml:space="preserve">Peranan praktisi </w:t>
      </w:r>
      <w:r>
        <w:rPr>
          <w:rFonts w:ascii="Times New Roman" w:hAnsi="Times New Roman" w:cs="Times New Roman"/>
          <w:b/>
          <w:i/>
          <w:sz w:val="24"/>
        </w:rPr>
        <w:t>Public Relations</w:t>
      </w:r>
      <w:r>
        <w:rPr>
          <w:rFonts w:ascii="Times New Roman" w:hAnsi="Times New Roman" w:cs="Times New Roman"/>
          <w:b/>
          <w:sz w:val="24"/>
        </w:rPr>
        <w:t xml:space="preserve"> dalam hal pemecahan masalah merupakan bagian dari tim manajemen, hal ini dimaksudkan untuk membantu pimpinan organisasi baik </w:t>
      </w:r>
      <w:r>
        <w:rPr>
          <w:rFonts w:ascii="Times New Roman" w:hAnsi="Times New Roman" w:cs="Times New Roman"/>
          <w:b/>
          <w:sz w:val="24"/>
        </w:rPr>
        <w:lastRenderedPageBreak/>
        <w:t>sebagai penasihat hingga mengambil keputusan dalam menghadapi krisis secara rasional dan profesional.</w:t>
      </w:r>
    </w:p>
    <w:p w:rsidR="000126C3" w:rsidRDefault="000126C3" w:rsidP="000126C3">
      <w:pPr>
        <w:spacing w:after="0" w:line="240" w:lineRule="auto"/>
        <w:ind w:left="1134" w:right="566"/>
        <w:jc w:val="both"/>
        <w:rPr>
          <w:rFonts w:ascii="Times New Roman" w:hAnsi="Times New Roman" w:cs="Times New Roman"/>
          <w:b/>
          <w:sz w:val="24"/>
        </w:rPr>
      </w:pPr>
      <w:r>
        <w:rPr>
          <w:rFonts w:ascii="Times New Roman" w:hAnsi="Times New Roman" w:cs="Times New Roman"/>
          <w:b/>
          <w:sz w:val="24"/>
        </w:rPr>
        <w:t>4.</w:t>
      </w:r>
      <w:r>
        <w:rPr>
          <w:rFonts w:ascii="Times New Roman" w:hAnsi="Times New Roman" w:cs="Times New Roman"/>
          <w:b/>
          <w:sz w:val="24"/>
        </w:rPr>
        <w:tab/>
        <w:t>Teknisi Komunikasi (</w:t>
      </w:r>
      <w:r>
        <w:rPr>
          <w:rFonts w:ascii="Times New Roman" w:hAnsi="Times New Roman" w:cs="Times New Roman"/>
          <w:b/>
          <w:i/>
          <w:sz w:val="24"/>
        </w:rPr>
        <w:t>Communication technician</w:t>
      </w:r>
      <w:r>
        <w:rPr>
          <w:rFonts w:ascii="Times New Roman" w:hAnsi="Times New Roman" w:cs="Times New Roman"/>
          <w:b/>
          <w:sz w:val="24"/>
        </w:rPr>
        <w:t>)</w:t>
      </w:r>
    </w:p>
    <w:p w:rsidR="000126C3" w:rsidRDefault="000126C3" w:rsidP="000126C3">
      <w:pPr>
        <w:spacing w:after="0" w:line="240" w:lineRule="auto"/>
        <w:ind w:left="1418" w:right="566"/>
        <w:jc w:val="both"/>
        <w:rPr>
          <w:rFonts w:ascii="Times New Roman" w:hAnsi="Times New Roman" w:cs="Times New Roman"/>
          <w:b/>
          <w:sz w:val="24"/>
        </w:rPr>
      </w:pPr>
      <w:r>
        <w:rPr>
          <w:rFonts w:ascii="Times New Roman" w:hAnsi="Times New Roman" w:cs="Times New Roman"/>
          <w:b/>
          <w:sz w:val="24"/>
        </w:rPr>
        <w:t xml:space="preserve">Perbedaan dengan ketiga hal diatas yaitu, praktisi </w:t>
      </w:r>
      <w:r>
        <w:rPr>
          <w:rFonts w:ascii="Times New Roman" w:hAnsi="Times New Roman" w:cs="Times New Roman"/>
          <w:b/>
          <w:i/>
          <w:sz w:val="24"/>
        </w:rPr>
        <w:t xml:space="preserve">Public Relations </w:t>
      </w:r>
      <w:r>
        <w:rPr>
          <w:rFonts w:ascii="Times New Roman" w:hAnsi="Times New Roman" w:cs="Times New Roman"/>
          <w:b/>
          <w:sz w:val="24"/>
        </w:rPr>
        <w:t xml:space="preserve">sebagai </w:t>
      </w:r>
      <w:r>
        <w:rPr>
          <w:rFonts w:ascii="Times New Roman" w:hAnsi="Times New Roman" w:cs="Times New Roman"/>
          <w:b/>
          <w:i/>
          <w:sz w:val="24"/>
        </w:rPr>
        <w:t>journalist in resident</w:t>
      </w:r>
      <w:r>
        <w:rPr>
          <w:rFonts w:ascii="Times New Roman" w:hAnsi="Times New Roman" w:cs="Times New Roman"/>
          <w:b/>
          <w:sz w:val="24"/>
        </w:rPr>
        <w:t xml:space="preserve"> hanya menyediakan layanan teknis komunikasi saja.(2007:21)</w:t>
      </w:r>
    </w:p>
    <w:p w:rsidR="000126C3" w:rsidRDefault="000126C3" w:rsidP="000126C3">
      <w:pPr>
        <w:spacing w:before="240" w:line="480" w:lineRule="auto"/>
        <w:ind w:right="-1"/>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Definisi</w:t>
      </w:r>
      <w:r w:rsidR="0020387D">
        <w:rPr>
          <w:rFonts w:ascii="Times New Roman" w:hAnsi="Times New Roman" w:cs="Times New Roman"/>
          <w:sz w:val="24"/>
        </w:rPr>
        <w:t xml:space="preserve"> tersebut mengandung arti fungsi </w:t>
      </w:r>
      <w:r w:rsidR="0020387D">
        <w:rPr>
          <w:rFonts w:ascii="Times New Roman" w:hAnsi="Times New Roman" w:cs="Times New Roman"/>
          <w:i/>
          <w:sz w:val="24"/>
        </w:rPr>
        <w:t>Public Relations</w:t>
      </w:r>
      <w:r w:rsidR="0020387D">
        <w:rPr>
          <w:rFonts w:ascii="Times New Roman" w:hAnsi="Times New Roman" w:cs="Times New Roman"/>
          <w:sz w:val="24"/>
        </w:rPr>
        <w:t xml:space="preserve"> adalah selain sebagai praktisi </w:t>
      </w:r>
      <w:r w:rsidR="0020387D">
        <w:rPr>
          <w:rFonts w:ascii="Times New Roman" w:hAnsi="Times New Roman" w:cs="Times New Roman"/>
          <w:i/>
          <w:sz w:val="24"/>
        </w:rPr>
        <w:t>Public Relations</w:t>
      </w:r>
      <w:r w:rsidR="0020387D">
        <w:rPr>
          <w:rFonts w:ascii="Times New Roman" w:hAnsi="Times New Roman" w:cs="Times New Roman"/>
          <w:sz w:val="24"/>
        </w:rPr>
        <w:t xml:space="preserve"> yang bekerja secara profesional juga harus menjadi penasihat yang memberikan saran, menjadi fasilitator untuk berkomunikasi sebagai pemecahan masalah, memberikan saran dan juga masukan serta menjadi penyedia layangan teknis komunikasi.</w:t>
      </w:r>
    </w:p>
    <w:p w:rsidR="00302374" w:rsidRDefault="00302374" w:rsidP="000126C3">
      <w:pPr>
        <w:spacing w:before="240" w:line="480" w:lineRule="auto"/>
        <w:ind w:right="-1"/>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 xml:space="preserve">Bernay </w:t>
      </w:r>
      <w:r>
        <w:rPr>
          <w:rFonts w:ascii="Times New Roman" w:hAnsi="Times New Roman" w:cs="Times New Roman"/>
          <w:sz w:val="24"/>
        </w:rPr>
        <w:t xml:space="preserve">yang dikutip </w:t>
      </w:r>
      <w:r>
        <w:rPr>
          <w:rFonts w:ascii="Times New Roman" w:hAnsi="Times New Roman" w:cs="Times New Roman"/>
          <w:b/>
          <w:sz w:val="24"/>
        </w:rPr>
        <w:t>Ruslan</w:t>
      </w:r>
      <w:r>
        <w:rPr>
          <w:rFonts w:ascii="Times New Roman" w:hAnsi="Times New Roman" w:cs="Times New Roman"/>
          <w:sz w:val="24"/>
        </w:rPr>
        <w:t xml:space="preserve"> dalam bukunya </w:t>
      </w:r>
      <w:r>
        <w:rPr>
          <w:rFonts w:ascii="Times New Roman" w:hAnsi="Times New Roman" w:cs="Times New Roman"/>
          <w:b/>
          <w:sz w:val="24"/>
        </w:rPr>
        <w:t>Manajemen</w:t>
      </w:r>
      <w:r>
        <w:rPr>
          <w:rFonts w:ascii="Times New Roman" w:hAnsi="Times New Roman" w:cs="Times New Roman"/>
          <w:b/>
          <w:i/>
          <w:sz w:val="24"/>
        </w:rPr>
        <w:t xml:space="preserve"> Public Relations </w:t>
      </w:r>
      <w:r>
        <w:rPr>
          <w:rFonts w:ascii="Times New Roman" w:hAnsi="Times New Roman" w:cs="Times New Roman"/>
          <w:b/>
          <w:sz w:val="24"/>
        </w:rPr>
        <w:t xml:space="preserve">dan Media Komunikasi, </w:t>
      </w:r>
      <w:r w:rsidR="00E004B7">
        <w:rPr>
          <w:rFonts w:ascii="Times New Roman" w:hAnsi="Times New Roman" w:cs="Times New Roman"/>
          <w:sz w:val="24"/>
        </w:rPr>
        <w:t xml:space="preserve">tiga fugsi utama </w:t>
      </w:r>
      <w:r w:rsidR="00E004B7">
        <w:rPr>
          <w:rFonts w:ascii="Times New Roman" w:hAnsi="Times New Roman" w:cs="Times New Roman"/>
          <w:i/>
          <w:sz w:val="24"/>
        </w:rPr>
        <w:t>Public Relations</w:t>
      </w:r>
      <w:r w:rsidR="00E004B7">
        <w:rPr>
          <w:rFonts w:ascii="Times New Roman" w:hAnsi="Times New Roman" w:cs="Times New Roman"/>
          <w:sz w:val="24"/>
        </w:rPr>
        <w:t>, yaitu :</w:t>
      </w:r>
    </w:p>
    <w:p w:rsidR="00E004B7" w:rsidRPr="00E004B7" w:rsidRDefault="00E004B7" w:rsidP="00E47BB5">
      <w:pPr>
        <w:pStyle w:val="ListParagraph"/>
        <w:numPr>
          <w:ilvl w:val="0"/>
          <w:numId w:val="11"/>
        </w:numPr>
        <w:spacing w:before="240" w:line="240" w:lineRule="auto"/>
        <w:ind w:right="-1"/>
        <w:jc w:val="both"/>
        <w:rPr>
          <w:rFonts w:ascii="Times New Roman" w:hAnsi="Times New Roman" w:cs="Times New Roman"/>
          <w:b/>
          <w:sz w:val="24"/>
        </w:rPr>
      </w:pPr>
      <w:r w:rsidRPr="00E004B7">
        <w:rPr>
          <w:rFonts w:ascii="Times New Roman" w:hAnsi="Times New Roman" w:cs="Times New Roman"/>
          <w:b/>
          <w:sz w:val="24"/>
        </w:rPr>
        <w:t>Memberikan penerangan kepada masyarakat.</w:t>
      </w:r>
    </w:p>
    <w:p w:rsidR="00E004B7" w:rsidRDefault="00E004B7" w:rsidP="00E47BB5">
      <w:pPr>
        <w:pStyle w:val="ListParagraph"/>
        <w:numPr>
          <w:ilvl w:val="0"/>
          <w:numId w:val="11"/>
        </w:numPr>
        <w:spacing w:before="240" w:line="240" w:lineRule="auto"/>
        <w:ind w:right="-1"/>
        <w:jc w:val="both"/>
        <w:rPr>
          <w:rFonts w:ascii="Times New Roman" w:hAnsi="Times New Roman" w:cs="Times New Roman"/>
          <w:b/>
          <w:sz w:val="24"/>
        </w:rPr>
      </w:pPr>
      <w:r>
        <w:rPr>
          <w:rFonts w:ascii="Times New Roman" w:hAnsi="Times New Roman" w:cs="Times New Roman"/>
          <w:b/>
          <w:sz w:val="24"/>
        </w:rPr>
        <w:t>Melakukan persuasi untuk mengubah sikap dan perbuatan masyarakat secara langsung.</w:t>
      </w:r>
    </w:p>
    <w:p w:rsidR="00E004B7" w:rsidRDefault="00E004B7" w:rsidP="00E47BB5">
      <w:pPr>
        <w:pStyle w:val="ListParagraph"/>
        <w:numPr>
          <w:ilvl w:val="0"/>
          <w:numId w:val="11"/>
        </w:numPr>
        <w:spacing w:before="240" w:line="240" w:lineRule="auto"/>
        <w:ind w:right="566"/>
        <w:jc w:val="both"/>
        <w:rPr>
          <w:rFonts w:ascii="Times New Roman" w:hAnsi="Times New Roman" w:cs="Times New Roman"/>
          <w:b/>
          <w:sz w:val="24"/>
        </w:rPr>
      </w:pPr>
      <w:r>
        <w:rPr>
          <w:rFonts w:ascii="Times New Roman" w:hAnsi="Times New Roman" w:cs="Times New Roman"/>
          <w:b/>
          <w:sz w:val="24"/>
        </w:rPr>
        <w:t>Berupaya utnuk menginterpresentasikan sikap dan suatu badan lembaga sesuai dengan sikap dan perbuatan masyarakat atau sebaliknya. (2005:29)</w:t>
      </w:r>
    </w:p>
    <w:p w:rsidR="00E47BB5" w:rsidRDefault="00E47BB5" w:rsidP="006E3835">
      <w:pPr>
        <w:pStyle w:val="ListParagraph"/>
        <w:spacing w:before="240" w:line="240" w:lineRule="auto"/>
        <w:ind w:left="1494" w:right="566"/>
        <w:jc w:val="both"/>
        <w:rPr>
          <w:rFonts w:ascii="Times New Roman" w:hAnsi="Times New Roman" w:cs="Times New Roman"/>
          <w:b/>
          <w:sz w:val="24"/>
        </w:rPr>
      </w:pPr>
    </w:p>
    <w:p w:rsidR="00E004B7" w:rsidRDefault="00E47BB5" w:rsidP="00E47BB5">
      <w:pPr>
        <w:spacing w:before="240" w:line="480" w:lineRule="auto"/>
        <w:ind w:right="-1" w:firstLine="720"/>
        <w:jc w:val="both"/>
        <w:rPr>
          <w:rFonts w:ascii="Times New Roman" w:hAnsi="Times New Roman" w:cs="Times New Roman"/>
          <w:sz w:val="24"/>
        </w:rPr>
      </w:pPr>
      <w:r>
        <w:rPr>
          <w:rFonts w:ascii="Times New Roman" w:hAnsi="Times New Roman" w:cs="Times New Roman"/>
          <w:sz w:val="24"/>
        </w:rPr>
        <w:t xml:space="preserve">Masyarakat lewat suatu kebijakan yang dikeluarkan oleh organisasi akan mematuhi kebijakan tersebut, dikarenakan lewat peran </w:t>
      </w:r>
      <w:r>
        <w:rPr>
          <w:rFonts w:ascii="Times New Roman" w:hAnsi="Times New Roman" w:cs="Times New Roman"/>
          <w:i/>
          <w:sz w:val="24"/>
        </w:rPr>
        <w:t xml:space="preserve">Public Relations </w:t>
      </w:r>
      <w:r>
        <w:rPr>
          <w:rFonts w:ascii="Times New Roman" w:hAnsi="Times New Roman" w:cs="Times New Roman"/>
          <w:sz w:val="24"/>
        </w:rPr>
        <w:t xml:space="preserve">yang memberi penerangan keapada masyarakat luas. Disinii fungsi </w:t>
      </w:r>
      <w:r>
        <w:rPr>
          <w:rFonts w:ascii="Times New Roman" w:hAnsi="Times New Roman" w:cs="Times New Roman"/>
          <w:i/>
          <w:sz w:val="24"/>
        </w:rPr>
        <w:t>Public Relations</w:t>
      </w:r>
      <w:r>
        <w:rPr>
          <w:rFonts w:ascii="Times New Roman" w:hAnsi="Times New Roman" w:cs="Times New Roman"/>
          <w:sz w:val="24"/>
        </w:rPr>
        <w:t xml:space="preserve"> adalah memberikan informasi kepada masyarakat luas degan harapan dapat merubah padnangan, sikap dan perilaku mereka agar sesuai dengan apa yang diharapkan oleh organisasi atau perusahaan yang diwakilinya.</w:t>
      </w:r>
    </w:p>
    <w:p w:rsidR="006E3835" w:rsidRPr="00E47BB5" w:rsidRDefault="006E3835" w:rsidP="00E47BB5">
      <w:pPr>
        <w:spacing w:before="240" w:line="480" w:lineRule="auto"/>
        <w:ind w:right="-1" w:firstLine="720"/>
        <w:jc w:val="both"/>
        <w:rPr>
          <w:rFonts w:ascii="Times New Roman" w:hAnsi="Times New Roman" w:cs="Times New Roman"/>
          <w:sz w:val="24"/>
        </w:rPr>
      </w:pPr>
    </w:p>
    <w:p w:rsidR="00A33D68" w:rsidRDefault="00A33D68">
      <w:pPr>
        <w:rPr>
          <w:rFonts w:ascii="Times New Roman" w:hAnsi="Times New Roman" w:cs="Times New Roman"/>
          <w:b/>
          <w:sz w:val="24"/>
        </w:rPr>
      </w:pPr>
      <w:r>
        <w:rPr>
          <w:rFonts w:ascii="Times New Roman" w:hAnsi="Times New Roman" w:cs="Times New Roman"/>
          <w:b/>
          <w:sz w:val="24"/>
        </w:rPr>
        <w:lastRenderedPageBreak/>
        <w:t>2.3</w:t>
      </w:r>
      <w:r>
        <w:rPr>
          <w:rFonts w:ascii="Times New Roman" w:hAnsi="Times New Roman" w:cs="Times New Roman"/>
          <w:b/>
          <w:sz w:val="24"/>
        </w:rPr>
        <w:tab/>
        <w:t>Komunikasi Internal</w:t>
      </w:r>
    </w:p>
    <w:p w:rsidR="00A33D68" w:rsidRDefault="00A33D68" w:rsidP="00A33D68">
      <w:pPr>
        <w:spacing w:line="480" w:lineRule="auto"/>
        <w:rPr>
          <w:rFonts w:ascii="Times New Roman" w:hAnsi="Times New Roman" w:cs="Times New Roman"/>
          <w:b/>
          <w:sz w:val="24"/>
        </w:rPr>
      </w:pPr>
      <w:r>
        <w:rPr>
          <w:rFonts w:ascii="Times New Roman" w:hAnsi="Times New Roman" w:cs="Times New Roman"/>
          <w:b/>
          <w:sz w:val="24"/>
        </w:rPr>
        <w:t>2.3.1</w:t>
      </w:r>
      <w:r>
        <w:rPr>
          <w:rFonts w:ascii="Times New Roman" w:hAnsi="Times New Roman" w:cs="Times New Roman"/>
          <w:b/>
          <w:sz w:val="24"/>
        </w:rPr>
        <w:tab/>
        <w:t>Pengertian Komunikasi Internal</w:t>
      </w:r>
    </w:p>
    <w:p w:rsidR="00A33D68" w:rsidRDefault="00A33D68" w:rsidP="00A33D68">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Perkembangan dunia usaha dewasa ini menuntut informasi harus mengalir dengan cepat dan efektif. Suatu hambatan yang sangat sederhana dalam lini produksi yang cepat akan dapat menyebabkan kerugian besar bagi perusahaan. Oleh karena itu, penting sekali agar masalah – masalah produksi segera di komunikasikan untuk mengambil tindaka perbaikan. Untuk mengatasi masalah perusahaan melalui komunikasi tersebut bukan hanya melibatkan satu pihak tetapi melibatkan semua pihak dalam perusahaan, dalam hal ini bukan hanya atasan yang terlibat tetapi juga melibatkan bawahan supaya komunikasi lebih efektif guna penyelesaian permasalahan yang dihadapi perusahaan</w:t>
      </w:r>
    </w:p>
    <w:p w:rsidR="00A33D68" w:rsidRDefault="00A33D68" w:rsidP="00A33D68">
      <w:pPr>
        <w:spacing w:line="480" w:lineRule="auto"/>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b/>
          <w:sz w:val="24"/>
        </w:rPr>
        <w:t xml:space="preserve">Ruslan </w:t>
      </w:r>
      <w:r>
        <w:rPr>
          <w:rFonts w:ascii="Times New Roman" w:hAnsi="Times New Roman" w:cs="Times New Roman"/>
          <w:sz w:val="24"/>
        </w:rPr>
        <w:t xml:space="preserve">dalam buku </w:t>
      </w:r>
      <w:r>
        <w:rPr>
          <w:rFonts w:ascii="Times New Roman" w:hAnsi="Times New Roman" w:cs="Times New Roman"/>
          <w:b/>
          <w:sz w:val="24"/>
        </w:rPr>
        <w:t xml:space="preserve">Manajemen </w:t>
      </w:r>
      <w:r>
        <w:rPr>
          <w:rFonts w:ascii="Times New Roman" w:hAnsi="Times New Roman" w:cs="Times New Roman"/>
          <w:b/>
          <w:i/>
          <w:sz w:val="24"/>
        </w:rPr>
        <w:t>Public Relations</w:t>
      </w:r>
      <w:r>
        <w:rPr>
          <w:rFonts w:ascii="Times New Roman" w:hAnsi="Times New Roman" w:cs="Times New Roman"/>
          <w:b/>
          <w:sz w:val="24"/>
        </w:rPr>
        <w:t xml:space="preserve"> dan Media Komunikasi (konsep dan aplikasi), </w:t>
      </w:r>
      <w:r>
        <w:rPr>
          <w:rFonts w:ascii="Times New Roman" w:hAnsi="Times New Roman" w:cs="Times New Roman"/>
          <w:sz w:val="24"/>
        </w:rPr>
        <w:t>menyatakan bahwa: “</w:t>
      </w:r>
      <w:r>
        <w:rPr>
          <w:rFonts w:ascii="Times New Roman" w:hAnsi="Times New Roman" w:cs="Times New Roman"/>
          <w:b/>
          <w:sz w:val="24"/>
        </w:rPr>
        <w:t>Komunikasi internal adalah komunikasi yang dilaksanakan oleh masyarakat internal baik dari para karyawan kepada perusahaan atau sebaliknya”(2003:156).</w:t>
      </w:r>
    </w:p>
    <w:p w:rsidR="00A33D68" w:rsidRDefault="00A33D68" w:rsidP="00A33D68">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Komunikasi internal biasanya dilakukan secara timbal balik melalui beberapa jalur, yaitu :</w:t>
      </w:r>
    </w:p>
    <w:p w:rsidR="00C8335D" w:rsidRPr="00C8335D" w:rsidRDefault="00A33D68" w:rsidP="00C8335D">
      <w:pPr>
        <w:pStyle w:val="ListParagraph"/>
        <w:numPr>
          <w:ilvl w:val="0"/>
          <w:numId w:val="8"/>
        </w:numPr>
        <w:spacing w:line="240" w:lineRule="auto"/>
        <w:ind w:right="566"/>
        <w:jc w:val="both"/>
        <w:rPr>
          <w:rFonts w:ascii="Times New Roman" w:hAnsi="Times New Roman" w:cs="Times New Roman"/>
          <w:b/>
          <w:sz w:val="24"/>
        </w:rPr>
      </w:pPr>
      <w:r w:rsidRPr="00C8335D">
        <w:rPr>
          <w:rFonts w:ascii="Times New Roman" w:hAnsi="Times New Roman" w:cs="Times New Roman"/>
          <w:b/>
          <w:sz w:val="24"/>
        </w:rPr>
        <w:t>Komunikasi ke bawah (</w:t>
      </w:r>
      <w:r w:rsidRPr="00C8335D">
        <w:rPr>
          <w:rFonts w:ascii="Times New Roman" w:hAnsi="Times New Roman" w:cs="Times New Roman"/>
          <w:b/>
          <w:i/>
          <w:sz w:val="24"/>
        </w:rPr>
        <w:t>downward communication</w:t>
      </w:r>
      <w:r w:rsidRPr="00C8335D">
        <w:rPr>
          <w:rFonts w:ascii="Times New Roman" w:hAnsi="Times New Roman" w:cs="Times New Roman"/>
          <w:b/>
          <w:sz w:val="24"/>
        </w:rPr>
        <w:t>), yaitu komunikasi dari</w:t>
      </w:r>
      <w:r w:rsidR="00C8335D" w:rsidRPr="00C8335D">
        <w:rPr>
          <w:rFonts w:ascii="Times New Roman" w:hAnsi="Times New Roman" w:cs="Times New Roman"/>
          <w:b/>
          <w:sz w:val="24"/>
        </w:rPr>
        <w:t xml:space="preserve"> pihak perusahaan kepada para karyawan. Misalnya berupa perintah pimpinan, instruksi dan informasi spesifikasi teknis suatu pekerjaan yang akan diberikan kepada bawahannya. Media yang dipergunakan dalam bentuk komunikasi lisan (perintah dan instruksi), dan tulisan (nota dinas, peraturan, surat edearan dan lain-lain).</w:t>
      </w:r>
    </w:p>
    <w:p w:rsidR="00C8335D" w:rsidRDefault="00C8335D" w:rsidP="00C8335D">
      <w:pPr>
        <w:pStyle w:val="ListParagraph"/>
        <w:numPr>
          <w:ilvl w:val="0"/>
          <w:numId w:val="8"/>
        </w:numPr>
        <w:spacing w:line="240" w:lineRule="auto"/>
        <w:ind w:right="566"/>
        <w:jc w:val="both"/>
        <w:rPr>
          <w:rFonts w:ascii="Times New Roman" w:hAnsi="Times New Roman" w:cs="Times New Roman"/>
          <w:b/>
          <w:sz w:val="24"/>
        </w:rPr>
      </w:pPr>
      <w:r>
        <w:rPr>
          <w:rFonts w:ascii="Times New Roman" w:hAnsi="Times New Roman" w:cs="Times New Roman"/>
          <w:b/>
          <w:sz w:val="24"/>
        </w:rPr>
        <w:t>Komunikasi ke atas (</w:t>
      </w:r>
      <w:r>
        <w:rPr>
          <w:rFonts w:ascii="Times New Roman" w:hAnsi="Times New Roman" w:cs="Times New Roman"/>
          <w:b/>
          <w:i/>
          <w:sz w:val="24"/>
        </w:rPr>
        <w:t>Upward Communication</w:t>
      </w:r>
      <w:r>
        <w:rPr>
          <w:rFonts w:ascii="Times New Roman" w:hAnsi="Times New Roman" w:cs="Times New Roman"/>
          <w:b/>
          <w:sz w:val="24"/>
        </w:rPr>
        <w:t xml:space="preserve">), yaitu komunikasi dari pihak karyawan kepada perusahaan. </w:t>
      </w:r>
      <w:r>
        <w:rPr>
          <w:rFonts w:ascii="Times New Roman" w:hAnsi="Times New Roman" w:cs="Times New Roman"/>
          <w:b/>
          <w:sz w:val="24"/>
        </w:rPr>
        <w:lastRenderedPageBreak/>
        <w:t>Misalnya berbentuk pelaksanaan perintah baik secara lisan maupun tulisan atau laporan hasil dari pekerjaan, serta sumbang saran dari pihak pekerja kepada pimpinan perusahaan.</w:t>
      </w:r>
    </w:p>
    <w:p w:rsidR="00C8335D" w:rsidRDefault="00C8335D" w:rsidP="00C8335D">
      <w:pPr>
        <w:pStyle w:val="ListParagraph"/>
        <w:numPr>
          <w:ilvl w:val="0"/>
          <w:numId w:val="8"/>
        </w:numPr>
        <w:spacing w:line="240" w:lineRule="auto"/>
        <w:ind w:right="566"/>
        <w:jc w:val="both"/>
        <w:rPr>
          <w:rFonts w:ascii="Times New Roman" w:hAnsi="Times New Roman" w:cs="Times New Roman"/>
          <w:b/>
          <w:sz w:val="24"/>
        </w:rPr>
      </w:pPr>
      <w:r>
        <w:rPr>
          <w:rFonts w:ascii="Times New Roman" w:hAnsi="Times New Roman" w:cs="Times New Roman"/>
          <w:b/>
          <w:sz w:val="24"/>
        </w:rPr>
        <w:t>Komunikasi yang sejajar (</w:t>
      </w:r>
      <w:r>
        <w:rPr>
          <w:rFonts w:ascii="Times New Roman" w:hAnsi="Times New Roman" w:cs="Times New Roman"/>
          <w:b/>
          <w:i/>
          <w:sz w:val="24"/>
        </w:rPr>
        <w:t>Sideways communication</w:t>
      </w:r>
      <w:r>
        <w:rPr>
          <w:rFonts w:ascii="Times New Roman" w:hAnsi="Times New Roman" w:cs="Times New Roman"/>
          <w:b/>
          <w:sz w:val="24"/>
        </w:rPr>
        <w:t>), yaitu komunikasi yang berlangsung sesama karyawan. Misalnya informasi mengenai pekerjaa atau menyangkut pendidikan dan pelatihan lainnya, dapat juga mengenai kegiatan di luar pekerjaan (kedinasan) dalam bentuk olahraga, keagamaan, kekeluargaan dan aktifitas sosial. (2003:257)</w:t>
      </w:r>
    </w:p>
    <w:p w:rsidR="00C8335D" w:rsidRDefault="00C8335D" w:rsidP="00C8335D">
      <w:pPr>
        <w:spacing w:line="480" w:lineRule="auto"/>
        <w:ind w:right="566"/>
        <w:jc w:val="both"/>
        <w:rPr>
          <w:rFonts w:ascii="Times New Roman" w:hAnsi="Times New Roman" w:cs="Times New Roman"/>
          <w:sz w:val="24"/>
        </w:rPr>
      </w:pPr>
    </w:p>
    <w:p w:rsidR="00C8335D" w:rsidRDefault="00C8335D" w:rsidP="007D7466">
      <w:pPr>
        <w:spacing w:line="480" w:lineRule="auto"/>
        <w:ind w:right="-1" w:firstLine="720"/>
        <w:jc w:val="both"/>
        <w:rPr>
          <w:rFonts w:ascii="Times New Roman" w:hAnsi="Times New Roman" w:cs="Times New Roman"/>
          <w:sz w:val="24"/>
        </w:rPr>
      </w:pPr>
      <w:r>
        <w:rPr>
          <w:rFonts w:ascii="Times New Roman" w:hAnsi="Times New Roman" w:cs="Times New Roman"/>
          <w:b/>
          <w:sz w:val="24"/>
        </w:rPr>
        <w:t xml:space="preserve">Brennan </w:t>
      </w:r>
      <w:r>
        <w:rPr>
          <w:rFonts w:ascii="Times New Roman" w:hAnsi="Times New Roman" w:cs="Times New Roman"/>
          <w:sz w:val="24"/>
        </w:rPr>
        <w:t xml:space="preserve">yang dikutip </w:t>
      </w:r>
      <w:r>
        <w:rPr>
          <w:rFonts w:ascii="Times New Roman" w:hAnsi="Times New Roman" w:cs="Times New Roman"/>
          <w:b/>
          <w:sz w:val="24"/>
        </w:rPr>
        <w:t>Effendy</w:t>
      </w:r>
      <w:r>
        <w:rPr>
          <w:rFonts w:ascii="Times New Roman" w:hAnsi="Times New Roman" w:cs="Times New Roman"/>
          <w:sz w:val="24"/>
        </w:rPr>
        <w:t xml:space="preserve"> dalam bukunya </w:t>
      </w:r>
      <w:r>
        <w:rPr>
          <w:rFonts w:ascii="Times New Roman" w:hAnsi="Times New Roman" w:cs="Times New Roman"/>
          <w:b/>
          <w:sz w:val="24"/>
        </w:rPr>
        <w:t>Ilmu Komunikasi Teori dan Praktek</w:t>
      </w:r>
      <w:r>
        <w:rPr>
          <w:rFonts w:ascii="Times New Roman" w:hAnsi="Times New Roman" w:cs="Times New Roman"/>
          <w:sz w:val="24"/>
        </w:rPr>
        <w:t xml:space="preserve"> mengungkapkan bahwa :</w:t>
      </w:r>
    </w:p>
    <w:p w:rsidR="00A33D68" w:rsidRDefault="00C8335D" w:rsidP="00A73B97">
      <w:pPr>
        <w:spacing w:line="240" w:lineRule="auto"/>
        <w:ind w:left="1134" w:right="566"/>
        <w:jc w:val="both"/>
        <w:rPr>
          <w:rFonts w:ascii="Times New Roman" w:hAnsi="Times New Roman" w:cs="Times New Roman"/>
          <w:b/>
          <w:sz w:val="24"/>
        </w:rPr>
      </w:pPr>
      <w:r>
        <w:rPr>
          <w:rFonts w:ascii="Times New Roman" w:hAnsi="Times New Roman" w:cs="Times New Roman"/>
          <w:b/>
          <w:sz w:val="24"/>
        </w:rPr>
        <w:t>Komunikasi internal adalah pertukaran gagasan diantara para administrator dan karyawan dalam suatu perusahan atau jawatan yang menyebabkan terwujudnya perusahaan atau jawatan tersebut lengkap dengan strukturnya yang khas (organisasi) dan pertukaran gagasan secara horizontal dan vertical dalam perusahaan atau jawatan yang menyebabkan pekerjaan berlangsung (operasi dan manajemen). (2002:122)</w:t>
      </w:r>
    </w:p>
    <w:p w:rsidR="00C8335D" w:rsidRDefault="007D7466" w:rsidP="007D7466">
      <w:pPr>
        <w:spacing w:line="480" w:lineRule="auto"/>
        <w:ind w:right="-1"/>
        <w:jc w:val="both"/>
        <w:rPr>
          <w:rFonts w:ascii="Times New Roman" w:hAnsi="Times New Roman" w:cs="Times New Roman"/>
          <w:sz w:val="24"/>
        </w:rPr>
      </w:pPr>
      <w:r>
        <w:rPr>
          <w:rFonts w:ascii="Times New Roman" w:hAnsi="Times New Roman" w:cs="Times New Roman"/>
          <w:b/>
          <w:sz w:val="24"/>
        </w:rPr>
        <w:tab/>
        <w:t>Stoner, Freenab, Gilbert</w:t>
      </w:r>
      <w:r>
        <w:rPr>
          <w:rFonts w:ascii="Times New Roman" w:hAnsi="Times New Roman" w:cs="Times New Roman"/>
          <w:sz w:val="24"/>
        </w:rPr>
        <w:t xml:space="preserve"> yang dikutip </w:t>
      </w:r>
      <w:r>
        <w:rPr>
          <w:rFonts w:ascii="Times New Roman" w:hAnsi="Times New Roman" w:cs="Times New Roman"/>
          <w:b/>
          <w:sz w:val="24"/>
        </w:rPr>
        <w:t>Sindoro</w:t>
      </w:r>
      <w:r>
        <w:rPr>
          <w:rFonts w:ascii="Times New Roman" w:hAnsi="Times New Roman" w:cs="Times New Roman"/>
          <w:sz w:val="24"/>
        </w:rPr>
        <w:t xml:space="preserve"> dalam buku </w:t>
      </w:r>
      <w:r>
        <w:rPr>
          <w:rFonts w:ascii="Times New Roman" w:hAnsi="Times New Roman" w:cs="Times New Roman"/>
          <w:b/>
          <w:sz w:val="24"/>
        </w:rPr>
        <w:t xml:space="preserve">Manajemen </w:t>
      </w:r>
      <w:r>
        <w:rPr>
          <w:rFonts w:ascii="Times New Roman" w:hAnsi="Times New Roman" w:cs="Times New Roman"/>
          <w:sz w:val="24"/>
        </w:rPr>
        <w:t>mengungkapkan bahwa :</w:t>
      </w:r>
    </w:p>
    <w:p w:rsidR="007D7466" w:rsidRDefault="007D7466" w:rsidP="00A73B97">
      <w:pPr>
        <w:spacing w:line="240" w:lineRule="auto"/>
        <w:ind w:left="1134" w:right="566"/>
        <w:jc w:val="both"/>
        <w:rPr>
          <w:rFonts w:ascii="Times New Roman" w:hAnsi="Times New Roman" w:cs="Times New Roman"/>
          <w:b/>
          <w:sz w:val="24"/>
        </w:rPr>
      </w:pPr>
      <w:r>
        <w:rPr>
          <w:rFonts w:ascii="Times New Roman" w:hAnsi="Times New Roman" w:cs="Times New Roman"/>
          <w:b/>
          <w:sz w:val="24"/>
        </w:rPr>
        <w:t>Komunikasi internal adalah mereka (manajer) mencari informasi dari rekan sejawat, karyawan, dan kontak pribadi yang lain mengenal segala sesuatu yang mungkin mempengaruhi pekerjaan dan tanggung  jawab mereka. (1996:217)</w:t>
      </w:r>
    </w:p>
    <w:p w:rsidR="00A73B97" w:rsidRDefault="00A73B97" w:rsidP="00A73B97">
      <w:pPr>
        <w:spacing w:line="240" w:lineRule="auto"/>
        <w:ind w:left="1134" w:right="566"/>
        <w:jc w:val="both"/>
        <w:rPr>
          <w:rFonts w:ascii="Times New Roman" w:hAnsi="Times New Roman" w:cs="Times New Roman"/>
          <w:b/>
          <w:sz w:val="24"/>
        </w:rPr>
      </w:pPr>
    </w:p>
    <w:p w:rsidR="007D7466" w:rsidRDefault="007D7466" w:rsidP="007D7466">
      <w:pPr>
        <w:spacing w:line="480" w:lineRule="auto"/>
        <w:ind w:right="-1"/>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Berdasarkan definisi diatas dapat diambil analisis bahwa komunikasi internal adalah keseluruhan rangkaian hubungan komunikasi antara atasan kepada bawahan dengan cara memberikan instruksi pekerjaan dan memberikan sumbang saran, atasan dengan atasan, serta bawahan yang dilakukan dengan cara saling </w:t>
      </w:r>
      <w:r>
        <w:rPr>
          <w:rFonts w:ascii="Times New Roman" w:hAnsi="Times New Roman" w:cs="Times New Roman"/>
          <w:sz w:val="24"/>
        </w:rPr>
        <w:lastRenderedPageBreak/>
        <w:t>bertuar informasi dalam satu perusahaan yang harus dibina dan dipelihara sedemikian rupa sehigga tercipta kerjasama tim dan suasana kerja yang harmonis dalam rangka mencapai tujuan perusahaan atau organisasi.</w:t>
      </w:r>
    </w:p>
    <w:p w:rsidR="007D7466" w:rsidRDefault="007D7466" w:rsidP="007D7466">
      <w:pPr>
        <w:spacing w:line="480" w:lineRule="auto"/>
        <w:ind w:right="-1"/>
        <w:jc w:val="both"/>
        <w:rPr>
          <w:rFonts w:ascii="Times New Roman" w:hAnsi="Times New Roman" w:cs="Times New Roman"/>
          <w:sz w:val="24"/>
        </w:rPr>
      </w:pPr>
      <w:r>
        <w:rPr>
          <w:rFonts w:ascii="Times New Roman" w:hAnsi="Times New Roman" w:cs="Times New Roman"/>
          <w:sz w:val="24"/>
        </w:rPr>
        <w:tab/>
        <w:t xml:space="preserve">Komunikasi internal atau hubungan masyarakat internal menurut </w:t>
      </w:r>
      <w:r>
        <w:rPr>
          <w:rFonts w:ascii="Times New Roman" w:hAnsi="Times New Roman" w:cs="Times New Roman"/>
          <w:b/>
          <w:sz w:val="24"/>
        </w:rPr>
        <w:t>Ruslan</w:t>
      </w:r>
      <w:r>
        <w:rPr>
          <w:rFonts w:ascii="Times New Roman" w:hAnsi="Times New Roman" w:cs="Times New Roman"/>
          <w:sz w:val="24"/>
        </w:rPr>
        <w:t xml:space="preserve"> dalam buku </w:t>
      </w:r>
      <w:r>
        <w:rPr>
          <w:rFonts w:ascii="Times New Roman" w:hAnsi="Times New Roman" w:cs="Times New Roman"/>
          <w:b/>
          <w:sz w:val="24"/>
        </w:rPr>
        <w:t xml:space="preserve">Manajemen </w:t>
      </w:r>
      <w:r>
        <w:rPr>
          <w:rFonts w:ascii="Times New Roman" w:hAnsi="Times New Roman" w:cs="Times New Roman"/>
          <w:b/>
          <w:i/>
          <w:sz w:val="24"/>
        </w:rPr>
        <w:t xml:space="preserve">Public Relations </w:t>
      </w:r>
      <w:r>
        <w:rPr>
          <w:rFonts w:ascii="Times New Roman" w:hAnsi="Times New Roman" w:cs="Times New Roman"/>
          <w:b/>
          <w:sz w:val="24"/>
        </w:rPr>
        <w:t>dan Media Komunikasi (konsep dan aplikasi),</w:t>
      </w:r>
      <w:r>
        <w:rPr>
          <w:rFonts w:ascii="Times New Roman" w:hAnsi="Times New Roman" w:cs="Times New Roman"/>
          <w:sz w:val="24"/>
        </w:rPr>
        <w:t xml:space="preserve"> dapat menjadi komunikasi internal yang efektif apabila :</w:t>
      </w:r>
    </w:p>
    <w:p w:rsidR="007D7466" w:rsidRPr="007D7466" w:rsidRDefault="007D7466" w:rsidP="00A73B97">
      <w:pPr>
        <w:pStyle w:val="ListParagraph"/>
        <w:numPr>
          <w:ilvl w:val="0"/>
          <w:numId w:val="9"/>
        </w:numPr>
        <w:spacing w:line="240" w:lineRule="auto"/>
        <w:ind w:right="566"/>
        <w:jc w:val="both"/>
        <w:rPr>
          <w:rFonts w:ascii="Times New Roman" w:hAnsi="Times New Roman" w:cs="Times New Roman"/>
          <w:b/>
          <w:sz w:val="24"/>
        </w:rPr>
      </w:pPr>
      <w:r w:rsidRPr="007D7466">
        <w:rPr>
          <w:rFonts w:ascii="Times New Roman" w:hAnsi="Times New Roman" w:cs="Times New Roman"/>
          <w:b/>
          <w:sz w:val="24"/>
        </w:rPr>
        <w:t>Adanya keterbukaan manajemen perusahaan (</w:t>
      </w:r>
      <w:r w:rsidRPr="007D7466">
        <w:rPr>
          <w:rFonts w:ascii="Times New Roman" w:hAnsi="Times New Roman" w:cs="Times New Roman"/>
          <w:b/>
          <w:i/>
          <w:sz w:val="24"/>
        </w:rPr>
        <w:t>open management system</w:t>
      </w:r>
      <w:r w:rsidRPr="007D7466">
        <w:rPr>
          <w:rFonts w:ascii="Times New Roman" w:hAnsi="Times New Roman" w:cs="Times New Roman"/>
          <w:b/>
          <w:sz w:val="24"/>
        </w:rPr>
        <w:t>) terhadap karyawan.</w:t>
      </w:r>
    </w:p>
    <w:p w:rsidR="007D7466" w:rsidRDefault="007D7466" w:rsidP="00A73B97">
      <w:pPr>
        <w:pStyle w:val="ListParagraph"/>
        <w:numPr>
          <w:ilvl w:val="0"/>
          <w:numId w:val="9"/>
        </w:numPr>
        <w:spacing w:line="240" w:lineRule="auto"/>
        <w:ind w:right="566"/>
        <w:jc w:val="both"/>
        <w:rPr>
          <w:rFonts w:ascii="Times New Roman" w:hAnsi="Times New Roman" w:cs="Times New Roman"/>
          <w:b/>
          <w:sz w:val="24"/>
        </w:rPr>
      </w:pPr>
      <w:r>
        <w:rPr>
          <w:rFonts w:ascii="Times New Roman" w:hAnsi="Times New Roman" w:cs="Times New Roman"/>
          <w:b/>
          <w:sz w:val="24"/>
        </w:rPr>
        <w:t>Saling menghormati atau menghargai (</w:t>
      </w:r>
      <w:r>
        <w:rPr>
          <w:rFonts w:ascii="Times New Roman" w:hAnsi="Times New Roman" w:cs="Times New Roman"/>
          <w:b/>
          <w:i/>
          <w:sz w:val="24"/>
        </w:rPr>
        <w:t>Mutual appreciation</w:t>
      </w:r>
      <w:r>
        <w:rPr>
          <w:rFonts w:ascii="Times New Roman" w:hAnsi="Times New Roman" w:cs="Times New Roman"/>
          <w:b/>
          <w:sz w:val="24"/>
        </w:rPr>
        <w:t>) antara satu saa lain, baik ia bertindak sebagai pimpinan maupun sebagai bawahan demi tercapainya tujuan utama perusahaan.</w:t>
      </w:r>
    </w:p>
    <w:p w:rsidR="007D7466" w:rsidRDefault="007D7466" w:rsidP="00A73B97">
      <w:pPr>
        <w:pStyle w:val="ListParagraph"/>
        <w:numPr>
          <w:ilvl w:val="0"/>
          <w:numId w:val="9"/>
        </w:numPr>
        <w:spacing w:line="240" w:lineRule="auto"/>
        <w:ind w:right="566"/>
        <w:jc w:val="both"/>
        <w:rPr>
          <w:rFonts w:ascii="Times New Roman" w:hAnsi="Times New Roman" w:cs="Times New Roman"/>
          <w:b/>
          <w:sz w:val="24"/>
        </w:rPr>
      </w:pPr>
      <w:r>
        <w:rPr>
          <w:rFonts w:ascii="Times New Roman" w:hAnsi="Times New Roman" w:cs="Times New Roman"/>
          <w:b/>
          <w:sz w:val="24"/>
        </w:rPr>
        <w:t>Adanya kesadaran atau pengakuan dar pihak perusahaan akan nilai-nilai arti pentingnya suatu “komunikasi timbal balik” dengan para karyawannya.</w:t>
      </w:r>
    </w:p>
    <w:p w:rsidR="007D7466" w:rsidRDefault="007D7466" w:rsidP="00A73B97">
      <w:pPr>
        <w:pStyle w:val="ListParagraph"/>
        <w:numPr>
          <w:ilvl w:val="0"/>
          <w:numId w:val="9"/>
        </w:numPr>
        <w:spacing w:line="240" w:lineRule="auto"/>
        <w:ind w:right="566"/>
        <w:jc w:val="both"/>
        <w:rPr>
          <w:rFonts w:ascii="Times New Roman" w:hAnsi="Times New Roman" w:cs="Times New Roman"/>
          <w:b/>
          <w:sz w:val="24"/>
        </w:rPr>
      </w:pPr>
      <w:r>
        <w:rPr>
          <w:rFonts w:ascii="Times New Roman" w:hAnsi="Times New Roman" w:cs="Times New Roman"/>
          <w:b/>
          <w:sz w:val="24"/>
        </w:rPr>
        <w:t>Keberadaan seorang humas (</w:t>
      </w:r>
      <w:r>
        <w:rPr>
          <w:rFonts w:ascii="Times New Roman" w:hAnsi="Times New Roman" w:cs="Times New Roman"/>
          <w:b/>
          <w:i/>
          <w:sz w:val="24"/>
        </w:rPr>
        <w:t>Public Relations</w:t>
      </w:r>
      <w:r>
        <w:rPr>
          <w:rFonts w:ascii="Times New Roman" w:hAnsi="Times New Roman" w:cs="Times New Roman"/>
          <w:b/>
          <w:sz w:val="24"/>
        </w:rPr>
        <w:t>) yang tidak hanya memiliki keterampilan (</w:t>
      </w:r>
      <w:r>
        <w:rPr>
          <w:rFonts w:ascii="Times New Roman" w:hAnsi="Times New Roman" w:cs="Times New Roman"/>
          <w:b/>
          <w:i/>
          <w:sz w:val="24"/>
        </w:rPr>
        <w:t>Skill</w:t>
      </w:r>
      <w:r>
        <w:rPr>
          <w:rFonts w:ascii="Times New Roman" w:hAnsi="Times New Roman" w:cs="Times New Roman"/>
          <w:b/>
          <w:sz w:val="24"/>
        </w:rPr>
        <w:t xml:space="preserve">) dan berpengalaman sebagai komunikator, mediator dan hingga persuader, tetapi juga harus didukung dengan sumber – sumber daya teknis yang canggih dan sekaligus sebagai media komunikasinya, sepeti </w:t>
      </w:r>
      <w:r>
        <w:rPr>
          <w:rFonts w:ascii="Times New Roman" w:hAnsi="Times New Roman" w:cs="Times New Roman"/>
          <w:b/>
          <w:i/>
          <w:sz w:val="24"/>
        </w:rPr>
        <w:t>House PR journal, Internal Magazine, Video and Console recording, slide film presentation, special event programmers,</w:t>
      </w:r>
      <w:r>
        <w:rPr>
          <w:rFonts w:ascii="Times New Roman" w:hAnsi="Times New Roman" w:cs="Times New Roman"/>
          <w:b/>
          <w:sz w:val="24"/>
        </w:rPr>
        <w:t xml:space="preserve"> dan media pertemuan sebagai media komunikasi interal (2003:257-258).</w:t>
      </w:r>
    </w:p>
    <w:p w:rsidR="00A73B97" w:rsidRDefault="00A73B97" w:rsidP="00A73B97">
      <w:pPr>
        <w:pStyle w:val="ListParagraph"/>
        <w:spacing w:line="240" w:lineRule="auto"/>
        <w:ind w:left="1494" w:right="566"/>
        <w:jc w:val="both"/>
        <w:rPr>
          <w:rFonts w:ascii="Times New Roman" w:hAnsi="Times New Roman" w:cs="Times New Roman"/>
          <w:b/>
          <w:sz w:val="24"/>
        </w:rPr>
      </w:pPr>
    </w:p>
    <w:p w:rsidR="007D7466" w:rsidRDefault="007D7466" w:rsidP="007D7466">
      <w:pPr>
        <w:spacing w:line="480" w:lineRule="auto"/>
        <w:ind w:right="-1" w:firstLine="709"/>
        <w:jc w:val="both"/>
        <w:rPr>
          <w:rFonts w:ascii="Times New Roman" w:hAnsi="Times New Roman" w:cs="Times New Roman"/>
          <w:sz w:val="24"/>
        </w:rPr>
      </w:pPr>
      <w:r>
        <w:rPr>
          <w:rFonts w:ascii="Times New Roman" w:hAnsi="Times New Roman" w:cs="Times New Roman"/>
          <w:sz w:val="24"/>
        </w:rPr>
        <w:t xml:space="preserve">Dari penjelasan diatas maka dapat diambil kesimpulan bahwa komunikasi internal merupakan komunikasi yang cocok dilakukan dalam sebuah </w:t>
      </w:r>
      <w:r w:rsidR="00A73B97">
        <w:rPr>
          <w:rFonts w:ascii="Times New Roman" w:hAnsi="Times New Roman" w:cs="Times New Roman"/>
          <w:sz w:val="24"/>
        </w:rPr>
        <w:t>organsisasi, kelompok, atau kumpulan masyarakat.</w:t>
      </w:r>
    </w:p>
    <w:p w:rsidR="006D7399" w:rsidRDefault="006D7399" w:rsidP="006E3835">
      <w:pPr>
        <w:spacing w:line="480" w:lineRule="auto"/>
        <w:rPr>
          <w:rFonts w:ascii="Times New Roman" w:hAnsi="Times New Roman" w:cs="Times New Roman"/>
          <w:sz w:val="24"/>
        </w:rPr>
      </w:pPr>
    </w:p>
    <w:p w:rsidR="006D7399" w:rsidRDefault="006D7399" w:rsidP="006E3835">
      <w:pPr>
        <w:spacing w:line="480" w:lineRule="auto"/>
        <w:rPr>
          <w:rFonts w:ascii="Times New Roman" w:hAnsi="Times New Roman" w:cs="Times New Roman"/>
          <w:sz w:val="24"/>
        </w:rPr>
      </w:pPr>
    </w:p>
    <w:p w:rsidR="006D7399" w:rsidRDefault="006D7399" w:rsidP="006E3835">
      <w:pPr>
        <w:spacing w:line="480" w:lineRule="auto"/>
        <w:rPr>
          <w:rFonts w:ascii="Times New Roman" w:hAnsi="Times New Roman" w:cs="Times New Roman"/>
          <w:sz w:val="24"/>
        </w:rPr>
      </w:pPr>
    </w:p>
    <w:p w:rsidR="008C6FA7" w:rsidRPr="004C33B4" w:rsidRDefault="00541006" w:rsidP="006E3835">
      <w:pPr>
        <w:spacing w:line="480" w:lineRule="auto"/>
        <w:rPr>
          <w:rFonts w:ascii="Times New Roman" w:hAnsi="Times New Roman" w:cs="Times New Roman"/>
          <w:sz w:val="24"/>
        </w:rPr>
      </w:pPr>
      <w:r>
        <w:rPr>
          <w:rFonts w:ascii="Times New Roman" w:hAnsi="Times New Roman" w:cs="Times New Roman"/>
          <w:b/>
          <w:sz w:val="24"/>
        </w:rPr>
        <w:lastRenderedPageBreak/>
        <w:t>2.4</w:t>
      </w:r>
      <w:r w:rsidR="008C6FA7">
        <w:rPr>
          <w:rFonts w:ascii="Times New Roman" w:hAnsi="Times New Roman" w:cs="Times New Roman"/>
          <w:b/>
          <w:sz w:val="24"/>
        </w:rPr>
        <w:tab/>
        <w:t>Komitmen Organisasi</w:t>
      </w:r>
    </w:p>
    <w:p w:rsidR="00FA34C0" w:rsidRPr="006D7399" w:rsidRDefault="00541006" w:rsidP="006D7399">
      <w:pPr>
        <w:spacing w:line="480" w:lineRule="auto"/>
        <w:rPr>
          <w:rFonts w:ascii="Times New Roman" w:hAnsi="Times New Roman" w:cs="Times New Roman"/>
          <w:b/>
          <w:sz w:val="24"/>
        </w:rPr>
      </w:pPr>
      <w:r>
        <w:rPr>
          <w:rFonts w:ascii="Times New Roman" w:hAnsi="Times New Roman" w:cs="Times New Roman"/>
          <w:b/>
          <w:sz w:val="24"/>
        </w:rPr>
        <w:t>2.4</w:t>
      </w:r>
      <w:r w:rsidR="008C6FA7" w:rsidRPr="00541006">
        <w:rPr>
          <w:rFonts w:ascii="Times New Roman" w:hAnsi="Times New Roman" w:cs="Times New Roman"/>
          <w:b/>
          <w:sz w:val="24"/>
        </w:rPr>
        <w:t>.1</w:t>
      </w:r>
      <w:r w:rsidR="008C6FA7" w:rsidRPr="00541006">
        <w:rPr>
          <w:rFonts w:ascii="Times New Roman" w:hAnsi="Times New Roman" w:cs="Times New Roman"/>
          <w:b/>
          <w:sz w:val="24"/>
        </w:rPr>
        <w:tab/>
        <w:t>Pengertian Komitmen</w:t>
      </w:r>
      <w:r w:rsidR="00366D8C">
        <w:rPr>
          <w:rFonts w:ascii="Times New Roman" w:hAnsi="Times New Roman" w:cs="Times New Roman"/>
          <w:sz w:val="24"/>
        </w:rPr>
        <w:tab/>
      </w:r>
    </w:p>
    <w:p w:rsidR="00FA34C0" w:rsidRPr="00211725" w:rsidRDefault="00FA34C0" w:rsidP="00FA34C0">
      <w:pPr>
        <w:spacing w:after="0" w:line="480" w:lineRule="auto"/>
        <w:ind w:firstLine="720"/>
        <w:jc w:val="both"/>
        <w:rPr>
          <w:rFonts w:ascii="Times New Roman" w:hAnsi="Times New Roman" w:cs="Times New Roman"/>
          <w:sz w:val="28"/>
        </w:rPr>
      </w:pPr>
      <w:r>
        <w:rPr>
          <w:rFonts w:ascii="Times New Roman" w:hAnsi="Times New Roman" w:cs="Times New Roman"/>
          <w:sz w:val="24"/>
        </w:rPr>
        <w:t>M</w:t>
      </w:r>
      <w:r w:rsidRPr="00AD0E23">
        <w:rPr>
          <w:rFonts w:ascii="Times New Roman" w:hAnsi="Times New Roman" w:cs="Times New Roman"/>
          <w:sz w:val="24"/>
        </w:rPr>
        <w:t xml:space="preserve">enurut </w:t>
      </w:r>
      <w:r>
        <w:rPr>
          <w:rFonts w:ascii="Times New Roman" w:hAnsi="Times New Roman" w:cs="Times New Roman"/>
          <w:b/>
          <w:sz w:val="24"/>
        </w:rPr>
        <w:t xml:space="preserve">Quest (1995, Soekidjan, 2009) </w:t>
      </w:r>
      <w:r>
        <w:rPr>
          <w:rFonts w:ascii="Times New Roman" w:hAnsi="Times New Roman" w:cs="Times New Roman"/>
          <w:sz w:val="24"/>
        </w:rPr>
        <w:t xml:space="preserve">mendefinisikan bahwa </w:t>
      </w:r>
      <w:r w:rsidRPr="00211725">
        <w:rPr>
          <w:rFonts w:ascii="Times New Roman" w:hAnsi="Times New Roman" w:cs="Times New Roman"/>
          <w:b/>
          <w:sz w:val="24"/>
        </w:rPr>
        <w:t>komitmen merupakan nilai sentral dalam mewujudkan soliditas organisasi</w:t>
      </w:r>
      <w:r>
        <w:rPr>
          <w:rFonts w:ascii="Times New Roman" w:hAnsi="Times New Roman" w:cs="Times New Roman"/>
          <w:b/>
          <w:sz w:val="24"/>
        </w:rPr>
        <w:t>.</w:t>
      </w:r>
      <w:r>
        <w:rPr>
          <w:rFonts w:ascii="Times New Roman" w:hAnsi="Times New Roman" w:cs="Times New Roman"/>
          <w:sz w:val="24"/>
        </w:rPr>
        <w:t xml:space="preserve"> Dimana m</w:t>
      </w:r>
      <w:r w:rsidRPr="00211725">
        <w:rPr>
          <w:rFonts w:ascii="Times New Roman" w:hAnsi="Times New Roman" w:cs="Times New Roman"/>
          <w:sz w:val="24"/>
        </w:rPr>
        <w:t xml:space="preserve">enurut </w:t>
      </w:r>
      <w:r>
        <w:rPr>
          <w:rFonts w:ascii="Times New Roman" w:hAnsi="Times New Roman" w:cs="Times New Roman"/>
          <w:b/>
          <w:sz w:val="24"/>
        </w:rPr>
        <w:t>Quest</w:t>
      </w:r>
      <w:r w:rsidRPr="00211725">
        <w:rPr>
          <w:rFonts w:ascii="Times New Roman" w:hAnsi="Times New Roman" w:cs="Times New Roman"/>
          <w:sz w:val="24"/>
        </w:rPr>
        <w:t xml:space="preserve"> indikator-indikator prilaku komitmen yang dapat dilihat pada karyawan adalah : </w:t>
      </w:r>
    </w:p>
    <w:p w:rsidR="00FA34C0" w:rsidRPr="00EE0CEC" w:rsidRDefault="00FA34C0" w:rsidP="00FA34C0">
      <w:pPr>
        <w:pStyle w:val="Default"/>
        <w:ind w:firstLine="567"/>
        <w:jc w:val="both"/>
        <w:rPr>
          <w:b/>
        </w:rPr>
      </w:pPr>
    </w:p>
    <w:p w:rsidR="00FA34C0" w:rsidRPr="00EE0CEC" w:rsidRDefault="00FA34C0" w:rsidP="00FA34C0">
      <w:pPr>
        <w:pStyle w:val="Default"/>
        <w:numPr>
          <w:ilvl w:val="0"/>
          <w:numId w:val="12"/>
        </w:numPr>
        <w:ind w:right="566"/>
        <w:jc w:val="both"/>
        <w:rPr>
          <w:b/>
        </w:rPr>
      </w:pPr>
      <w:r w:rsidRPr="00EE0CEC">
        <w:rPr>
          <w:b/>
        </w:rPr>
        <w:t xml:space="preserve">Melakukan upaya penyesuaian, dengan cara agar cocok di organisasinya dan melakukan hal-hal yang diharapkan, serta menghormati norma-norma organisasi, menuruti peraturan dan ketentuan yang berlaku. </w:t>
      </w:r>
    </w:p>
    <w:p w:rsidR="00FA34C0" w:rsidRPr="00EE0CEC" w:rsidRDefault="00FA34C0" w:rsidP="00FA34C0">
      <w:pPr>
        <w:pStyle w:val="Default"/>
        <w:numPr>
          <w:ilvl w:val="0"/>
          <w:numId w:val="12"/>
        </w:numPr>
        <w:ind w:right="566"/>
        <w:jc w:val="both"/>
        <w:rPr>
          <w:b/>
        </w:rPr>
      </w:pPr>
      <w:r w:rsidRPr="00EE0CEC">
        <w:rPr>
          <w:b/>
        </w:rPr>
        <w:t xml:space="preserve">Meneladani kesetiaan, dengan cara membantu orang lain, menghormati dan menerima hal-hal yang dianggap penting oleh atasan, bangga menjadi bagian dari organisasi, serta peduli akan citra organisasi. </w:t>
      </w:r>
    </w:p>
    <w:p w:rsidR="00FA34C0" w:rsidRPr="00EE0CEC" w:rsidRDefault="00FA34C0" w:rsidP="00FA34C0">
      <w:pPr>
        <w:pStyle w:val="Default"/>
        <w:numPr>
          <w:ilvl w:val="0"/>
          <w:numId w:val="12"/>
        </w:numPr>
        <w:ind w:right="566"/>
        <w:jc w:val="both"/>
        <w:rPr>
          <w:b/>
        </w:rPr>
      </w:pPr>
      <w:r w:rsidRPr="00EE0CEC">
        <w:rPr>
          <w:b/>
        </w:rPr>
        <w:t xml:space="preserve">Mendukung secara aktif, dengan cara bertindak mendukung misi memenuhi kebutuhan/misi organisasi dan menyesuaikan diri dengan misi organisasi </w:t>
      </w:r>
    </w:p>
    <w:p w:rsidR="00FA34C0" w:rsidRPr="00EE0CEC" w:rsidRDefault="00FA34C0" w:rsidP="00FA34C0">
      <w:pPr>
        <w:pStyle w:val="Default"/>
        <w:numPr>
          <w:ilvl w:val="0"/>
          <w:numId w:val="12"/>
        </w:numPr>
        <w:ind w:right="566"/>
        <w:jc w:val="both"/>
        <w:rPr>
          <w:b/>
        </w:rPr>
      </w:pPr>
      <w:r w:rsidRPr="00EE0CEC">
        <w:rPr>
          <w:b/>
        </w:rPr>
        <w:t>Melakukan pengorbanan pribadi, dengan cara menempatkan kepentingan organisasi diatas kepentingan pribadi, pengorbanan dalam hal pilihan pribadi, serta mendukung keputusan yang menguntungkan organisasi walaupun kepu</w:t>
      </w:r>
      <w:r w:rsidR="006D7399">
        <w:rPr>
          <w:b/>
        </w:rPr>
        <w:t>tusan tersebut tidak disenangi.(2009:35)</w:t>
      </w:r>
    </w:p>
    <w:p w:rsidR="00FA34C0" w:rsidRDefault="00FA34C0" w:rsidP="00FA34C0">
      <w:pPr>
        <w:spacing w:line="240" w:lineRule="auto"/>
        <w:rPr>
          <w:rFonts w:ascii="Times New Roman" w:hAnsi="Times New Roman" w:cs="Times New Roman"/>
          <w:b/>
          <w:sz w:val="24"/>
          <w:szCs w:val="24"/>
        </w:rPr>
      </w:pPr>
    </w:p>
    <w:p w:rsidR="00FA34C0" w:rsidRPr="00FA34C0" w:rsidRDefault="00FA34C0" w:rsidP="00FA34C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penjelasan diatas penulis dapat menyimpulkan bahwa pentingnya suatu organisasi untuk dapat mempertahankan dan memperkuat komitmen pegawai terhadap organisasinya dengan cara melihat indikator – indikator. Pertama : melakukan upaya penyesuaian, organisasi dapat melihat komitmen pegawai dengan bagaimana pegawai dapat beradaptasi dengan organisasinya dengan cara menghormati dan mentaati peraturan yang dibuat organisasi. Kedua : meneladani kesetiaan, maksudnya pegawai mampu melakukan komunikasi baik dengan atasan </w:t>
      </w:r>
      <w:r>
        <w:rPr>
          <w:rFonts w:ascii="Times New Roman" w:hAnsi="Times New Roman" w:cs="Times New Roman"/>
          <w:sz w:val="24"/>
          <w:szCs w:val="24"/>
        </w:rPr>
        <w:lastRenderedPageBreak/>
        <w:t>maupun bawahan dalam menyelesaikan suatu masalah, sehingga pegawai merasa bangga menjadi bagian dari organisasi tersebut. Ketiga : mendukung secara aktif, sejauhmana pegawai dapat berperan aktif dalam mencapai visi, misi dan tujuan organisasi dan memecahkan suatu konflik di organisasi. Keempat : melakukan pengorbanan pribadi, maksudnya pegawai mampu memprioritaskan organisasi sebagai hal yang utama dibandingkan dengan kepentingan pribadinya sendiri.</w:t>
      </w:r>
    </w:p>
    <w:p w:rsidR="00366D8C" w:rsidRDefault="006D7399" w:rsidP="006D7399">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Makna komitmen menurut </w:t>
      </w:r>
      <w:r w:rsidRPr="006D7399">
        <w:rPr>
          <w:rFonts w:ascii="Times New Roman" w:hAnsi="Times New Roman" w:cs="Times New Roman"/>
          <w:b/>
          <w:sz w:val="24"/>
        </w:rPr>
        <w:t>Luthans</w:t>
      </w:r>
      <w:r>
        <w:rPr>
          <w:rFonts w:ascii="Times New Roman" w:hAnsi="Times New Roman" w:cs="Times New Roman"/>
          <w:b/>
          <w:sz w:val="24"/>
        </w:rPr>
        <w:t xml:space="preserve"> </w:t>
      </w:r>
      <w:r>
        <w:rPr>
          <w:rFonts w:ascii="Times New Roman" w:hAnsi="Times New Roman" w:cs="Times New Roman"/>
          <w:sz w:val="24"/>
        </w:rPr>
        <w:t xml:space="preserve">yang dikutip </w:t>
      </w:r>
      <w:r>
        <w:rPr>
          <w:rFonts w:ascii="Times New Roman" w:hAnsi="Times New Roman" w:cs="Times New Roman"/>
          <w:b/>
          <w:sz w:val="24"/>
        </w:rPr>
        <w:t>Triatna</w:t>
      </w:r>
      <w:r>
        <w:rPr>
          <w:rFonts w:ascii="Times New Roman" w:hAnsi="Times New Roman" w:cs="Times New Roman"/>
          <w:sz w:val="24"/>
        </w:rPr>
        <w:t xml:space="preserve"> dalam bukunya </w:t>
      </w:r>
      <w:r>
        <w:rPr>
          <w:rFonts w:ascii="Times New Roman" w:hAnsi="Times New Roman" w:cs="Times New Roman"/>
          <w:b/>
          <w:sz w:val="24"/>
        </w:rPr>
        <w:t>Perilaku Organisasi</w:t>
      </w:r>
      <w:r>
        <w:rPr>
          <w:rFonts w:ascii="Times New Roman" w:hAnsi="Times New Roman" w:cs="Times New Roman"/>
          <w:sz w:val="24"/>
        </w:rPr>
        <w:t xml:space="preserve"> mengungkapkan bahwa</w:t>
      </w:r>
      <w:r w:rsidR="00366D8C">
        <w:rPr>
          <w:rFonts w:ascii="Times New Roman" w:hAnsi="Times New Roman" w:cs="Times New Roman"/>
          <w:sz w:val="24"/>
        </w:rPr>
        <w:t xml:space="preserve"> komitmen dalam perspektif sikap sebagai:</w:t>
      </w:r>
    </w:p>
    <w:p w:rsidR="00366D8C" w:rsidRPr="006D7399" w:rsidRDefault="00366D8C" w:rsidP="007D4978">
      <w:pPr>
        <w:spacing w:line="276" w:lineRule="auto"/>
        <w:ind w:left="1134" w:right="566"/>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b/>
          <w:i/>
          <w:sz w:val="24"/>
        </w:rPr>
        <w:t>Organizational commitment is most often defined as 1) a strong desire to remain a member of a particular organization; 2) a willingness to exert high levels of effort on behalf of the organization; and 3) a define belief in, and acceptance of, the value and goals of the organization.</w:t>
      </w:r>
      <w:r w:rsidR="006D7399">
        <w:rPr>
          <w:rFonts w:ascii="Times New Roman" w:hAnsi="Times New Roman" w:cs="Times New Roman"/>
          <w:b/>
          <w:sz w:val="24"/>
        </w:rPr>
        <w:t>(2015:120)</w:t>
      </w:r>
    </w:p>
    <w:p w:rsidR="00366D8C" w:rsidRDefault="00366D8C" w:rsidP="00366D8C">
      <w:pPr>
        <w:spacing w:line="240" w:lineRule="auto"/>
        <w:ind w:left="1134" w:right="566"/>
        <w:jc w:val="both"/>
        <w:rPr>
          <w:rFonts w:ascii="Times New Roman" w:hAnsi="Times New Roman" w:cs="Times New Roman"/>
          <w:b/>
          <w:i/>
          <w:sz w:val="24"/>
        </w:rPr>
      </w:pPr>
    </w:p>
    <w:p w:rsidR="00366D8C" w:rsidRDefault="00366D8C" w:rsidP="00DC3C34">
      <w:pPr>
        <w:spacing w:line="480" w:lineRule="auto"/>
        <w:ind w:right="-1"/>
        <w:jc w:val="both"/>
        <w:rPr>
          <w:rFonts w:ascii="Times New Roman" w:hAnsi="Times New Roman" w:cs="Times New Roman"/>
          <w:sz w:val="24"/>
        </w:rPr>
      </w:pPr>
      <w:r>
        <w:rPr>
          <w:rFonts w:ascii="Times New Roman" w:hAnsi="Times New Roman" w:cs="Times New Roman"/>
          <w:sz w:val="24"/>
        </w:rPr>
        <w:tab/>
        <w:t>Kajian Luthans di atas dapat dipahami bahwa komitmen organisasi sering dimaknai sebagai: 1) hasrat yang kuat untuk tetap menjadi anggota suatu organisasi; 2) kesediaan untuk bekerja keras atas nama organisasi; dan 3) kepercayaan tertentu dan penerimaan individu terhadap nilai dan tujuan organisasi.</w:t>
      </w:r>
    </w:p>
    <w:p w:rsidR="00366D8C" w:rsidRDefault="00366D8C" w:rsidP="00DC3C34">
      <w:pPr>
        <w:spacing w:line="480" w:lineRule="auto"/>
        <w:ind w:right="-1"/>
        <w:jc w:val="both"/>
        <w:rPr>
          <w:rFonts w:ascii="Times New Roman" w:hAnsi="Times New Roman" w:cs="Times New Roman"/>
          <w:sz w:val="24"/>
        </w:rPr>
      </w:pPr>
      <w:r>
        <w:rPr>
          <w:rFonts w:ascii="Times New Roman" w:hAnsi="Times New Roman" w:cs="Times New Roman"/>
          <w:sz w:val="24"/>
        </w:rPr>
        <w:tab/>
        <w:t xml:space="preserve">Mowday, Porter, dan Steers (1982:186) mendefinisikan </w:t>
      </w:r>
      <w:r w:rsidR="00C37F0A">
        <w:rPr>
          <w:rFonts w:ascii="Times New Roman" w:hAnsi="Times New Roman" w:cs="Times New Roman"/>
          <w:sz w:val="24"/>
        </w:rPr>
        <w:t>komitmen organisasi sebagai: “</w:t>
      </w:r>
      <w:r w:rsidR="00C37F0A">
        <w:rPr>
          <w:rFonts w:ascii="Times New Roman" w:hAnsi="Times New Roman" w:cs="Times New Roman"/>
          <w:i/>
          <w:sz w:val="24"/>
        </w:rPr>
        <w:t>the relative strength of an individual’s identification with and involvement in a particular organization.”</w:t>
      </w:r>
      <w:r w:rsidR="00C37F0A">
        <w:rPr>
          <w:rFonts w:ascii="Times New Roman" w:hAnsi="Times New Roman" w:cs="Times New Roman"/>
          <w:sz w:val="24"/>
        </w:rPr>
        <w:t xml:space="preserve"> Definisi ini menunjukan bahwa komitmen organisasi memiliki arti yang lebih lu</w:t>
      </w:r>
      <w:bookmarkStart w:id="0" w:name="_GoBack"/>
      <w:bookmarkEnd w:id="0"/>
      <w:r w:rsidR="00C37F0A">
        <w:rPr>
          <w:rFonts w:ascii="Times New Roman" w:hAnsi="Times New Roman" w:cs="Times New Roman"/>
          <w:sz w:val="24"/>
        </w:rPr>
        <w:t xml:space="preserve">as dari sekedar loyalitas yang pasif, </w:t>
      </w:r>
      <w:r w:rsidR="00C37F0A">
        <w:rPr>
          <w:rFonts w:ascii="Times New Roman" w:hAnsi="Times New Roman" w:cs="Times New Roman"/>
          <w:sz w:val="24"/>
        </w:rPr>
        <w:lastRenderedPageBreak/>
        <w:t>tetapi melibatkan hubungan interaktif dan keinginan karyawan untuk memberikan kontribusi yang berarti pada organisasinya.</w:t>
      </w:r>
    </w:p>
    <w:p w:rsidR="00C37F0A" w:rsidRDefault="00C37F0A" w:rsidP="00DC3C34">
      <w:pPr>
        <w:spacing w:line="480" w:lineRule="auto"/>
        <w:ind w:right="-1"/>
        <w:jc w:val="both"/>
        <w:rPr>
          <w:rFonts w:ascii="Times New Roman" w:hAnsi="Times New Roman" w:cs="Times New Roman"/>
          <w:sz w:val="24"/>
        </w:rPr>
      </w:pPr>
      <w:r>
        <w:rPr>
          <w:rFonts w:ascii="Times New Roman" w:hAnsi="Times New Roman" w:cs="Times New Roman"/>
          <w:sz w:val="24"/>
        </w:rPr>
        <w:tab/>
        <w:t>Komitmen organisasi adalah suatu keadaan di mana seseorang karyawan/pegawai memihak pada suatu organisasi tertentu beserta tujuannya dan berniat memelihara keanggotaan dalam organisasi itu. Kantar mendefinisikan komitmen sebagai berikut : “</w:t>
      </w:r>
      <w:r>
        <w:rPr>
          <w:rFonts w:ascii="Times New Roman" w:hAnsi="Times New Roman" w:cs="Times New Roman"/>
          <w:i/>
          <w:sz w:val="24"/>
        </w:rPr>
        <w:t>The willingness of social actor to give their energy and loyalty to social sistems to social relations which are seen as self expresive.</w:t>
      </w:r>
      <w:r>
        <w:rPr>
          <w:rFonts w:ascii="Times New Roman" w:hAnsi="Times New Roman" w:cs="Times New Roman"/>
          <w:sz w:val="24"/>
        </w:rPr>
        <w:t>”</w:t>
      </w:r>
    </w:p>
    <w:p w:rsidR="00C37F0A" w:rsidRDefault="00C37F0A" w:rsidP="00DC3C34">
      <w:pPr>
        <w:spacing w:line="480" w:lineRule="auto"/>
        <w:ind w:right="-1"/>
        <w:jc w:val="both"/>
        <w:rPr>
          <w:rFonts w:ascii="Times New Roman" w:hAnsi="Times New Roman" w:cs="Times New Roman"/>
          <w:sz w:val="24"/>
        </w:rPr>
      </w:pPr>
      <w:r>
        <w:rPr>
          <w:rFonts w:ascii="Times New Roman" w:hAnsi="Times New Roman" w:cs="Times New Roman"/>
          <w:sz w:val="24"/>
        </w:rPr>
        <w:tab/>
        <w:t>Sedangkan men</w:t>
      </w:r>
      <w:r w:rsidR="001B2099">
        <w:rPr>
          <w:rFonts w:ascii="Times New Roman" w:hAnsi="Times New Roman" w:cs="Times New Roman"/>
          <w:sz w:val="24"/>
        </w:rPr>
        <w:t>urut Richard M. Steers</w:t>
      </w:r>
      <w:r>
        <w:rPr>
          <w:rFonts w:ascii="Times New Roman" w:hAnsi="Times New Roman" w:cs="Times New Roman"/>
          <w:sz w:val="24"/>
        </w:rPr>
        <w:t xml:space="preserve"> mendefinisikan komitmen sebagai;</w:t>
      </w:r>
    </w:p>
    <w:p w:rsidR="00C37F0A" w:rsidRPr="00FA34C0" w:rsidRDefault="00C37F0A" w:rsidP="00FA34C0">
      <w:pPr>
        <w:spacing w:line="240" w:lineRule="auto"/>
        <w:ind w:left="1134" w:right="566"/>
        <w:jc w:val="both"/>
        <w:rPr>
          <w:rFonts w:ascii="Times New Roman" w:hAnsi="Times New Roman" w:cs="Times New Roman"/>
          <w:b/>
          <w:sz w:val="24"/>
        </w:rPr>
      </w:pPr>
      <w:r w:rsidRPr="00FA34C0">
        <w:rPr>
          <w:rFonts w:ascii="Times New Roman" w:hAnsi="Times New Roman" w:cs="Times New Roman"/>
          <w:b/>
          <w:sz w:val="24"/>
        </w:rPr>
        <w:t>Rasa identifikasi (kepercayaan terhadap nilai – nilai organisasi), keterlibatan (kesediaan untuk berusaha sebaik mungkin demi kepentingan organisasi), dan loyalitas</w:t>
      </w:r>
      <w:r w:rsidR="00DC64B4" w:rsidRPr="00FA34C0">
        <w:rPr>
          <w:rFonts w:ascii="Times New Roman" w:hAnsi="Times New Roman" w:cs="Times New Roman"/>
          <w:b/>
          <w:sz w:val="24"/>
        </w:rPr>
        <w:t xml:space="preserve"> (keinginan untuk tetap menjadi anggota orang yang bersangkutan) yang dinyatakan oleh seorang pegawai terhadap organisasinya.</w:t>
      </w:r>
      <w:r w:rsidR="001B2099">
        <w:rPr>
          <w:rFonts w:ascii="Times New Roman" w:hAnsi="Times New Roman" w:cs="Times New Roman"/>
          <w:b/>
          <w:sz w:val="24"/>
        </w:rPr>
        <w:t>(1985:80)</w:t>
      </w:r>
    </w:p>
    <w:p w:rsidR="00E2687D" w:rsidRDefault="00DC64B4" w:rsidP="00E2687D">
      <w:pPr>
        <w:spacing w:line="480" w:lineRule="auto"/>
        <w:ind w:right="-1"/>
        <w:jc w:val="both"/>
        <w:rPr>
          <w:rFonts w:ascii="Times New Roman" w:hAnsi="Times New Roman" w:cs="Times New Roman"/>
          <w:sz w:val="24"/>
          <w:szCs w:val="24"/>
        </w:rPr>
      </w:pPr>
      <w:r>
        <w:rPr>
          <w:rFonts w:ascii="Times New Roman" w:hAnsi="Times New Roman" w:cs="Times New Roman"/>
          <w:sz w:val="24"/>
        </w:rPr>
        <w:tab/>
        <w:t>Berdasarkan kajian terhadap definisi – definisi di atas, penulis mencoba menyimpulkan bahwa komitmen dalam organisasi sebagai suatu kadar kesetiaa</w:t>
      </w:r>
      <w:r w:rsidR="004574C3">
        <w:rPr>
          <w:rFonts w:ascii="Times New Roman" w:hAnsi="Times New Roman" w:cs="Times New Roman"/>
          <w:sz w:val="24"/>
        </w:rPr>
        <w:t>n</w:t>
      </w:r>
      <w:r>
        <w:rPr>
          <w:rFonts w:ascii="Times New Roman" w:hAnsi="Times New Roman" w:cs="Times New Roman"/>
          <w:sz w:val="24"/>
        </w:rPr>
        <w:t xml:space="preserve"> anggota/karya</w:t>
      </w:r>
      <w:r w:rsidR="004574C3">
        <w:rPr>
          <w:rFonts w:ascii="Times New Roman" w:hAnsi="Times New Roman" w:cs="Times New Roman"/>
          <w:sz w:val="24"/>
        </w:rPr>
        <w:t xml:space="preserve">wan/pegawai terhadap organisasi atau </w:t>
      </w:r>
      <w:r>
        <w:rPr>
          <w:rFonts w:ascii="Times New Roman" w:hAnsi="Times New Roman" w:cs="Times New Roman"/>
          <w:sz w:val="24"/>
        </w:rPr>
        <w:t>perusahaannya yang dicirikan oleh keinginannya untuk tetap menjadi bagian dari organisasi, berbuat yang terbaik untuk organisasi, dan selalu menjaga nama baik organisasi</w:t>
      </w:r>
      <w:r w:rsidR="00E2687D">
        <w:rPr>
          <w:rFonts w:ascii="Times New Roman" w:hAnsi="Times New Roman" w:cs="Times New Roman"/>
          <w:sz w:val="24"/>
        </w:rPr>
        <w:t xml:space="preserve">, </w:t>
      </w:r>
      <w:r w:rsidR="00E2687D">
        <w:rPr>
          <w:rFonts w:ascii="Times New Roman" w:hAnsi="Times New Roman" w:cs="Times New Roman"/>
          <w:sz w:val="24"/>
          <w:szCs w:val="24"/>
        </w:rPr>
        <w:t>h</w:t>
      </w:r>
      <w:r w:rsidR="00E2687D" w:rsidRPr="00E2687D">
        <w:rPr>
          <w:rFonts w:ascii="Times New Roman" w:hAnsi="Times New Roman" w:cs="Times New Roman"/>
          <w:sz w:val="24"/>
          <w:szCs w:val="24"/>
        </w:rPr>
        <w:t>al ini mencakup cara-cara mengembangkan tujuan atau memenuhi kebutuhan organisasi yang intinya mendahulukan misi organisasi dari pada kepentingan pribadi</w:t>
      </w:r>
      <w:r w:rsidR="00E2687D">
        <w:rPr>
          <w:rFonts w:ascii="Times New Roman" w:hAnsi="Times New Roman" w:cs="Times New Roman"/>
          <w:sz w:val="24"/>
          <w:szCs w:val="24"/>
        </w:rPr>
        <w:t>.</w:t>
      </w:r>
    </w:p>
    <w:p w:rsidR="001B2099" w:rsidRDefault="001B2099" w:rsidP="00E2687D">
      <w:pPr>
        <w:spacing w:line="480" w:lineRule="auto"/>
        <w:ind w:right="-1"/>
        <w:jc w:val="both"/>
        <w:rPr>
          <w:rFonts w:ascii="Times New Roman" w:hAnsi="Times New Roman" w:cs="Times New Roman"/>
          <w:sz w:val="24"/>
          <w:szCs w:val="24"/>
        </w:rPr>
      </w:pPr>
    </w:p>
    <w:p w:rsidR="001B2099" w:rsidRDefault="001B2099" w:rsidP="00E2687D">
      <w:pPr>
        <w:spacing w:line="480" w:lineRule="auto"/>
        <w:ind w:right="-1"/>
        <w:jc w:val="both"/>
        <w:rPr>
          <w:rFonts w:ascii="Times New Roman" w:hAnsi="Times New Roman" w:cs="Times New Roman"/>
          <w:sz w:val="24"/>
          <w:szCs w:val="24"/>
        </w:rPr>
      </w:pPr>
    </w:p>
    <w:p w:rsidR="001B2099" w:rsidRPr="006E3835" w:rsidRDefault="001B2099" w:rsidP="00E2687D">
      <w:pPr>
        <w:spacing w:line="480" w:lineRule="auto"/>
        <w:ind w:right="-1"/>
        <w:jc w:val="both"/>
        <w:rPr>
          <w:rFonts w:ascii="Times New Roman" w:hAnsi="Times New Roman" w:cs="Times New Roman"/>
          <w:sz w:val="24"/>
          <w:szCs w:val="24"/>
        </w:rPr>
      </w:pPr>
    </w:p>
    <w:p w:rsidR="00D810C6" w:rsidRPr="00DC3C34" w:rsidRDefault="007519AA" w:rsidP="00D810C6">
      <w:pPr>
        <w:spacing w:after="0" w:line="480" w:lineRule="auto"/>
        <w:ind w:right="566"/>
        <w:jc w:val="both"/>
        <w:rPr>
          <w:rFonts w:ascii="Times New Roman" w:hAnsi="Times New Roman" w:cs="Times New Roman"/>
          <w:sz w:val="18"/>
        </w:rPr>
      </w:pPr>
      <w:r w:rsidRPr="00DC3C34">
        <w:rPr>
          <w:rFonts w:ascii="Times New Roman" w:hAnsi="Times New Roman" w:cs="Times New Roman"/>
          <w:sz w:val="18"/>
        </w:rPr>
        <w:lastRenderedPageBreak/>
        <w:t>Individual predisposition</w:t>
      </w:r>
      <w:r w:rsidR="00DC3C34">
        <w:rPr>
          <w:rFonts w:ascii="Times New Roman" w:hAnsi="Times New Roman" w:cs="Times New Roman"/>
          <w:sz w:val="18"/>
        </w:rPr>
        <w:tab/>
      </w:r>
      <w:r w:rsidR="00DC3C34">
        <w:rPr>
          <w:rFonts w:ascii="Times New Roman" w:hAnsi="Times New Roman" w:cs="Times New Roman"/>
          <w:sz w:val="18"/>
        </w:rPr>
        <w:tab/>
      </w:r>
      <w:r w:rsidR="00DC3C34">
        <w:rPr>
          <w:rFonts w:ascii="Times New Roman" w:hAnsi="Times New Roman" w:cs="Times New Roman"/>
          <w:sz w:val="18"/>
        </w:rPr>
        <w:tab/>
      </w:r>
      <w:r w:rsidR="00DC3C34">
        <w:rPr>
          <w:rFonts w:ascii="Times New Roman" w:hAnsi="Times New Roman" w:cs="Times New Roman"/>
          <w:sz w:val="18"/>
        </w:rPr>
        <w:tab/>
      </w:r>
      <w:r w:rsidR="00DC3C34">
        <w:rPr>
          <w:rFonts w:ascii="Times New Roman" w:hAnsi="Times New Roman" w:cs="Times New Roman"/>
          <w:sz w:val="18"/>
        </w:rPr>
        <w:tab/>
      </w:r>
      <w:r w:rsidR="00DC3C34">
        <w:rPr>
          <w:rFonts w:ascii="Times New Roman" w:hAnsi="Times New Roman" w:cs="Times New Roman"/>
          <w:sz w:val="18"/>
        </w:rPr>
        <w:tab/>
        <w:t xml:space="preserve">    </w:t>
      </w:r>
    </w:p>
    <w:p w:rsidR="007519AA" w:rsidRPr="00DC3C34" w:rsidRDefault="007519AA" w:rsidP="007519AA">
      <w:pPr>
        <w:spacing w:after="0" w:line="480" w:lineRule="auto"/>
        <w:ind w:right="566"/>
        <w:jc w:val="both"/>
        <w:rPr>
          <w:rFonts w:ascii="Times New Roman" w:hAnsi="Times New Roman" w:cs="Times New Roman"/>
          <w:sz w:val="18"/>
        </w:rPr>
      </w:pPr>
      <w:r w:rsidRPr="00DC3C34">
        <w:rPr>
          <w:rFonts w:ascii="Times New Roman" w:hAnsi="Times New Roman" w:cs="Times New Roman"/>
          <w:noProof/>
          <w:sz w:val="18"/>
          <w:lang w:eastAsia="id-ID"/>
        </w:rPr>
        <mc:AlternateContent>
          <mc:Choice Requires="wps">
            <w:drawing>
              <wp:anchor distT="0" distB="0" distL="114300" distR="114300" simplePos="0" relativeHeight="251660288" behindDoc="0" locked="0" layoutInCell="1" allowOverlap="1" wp14:anchorId="330B7CD9" wp14:editId="5AC15684">
                <wp:simplePos x="0" y="0"/>
                <wp:positionH relativeFrom="column">
                  <wp:posOffset>1950720</wp:posOffset>
                </wp:positionH>
                <wp:positionV relativeFrom="paragraph">
                  <wp:posOffset>156210</wp:posOffset>
                </wp:positionV>
                <wp:extent cx="981075" cy="10858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981075" cy="1085850"/>
                        </a:xfrm>
                        <a:prstGeom prst="rect">
                          <a:avLst/>
                        </a:prstGeom>
                      </wps:spPr>
                      <wps:style>
                        <a:lnRef idx="2">
                          <a:schemeClr val="dk1"/>
                        </a:lnRef>
                        <a:fillRef idx="1">
                          <a:schemeClr val="lt1"/>
                        </a:fillRef>
                        <a:effectRef idx="0">
                          <a:schemeClr val="dk1"/>
                        </a:effectRef>
                        <a:fontRef idx="minor">
                          <a:schemeClr val="dk1"/>
                        </a:fontRef>
                      </wps:style>
                      <wps:txbx>
                        <w:txbxContent>
                          <w:p w:rsidR="007519AA" w:rsidRDefault="007519AA" w:rsidP="007519AA">
                            <w:pPr>
                              <w:spacing w:after="0"/>
                              <w:jc w:val="center"/>
                            </w:pPr>
                            <w:r>
                              <w:t>Satisfication</w:t>
                            </w:r>
                          </w:p>
                          <w:p w:rsidR="007519AA" w:rsidRDefault="007519AA" w:rsidP="007519AA">
                            <w:pPr>
                              <w:spacing w:after="0"/>
                              <w:jc w:val="center"/>
                            </w:pPr>
                            <w:r>
                              <w:t>And</w:t>
                            </w:r>
                          </w:p>
                          <w:p w:rsidR="007519AA" w:rsidRDefault="007519AA" w:rsidP="007519AA">
                            <w:pPr>
                              <w:spacing w:after="0"/>
                            </w:pPr>
                            <w:r>
                              <w:t>Commitment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0B7CD9" id="Rectangle 3" o:spid="_x0000_s1026" style="position:absolute;left:0;text-align:left;margin-left:153.6pt;margin-top:12.3pt;width:77.25pt;height:8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" fillcolor="white [3201]" strokecolor="black [3200]" strokeweight="1pt">
                <v:textbox>
                  <w:txbxContent>
                    <w:p w:rsidR="007519AA" w:rsidRDefault="007519AA" w:rsidP="007519AA">
                      <w:pPr>
                        <w:spacing w:after="0"/>
                        <w:jc w:val="center"/>
                      </w:pPr>
                      <w:r>
                        <w:t>Satisfication</w:t>
                      </w:r>
                    </w:p>
                    <w:p w:rsidR="007519AA" w:rsidRDefault="007519AA" w:rsidP="007519AA">
                      <w:pPr>
                        <w:spacing w:after="0"/>
                        <w:jc w:val="center"/>
                      </w:pPr>
                      <w:r>
                        <w:t>And</w:t>
                      </w:r>
                    </w:p>
                    <w:p w:rsidR="007519AA" w:rsidRDefault="007519AA" w:rsidP="007519AA">
                      <w:pPr>
                        <w:spacing w:after="0"/>
                      </w:pPr>
                      <w:r>
                        <w:t>Commitment</w:t>
                      </w:r>
                    </w:p>
                  </w:txbxContent>
                </v:textbox>
              </v:rect>
            </w:pict>
          </mc:Fallback>
        </mc:AlternateContent>
      </w:r>
      <w:r w:rsidRPr="00DC3C34">
        <w:rPr>
          <w:rFonts w:ascii="Times New Roman" w:hAnsi="Times New Roman" w:cs="Times New Roman"/>
          <w:sz w:val="18"/>
        </w:rPr>
        <w:t xml:space="preserve">       Satisfaction with life</w:t>
      </w:r>
      <w:r w:rsidR="00DC3C34">
        <w:rPr>
          <w:rFonts w:ascii="Times New Roman" w:hAnsi="Times New Roman" w:cs="Times New Roman"/>
          <w:sz w:val="18"/>
        </w:rPr>
        <w:tab/>
      </w:r>
      <w:r w:rsidR="00DC3C34">
        <w:rPr>
          <w:rFonts w:ascii="Times New Roman" w:hAnsi="Times New Roman" w:cs="Times New Roman"/>
          <w:sz w:val="18"/>
        </w:rPr>
        <w:tab/>
      </w:r>
      <w:r w:rsidR="00DC3C34">
        <w:rPr>
          <w:rFonts w:ascii="Times New Roman" w:hAnsi="Times New Roman" w:cs="Times New Roman"/>
          <w:sz w:val="18"/>
        </w:rPr>
        <w:tab/>
      </w:r>
      <w:r w:rsidR="00DC3C34">
        <w:rPr>
          <w:rFonts w:ascii="Times New Roman" w:hAnsi="Times New Roman" w:cs="Times New Roman"/>
          <w:sz w:val="18"/>
        </w:rPr>
        <w:tab/>
      </w:r>
      <w:r w:rsidR="00DC3C34">
        <w:rPr>
          <w:rFonts w:ascii="Times New Roman" w:hAnsi="Times New Roman" w:cs="Times New Roman"/>
          <w:sz w:val="18"/>
        </w:rPr>
        <w:tab/>
      </w:r>
      <w:r w:rsidR="00DC3C34">
        <w:rPr>
          <w:rFonts w:ascii="Times New Roman" w:hAnsi="Times New Roman" w:cs="Times New Roman"/>
          <w:sz w:val="18"/>
        </w:rPr>
        <w:tab/>
        <w:t xml:space="preserve">   Perfomance</w:t>
      </w:r>
    </w:p>
    <w:p w:rsidR="007519AA" w:rsidRPr="00DC3C34" w:rsidRDefault="007519AA" w:rsidP="00D810C6">
      <w:pPr>
        <w:spacing w:after="0" w:line="480" w:lineRule="auto"/>
        <w:ind w:right="566"/>
        <w:jc w:val="both"/>
        <w:rPr>
          <w:rFonts w:ascii="Times New Roman" w:hAnsi="Times New Roman" w:cs="Times New Roman"/>
          <w:sz w:val="18"/>
        </w:rPr>
      </w:pPr>
      <w:r w:rsidRPr="00DC3C34">
        <w:rPr>
          <w:rFonts w:ascii="Times New Roman" w:hAnsi="Times New Roman" w:cs="Times New Roman"/>
          <w:sz w:val="18"/>
        </w:rPr>
        <w:t xml:space="preserve">             Job expectations</w:t>
      </w:r>
      <w:r w:rsidR="00DC3C34">
        <w:rPr>
          <w:rFonts w:ascii="Times New Roman" w:hAnsi="Times New Roman" w:cs="Times New Roman"/>
          <w:sz w:val="18"/>
        </w:rPr>
        <w:tab/>
      </w:r>
      <w:r w:rsidR="00DC3C34">
        <w:rPr>
          <w:rFonts w:ascii="Times New Roman" w:hAnsi="Times New Roman" w:cs="Times New Roman"/>
          <w:sz w:val="18"/>
        </w:rPr>
        <w:tab/>
      </w:r>
      <w:r w:rsidR="00DC3C34">
        <w:rPr>
          <w:rFonts w:ascii="Times New Roman" w:hAnsi="Times New Roman" w:cs="Times New Roman"/>
          <w:sz w:val="18"/>
        </w:rPr>
        <w:tab/>
      </w:r>
      <w:r w:rsidR="00DC3C34">
        <w:rPr>
          <w:rFonts w:ascii="Times New Roman" w:hAnsi="Times New Roman" w:cs="Times New Roman"/>
          <w:sz w:val="18"/>
        </w:rPr>
        <w:tab/>
      </w:r>
      <w:r w:rsidR="00DC3C34">
        <w:rPr>
          <w:rFonts w:ascii="Times New Roman" w:hAnsi="Times New Roman" w:cs="Times New Roman"/>
          <w:sz w:val="18"/>
        </w:rPr>
        <w:tab/>
      </w:r>
      <w:r w:rsidR="00DC3C34">
        <w:rPr>
          <w:rFonts w:ascii="Times New Roman" w:hAnsi="Times New Roman" w:cs="Times New Roman"/>
          <w:sz w:val="18"/>
        </w:rPr>
        <w:tab/>
        <w:t xml:space="preserve">   Turnover</w:t>
      </w:r>
    </w:p>
    <w:p w:rsidR="007519AA" w:rsidRPr="00DC3C34" w:rsidRDefault="00DC3C34" w:rsidP="00D810C6">
      <w:pPr>
        <w:spacing w:after="0" w:line="480" w:lineRule="auto"/>
        <w:ind w:right="566"/>
        <w:jc w:val="both"/>
        <w:rPr>
          <w:rFonts w:ascii="Times New Roman" w:hAnsi="Times New Roman" w:cs="Times New Roman"/>
          <w:sz w:val="18"/>
        </w:rPr>
      </w:pPr>
      <w:r w:rsidRPr="00DC3C34">
        <w:rPr>
          <w:rFonts w:ascii="Times New Roman" w:hAnsi="Times New Roman" w:cs="Times New Roman"/>
          <w:noProof/>
          <w:lang w:eastAsia="id-ID"/>
        </w:rPr>
        <mc:AlternateContent>
          <mc:Choice Requires="wps">
            <w:drawing>
              <wp:anchor distT="0" distB="0" distL="114300" distR="114300" simplePos="0" relativeHeight="251664384" behindDoc="0" locked="0" layoutInCell="1" allowOverlap="1" wp14:anchorId="7BBB3E8C" wp14:editId="595B6975">
                <wp:simplePos x="0" y="0"/>
                <wp:positionH relativeFrom="column">
                  <wp:posOffset>2602548</wp:posOffset>
                </wp:positionH>
                <wp:positionV relativeFrom="paragraph">
                  <wp:posOffset>65087</wp:posOffset>
                </wp:positionV>
                <wp:extent cx="1921510" cy="278765"/>
                <wp:effectExtent l="2222" t="0" r="23813" b="23812"/>
                <wp:wrapNone/>
                <wp:docPr id="5" name="Rectangle 5"/>
                <wp:cNvGraphicFramePr/>
                <a:graphic xmlns:a="http://schemas.openxmlformats.org/drawingml/2006/main">
                  <a:graphicData uri="http://schemas.microsoft.com/office/word/2010/wordprocessingShape">
                    <wps:wsp>
                      <wps:cNvSpPr/>
                      <wps:spPr>
                        <a:xfrm rot="16200000">
                          <a:off x="0" y="0"/>
                          <a:ext cx="1921510" cy="278765"/>
                        </a:xfrm>
                        <a:prstGeom prst="rect">
                          <a:avLst/>
                        </a:prstGeom>
                      </wps:spPr>
                      <wps:style>
                        <a:lnRef idx="2">
                          <a:schemeClr val="dk1"/>
                        </a:lnRef>
                        <a:fillRef idx="1">
                          <a:schemeClr val="lt1"/>
                        </a:fillRef>
                        <a:effectRef idx="0">
                          <a:schemeClr val="dk1"/>
                        </a:effectRef>
                        <a:fontRef idx="minor">
                          <a:schemeClr val="dk1"/>
                        </a:fontRef>
                      </wps:style>
                      <wps:txbx>
                        <w:txbxContent>
                          <w:p w:rsidR="007519AA" w:rsidRDefault="00DC3C34" w:rsidP="007519AA">
                            <w:pPr>
                              <w:jc w:val="center"/>
                            </w:pPr>
                            <w:r>
                              <w:t>Consequences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B3E8C" id="Rectangle 5" o:spid="_x0000_s1027" style="position:absolute;left:0;text-align:left;margin-left:204.95pt;margin-top:5.1pt;width:151.3pt;height:21.9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" fillcolor="white [3201]" strokecolor="black [3200]" strokeweight="1pt">
                <v:textbox>
                  <w:txbxContent>
                    <w:p w:rsidR="007519AA" w:rsidRDefault="00DC3C34" w:rsidP="007519AA">
                      <w:pPr>
                        <w:jc w:val="center"/>
                      </w:pPr>
                      <w:r>
                        <w:t>Consequences</w:t>
                      </w:r>
                    </w:p>
                  </w:txbxContent>
                </v:textbox>
              </v:rect>
            </w:pict>
          </mc:Fallback>
        </mc:AlternateContent>
      </w:r>
      <w:r w:rsidRPr="00DC3C34">
        <w:rPr>
          <w:rFonts w:ascii="Times New Roman" w:hAnsi="Times New Roman" w:cs="Times New Roman"/>
          <w:noProof/>
          <w:lang w:eastAsia="id-ID"/>
        </w:rPr>
        <mc:AlternateContent>
          <mc:Choice Requires="wps">
            <w:drawing>
              <wp:anchor distT="0" distB="0" distL="114300" distR="114300" simplePos="0" relativeHeight="251659264" behindDoc="0" locked="0" layoutInCell="1" allowOverlap="1" wp14:anchorId="10E4E467" wp14:editId="381B0056">
                <wp:simplePos x="0" y="0"/>
                <wp:positionH relativeFrom="column">
                  <wp:posOffset>1503045</wp:posOffset>
                </wp:positionH>
                <wp:positionV relativeFrom="paragraph">
                  <wp:posOffset>48260</wp:posOffset>
                </wp:positionV>
                <wp:extent cx="400050" cy="228600"/>
                <wp:effectExtent l="0" t="19050" r="38100" b="38100"/>
                <wp:wrapNone/>
                <wp:docPr id="2" name="Right Arrow 2"/>
                <wp:cNvGraphicFramePr/>
                <a:graphic xmlns:a="http://schemas.openxmlformats.org/drawingml/2006/main">
                  <a:graphicData uri="http://schemas.microsoft.com/office/word/2010/wordprocessingShape">
                    <wps:wsp>
                      <wps:cNvSpPr/>
                      <wps:spPr>
                        <a:xfrm>
                          <a:off x="0" y="0"/>
                          <a:ext cx="400050" cy="2286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F8EDA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18.35pt;margin-top:3.8pt;width:31.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" adj="15429" fillcolor="white [3201]" strokecolor="black [3200]" strokeweight="1pt"/>
            </w:pict>
          </mc:Fallback>
        </mc:AlternateContent>
      </w:r>
      <w:r w:rsidRPr="00DC3C34">
        <w:rPr>
          <w:rFonts w:ascii="Times New Roman" w:hAnsi="Times New Roman" w:cs="Times New Roman"/>
          <w:noProof/>
          <w:lang w:eastAsia="id-ID"/>
        </w:rPr>
        <mc:AlternateContent>
          <mc:Choice Requires="wps">
            <w:drawing>
              <wp:anchor distT="0" distB="0" distL="114300" distR="114300" simplePos="0" relativeHeight="251662336" behindDoc="0" locked="0" layoutInCell="1" allowOverlap="1" wp14:anchorId="7EE8B091" wp14:editId="3FCA95E6">
                <wp:simplePos x="0" y="0"/>
                <wp:positionH relativeFrom="column">
                  <wp:posOffset>2979420</wp:posOffset>
                </wp:positionH>
                <wp:positionV relativeFrom="paragraph">
                  <wp:posOffset>48260</wp:posOffset>
                </wp:positionV>
                <wp:extent cx="400050" cy="228600"/>
                <wp:effectExtent l="0" t="19050" r="38100" b="38100"/>
                <wp:wrapNone/>
                <wp:docPr id="4" name="Right Arrow 4"/>
                <wp:cNvGraphicFramePr/>
                <a:graphic xmlns:a="http://schemas.openxmlformats.org/drawingml/2006/main">
                  <a:graphicData uri="http://schemas.microsoft.com/office/word/2010/wordprocessingShape">
                    <wps:wsp>
                      <wps:cNvSpPr/>
                      <wps:spPr>
                        <a:xfrm>
                          <a:off x="0" y="0"/>
                          <a:ext cx="400050" cy="2286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11019B" id="Right Arrow 4" o:spid="_x0000_s1026" type="#_x0000_t13" style="position:absolute;margin-left:234.6pt;margin-top:3.8pt;width:31.5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" adj="15429" fillcolor="white [3201]" strokecolor="black [3200]" strokeweight="1pt"/>
            </w:pict>
          </mc:Fallback>
        </mc:AlternateContent>
      </w:r>
      <w:r w:rsidRPr="00DC3C34">
        <w:rPr>
          <w:rFonts w:ascii="Times New Roman" w:hAnsi="Times New Roman" w:cs="Times New Roman"/>
          <w:noProof/>
          <w:lang w:eastAsia="id-ID"/>
        </w:rPr>
        <mc:AlternateContent>
          <mc:Choice Requires="wps">
            <w:drawing>
              <wp:anchor distT="0" distB="0" distL="114300" distR="114300" simplePos="0" relativeHeight="251658240" behindDoc="0" locked="0" layoutInCell="1" allowOverlap="1" wp14:anchorId="39A2C41C" wp14:editId="344A3945">
                <wp:simplePos x="0" y="0"/>
                <wp:positionH relativeFrom="column">
                  <wp:posOffset>379096</wp:posOffset>
                </wp:positionH>
                <wp:positionV relativeFrom="paragraph">
                  <wp:posOffset>60325</wp:posOffset>
                </wp:positionV>
                <wp:extent cx="1902460" cy="269240"/>
                <wp:effectExtent l="0" t="2540" r="19050" b="19050"/>
                <wp:wrapNone/>
                <wp:docPr id="1" name="Rectangle 1"/>
                <wp:cNvGraphicFramePr/>
                <a:graphic xmlns:a="http://schemas.openxmlformats.org/drawingml/2006/main">
                  <a:graphicData uri="http://schemas.microsoft.com/office/word/2010/wordprocessingShape">
                    <wps:wsp>
                      <wps:cNvSpPr/>
                      <wps:spPr>
                        <a:xfrm rot="16200000">
                          <a:off x="0" y="0"/>
                          <a:ext cx="1902460" cy="269240"/>
                        </a:xfrm>
                        <a:prstGeom prst="rect">
                          <a:avLst/>
                        </a:prstGeom>
                      </wps:spPr>
                      <wps:style>
                        <a:lnRef idx="2">
                          <a:schemeClr val="dk1"/>
                        </a:lnRef>
                        <a:fillRef idx="1">
                          <a:schemeClr val="lt1"/>
                        </a:fillRef>
                        <a:effectRef idx="0">
                          <a:schemeClr val="dk1"/>
                        </a:effectRef>
                        <a:fontRef idx="minor">
                          <a:schemeClr val="dk1"/>
                        </a:fontRef>
                      </wps:style>
                      <wps:txbx>
                        <w:txbxContent>
                          <w:p w:rsidR="007519AA" w:rsidRDefault="007519AA" w:rsidP="007519AA">
                            <w:pPr>
                              <w:jc w:val="center"/>
                            </w:pPr>
                            <w:r>
                              <w:t>Antecedent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2C41C" id="Rectangle 1" o:spid="_x0000_s1028" style="position:absolute;left:0;text-align:left;margin-left:29.85pt;margin-top:4.75pt;width:149.8pt;height:21.2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" fillcolor="white [3201]" strokecolor="black [3200]" strokeweight="1pt">
                <v:textbox>
                  <w:txbxContent>
                    <w:p w:rsidR="007519AA" w:rsidRDefault="007519AA" w:rsidP="007519AA">
                      <w:pPr>
                        <w:jc w:val="center"/>
                      </w:pPr>
                      <w:r>
                        <w:t>Antecedent</w:t>
                      </w:r>
                    </w:p>
                  </w:txbxContent>
                </v:textbox>
              </v:rect>
            </w:pict>
          </mc:Fallback>
        </mc:AlternateContent>
      </w:r>
      <w:r w:rsidR="007519AA" w:rsidRPr="00DC3C34">
        <w:rPr>
          <w:rFonts w:ascii="Times New Roman" w:hAnsi="Times New Roman" w:cs="Times New Roman"/>
          <w:sz w:val="18"/>
        </w:rPr>
        <w:t xml:space="preserve">           Organizational fit</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Absenteeism</w:t>
      </w:r>
    </w:p>
    <w:p w:rsidR="007519AA" w:rsidRPr="00DC3C34" w:rsidRDefault="007519AA" w:rsidP="00D810C6">
      <w:pPr>
        <w:spacing w:after="0" w:line="480" w:lineRule="auto"/>
        <w:ind w:right="566"/>
        <w:jc w:val="both"/>
        <w:rPr>
          <w:rFonts w:ascii="Times New Roman" w:hAnsi="Times New Roman" w:cs="Times New Roman"/>
          <w:sz w:val="18"/>
        </w:rPr>
      </w:pPr>
      <w:r w:rsidRPr="00DC3C34">
        <w:rPr>
          <w:rFonts w:ascii="Times New Roman" w:hAnsi="Times New Roman" w:cs="Times New Roman"/>
          <w:sz w:val="18"/>
        </w:rPr>
        <w:t xml:space="preserve">   Perceptions of fairness</w:t>
      </w:r>
      <w:r w:rsidR="00DC3C34">
        <w:rPr>
          <w:rFonts w:ascii="Times New Roman" w:hAnsi="Times New Roman" w:cs="Times New Roman"/>
          <w:sz w:val="18"/>
        </w:rPr>
        <w:tab/>
      </w:r>
      <w:r w:rsidR="00DC3C34">
        <w:rPr>
          <w:rFonts w:ascii="Times New Roman" w:hAnsi="Times New Roman" w:cs="Times New Roman"/>
          <w:sz w:val="18"/>
        </w:rPr>
        <w:tab/>
      </w:r>
      <w:r w:rsidR="00DC3C34">
        <w:rPr>
          <w:rFonts w:ascii="Times New Roman" w:hAnsi="Times New Roman" w:cs="Times New Roman"/>
          <w:sz w:val="18"/>
        </w:rPr>
        <w:tab/>
      </w:r>
      <w:r w:rsidR="00DC3C34">
        <w:rPr>
          <w:rFonts w:ascii="Times New Roman" w:hAnsi="Times New Roman" w:cs="Times New Roman"/>
          <w:sz w:val="18"/>
        </w:rPr>
        <w:tab/>
      </w:r>
      <w:r w:rsidR="00DC3C34">
        <w:rPr>
          <w:rFonts w:ascii="Times New Roman" w:hAnsi="Times New Roman" w:cs="Times New Roman"/>
          <w:sz w:val="18"/>
        </w:rPr>
        <w:tab/>
      </w:r>
      <w:r w:rsidR="00DC3C34">
        <w:rPr>
          <w:rFonts w:ascii="Times New Roman" w:hAnsi="Times New Roman" w:cs="Times New Roman"/>
          <w:sz w:val="18"/>
        </w:rPr>
        <w:tab/>
        <w:t xml:space="preserve">   Tardiness</w:t>
      </w:r>
    </w:p>
    <w:p w:rsidR="007519AA" w:rsidRPr="00DC3C34" w:rsidRDefault="001B2099" w:rsidP="00DC3C34">
      <w:pPr>
        <w:spacing w:after="0" w:line="480" w:lineRule="auto"/>
        <w:ind w:right="-1"/>
        <w:jc w:val="both"/>
        <w:rPr>
          <w:rFonts w:ascii="Times New Roman" w:hAnsi="Times New Roman" w:cs="Times New Roman"/>
          <w:sz w:val="18"/>
        </w:rPr>
      </w:pPr>
      <w:r>
        <w:rPr>
          <w:rFonts w:ascii="Times New Roman" w:hAnsi="Times New Roman" w:cs="Times New Roman"/>
          <w:sz w:val="18"/>
        </w:rPr>
        <w:t xml:space="preserve">                        </w:t>
      </w:r>
      <w:r w:rsidR="007519AA" w:rsidRPr="00DC3C34">
        <w:rPr>
          <w:rFonts w:ascii="Times New Roman" w:hAnsi="Times New Roman" w:cs="Times New Roman"/>
          <w:sz w:val="18"/>
        </w:rPr>
        <w:t>Cowokers</w:t>
      </w:r>
      <w:r w:rsidR="00DC3C34">
        <w:rPr>
          <w:rFonts w:ascii="Times New Roman" w:hAnsi="Times New Roman" w:cs="Times New Roman"/>
          <w:sz w:val="18"/>
        </w:rPr>
        <w:tab/>
      </w:r>
      <w:r w:rsidR="00DC3C34">
        <w:rPr>
          <w:rFonts w:ascii="Times New Roman" w:hAnsi="Times New Roman" w:cs="Times New Roman"/>
          <w:sz w:val="18"/>
        </w:rPr>
        <w:tab/>
      </w:r>
      <w:r w:rsidR="00DC3C34">
        <w:rPr>
          <w:rFonts w:ascii="Times New Roman" w:hAnsi="Times New Roman" w:cs="Times New Roman"/>
          <w:sz w:val="18"/>
        </w:rPr>
        <w:tab/>
      </w:r>
      <w:r w:rsidR="00DC3C34">
        <w:rPr>
          <w:rFonts w:ascii="Times New Roman" w:hAnsi="Times New Roman" w:cs="Times New Roman"/>
          <w:sz w:val="18"/>
        </w:rPr>
        <w:tab/>
      </w:r>
      <w:r w:rsidR="00DC3C34">
        <w:rPr>
          <w:rFonts w:ascii="Times New Roman" w:hAnsi="Times New Roman" w:cs="Times New Roman"/>
          <w:sz w:val="18"/>
        </w:rPr>
        <w:tab/>
      </w:r>
      <w:r w:rsidR="00DC3C34">
        <w:rPr>
          <w:rFonts w:ascii="Times New Roman" w:hAnsi="Times New Roman" w:cs="Times New Roman"/>
          <w:sz w:val="18"/>
        </w:rPr>
        <w:tab/>
        <w:t xml:space="preserve">   Organizational Citizensip</w:t>
      </w:r>
    </w:p>
    <w:p w:rsidR="007519AA" w:rsidRPr="00DC3C34" w:rsidRDefault="007519AA" w:rsidP="00DC3C34">
      <w:pPr>
        <w:spacing w:after="0" w:line="480" w:lineRule="auto"/>
        <w:ind w:right="-1"/>
        <w:jc w:val="both"/>
        <w:rPr>
          <w:rFonts w:ascii="Times New Roman" w:hAnsi="Times New Roman" w:cs="Times New Roman"/>
          <w:sz w:val="18"/>
        </w:rPr>
      </w:pPr>
      <w:r w:rsidRPr="00DC3C34">
        <w:rPr>
          <w:rFonts w:ascii="Times New Roman" w:hAnsi="Times New Roman" w:cs="Times New Roman"/>
          <w:sz w:val="18"/>
        </w:rPr>
        <w:t xml:space="preserve">                         Stressors</w:t>
      </w:r>
      <w:r w:rsidR="00DC3C34">
        <w:rPr>
          <w:rFonts w:ascii="Times New Roman" w:hAnsi="Times New Roman" w:cs="Times New Roman"/>
          <w:sz w:val="18"/>
        </w:rPr>
        <w:tab/>
      </w:r>
      <w:r w:rsidR="00DC3C34">
        <w:rPr>
          <w:rFonts w:ascii="Times New Roman" w:hAnsi="Times New Roman" w:cs="Times New Roman"/>
          <w:sz w:val="18"/>
        </w:rPr>
        <w:tab/>
      </w:r>
      <w:r w:rsidR="00DC3C34">
        <w:rPr>
          <w:rFonts w:ascii="Times New Roman" w:hAnsi="Times New Roman" w:cs="Times New Roman"/>
          <w:sz w:val="18"/>
        </w:rPr>
        <w:tab/>
      </w:r>
      <w:r w:rsidR="00DC3C34">
        <w:rPr>
          <w:rFonts w:ascii="Times New Roman" w:hAnsi="Times New Roman" w:cs="Times New Roman"/>
          <w:sz w:val="18"/>
        </w:rPr>
        <w:tab/>
      </w:r>
      <w:r w:rsidR="00DC3C34">
        <w:rPr>
          <w:rFonts w:ascii="Times New Roman" w:hAnsi="Times New Roman" w:cs="Times New Roman"/>
          <w:sz w:val="18"/>
        </w:rPr>
        <w:tab/>
      </w:r>
      <w:r w:rsidR="00DC3C34">
        <w:rPr>
          <w:rFonts w:ascii="Times New Roman" w:hAnsi="Times New Roman" w:cs="Times New Roman"/>
          <w:sz w:val="18"/>
        </w:rPr>
        <w:tab/>
        <w:t xml:space="preserve">   Counterproductive behavior</w:t>
      </w:r>
    </w:p>
    <w:p w:rsidR="000C7CE7" w:rsidRDefault="007519AA" w:rsidP="00D810C6">
      <w:pPr>
        <w:spacing w:after="0" w:line="480" w:lineRule="auto"/>
        <w:ind w:right="566"/>
        <w:jc w:val="both"/>
        <w:rPr>
          <w:rFonts w:ascii="Times New Roman" w:hAnsi="Times New Roman" w:cs="Times New Roman"/>
          <w:sz w:val="18"/>
        </w:rPr>
      </w:pPr>
      <w:r w:rsidRPr="00DC3C34">
        <w:rPr>
          <w:rFonts w:ascii="Times New Roman" w:hAnsi="Times New Roman" w:cs="Times New Roman"/>
          <w:sz w:val="18"/>
        </w:rPr>
        <w:t xml:space="preserve">                 The job itself</w:t>
      </w:r>
    </w:p>
    <w:p w:rsidR="000C7CE7" w:rsidRDefault="000C7CE7" w:rsidP="000C7CE7">
      <w:pPr>
        <w:spacing w:after="0" w:line="240" w:lineRule="auto"/>
        <w:ind w:right="-1"/>
        <w:rPr>
          <w:rFonts w:ascii="Times New Roman" w:hAnsi="Times New Roman" w:cs="Times New Roman"/>
          <w:sz w:val="24"/>
        </w:rPr>
      </w:pPr>
      <w:r w:rsidRPr="000C7CE7">
        <w:rPr>
          <w:rFonts w:ascii="Times New Roman" w:hAnsi="Times New Roman" w:cs="Times New Roman"/>
          <w:b/>
          <w:sz w:val="24"/>
        </w:rPr>
        <w:t xml:space="preserve">Gambar 2.1 </w:t>
      </w:r>
      <w:r w:rsidRPr="000C7CE7">
        <w:rPr>
          <w:rFonts w:ascii="Times New Roman" w:hAnsi="Times New Roman" w:cs="Times New Roman"/>
          <w:sz w:val="24"/>
        </w:rPr>
        <w:t>Anteseden da</w:t>
      </w:r>
      <w:r>
        <w:rPr>
          <w:rFonts w:ascii="Times New Roman" w:hAnsi="Times New Roman" w:cs="Times New Roman"/>
          <w:sz w:val="24"/>
        </w:rPr>
        <w:t>n Konsekuensi dari kepuasan kerja dan komitmen</w:t>
      </w:r>
    </w:p>
    <w:p w:rsidR="00DC3C34" w:rsidRDefault="000C7CE7" w:rsidP="000C7CE7">
      <w:pPr>
        <w:spacing w:after="0" w:line="240" w:lineRule="auto"/>
        <w:ind w:right="-1"/>
        <w:jc w:val="center"/>
        <w:rPr>
          <w:rFonts w:ascii="Times New Roman" w:hAnsi="Times New Roman" w:cs="Times New Roman"/>
          <w:sz w:val="24"/>
        </w:rPr>
      </w:pPr>
      <w:r>
        <w:rPr>
          <w:rFonts w:ascii="Times New Roman" w:hAnsi="Times New Roman" w:cs="Times New Roman"/>
          <w:sz w:val="24"/>
        </w:rPr>
        <w:t>organisasi</w:t>
      </w:r>
    </w:p>
    <w:p w:rsidR="00612355" w:rsidRDefault="00612355" w:rsidP="00FA34C0">
      <w:pPr>
        <w:spacing w:after="0" w:line="480" w:lineRule="auto"/>
        <w:ind w:right="-1"/>
        <w:jc w:val="right"/>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t>Sumber. (Cepi Triatna, 2015:121)</w:t>
      </w:r>
    </w:p>
    <w:p w:rsidR="00612355" w:rsidRDefault="00612355" w:rsidP="00612355">
      <w:pPr>
        <w:spacing w:after="0" w:line="480" w:lineRule="auto"/>
        <w:ind w:right="-1"/>
        <w:jc w:val="both"/>
        <w:rPr>
          <w:rFonts w:ascii="Times New Roman" w:hAnsi="Times New Roman" w:cs="Times New Roman"/>
          <w:sz w:val="24"/>
        </w:rPr>
      </w:pPr>
      <w:r>
        <w:rPr>
          <w:rFonts w:ascii="Times New Roman" w:hAnsi="Times New Roman" w:cs="Times New Roman"/>
          <w:sz w:val="24"/>
        </w:rPr>
        <w:tab/>
        <w:t>Ada dua pandangan terhadap komitmen, yaitu: 1) Tradisional: Komitmen sebagai kondisi sepihak, di mana organisasi mengupayakan/mengharaokan kesetiaan dan pengabdian dari anggota. 2) Modern: Komitmen merupakan kebutuhan timbal balik antara organisasi dan anggota.</w:t>
      </w:r>
    </w:p>
    <w:p w:rsidR="005F2666" w:rsidRDefault="005F2666" w:rsidP="00612355">
      <w:pPr>
        <w:spacing w:after="0" w:line="480" w:lineRule="auto"/>
        <w:ind w:right="-1"/>
        <w:jc w:val="both"/>
        <w:rPr>
          <w:rFonts w:ascii="Times New Roman" w:hAnsi="Times New Roman" w:cs="Times New Roman"/>
          <w:sz w:val="24"/>
        </w:rPr>
      </w:pPr>
      <w:r>
        <w:rPr>
          <w:rFonts w:ascii="Times New Roman" w:hAnsi="Times New Roman" w:cs="Times New Roman"/>
          <w:sz w:val="24"/>
        </w:rPr>
        <w:tab/>
        <w:t>Mayer &amp; allen, mengemukakan tiga sudut pandang mengenai komitmen organisasi, yaitu sebagai berikut.</w:t>
      </w:r>
    </w:p>
    <w:p w:rsidR="005F2666" w:rsidRPr="001B2099" w:rsidRDefault="005F2666" w:rsidP="007D4978">
      <w:pPr>
        <w:spacing w:after="0" w:line="276" w:lineRule="auto"/>
        <w:ind w:left="1134" w:right="566"/>
        <w:jc w:val="both"/>
        <w:rPr>
          <w:rFonts w:ascii="Times New Roman" w:hAnsi="Times New Roman" w:cs="Times New Roman"/>
          <w:sz w:val="24"/>
        </w:rPr>
      </w:pPr>
      <w:r>
        <w:rPr>
          <w:rFonts w:ascii="Times New Roman" w:hAnsi="Times New Roman" w:cs="Times New Roman"/>
          <w:i/>
          <w:sz w:val="24"/>
        </w:rPr>
        <w:t xml:space="preserve">Affective commitment is the extent to which an employe wants to remain with organization, cares about the organization, and is willing to exert effort on its behalf. Continuance commitent is the extent to which an employee believes she must remain with the organization due to the time , expense, and effort that she has already put into </w:t>
      </w:r>
      <w:r w:rsidR="007D4978">
        <w:rPr>
          <w:rFonts w:ascii="Times New Roman" w:hAnsi="Times New Roman" w:cs="Times New Roman"/>
          <w:i/>
          <w:sz w:val="24"/>
        </w:rPr>
        <w:t>it or the difficulty she would have in finding another job. Normative commitment is the extent to which an employee feels obligated to the organization and, as a result of this obilgation, must remain with the organization.</w:t>
      </w:r>
      <w:r w:rsidR="001B2099">
        <w:rPr>
          <w:rFonts w:ascii="Times New Roman" w:hAnsi="Times New Roman" w:cs="Times New Roman"/>
          <w:sz w:val="24"/>
        </w:rPr>
        <w:t>(2010:366-367)</w:t>
      </w:r>
    </w:p>
    <w:p w:rsidR="007D4978" w:rsidRDefault="007D4978" w:rsidP="007D4978">
      <w:pPr>
        <w:spacing w:after="0" w:line="276" w:lineRule="auto"/>
        <w:ind w:left="1134" w:right="-1"/>
        <w:jc w:val="both"/>
        <w:rPr>
          <w:rFonts w:ascii="Times New Roman" w:hAnsi="Times New Roman" w:cs="Times New Roman"/>
          <w:i/>
          <w:sz w:val="24"/>
        </w:rPr>
      </w:pPr>
    </w:p>
    <w:p w:rsidR="007D4978" w:rsidRDefault="007D4978" w:rsidP="007D4978">
      <w:pPr>
        <w:spacing w:after="0" w:line="480" w:lineRule="auto"/>
        <w:ind w:right="-1"/>
        <w:jc w:val="both"/>
        <w:rPr>
          <w:rFonts w:ascii="Times New Roman" w:hAnsi="Times New Roman" w:cs="Times New Roman"/>
          <w:sz w:val="24"/>
        </w:rPr>
      </w:pPr>
      <w:r>
        <w:rPr>
          <w:rFonts w:ascii="Times New Roman" w:hAnsi="Times New Roman" w:cs="Times New Roman"/>
          <w:sz w:val="24"/>
        </w:rPr>
        <w:tab/>
        <w:t xml:space="preserve">Pandangan Meyer dan Allen ini dapat dipahami bahwa komitmen seorang karyawan/pegawai terhadap organisasi dapat berupa komitmen afeksi, </w:t>
      </w:r>
      <w:r>
        <w:rPr>
          <w:rFonts w:ascii="Times New Roman" w:hAnsi="Times New Roman" w:cs="Times New Roman"/>
          <w:i/>
          <w:sz w:val="24"/>
        </w:rPr>
        <w:t>continuance commitment,</w:t>
      </w:r>
      <w:r>
        <w:rPr>
          <w:rFonts w:ascii="Times New Roman" w:hAnsi="Times New Roman" w:cs="Times New Roman"/>
          <w:sz w:val="24"/>
        </w:rPr>
        <w:t xml:space="preserve"> komitmen normatif. Komitmen afeksi adalah suatu kadar atau level </w:t>
      </w:r>
      <w:r>
        <w:rPr>
          <w:rFonts w:ascii="Times New Roman" w:hAnsi="Times New Roman" w:cs="Times New Roman"/>
          <w:sz w:val="24"/>
        </w:rPr>
        <w:lastRenderedPageBreak/>
        <w:t>atau tingkat di mana karyawan/pegawai menginginkan untuk mempertahakan dirinya dalam organisasi, peduli terhadap organisasi, dan berkeinginan untuk mencurahkan usahanya atas nama organisasi. Jika kita mengambil konteks organisasi di Indonesia, seperti komitmen anggota Palang Merah Indonesia (PMI), Pengurus Dewan Kemakmuran Masjdi (DKM), dan lain sebagainya.</w:t>
      </w:r>
    </w:p>
    <w:p w:rsidR="0003219A" w:rsidRDefault="007D4978" w:rsidP="007D4978">
      <w:pPr>
        <w:spacing w:after="0" w:line="480" w:lineRule="auto"/>
        <w:ind w:right="-1"/>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i/>
          <w:sz w:val="24"/>
        </w:rPr>
        <w:t>Continuance commitement</w:t>
      </w:r>
      <w:r>
        <w:rPr>
          <w:rFonts w:ascii="Times New Roman" w:hAnsi="Times New Roman" w:cs="Times New Roman"/>
          <w:sz w:val="24"/>
        </w:rPr>
        <w:t xml:space="preserve"> merupakan suatu kadar atau level atau tingkat di mana karyawan/pegawai mempercayai bahwa dia harus mempertahankan dirinya dalam organisasi dikarenakan waktu, pengeluaran, dan usaha yang telah dia lakukan dalam organisasi atau kesulitan untuk mencari </w:t>
      </w:r>
      <w:r w:rsidR="0003219A">
        <w:rPr>
          <w:rFonts w:ascii="Times New Roman" w:hAnsi="Times New Roman" w:cs="Times New Roman"/>
          <w:sz w:val="24"/>
        </w:rPr>
        <w:t>pekerjaan lain.</w:t>
      </w:r>
      <w:r w:rsidR="00E643FD">
        <w:rPr>
          <w:rFonts w:ascii="Times New Roman" w:hAnsi="Times New Roman" w:cs="Times New Roman"/>
          <w:sz w:val="24"/>
        </w:rPr>
        <w:t xml:space="preserve"> </w:t>
      </w:r>
      <w:r w:rsidR="0003219A">
        <w:rPr>
          <w:rFonts w:ascii="Times New Roman" w:hAnsi="Times New Roman" w:cs="Times New Roman"/>
          <w:sz w:val="24"/>
        </w:rPr>
        <w:t>Sedangkan komitmen normatif yang dimaksud Mayer dan Allen adalah suatu kadar atau level atau tingkat di mana karyawan/pegawai merasa memiliki kewajiban terhadap organisasi untuk tetao menjadi bagian dari organisasi.</w:t>
      </w:r>
    </w:p>
    <w:p w:rsidR="00B3343B" w:rsidRPr="00E643FD" w:rsidRDefault="00541006" w:rsidP="00E643FD">
      <w:pPr>
        <w:spacing w:line="480" w:lineRule="auto"/>
        <w:ind w:firstLine="709"/>
        <w:jc w:val="both"/>
        <w:rPr>
          <w:rFonts w:ascii="Times New Roman" w:hAnsi="Times New Roman" w:cs="Times New Roman"/>
          <w:sz w:val="24"/>
          <w:szCs w:val="24"/>
        </w:rPr>
      </w:pPr>
      <w:r>
        <w:rPr>
          <w:rFonts w:ascii="Times New Roman" w:hAnsi="Times New Roman" w:cs="Times New Roman"/>
          <w:b/>
          <w:sz w:val="24"/>
        </w:rPr>
        <w:t>2.4</w:t>
      </w:r>
      <w:r w:rsidR="00CD4141" w:rsidRPr="00541006">
        <w:rPr>
          <w:rFonts w:ascii="Times New Roman" w:hAnsi="Times New Roman" w:cs="Times New Roman"/>
          <w:b/>
          <w:sz w:val="24"/>
        </w:rPr>
        <w:t>.2</w:t>
      </w:r>
      <w:r w:rsidR="00B3343B" w:rsidRPr="00541006">
        <w:rPr>
          <w:rFonts w:ascii="Times New Roman" w:hAnsi="Times New Roman" w:cs="Times New Roman"/>
          <w:b/>
          <w:sz w:val="24"/>
        </w:rPr>
        <w:tab/>
        <w:t>Unsur – Unsur Komitmen Organisasi</w:t>
      </w:r>
    </w:p>
    <w:p w:rsidR="00B3343B" w:rsidRDefault="00B3343B" w:rsidP="007D4978">
      <w:pPr>
        <w:spacing w:after="0" w:line="480" w:lineRule="auto"/>
        <w:ind w:right="-1"/>
        <w:jc w:val="both"/>
        <w:rPr>
          <w:rFonts w:ascii="Times New Roman" w:hAnsi="Times New Roman" w:cs="Times New Roman"/>
          <w:sz w:val="24"/>
        </w:rPr>
      </w:pPr>
      <w:r>
        <w:rPr>
          <w:rFonts w:ascii="Times New Roman" w:hAnsi="Times New Roman" w:cs="Times New Roman"/>
          <w:sz w:val="24"/>
        </w:rPr>
        <w:tab/>
        <w:t>Unsur komitmen ada empat hal, yaitu sebagai berikut :</w:t>
      </w:r>
    </w:p>
    <w:p w:rsidR="00B3343B" w:rsidRDefault="00B3343B" w:rsidP="00B3343B">
      <w:pPr>
        <w:pStyle w:val="ListParagraph"/>
        <w:numPr>
          <w:ilvl w:val="0"/>
          <w:numId w:val="1"/>
        </w:numPr>
        <w:spacing w:after="0" w:line="480" w:lineRule="auto"/>
        <w:ind w:right="-1"/>
        <w:jc w:val="both"/>
        <w:rPr>
          <w:rFonts w:ascii="Times New Roman" w:hAnsi="Times New Roman" w:cs="Times New Roman"/>
          <w:sz w:val="24"/>
        </w:rPr>
      </w:pPr>
      <w:r>
        <w:rPr>
          <w:rFonts w:ascii="Times New Roman" w:hAnsi="Times New Roman" w:cs="Times New Roman"/>
          <w:sz w:val="24"/>
        </w:rPr>
        <w:t xml:space="preserve">Keyakinan yang kuat terhadap penerimaan nilai dan tujuan organisasi. Keyakinan individu memberikan landasan untuk memutuskan apa yang akan dilakukan atau tidak dilakukan oleh individu tersebut. Dengan suatu keyakinan individu memutuskan (secara </w:t>
      </w:r>
      <w:r w:rsidR="00140A39">
        <w:rPr>
          <w:rFonts w:ascii="Times New Roman" w:hAnsi="Times New Roman" w:cs="Times New Roman"/>
          <w:sz w:val="24"/>
        </w:rPr>
        <w:t xml:space="preserve"> </w:t>
      </w:r>
      <w:r>
        <w:rPr>
          <w:rFonts w:ascii="Times New Roman" w:hAnsi="Times New Roman" w:cs="Times New Roman"/>
          <w:sz w:val="24"/>
        </w:rPr>
        <w:t xml:space="preserve">sasdar </w:t>
      </w:r>
      <w:r w:rsidR="00140A39">
        <w:rPr>
          <w:rFonts w:ascii="Times New Roman" w:hAnsi="Times New Roman" w:cs="Times New Roman"/>
          <w:sz w:val="24"/>
        </w:rPr>
        <w:t xml:space="preserve"> </w:t>
      </w:r>
      <w:r>
        <w:rPr>
          <w:rFonts w:ascii="Times New Roman" w:hAnsi="Times New Roman" w:cs="Times New Roman"/>
          <w:sz w:val="24"/>
        </w:rPr>
        <w:t>atau</w:t>
      </w:r>
      <w:r w:rsidR="00140A39">
        <w:rPr>
          <w:rFonts w:ascii="Times New Roman" w:hAnsi="Times New Roman" w:cs="Times New Roman"/>
          <w:sz w:val="24"/>
        </w:rPr>
        <w:t xml:space="preserve"> </w:t>
      </w:r>
      <w:r>
        <w:rPr>
          <w:rFonts w:ascii="Times New Roman" w:hAnsi="Times New Roman" w:cs="Times New Roman"/>
          <w:sz w:val="24"/>
        </w:rPr>
        <w:t xml:space="preserve"> tidak</w:t>
      </w:r>
      <w:r w:rsidR="00140A39">
        <w:rPr>
          <w:rFonts w:ascii="Times New Roman" w:hAnsi="Times New Roman" w:cs="Times New Roman"/>
          <w:sz w:val="24"/>
        </w:rPr>
        <w:t xml:space="preserve"> </w:t>
      </w:r>
      <w:r>
        <w:rPr>
          <w:rFonts w:ascii="Times New Roman" w:hAnsi="Times New Roman" w:cs="Times New Roman"/>
          <w:sz w:val="24"/>
        </w:rPr>
        <w:t xml:space="preserve"> sadar) </w:t>
      </w:r>
      <w:r w:rsidR="00140A39">
        <w:rPr>
          <w:rFonts w:ascii="Times New Roman" w:hAnsi="Times New Roman" w:cs="Times New Roman"/>
          <w:sz w:val="24"/>
        </w:rPr>
        <w:t xml:space="preserve"> </w:t>
      </w:r>
      <w:r>
        <w:rPr>
          <w:rFonts w:ascii="Times New Roman" w:hAnsi="Times New Roman" w:cs="Times New Roman"/>
          <w:sz w:val="24"/>
        </w:rPr>
        <w:t xml:space="preserve">apakah </w:t>
      </w:r>
    </w:p>
    <w:p w:rsidR="00B3343B" w:rsidRDefault="00B3343B" w:rsidP="00B3343B">
      <w:pPr>
        <w:pStyle w:val="ListParagraph"/>
        <w:spacing w:after="0" w:line="480" w:lineRule="auto"/>
        <w:ind w:right="-1"/>
        <w:jc w:val="both"/>
        <w:rPr>
          <w:rFonts w:ascii="Times New Roman" w:hAnsi="Times New Roman" w:cs="Times New Roman"/>
          <w:sz w:val="24"/>
        </w:rPr>
      </w:pPr>
      <w:r>
        <w:rPr>
          <w:rFonts w:ascii="Times New Roman" w:hAnsi="Times New Roman" w:cs="Times New Roman"/>
          <w:sz w:val="24"/>
        </w:rPr>
        <w:t>dirinya akan berkomitmen penuh atau setengah komitmen terhadap organisasi. Penerimaan terhadap nilai – nilai yang dianut oleh organisasi inilah yang menjadi dasar kuat bagi seseorang untuk rela setia melakukan apa saja yang harus dilakukan supaya tujuan organisasi tercapai.</w:t>
      </w:r>
    </w:p>
    <w:p w:rsidR="00B3343B" w:rsidRDefault="00B3343B" w:rsidP="00B3343B">
      <w:pPr>
        <w:pStyle w:val="ListParagraph"/>
        <w:numPr>
          <w:ilvl w:val="0"/>
          <w:numId w:val="1"/>
        </w:numPr>
        <w:spacing w:after="0" w:line="480" w:lineRule="auto"/>
        <w:ind w:right="-1"/>
        <w:jc w:val="both"/>
        <w:rPr>
          <w:rFonts w:ascii="Times New Roman" w:hAnsi="Times New Roman" w:cs="Times New Roman"/>
          <w:sz w:val="24"/>
        </w:rPr>
      </w:pPr>
      <w:r>
        <w:rPr>
          <w:rFonts w:ascii="Times New Roman" w:hAnsi="Times New Roman" w:cs="Times New Roman"/>
          <w:sz w:val="24"/>
        </w:rPr>
        <w:lastRenderedPageBreak/>
        <w:t xml:space="preserve">Keinginan melakukan tindakan atas nama organisasi. Keinginan yang kuat pada diri seseorang untuk bertindak atas nama organisasi merupakan suatu komponen yang mencirikan bahwa seseorang memiliki komitmen terhadap organisasi. Jika individu merasa tidak senang manakala organisasinya dihina atau disaingi oleh pesaing lain maka rasa yang muncul </w:t>
      </w:r>
      <w:r w:rsidR="00140A39">
        <w:rPr>
          <w:rFonts w:ascii="Times New Roman" w:hAnsi="Times New Roman" w:cs="Times New Roman"/>
          <w:sz w:val="24"/>
        </w:rPr>
        <w:t>ini menunjukan suatu kadar komitmen individu terhadap organisasi. Dalam hal ini, dapat dianalisis dengan mudah kadar komitmen seorang muslim manakala ada yang menghina terhadap Agama Islam, seperti ketika ada penggambaran terhadap wajah Nabi Muhammad Saw. Walaupun individu tersebut tidak intens menjalankan shalat, shaum, dan zakat, tetapi jika hal tersebut terjadi (penghinaan terhadap nabi Muhammad Saw), individu ini cenderung memiliki respons yang cukup kuat, bahkan sampai berdemo untuk menolak.</w:t>
      </w:r>
    </w:p>
    <w:p w:rsidR="00140A39" w:rsidRDefault="00140A39" w:rsidP="00B3343B">
      <w:pPr>
        <w:pStyle w:val="ListParagraph"/>
        <w:numPr>
          <w:ilvl w:val="0"/>
          <w:numId w:val="1"/>
        </w:numPr>
        <w:spacing w:after="0" w:line="480" w:lineRule="auto"/>
        <w:ind w:right="-1"/>
        <w:jc w:val="both"/>
        <w:rPr>
          <w:rFonts w:ascii="Times New Roman" w:hAnsi="Times New Roman" w:cs="Times New Roman"/>
          <w:sz w:val="24"/>
        </w:rPr>
      </w:pPr>
      <w:r>
        <w:rPr>
          <w:rFonts w:ascii="Times New Roman" w:hAnsi="Times New Roman" w:cs="Times New Roman"/>
          <w:sz w:val="24"/>
        </w:rPr>
        <w:t xml:space="preserve">Keinginan yang kuat untuk menjadi anggota organisasi. Keinginan yang kuat untuk tetap menjadi anggota organisasi merupakan suatu kondisi yang seharusnya tumbuh pada individu manakala ia memiliki komitmen yang kuat terhadap organisasinya, sehingga dapat dianalisis manakala seorang pegawai merasa tidak betah berada di perusahaan. Hal   ini   dapat    dinilai </w:t>
      </w:r>
    </w:p>
    <w:p w:rsidR="00140A39" w:rsidRDefault="00140A39" w:rsidP="00140A39">
      <w:pPr>
        <w:pStyle w:val="ListParagraph"/>
        <w:spacing w:after="0" w:line="480" w:lineRule="auto"/>
        <w:ind w:right="-1"/>
        <w:jc w:val="both"/>
        <w:rPr>
          <w:rFonts w:ascii="Times New Roman" w:hAnsi="Times New Roman" w:cs="Times New Roman"/>
          <w:sz w:val="24"/>
        </w:rPr>
      </w:pPr>
      <w:r>
        <w:rPr>
          <w:rFonts w:ascii="Times New Roman" w:hAnsi="Times New Roman" w:cs="Times New Roman"/>
          <w:sz w:val="24"/>
        </w:rPr>
        <w:t xml:space="preserve">bahwa komitmen pegawai tersebut telah menurun bahkan mungkin hilang. Seperti halnya suami-istri yang berkomitmen akan selalu menjaga untuk tetap menjadi bagian dari satu rumah tangga. Namun jika muncul perasaan tidak betah pada salah satu di antara keduanya atau kedua-duanya maka </w:t>
      </w:r>
      <w:r>
        <w:rPr>
          <w:rFonts w:ascii="Times New Roman" w:hAnsi="Times New Roman" w:cs="Times New Roman"/>
          <w:sz w:val="24"/>
        </w:rPr>
        <w:lastRenderedPageBreak/>
        <w:t>komitmen rumah tangga pada pasangan tersebut telah memudar bahkan hilang.</w:t>
      </w:r>
    </w:p>
    <w:p w:rsidR="00140A39" w:rsidRDefault="00A162A4" w:rsidP="00140A39">
      <w:pPr>
        <w:pStyle w:val="ListParagraph"/>
        <w:numPr>
          <w:ilvl w:val="0"/>
          <w:numId w:val="1"/>
        </w:numPr>
        <w:spacing w:after="0" w:line="480" w:lineRule="auto"/>
        <w:ind w:right="-1"/>
        <w:jc w:val="both"/>
        <w:rPr>
          <w:rFonts w:ascii="Times New Roman" w:hAnsi="Times New Roman" w:cs="Times New Roman"/>
          <w:sz w:val="24"/>
        </w:rPr>
      </w:pPr>
      <w:r>
        <w:rPr>
          <w:rFonts w:ascii="Times New Roman" w:hAnsi="Times New Roman" w:cs="Times New Roman"/>
          <w:sz w:val="24"/>
        </w:rPr>
        <w:t>Tingg</w:t>
      </w:r>
      <w:r w:rsidR="00517410">
        <w:rPr>
          <w:rFonts w:ascii="Times New Roman" w:hAnsi="Times New Roman" w:cs="Times New Roman"/>
          <w:sz w:val="24"/>
        </w:rPr>
        <w:t>inya keluaran dan kurangnya kema</w:t>
      </w:r>
      <w:r>
        <w:rPr>
          <w:rFonts w:ascii="Times New Roman" w:hAnsi="Times New Roman" w:cs="Times New Roman"/>
          <w:sz w:val="24"/>
        </w:rPr>
        <w:t>ngkiran. Semakin tinggi tingkat keluaran atau hasil dan semakin sedikitnya tingkat kemangkiran menjadi unsur yang tumbuh dari komitmen individu terhadap organisasinya.</w:t>
      </w:r>
    </w:p>
    <w:p w:rsidR="00D84B9C" w:rsidRDefault="00D84B9C" w:rsidP="00D84B9C">
      <w:pPr>
        <w:spacing w:before="240" w:after="0" w:line="480" w:lineRule="auto"/>
        <w:ind w:right="-1" w:firstLine="720"/>
        <w:jc w:val="both"/>
        <w:rPr>
          <w:rFonts w:ascii="Times New Roman" w:hAnsi="Times New Roman" w:cs="Times New Roman"/>
          <w:sz w:val="24"/>
        </w:rPr>
      </w:pPr>
      <w:r>
        <w:rPr>
          <w:rFonts w:ascii="Times New Roman" w:hAnsi="Times New Roman" w:cs="Times New Roman"/>
          <w:sz w:val="24"/>
        </w:rPr>
        <w:t>Dari keempat unsur diatas penulis berpendapat b</w:t>
      </w:r>
      <w:r w:rsidR="00CA7ED8">
        <w:rPr>
          <w:rFonts w:ascii="Times New Roman" w:hAnsi="Times New Roman" w:cs="Times New Roman"/>
          <w:sz w:val="24"/>
        </w:rPr>
        <w:t xml:space="preserve">ahwa suatu komitmen dapat dilihat dari keyakinan individu tersebut yang menjadi suatu landasan untuk dapat memutuskan (secara sadar atau tidak sadar) terhadap organisasinya. Kedua: keinginan individu tersebut yang rela melakukan suatu tindakan atas nama organisasi tanpa harus dipaksa itu mencirikan bahwa individu tersebut memiliki komitmen yang kuat terhadap organisasi. Ketiga: merasa menjadi bagian dari suatu organisasi </w:t>
      </w:r>
      <w:r w:rsidR="00E55441">
        <w:rPr>
          <w:rFonts w:ascii="Times New Roman" w:hAnsi="Times New Roman" w:cs="Times New Roman"/>
          <w:sz w:val="24"/>
        </w:rPr>
        <w:t>merupakan hal yang harus tumbuh pada individu manakala ia memiliki komitmen yang kuat terhadap organisasinya. Keempat: kedisiplinan dan ketaatan suatu individu terhadap organisasi mencirikan bahwa individu tersebut benar – benar berkomitmen penuh terhadap organisasinya.</w:t>
      </w:r>
    </w:p>
    <w:p w:rsidR="00E723A7" w:rsidRPr="00E2687D" w:rsidRDefault="00E55441" w:rsidP="00E643FD">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rPr>
        <w:t>Keempat unsur di atas bukanlah</w:t>
      </w:r>
      <w:r w:rsidR="00E723A7">
        <w:rPr>
          <w:rFonts w:ascii="Times New Roman" w:hAnsi="Times New Roman" w:cs="Times New Roman"/>
          <w:sz w:val="24"/>
        </w:rPr>
        <w:t xml:space="preserve"> menunjukan bahwa komitmen merupakan suatu hasil akhir atau sesuatu yang bersifat final atau akhir. Komitmen merupakan suatu hal yang harus dibangun dan merupakan sesuatu yang tumbuh-kembang sesuai dengan kondisi – kondisi organisasi yang kemudian dipersepsi oleh anggota </w:t>
      </w:r>
      <w:r w:rsidR="00E723A7" w:rsidRPr="00E2687D">
        <w:rPr>
          <w:rFonts w:ascii="Times New Roman" w:hAnsi="Times New Roman" w:cs="Times New Roman"/>
          <w:sz w:val="24"/>
          <w:szCs w:val="24"/>
        </w:rPr>
        <w:t>– anggotanya dalam organisasi tersebut.</w:t>
      </w:r>
    </w:p>
    <w:p w:rsidR="007B3187" w:rsidRDefault="007B3187" w:rsidP="00E2687D">
      <w:pPr>
        <w:pStyle w:val="Default"/>
        <w:spacing w:line="480" w:lineRule="auto"/>
        <w:jc w:val="both"/>
        <w:rPr>
          <w:b/>
          <w:bCs/>
        </w:rPr>
      </w:pPr>
    </w:p>
    <w:p w:rsidR="007B3187" w:rsidRDefault="007B3187" w:rsidP="00E2687D">
      <w:pPr>
        <w:pStyle w:val="Default"/>
        <w:spacing w:line="480" w:lineRule="auto"/>
        <w:jc w:val="both"/>
        <w:rPr>
          <w:b/>
          <w:bCs/>
        </w:rPr>
      </w:pPr>
    </w:p>
    <w:p w:rsidR="007B3187" w:rsidRDefault="007B3187" w:rsidP="00E2687D">
      <w:pPr>
        <w:pStyle w:val="Default"/>
        <w:spacing w:line="480" w:lineRule="auto"/>
        <w:jc w:val="both"/>
        <w:rPr>
          <w:b/>
          <w:bCs/>
        </w:rPr>
      </w:pPr>
    </w:p>
    <w:p w:rsidR="00E2687D" w:rsidRPr="00E2687D" w:rsidRDefault="00276D89" w:rsidP="00E2687D">
      <w:pPr>
        <w:pStyle w:val="Default"/>
        <w:spacing w:line="480" w:lineRule="auto"/>
        <w:jc w:val="both"/>
      </w:pPr>
      <w:r>
        <w:rPr>
          <w:b/>
          <w:bCs/>
        </w:rPr>
        <w:lastRenderedPageBreak/>
        <w:t>2.4</w:t>
      </w:r>
      <w:r w:rsidR="00352AF6">
        <w:rPr>
          <w:b/>
          <w:bCs/>
        </w:rPr>
        <w:t>.3</w:t>
      </w:r>
      <w:r w:rsidR="00352AF6">
        <w:rPr>
          <w:b/>
          <w:bCs/>
        </w:rPr>
        <w:tab/>
      </w:r>
      <w:r w:rsidR="00E2687D" w:rsidRPr="00E2687D">
        <w:rPr>
          <w:b/>
          <w:bCs/>
        </w:rPr>
        <w:t xml:space="preserve">Faktor-faktor yang berpengaruh terhadap komitmen organisasi. </w:t>
      </w:r>
    </w:p>
    <w:p w:rsidR="00E2687D" w:rsidRPr="00E2687D" w:rsidRDefault="000A3092" w:rsidP="00352AF6">
      <w:pPr>
        <w:pStyle w:val="Default"/>
        <w:spacing w:line="480" w:lineRule="auto"/>
        <w:ind w:firstLine="720"/>
        <w:jc w:val="both"/>
      </w:pPr>
      <w:r>
        <w:t>Ada beberapa faktor yang mempengaruhi komitmen organisasi m</w:t>
      </w:r>
      <w:r w:rsidR="00E2687D" w:rsidRPr="00E2687D">
        <w:t xml:space="preserve">enurut Dyne dan Graham (2005, dalam Soekidjan, 2009) faktor-faktor yang mempengaruhi komitmen adalah : Personal, Situasional dan Posisi. </w:t>
      </w:r>
    </w:p>
    <w:p w:rsidR="00E2687D" w:rsidRPr="00E2687D" w:rsidRDefault="00646274" w:rsidP="00646274">
      <w:pPr>
        <w:pStyle w:val="Default"/>
        <w:spacing w:line="480" w:lineRule="auto"/>
        <w:jc w:val="both"/>
      </w:pPr>
      <w:r>
        <w:t>1.</w:t>
      </w:r>
      <w:r>
        <w:tab/>
      </w:r>
      <w:r w:rsidR="00E2687D" w:rsidRPr="00E2687D">
        <w:t xml:space="preserve">Karakteristik Personal. </w:t>
      </w:r>
    </w:p>
    <w:p w:rsidR="00E2687D" w:rsidRPr="00E2687D" w:rsidRDefault="00E2687D" w:rsidP="00646274">
      <w:pPr>
        <w:pStyle w:val="Default"/>
        <w:numPr>
          <w:ilvl w:val="0"/>
          <w:numId w:val="6"/>
        </w:numPr>
        <w:spacing w:line="480" w:lineRule="auto"/>
        <w:jc w:val="both"/>
      </w:pPr>
      <w:r w:rsidRPr="00E2687D">
        <w:t xml:space="preserve">Ciri-ciri kepribadian tertentu yaitu, teliti, </w:t>
      </w:r>
      <w:r w:rsidRPr="00E2687D">
        <w:rPr>
          <w:i/>
          <w:iCs/>
        </w:rPr>
        <w:t>ektrovert</w:t>
      </w:r>
      <w:r w:rsidRPr="00E2687D">
        <w:t xml:space="preserve">, berpandangan positif (optimis), cenderung lebih komit. Demikian juga individu yang lebih berorientasi kepada tim dan menempatkan tujuan kelompok diatas tujuan sendiri serta individu yang </w:t>
      </w:r>
      <w:r w:rsidRPr="00E2687D">
        <w:rPr>
          <w:i/>
          <w:iCs/>
        </w:rPr>
        <w:t xml:space="preserve">altruistik </w:t>
      </w:r>
      <w:r w:rsidRPr="00E2687D">
        <w:t xml:space="preserve">(senang membantu) akan cenderung lebih komit. </w:t>
      </w:r>
    </w:p>
    <w:p w:rsidR="00E2687D" w:rsidRPr="00E2687D" w:rsidRDefault="00E2687D" w:rsidP="00646274">
      <w:pPr>
        <w:pStyle w:val="Default"/>
        <w:numPr>
          <w:ilvl w:val="0"/>
          <w:numId w:val="6"/>
        </w:numPr>
        <w:spacing w:line="480" w:lineRule="auto"/>
        <w:jc w:val="both"/>
      </w:pPr>
      <w:r w:rsidRPr="00E2687D">
        <w:t xml:space="preserve">Usia dan masa kerja, berhubungan positif dengan komitmen organisasi. </w:t>
      </w:r>
    </w:p>
    <w:p w:rsidR="00E2687D" w:rsidRPr="00E2687D" w:rsidRDefault="00E2687D" w:rsidP="00646274">
      <w:pPr>
        <w:pStyle w:val="Default"/>
        <w:numPr>
          <w:ilvl w:val="0"/>
          <w:numId w:val="6"/>
        </w:numPr>
        <w:spacing w:line="480" w:lineRule="auto"/>
        <w:jc w:val="both"/>
      </w:pPr>
      <w:r w:rsidRPr="00E2687D">
        <w:t xml:space="preserve">Tingkat pendidikan, makin tinggi semakin banyak harapan yang mungkin tidak dapat di akomodir, sehingga komitmennya semakin rendah. </w:t>
      </w:r>
    </w:p>
    <w:p w:rsidR="00E2687D" w:rsidRPr="00E2687D" w:rsidRDefault="00E2687D" w:rsidP="00646274">
      <w:pPr>
        <w:pStyle w:val="Default"/>
        <w:numPr>
          <w:ilvl w:val="0"/>
          <w:numId w:val="6"/>
        </w:numPr>
        <w:spacing w:line="480" w:lineRule="auto"/>
        <w:jc w:val="both"/>
      </w:pPr>
      <w:r w:rsidRPr="00E2687D">
        <w:t xml:space="preserve">Jenis kelamin, wanita pada umumnya menghadapi tantangan lebih besar dalam mencapai kariernya, sehingga komitmennya lebih tinggi. </w:t>
      </w:r>
    </w:p>
    <w:p w:rsidR="00E2687D" w:rsidRPr="00E2687D" w:rsidRDefault="00E2687D" w:rsidP="00646274">
      <w:pPr>
        <w:pStyle w:val="Default"/>
        <w:numPr>
          <w:ilvl w:val="0"/>
          <w:numId w:val="6"/>
        </w:numPr>
        <w:spacing w:line="480" w:lineRule="auto"/>
        <w:jc w:val="both"/>
      </w:pPr>
      <w:r w:rsidRPr="00E2687D">
        <w:t xml:space="preserve">Status perkawinan, yang menikah lebih terikat dengan organisasinya. </w:t>
      </w:r>
    </w:p>
    <w:p w:rsidR="00E2687D" w:rsidRDefault="00E2687D" w:rsidP="00E643FD">
      <w:pPr>
        <w:pStyle w:val="Default"/>
        <w:numPr>
          <w:ilvl w:val="0"/>
          <w:numId w:val="6"/>
        </w:numPr>
        <w:spacing w:line="480" w:lineRule="auto"/>
        <w:jc w:val="both"/>
      </w:pPr>
      <w:r w:rsidRPr="00E2687D">
        <w:t>Keterlibatan kerja (</w:t>
      </w:r>
      <w:r w:rsidRPr="00E2687D">
        <w:rPr>
          <w:i/>
          <w:iCs/>
        </w:rPr>
        <w:t>job involvement</w:t>
      </w:r>
      <w:r w:rsidRPr="00E2687D">
        <w:t>), tingkat keterlibatan kerja individu berhubungan positif dengan komitmen</w:t>
      </w:r>
      <w:r w:rsidR="00646274">
        <w:t xml:space="preserve"> organisasi.</w:t>
      </w:r>
    </w:p>
    <w:p w:rsidR="00E2687D" w:rsidRPr="00646274" w:rsidRDefault="00646274" w:rsidP="00646274">
      <w:pPr>
        <w:pStyle w:val="Default"/>
        <w:spacing w:line="480" w:lineRule="auto"/>
        <w:jc w:val="both"/>
      </w:pPr>
      <w:r>
        <w:t>2.</w:t>
      </w:r>
      <w:r>
        <w:tab/>
      </w:r>
      <w:r w:rsidR="00E2687D" w:rsidRPr="00646274">
        <w:t>Situasional</w:t>
      </w:r>
    </w:p>
    <w:p w:rsidR="00646274" w:rsidRPr="00646274" w:rsidRDefault="00E2687D" w:rsidP="00646274">
      <w:pPr>
        <w:pStyle w:val="Default"/>
        <w:numPr>
          <w:ilvl w:val="0"/>
          <w:numId w:val="5"/>
        </w:numPr>
        <w:spacing w:line="480" w:lineRule="auto"/>
        <w:jc w:val="both"/>
      </w:pPr>
      <w:r w:rsidRPr="00646274">
        <w:t>Nilai (</w:t>
      </w:r>
      <w:r w:rsidRPr="00646274">
        <w:rPr>
          <w:i/>
          <w:iCs/>
        </w:rPr>
        <w:t>Value</w:t>
      </w:r>
      <w:r w:rsidRPr="00646274">
        <w:t xml:space="preserve">) Tempat kerja. Nilai-nilai yang dapat dibagikan adalah suatu komponen kritis dari hubungan saling keterikatan. Nilai-nilai kualitas, Inovasi, Kooperasi, partisipasi dan </w:t>
      </w:r>
      <w:r w:rsidRPr="00646274">
        <w:rPr>
          <w:i/>
          <w:iCs/>
        </w:rPr>
        <w:t xml:space="preserve">Trust </w:t>
      </w:r>
      <w:r w:rsidRPr="00646274">
        <w:t xml:space="preserve">akan mempermudah setiap anggota/karyawan untuk saling berbagi dan memba- ngun hubungan erat. </w:t>
      </w:r>
      <w:r w:rsidRPr="00646274">
        <w:lastRenderedPageBreak/>
        <w:t xml:space="preserve">Jika para anggota/karyawan percaya bahwa nilai organisasinya adalah </w:t>
      </w:r>
      <w:r w:rsidR="00646274" w:rsidRPr="00646274">
        <w:t xml:space="preserve">kualitas produk jasa, para anggota/karyawan akan terlibat dalam perilaku yang memberikan kontribusi untuk mewujudkan hal itu. </w:t>
      </w:r>
    </w:p>
    <w:p w:rsidR="00646274" w:rsidRPr="00646274" w:rsidRDefault="00646274" w:rsidP="00646274">
      <w:pPr>
        <w:pStyle w:val="Default"/>
        <w:numPr>
          <w:ilvl w:val="0"/>
          <w:numId w:val="5"/>
        </w:numPr>
        <w:spacing w:line="480" w:lineRule="auto"/>
        <w:jc w:val="both"/>
      </w:pPr>
      <w:r w:rsidRPr="00646274">
        <w:t xml:space="preserve">Keadilan organisasi. Keadilan organisasi meliputi: Keadilan yang berkaitan dengan kewajaran alokasi sumber daya, keadilan dalam proses pengambilan keputusan, serta keadilan dalam persepsi kewajaran atas pemeliharaan hubungan antar pribadi. </w:t>
      </w:r>
    </w:p>
    <w:p w:rsidR="00646274" w:rsidRPr="00646274" w:rsidRDefault="00646274" w:rsidP="00646274">
      <w:pPr>
        <w:pStyle w:val="Default"/>
        <w:numPr>
          <w:ilvl w:val="0"/>
          <w:numId w:val="5"/>
        </w:numPr>
        <w:spacing w:line="480" w:lineRule="auto"/>
        <w:jc w:val="both"/>
      </w:pPr>
      <w:r w:rsidRPr="00646274">
        <w:t xml:space="preserve">Karakteristik pekerjaan. Meliputi pekerjaan yang penuh makna, otonomi dan umpan balik dapat merupakan motivasi kerja yang internal. Jerigan, Beggs menyatakan kepuasan atas otonomi, status dan kebijakan merupakan prediktor penting dari komitmen. Karakteristik spesifik dari pekerjaan dapat meningkatkan rasa tanggung jawab, serta rasa keterikatan terhadap organisasi. </w:t>
      </w:r>
    </w:p>
    <w:p w:rsidR="009D25FD" w:rsidRDefault="00646274" w:rsidP="009D25FD">
      <w:pPr>
        <w:pStyle w:val="Default"/>
        <w:numPr>
          <w:ilvl w:val="0"/>
          <w:numId w:val="5"/>
        </w:numPr>
        <w:spacing w:line="480" w:lineRule="auto"/>
        <w:jc w:val="both"/>
      </w:pPr>
      <w:r w:rsidRPr="00646274">
        <w:t xml:space="preserve">Dukungan organisasi. Dukungan organisasi mempunyai hubungan yang positif dengan komitmen organisasi. Hubungan ini didefinisikan sebagai sejauh mana anggota/karyawan mempersepsi bahwa organisasi (lembaga, atasan, rekan) memberi dorongan, respek, menghargai kontribusi dan memberi apresiasi bagi individu dalam pekerjaannya. Hal ini berarti jika organisasi peduli dengan keberadaan dan kesejahteraan personal anggota/karyawan dan juga menghargai kontribusinya, maka anggota/karyawan akan menjadi komit. </w:t>
      </w:r>
    </w:p>
    <w:p w:rsidR="00375B98" w:rsidRPr="00375B98" w:rsidRDefault="00375B98" w:rsidP="00375B98">
      <w:pPr>
        <w:pStyle w:val="Default"/>
        <w:spacing w:line="480" w:lineRule="auto"/>
      </w:pPr>
      <w:r w:rsidRPr="00375B98">
        <w:t>3.</w:t>
      </w:r>
      <w:r w:rsidRPr="00375B98">
        <w:tab/>
        <w:t xml:space="preserve">Positional. </w:t>
      </w:r>
    </w:p>
    <w:p w:rsidR="00375B98" w:rsidRPr="00375B98" w:rsidRDefault="00375B98" w:rsidP="00375B98">
      <w:pPr>
        <w:pStyle w:val="Default"/>
        <w:numPr>
          <w:ilvl w:val="0"/>
          <w:numId w:val="7"/>
        </w:numPr>
        <w:spacing w:line="480" w:lineRule="auto"/>
        <w:jc w:val="both"/>
      </w:pPr>
      <w:r w:rsidRPr="00375B98">
        <w:lastRenderedPageBreak/>
        <w:t xml:space="preserve">Masa kerja. Masa kerja yang lama akan semakin membuat anggota/karyawan komit, hal ini disebabkan oleh karena: semakin memberi peluang anggota/karyawan untuk menerima tugas menantang, otonomi semakin besar, serta peluang promosi yang lebih tinggi. Juga peluang investasi pribadi berupa pikiran, tenaga dan waktu yang semakin besar, hubungan sosial lebih bermakna, serta akses untuk mendapat informasi pekerjaan baru makin berkurang. </w:t>
      </w:r>
    </w:p>
    <w:p w:rsidR="00E2687D" w:rsidRPr="00646274" w:rsidRDefault="00375B98" w:rsidP="00FB723B">
      <w:pPr>
        <w:pStyle w:val="Default"/>
        <w:numPr>
          <w:ilvl w:val="0"/>
          <w:numId w:val="7"/>
        </w:numPr>
        <w:spacing w:line="480" w:lineRule="auto"/>
        <w:jc w:val="both"/>
      </w:pPr>
      <w:r w:rsidRPr="00375B98">
        <w:t xml:space="preserve">Tingkat pekerjaan. Berbagai penelitian menyebutkan status sosioekonomi sebagai prediktor komitmen paling kuat. Status yang tinggi cenderung meningkatkan motivasi maupun kemampun aktif terlibat. </w:t>
      </w:r>
    </w:p>
    <w:p w:rsidR="00BB40E0" w:rsidRPr="00AA003D" w:rsidRDefault="00276D89" w:rsidP="006E3835">
      <w:pPr>
        <w:spacing w:line="480" w:lineRule="auto"/>
        <w:rPr>
          <w:rFonts w:ascii="Times New Roman" w:hAnsi="Times New Roman" w:cs="Times New Roman"/>
          <w:b/>
          <w:sz w:val="24"/>
        </w:rPr>
      </w:pPr>
      <w:r w:rsidRPr="00AA003D">
        <w:rPr>
          <w:rFonts w:ascii="Times New Roman" w:hAnsi="Times New Roman" w:cs="Times New Roman"/>
          <w:b/>
          <w:sz w:val="24"/>
        </w:rPr>
        <w:t>2.4</w:t>
      </w:r>
      <w:r w:rsidR="00E2687D" w:rsidRPr="00AA003D">
        <w:rPr>
          <w:rFonts w:ascii="Times New Roman" w:hAnsi="Times New Roman" w:cs="Times New Roman"/>
          <w:b/>
          <w:sz w:val="24"/>
        </w:rPr>
        <w:t>.4</w:t>
      </w:r>
      <w:r w:rsidR="00BB40E0" w:rsidRPr="00AA003D">
        <w:rPr>
          <w:rFonts w:ascii="Times New Roman" w:hAnsi="Times New Roman" w:cs="Times New Roman"/>
          <w:b/>
          <w:sz w:val="24"/>
        </w:rPr>
        <w:tab/>
        <w:t>Pendekatan terhadap Komitmen</w:t>
      </w:r>
    </w:p>
    <w:p w:rsidR="00BB40E0" w:rsidRDefault="00BB40E0" w:rsidP="006E3835">
      <w:pPr>
        <w:spacing w:after="0" w:line="480" w:lineRule="auto"/>
        <w:ind w:right="-1"/>
        <w:jc w:val="both"/>
        <w:rPr>
          <w:rFonts w:ascii="Times New Roman" w:hAnsi="Times New Roman" w:cs="Times New Roman"/>
          <w:sz w:val="24"/>
        </w:rPr>
      </w:pPr>
      <w:r>
        <w:rPr>
          <w:rFonts w:ascii="Times New Roman" w:hAnsi="Times New Roman" w:cs="Times New Roman"/>
          <w:sz w:val="24"/>
        </w:rPr>
        <w:tab/>
        <w:t>Untuk memahami komitmen secara lebih mendalam, kita dapat mengidentifikasi tiga hal berikut dalam memahami komitmen, yaitu sebagai berikut:</w:t>
      </w:r>
    </w:p>
    <w:p w:rsidR="00BB40E0" w:rsidRDefault="00BB40E0" w:rsidP="00BB40E0">
      <w:pPr>
        <w:pStyle w:val="ListParagraph"/>
        <w:numPr>
          <w:ilvl w:val="0"/>
          <w:numId w:val="2"/>
        </w:numPr>
        <w:spacing w:after="0" w:line="480" w:lineRule="auto"/>
        <w:ind w:right="-1"/>
        <w:jc w:val="both"/>
        <w:rPr>
          <w:rFonts w:ascii="Times New Roman" w:hAnsi="Times New Roman" w:cs="Times New Roman"/>
          <w:sz w:val="24"/>
        </w:rPr>
      </w:pPr>
      <w:r>
        <w:rPr>
          <w:rFonts w:ascii="Times New Roman" w:hAnsi="Times New Roman" w:cs="Times New Roman"/>
          <w:sz w:val="24"/>
        </w:rPr>
        <w:t>Komitmen sebagai pengorbanan dan investasi energi individu terhadap organisasi. Pendekatan ini menganalisi bahwa komitmen lebih banyak menjadi urusan individu dari pada organisasi. Pernyataan ini menjadi relevan “jangan tanya apa yang diberikan organisasi kepada anggota, tetapi tanyalah apa yang diberikan anggota bagi organisasi.”</w:t>
      </w:r>
    </w:p>
    <w:p w:rsidR="00BB40E0" w:rsidRDefault="00772B8F" w:rsidP="00BB40E0">
      <w:pPr>
        <w:pStyle w:val="ListParagraph"/>
        <w:numPr>
          <w:ilvl w:val="0"/>
          <w:numId w:val="2"/>
        </w:numPr>
        <w:spacing w:after="0" w:line="480" w:lineRule="auto"/>
        <w:ind w:right="-1"/>
        <w:jc w:val="both"/>
        <w:rPr>
          <w:rFonts w:ascii="Times New Roman" w:hAnsi="Times New Roman" w:cs="Times New Roman"/>
          <w:sz w:val="24"/>
        </w:rPr>
      </w:pPr>
      <w:r>
        <w:rPr>
          <w:rFonts w:ascii="Times New Roman" w:hAnsi="Times New Roman" w:cs="Times New Roman"/>
          <w:sz w:val="24"/>
        </w:rPr>
        <w:t>Komitmen sebagai hubungan timbal balik (saling memerlukan antara organisasi dengan individu). Pendekatan ini menganalisis bahwa komitmen bukan saja urusan individu tetapi juga menjadi urusan organisasi. Komitmen dianalisis sebagai suatu hal yang resiprokal (saling).</w:t>
      </w:r>
    </w:p>
    <w:p w:rsidR="006E3835" w:rsidRPr="00E643FD" w:rsidRDefault="00772B8F" w:rsidP="00E643FD">
      <w:pPr>
        <w:pStyle w:val="ListParagraph"/>
        <w:numPr>
          <w:ilvl w:val="0"/>
          <w:numId w:val="2"/>
        </w:numPr>
        <w:spacing w:after="0" w:line="480" w:lineRule="auto"/>
        <w:ind w:right="-1"/>
        <w:jc w:val="both"/>
        <w:rPr>
          <w:rFonts w:ascii="Times New Roman" w:hAnsi="Times New Roman" w:cs="Times New Roman"/>
          <w:sz w:val="24"/>
        </w:rPr>
      </w:pPr>
      <w:r>
        <w:rPr>
          <w:rFonts w:ascii="Times New Roman" w:hAnsi="Times New Roman" w:cs="Times New Roman"/>
          <w:sz w:val="24"/>
        </w:rPr>
        <w:lastRenderedPageBreak/>
        <w:t>Komitmen dipandang sebagai pemeliharaan kesetiaan. Pendekatan ini menganalisis komitmen sebagai suatu upaya untuk melekatkan organisasi.</w:t>
      </w:r>
    </w:p>
    <w:p w:rsidR="00E643FD" w:rsidRDefault="00772B8F" w:rsidP="00FB723B">
      <w:pPr>
        <w:spacing w:before="240" w:after="0" w:line="480" w:lineRule="auto"/>
        <w:ind w:right="-1" w:firstLine="720"/>
        <w:jc w:val="both"/>
        <w:rPr>
          <w:rFonts w:ascii="Times New Roman" w:hAnsi="Times New Roman" w:cs="Times New Roman"/>
          <w:sz w:val="24"/>
        </w:rPr>
      </w:pPr>
      <w:r>
        <w:rPr>
          <w:rFonts w:ascii="Times New Roman" w:hAnsi="Times New Roman" w:cs="Times New Roman"/>
          <w:sz w:val="24"/>
        </w:rPr>
        <w:t>Beberapa perspektif pendekatan untuk memahami komitmen dalam organisasi dapat dijelaskan sebagai berikut.</w:t>
      </w:r>
    </w:p>
    <w:p w:rsidR="00831DE4" w:rsidRDefault="00BB5ECF" w:rsidP="00831DE4">
      <w:pPr>
        <w:rPr>
          <w:rFonts w:ascii="Times New Roman" w:hAnsi="Times New Roman" w:cs="Times New Roman"/>
          <w:sz w:val="20"/>
        </w:rPr>
      </w:pPr>
      <w:r>
        <w:rPr>
          <w:rFonts w:ascii="Times New Roman" w:hAnsi="Times New Roman" w:cs="Times New Roman"/>
          <w:noProof/>
          <w:sz w:val="20"/>
          <w:lang w:eastAsia="id-ID"/>
        </w:rPr>
        <mc:AlternateContent>
          <mc:Choice Requires="wpg">
            <w:drawing>
              <wp:anchor distT="0" distB="0" distL="114300" distR="114300" simplePos="0" relativeHeight="251687936" behindDoc="0" locked="0" layoutInCell="1" allowOverlap="1" wp14:anchorId="7179699E" wp14:editId="59D5D9B8">
                <wp:simplePos x="0" y="0"/>
                <wp:positionH relativeFrom="margin">
                  <wp:align>right</wp:align>
                </wp:positionH>
                <wp:positionV relativeFrom="paragraph">
                  <wp:posOffset>12065</wp:posOffset>
                </wp:positionV>
                <wp:extent cx="4705350" cy="2200275"/>
                <wp:effectExtent l="0" t="0" r="19050" b="28575"/>
                <wp:wrapNone/>
                <wp:docPr id="11" name="Group 11"/>
                <wp:cNvGraphicFramePr/>
                <a:graphic xmlns:a="http://schemas.openxmlformats.org/drawingml/2006/main">
                  <a:graphicData uri="http://schemas.microsoft.com/office/word/2010/wordprocessingGroup">
                    <wpg:wgp>
                      <wpg:cNvGrpSpPr/>
                      <wpg:grpSpPr>
                        <a:xfrm>
                          <a:off x="0" y="0"/>
                          <a:ext cx="4705350" cy="2200275"/>
                          <a:chOff x="0" y="0"/>
                          <a:chExt cx="4705350" cy="2200275"/>
                        </a:xfrm>
                      </wpg:grpSpPr>
                      <wps:wsp>
                        <wps:cNvPr id="6" name="Rectangle 6"/>
                        <wps:cNvSpPr/>
                        <wps:spPr>
                          <a:xfrm>
                            <a:off x="1047750" y="0"/>
                            <a:ext cx="1933575" cy="276225"/>
                          </a:xfrm>
                          <a:prstGeom prst="rect">
                            <a:avLst/>
                          </a:prstGeom>
                          <a:solidFill>
                            <a:schemeClr val="bg1">
                              <a:lumMod val="75000"/>
                            </a:schemeClr>
                          </a:solidFill>
                        </wps:spPr>
                        <wps:style>
                          <a:lnRef idx="1">
                            <a:schemeClr val="dk1"/>
                          </a:lnRef>
                          <a:fillRef idx="2">
                            <a:schemeClr val="dk1"/>
                          </a:fillRef>
                          <a:effectRef idx="1">
                            <a:schemeClr val="dk1"/>
                          </a:effectRef>
                          <a:fontRef idx="minor">
                            <a:schemeClr val="dk1"/>
                          </a:fontRef>
                        </wps:style>
                        <wps:txbx>
                          <w:txbxContent>
                            <w:p w:rsidR="00C37BE3" w:rsidRPr="00345EC1" w:rsidRDefault="00C37BE3" w:rsidP="00C37BE3">
                              <w:pPr>
                                <w:jc w:val="center"/>
                                <w:rPr>
                                  <w:sz w:val="20"/>
                                </w:rPr>
                              </w:pPr>
                              <w:r w:rsidRPr="00345EC1">
                                <w:rPr>
                                  <w:sz w:val="20"/>
                                </w:rPr>
                                <w:t>Commitment Organizational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647700"/>
                            <a:ext cx="876300" cy="523875"/>
                          </a:xfrm>
                          <a:prstGeom prst="rect">
                            <a:avLst/>
                          </a:prstGeom>
                          <a:solidFill>
                            <a:schemeClr val="bg1">
                              <a:lumMod val="75000"/>
                            </a:schemeClr>
                          </a:solidFill>
                        </wps:spPr>
                        <wps:style>
                          <a:lnRef idx="1">
                            <a:schemeClr val="dk1"/>
                          </a:lnRef>
                          <a:fillRef idx="2">
                            <a:schemeClr val="dk1"/>
                          </a:fillRef>
                          <a:effectRef idx="1">
                            <a:schemeClr val="dk1"/>
                          </a:effectRef>
                          <a:fontRef idx="minor">
                            <a:schemeClr val="dk1"/>
                          </a:fontRef>
                        </wps:style>
                        <wps:txbx>
                          <w:txbxContent>
                            <w:p w:rsidR="00C37BE3" w:rsidRPr="00345EC1" w:rsidRDefault="00C37BE3" w:rsidP="00C37BE3">
                              <w:pPr>
                                <w:spacing w:after="0"/>
                                <w:jc w:val="center"/>
                                <w:rPr>
                                  <w:sz w:val="20"/>
                                </w:rPr>
                              </w:pPr>
                              <w:r w:rsidRPr="00345EC1">
                                <w:rPr>
                                  <w:sz w:val="20"/>
                                </w:rPr>
                                <w:t>Affective</w:t>
                              </w:r>
                            </w:p>
                            <w:p w:rsidR="00C37BE3" w:rsidRPr="00345EC1" w:rsidRDefault="00C37BE3" w:rsidP="00C37BE3">
                              <w:pPr>
                                <w:spacing w:after="0"/>
                                <w:jc w:val="center"/>
                                <w:rPr>
                                  <w:sz w:val="20"/>
                                </w:rPr>
                              </w:pPr>
                              <w:r w:rsidRPr="00345EC1">
                                <w:rPr>
                                  <w:sz w:val="20"/>
                                </w:rPr>
                                <w:t>(Desire)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495425" y="647700"/>
                            <a:ext cx="1038225" cy="523875"/>
                          </a:xfrm>
                          <a:prstGeom prst="rect">
                            <a:avLst/>
                          </a:prstGeom>
                          <a:solidFill>
                            <a:schemeClr val="bg1">
                              <a:lumMod val="75000"/>
                            </a:schemeClr>
                          </a:solidFill>
                        </wps:spPr>
                        <wps:style>
                          <a:lnRef idx="1">
                            <a:schemeClr val="dk1"/>
                          </a:lnRef>
                          <a:fillRef idx="2">
                            <a:schemeClr val="dk1"/>
                          </a:fillRef>
                          <a:effectRef idx="1">
                            <a:schemeClr val="dk1"/>
                          </a:effectRef>
                          <a:fontRef idx="minor">
                            <a:schemeClr val="dk1"/>
                          </a:fontRef>
                        </wps:style>
                        <wps:txbx>
                          <w:txbxContent>
                            <w:p w:rsidR="00C37BE3" w:rsidRPr="00345EC1" w:rsidRDefault="00C37BE3" w:rsidP="00C37BE3">
                              <w:pPr>
                                <w:spacing w:after="0"/>
                                <w:jc w:val="center"/>
                                <w:rPr>
                                  <w:sz w:val="20"/>
                                </w:rPr>
                              </w:pPr>
                              <w:r w:rsidRPr="00345EC1">
                                <w:rPr>
                                  <w:sz w:val="20"/>
                                </w:rPr>
                                <w:t>Continuance</w:t>
                              </w:r>
                            </w:p>
                            <w:p w:rsidR="00C37BE3" w:rsidRPr="00345EC1" w:rsidRDefault="00C37BE3" w:rsidP="00C37BE3">
                              <w:pPr>
                                <w:spacing w:after="0"/>
                                <w:jc w:val="center"/>
                                <w:rPr>
                                  <w:sz w:val="20"/>
                                </w:rPr>
                              </w:pPr>
                              <w:r w:rsidRPr="00345EC1">
                                <w:rPr>
                                  <w:sz w:val="20"/>
                                </w:rPr>
                                <w:t>(Cost)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257550" y="666750"/>
                            <a:ext cx="876300" cy="523875"/>
                          </a:xfrm>
                          <a:prstGeom prst="rect">
                            <a:avLst/>
                          </a:prstGeom>
                          <a:solidFill>
                            <a:schemeClr val="bg1">
                              <a:lumMod val="75000"/>
                            </a:schemeClr>
                          </a:solidFill>
                        </wps:spPr>
                        <wps:style>
                          <a:lnRef idx="1">
                            <a:schemeClr val="dk1"/>
                          </a:lnRef>
                          <a:fillRef idx="2">
                            <a:schemeClr val="dk1"/>
                          </a:fillRef>
                          <a:effectRef idx="1">
                            <a:schemeClr val="dk1"/>
                          </a:effectRef>
                          <a:fontRef idx="minor">
                            <a:schemeClr val="dk1"/>
                          </a:fontRef>
                        </wps:style>
                        <wps:txbx>
                          <w:txbxContent>
                            <w:p w:rsidR="00C37BE3" w:rsidRPr="00345EC1" w:rsidRDefault="00C37BE3" w:rsidP="00C37BE3">
                              <w:pPr>
                                <w:spacing w:after="0"/>
                                <w:jc w:val="center"/>
                                <w:rPr>
                                  <w:sz w:val="20"/>
                                </w:rPr>
                              </w:pPr>
                              <w:r w:rsidRPr="00345EC1">
                                <w:rPr>
                                  <w:sz w:val="20"/>
                                </w:rPr>
                                <w:t>Normative</w:t>
                              </w:r>
                            </w:p>
                            <w:p w:rsidR="00C37BE3" w:rsidRPr="00345EC1" w:rsidRDefault="00C37BE3" w:rsidP="00C37BE3">
                              <w:pPr>
                                <w:spacing w:after="0"/>
                                <w:jc w:val="center"/>
                                <w:rPr>
                                  <w:sz w:val="20"/>
                                </w:rPr>
                              </w:pPr>
                              <w:r w:rsidRPr="00345EC1">
                                <w:rPr>
                                  <w:sz w:val="20"/>
                                </w:rPr>
                                <w:t>(Obligation)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9525" y="1381125"/>
                            <a:ext cx="1381125" cy="809625"/>
                          </a:xfrm>
                          <a:prstGeom prst="rect">
                            <a:avLst/>
                          </a:prstGeom>
                          <a:solidFill>
                            <a:schemeClr val="bg1">
                              <a:lumMod val="75000"/>
                            </a:schemeClr>
                          </a:solidFill>
                        </wps:spPr>
                        <wps:style>
                          <a:lnRef idx="1">
                            <a:schemeClr val="dk1"/>
                          </a:lnRef>
                          <a:fillRef idx="2">
                            <a:schemeClr val="dk1"/>
                          </a:fillRef>
                          <a:effectRef idx="1">
                            <a:schemeClr val="dk1"/>
                          </a:effectRef>
                          <a:fontRef idx="minor">
                            <a:schemeClr val="dk1"/>
                          </a:fontRef>
                        </wps:style>
                        <wps:txbx>
                          <w:txbxContent>
                            <w:p w:rsidR="00C37BE3" w:rsidRPr="00345EC1" w:rsidRDefault="00C37BE3" w:rsidP="00C37BE3">
                              <w:pPr>
                                <w:spacing w:after="0" w:line="240" w:lineRule="auto"/>
                                <w:jc w:val="center"/>
                                <w:rPr>
                                  <w:sz w:val="20"/>
                                </w:rPr>
                              </w:pPr>
                              <w:r w:rsidRPr="00345EC1">
                                <w:rPr>
                                  <w:sz w:val="20"/>
                                </w:rPr>
                                <w:t>Bases</w:t>
                              </w:r>
                            </w:p>
                            <w:p w:rsidR="00C37BE3" w:rsidRPr="00345EC1" w:rsidRDefault="00C37BE3" w:rsidP="00C37BE3">
                              <w:pPr>
                                <w:pStyle w:val="ListParagraph"/>
                                <w:numPr>
                                  <w:ilvl w:val="0"/>
                                  <w:numId w:val="3"/>
                                </w:numPr>
                                <w:spacing w:after="0" w:line="240" w:lineRule="auto"/>
                                <w:ind w:left="142" w:hanging="207"/>
                                <w:rPr>
                                  <w:sz w:val="20"/>
                                </w:rPr>
                              </w:pPr>
                              <w:r w:rsidRPr="00345EC1">
                                <w:rPr>
                                  <w:sz w:val="20"/>
                                </w:rPr>
                                <w:t>Identity Relevancce</w:t>
                              </w:r>
                            </w:p>
                            <w:p w:rsidR="00C37BE3" w:rsidRPr="00345EC1" w:rsidRDefault="00C37BE3" w:rsidP="00C37BE3">
                              <w:pPr>
                                <w:pStyle w:val="ListParagraph"/>
                                <w:numPr>
                                  <w:ilvl w:val="0"/>
                                  <w:numId w:val="3"/>
                                </w:numPr>
                                <w:spacing w:after="0" w:line="240" w:lineRule="auto"/>
                                <w:ind w:left="142" w:hanging="207"/>
                                <w:rPr>
                                  <w:sz w:val="20"/>
                                </w:rPr>
                              </w:pPr>
                              <w:r w:rsidRPr="00345EC1">
                                <w:rPr>
                                  <w:sz w:val="20"/>
                                </w:rPr>
                                <w:t>Shared Values</w:t>
                              </w:r>
                            </w:p>
                            <w:p w:rsidR="00C37BE3" w:rsidRPr="00345EC1" w:rsidRDefault="00C37BE3" w:rsidP="00C37BE3">
                              <w:pPr>
                                <w:pStyle w:val="ListParagraph"/>
                                <w:numPr>
                                  <w:ilvl w:val="0"/>
                                  <w:numId w:val="3"/>
                                </w:numPr>
                                <w:spacing w:after="0" w:line="240" w:lineRule="auto"/>
                                <w:ind w:left="142" w:hanging="207"/>
                                <w:rPr>
                                  <w:sz w:val="20"/>
                                </w:rPr>
                              </w:pPr>
                              <w:r w:rsidRPr="00345EC1">
                                <w:rPr>
                                  <w:sz w:val="20"/>
                                </w:rPr>
                                <w:t>Personal invilvement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495425" y="1390650"/>
                            <a:ext cx="1228725" cy="809625"/>
                          </a:xfrm>
                          <a:prstGeom prst="rect">
                            <a:avLst/>
                          </a:prstGeom>
                          <a:solidFill>
                            <a:schemeClr val="bg1">
                              <a:lumMod val="75000"/>
                            </a:schemeClr>
                          </a:solidFill>
                        </wps:spPr>
                        <wps:style>
                          <a:lnRef idx="1">
                            <a:schemeClr val="dk1"/>
                          </a:lnRef>
                          <a:fillRef idx="2">
                            <a:schemeClr val="dk1"/>
                          </a:fillRef>
                          <a:effectRef idx="1">
                            <a:schemeClr val="dk1"/>
                          </a:effectRef>
                          <a:fontRef idx="minor">
                            <a:schemeClr val="dk1"/>
                          </a:fontRef>
                        </wps:style>
                        <wps:txbx>
                          <w:txbxContent>
                            <w:p w:rsidR="00C37BE3" w:rsidRPr="00345EC1" w:rsidRDefault="00C37BE3" w:rsidP="00C37BE3">
                              <w:pPr>
                                <w:spacing w:after="0" w:line="240" w:lineRule="auto"/>
                                <w:jc w:val="center"/>
                                <w:rPr>
                                  <w:sz w:val="20"/>
                                </w:rPr>
                              </w:pPr>
                              <w:r w:rsidRPr="00345EC1">
                                <w:rPr>
                                  <w:sz w:val="20"/>
                                </w:rPr>
                                <w:t>Bases</w:t>
                              </w:r>
                            </w:p>
                            <w:p w:rsidR="00C37BE3" w:rsidRPr="00345EC1" w:rsidRDefault="00C37BE3" w:rsidP="00C37BE3">
                              <w:pPr>
                                <w:pStyle w:val="ListParagraph"/>
                                <w:numPr>
                                  <w:ilvl w:val="0"/>
                                  <w:numId w:val="3"/>
                                </w:numPr>
                                <w:spacing w:after="0" w:line="240" w:lineRule="auto"/>
                                <w:ind w:left="142" w:hanging="207"/>
                                <w:rPr>
                                  <w:sz w:val="20"/>
                                </w:rPr>
                              </w:pPr>
                              <w:r w:rsidRPr="00345EC1">
                                <w:rPr>
                                  <w:sz w:val="20"/>
                                </w:rPr>
                                <w:t>Investment</w:t>
                              </w:r>
                            </w:p>
                            <w:p w:rsidR="00C37BE3" w:rsidRPr="00345EC1" w:rsidRDefault="00345EC1" w:rsidP="00C37BE3">
                              <w:pPr>
                                <w:pStyle w:val="ListParagraph"/>
                                <w:numPr>
                                  <w:ilvl w:val="0"/>
                                  <w:numId w:val="3"/>
                                </w:numPr>
                                <w:spacing w:after="0" w:line="240" w:lineRule="auto"/>
                                <w:ind w:left="142" w:hanging="207"/>
                                <w:rPr>
                                  <w:sz w:val="20"/>
                                </w:rPr>
                              </w:pPr>
                              <w:r w:rsidRPr="00345EC1">
                                <w:rPr>
                                  <w:sz w:val="20"/>
                                </w:rPr>
                                <w:t>Lack of alternative</w:t>
                              </w:r>
                            </w:p>
                            <w:p w:rsidR="00C37BE3" w:rsidRPr="00345EC1" w:rsidRDefault="00C37BE3" w:rsidP="00C37BE3">
                              <w:pPr>
                                <w:spacing w:after="0" w:line="240" w:lineRule="auto"/>
                                <w:ind w:left="-65"/>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990850" y="1400175"/>
                            <a:ext cx="1714500" cy="800100"/>
                          </a:xfrm>
                          <a:prstGeom prst="rect">
                            <a:avLst/>
                          </a:prstGeom>
                          <a:solidFill>
                            <a:schemeClr val="bg1">
                              <a:lumMod val="75000"/>
                            </a:schemeClr>
                          </a:solidFill>
                        </wps:spPr>
                        <wps:style>
                          <a:lnRef idx="1">
                            <a:schemeClr val="dk1"/>
                          </a:lnRef>
                          <a:fillRef idx="2">
                            <a:schemeClr val="dk1"/>
                          </a:fillRef>
                          <a:effectRef idx="1">
                            <a:schemeClr val="dk1"/>
                          </a:effectRef>
                          <a:fontRef idx="minor">
                            <a:schemeClr val="dk1"/>
                          </a:fontRef>
                        </wps:style>
                        <wps:txbx>
                          <w:txbxContent>
                            <w:p w:rsidR="00345EC1" w:rsidRPr="00345EC1" w:rsidRDefault="00345EC1" w:rsidP="00345EC1">
                              <w:pPr>
                                <w:spacing w:after="0" w:line="240" w:lineRule="auto"/>
                                <w:jc w:val="center"/>
                                <w:rPr>
                                  <w:sz w:val="20"/>
                                </w:rPr>
                              </w:pPr>
                              <w:r w:rsidRPr="00345EC1">
                                <w:rPr>
                                  <w:sz w:val="20"/>
                                </w:rPr>
                                <w:t>Bases</w:t>
                              </w:r>
                            </w:p>
                            <w:p w:rsidR="00345EC1" w:rsidRPr="00345EC1" w:rsidRDefault="00345EC1" w:rsidP="00345EC1">
                              <w:pPr>
                                <w:pStyle w:val="ListParagraph"/>
                                <w:numPr>
                                  <w:ilvl w:val="0"/>
                                  <w:numId w:val="3"/>
                                </w:numPr>
                                <w:spacing w:after="0" w:line="240" w:lineRule="auto"/>
                                <w:ind w:left="142" w:hanging="207"/>
                                <w:rPr>
                                  <w:sz w:val="20"/>
                                </w:rPr>
                              </w:pPr>
                              <w:r w:rsidRPr="00345EC1">
                                <w:rPr>
                                  <w:sz w:val="20"/>
                                </w:rPr>
                                <w:t>Internalization of norms</w:t>
                              </w:r>
                            </w:p>
                            <w:p w:rsidR="00345EC1" w:rsidRPr="00345EC1" w:rsidRDefault="00345EC1" w:rsidP="00345EC1">
                              <w:pPr>
                                <w:pStyle w:val="ListParagraph"/>
                                <w:numPr>
                                  <w:ilvl w:val="0"/>
                                  <w:numId w:val="3"/>
                                </w:numPr>
                                <w:spacing w:after="0" w:line="240" w:lineRule="auto"/>
                                <w:ind w:left="142" w:hanging="207"/>
                                <w:rPr>
                                  <w:sz w:val="20"/>
                                </w:rPr>
                              </w:pPr>
                              <w:r w:rsidRPr="00345EC1">
                                <w:rPr>
                                  <w:sz w:val="20"/>
                                </w:rPr>
                                <w:t>Psychological contact</w:t>
                              </w:r>
                            </w:p>
                            <w:p w:rsidR="00345EC1" w:rsidRPr="00345EC1" w:rsidRDefault="00345EC1" w:rsidP="00345EC1">
                              <w:pPr>
                                <w:pStyle w:val="ListParagraph"/>
                                <w:numPr>
                                  <w:ilvl w:val="0"/>
                                  <w:numId w:val="3"/>
                                </w:numPr>
                                <w:spacing w:after="0" w:line="240" w:lineRule="auto"/>
                                <w:ind w:left="142" w:hanging="207"/>
                                <w:rPr>
                                  <w:sz w:val="20"/>
                                </w:rPr>
                              </w:pPr>
                              <w:r w:rsidRPr="00345EC1">
                                <w:rPr>
                                  <w:sz w:val="20"/>
                                </w:rPr>
                                <w:t>Benefit &amp; reciprocity norm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a:off x="2009775" y="28575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447675" y="457200"/>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3695700" y="466725"/>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a:off x="457200" y="457200"/>
                            <a:ext cx="3228975" cy="9525"/>
                          </a:xfrm>
                          <a:prstGeom prst="line">
                            <a:avLst/>
                          </a:prstGeom>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a:off x="3695700" y="1200150"/>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a:off x="2019300" y="1190625"/>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447675" y="1171575"/>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179699E" id="Group 11" o:spid="_x0000_s1029" style="position:absolute;margin-left:319.3pt;margin-top:.95pt;width:370.5pt;height:173.25pt;z-index:251687936;mso-position-horizontal:right;mso-position-horizontal-relative:margin;mso-width-relative:margin;mso-height-relative:margin" coordsize="47053,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">
                <v:rect id="Rectangle 6" o:spid="_x0000_s1030" style="position:absolute;left:10477;width:19336;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jA8UA&#10;AADaAAAADwAAAGRycy9kb3ducmV2LnhtbESPQWvCQBSE70L/w/IKXkQ31iI2ukooVOLNqrT09sg+&#10;k9Ds2yW7xtRf3xUKPQ4z8w2z2vSmER21vrasYDpJQBAXVtdcKjgd38YLED4ga2wsk4If8rBZPwxW&#10;mGp75XfqDqEUEcI+RQVVCC6V0hcVGfQT64ijd7atwRBlW0rd4jXCTSOfkmQuDdYcFyp09FpR8X24&#10;GAXd58v25vgjy/LddL8buefZ7StXavjYZ0sQgfrwH/5r51rBHO5X4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CMDxQAAANoAAAAPAAAAAAAAAAAAAAAAAJgCAABkcnMv&#10;ZG93bnJldi54bWxQSwUGAAAAAAQABAD1AAAAigMAAAAA&#10;" fillcolor="#bfbfbf [2412]" strokecolor="black [3200]" strokeweight=".5pt">
                  <v:textbox>
                    <w:txbxContent>
                      <w:p w:rsidR="00C37BE3" w:rsidRPr="00345EC1" w:rsidRDefault="00C37BE3" w:rsidP="00C37BE3">
                        <w:pPr>
                          <w:jc w:val="center"/>
                          <w:rPr>
                            <w:sz w:val="20"/>
                          </w:rPr>
                        </w:pPr>
                        <w:r w:rsidRPr="00345EC1">
                          <w:rPr>
                            <w:sz w:val="20"/>
                          </w:rPr>
                          <w:t>Commitment Organizational</w:t>
                        </w:r>
                      </w:p>
                    </w:txbxContent>
                  </v:textbox>
                </v:rect>
                <v:rect id="Rectangle 7" o:spid="_x0000_s1031" style="position:absolute;top:6477;width:8763;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iGmMUA&#10;AADaAAAADwAAAGRycy9kb3ducmV2LnhtbESPQWvCQBSE74X+h+UVeim6sRW1qasEoSXeWhWlt0f2&#10;NQlm3y7ZbYz+elco9DjMzDfMfNmbRnTU+tqygtEwAUFcWF1zqWC3fR/MQPiArLGxTArO5GG5uL+b&#10;Y6rtib+o24RSRAj7FBVUIbhUSl9UZNAPrSOO3o9tDYYo21LqFk8Rbhr5nCQTabDmuFCho1VFxXHz&#10;axR0h9ePi+N9luXr0ef6yY1fLt+5Uo8PffYGIlAf/sN/7VwrmMLtSrw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aYxQAAANoAAAAPAAAAAAAAAAAAAAAAAJgCAABkcnMv&#10;ZG93bnJldi54bWxQSwUGAAAAAAQABAD1AAAAigMAAAAA&#10;" fillcolor="#bfbfbf [2412]" strokecolor="black [3200]" strokeweight=".5pt">
                  <v:textbox>
                    <w:txbxContent>
                      <w:p w:rsidR="00C37BE3" w:rsidRPr="00345EC1" w:rsidRDefault="00C37BE3" w:rsidP="00C37BE3">
                        <w:pPr>
                          <w:spacing w:after="0"/>
                          <w:jc w:val="center"/>
                          <w:rPr>
                            <w:sz w:val="20"/>
                          </w:rPr>
                        </w:pPr>
                        <w:r w:rsidRPr="00345EC1">
                          <w:rPr>
                            <w:sz w:val="20"/>
                          </w:rPr>
                          <w:t>Affective</w:t>
                        </w:r>
                      </w:p>
                      <w:p w:rsidR="00C37BE3" w:rsidRPr="00345EC1" w:rsidRDefault="00C37BE3" w:rsidP="00C37BE3">
                        <w:pPr>
                          <w:spacing w:after="0"/>
                          <w:jc w:val="center"/>
                          <w:rPr>
                            <w:sz w:val="20"/>
                          </w:rPr>
                        </w:pPr>
                        <w:r w:rsidRPr="00345EC1">
                          <w:rPr>
                            <w:sz w:val="20"/>
                          </w:rPr>
                          <w:t>(Desire)</w:t>
                        </w:r>
                      </w:p>
                    </w:txbxContent>
                  </v:textbox>
                </v:rect>
                <v:rect id="Rectangle 8" o:spid="_x0000_s1032" style="position:absolute;left:14954;top:6477;width:10382;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cS6sIA&#10;AADaAAAADwAAAGRycy9kb3ducmV2LnhtbERPz2vCMBS+D/wfwhN2GZo6x9BqlCJM6m1TUbw9mmdb&#10;bF5Ck9XOv345DHb8+H4v171pREetry0rmIwTEMSF1TWXCo6Hj9EMhA/IGhvLpOCHPKxXg6clptre&#10;+Yu6fShFDGGfooIqBJdK6YuKDPqxdcSRu9rWYIiwLaVu8R7DTSNfk+RdGqw5NlToaFNRcdt/GwXd&#10;eb59OD5lWb6bfO5e3Nv0ccmVeh722QJEoD78i//cuVYQt8Yr8Qb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ZxLqwgAAANoAAAAPAAAAAAAAAAAAAAAAAJgCAABkcnMvZG93&#10;bnJldi54bWxQSwUGAAAAAAQABAD1AAAAhwMAAAAA&#10;" fillcolor="#bfbfbf [2412]" strokecolor="black [3200]" strokeweight=".5pt">
                  <v:textbox>
                    <w:txbxContent>
                      <w:p w:rsidR="00C37BE3" w:rsidRPr="00345EC1" w:rsidRDefault="00C37BE3" w:rsidP="00C37BE3">
                        <w:pPr>
                          <w:spacing w:after="0"/>
                          <w:jc w:val="center"/>
                          <w:rPr>
                            <w:sz w:val="20"/>
                          </w:rPr>
                        </w:pPr>
                        <w:r w:rsidRPr="00345EC1">
                          <w:rPr>
                            <w:sz w:val="20"/>
                          </w:rPr>
                          <w:t>Continuance</w:t>
                        </w:r>
                      </w:p>
                      <w:p w:rsidR="00C37BE3" w:rsidRPr="00345EC1" w:rsidRDefault="00C37BE3" w:rsidP="00C37BE3">
                        <w:pPr>
                          <w:spacing w:after="0"/>
                          <w:jc w:val="center"/>
                          <w:rPr>
                            <w:sz w:val="20"/>
                          </w:rPr>
                        </w:pPr>
                        <w:r w:rsidRPr="00345EC1">
                          <w:rPr>
                            <w:sz w:val="20"/>
                          </w:rPr>
                          <w:t>(Cost)</w:t>
                        </w:r>
                      </w:p>
                    </w:txbxContent>
                  </v:textbox>
                </v:rect>
                <v:rect id="Rectangle 9" o:spid="_x0000_s1033" style="position:absolute;left:32575;top:6667;width:8763;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3ccUA&#10;AADaAAAADwAAAGRycy9kb3ducmV2LnhtbESPQWvCQBSE74L/YXmCF9GNtZSaukoQKvFmbbH09si+&#10;JsHs2yW7xtRf3xUKPQ4z8w2z2vSmER21vrasYD5LQBAXVtdcKvh4f50+g/ABWWNjmRT8kIfNejhY&#10;Yartld+oO4ZSRAj7FBVUIbhUSl9UZNDPrCOO3rdtDYYo21LqFq8Rbhr5kCRP0mDNcaFCR9uKivPx&#10;YhR0n8vdzfEpy/L9/LCfuMfF7StXajzqsxcQgfrwH/5r51rBEu5X4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K7dxxQAAANoAAAAPAAAAAAAAAAAAAAAAAJgCAABkcnMv&#10;ZG93bnJldi54bWxQSwUGAAAAAAQABAD1AAAAigMAAAAA&#10;" fillcolor="#bfbfbf [2412]" strokecolor="black [3200]" strokeweight=".5pt">
                  <v:textbox>
                    <w:txbxContent>
                      <w:p w:rsidR="00C37BE3" w:rsidRPr="00345EC1" w:rsidRDefault="00C37BE3" w:rsidP="00C37BE3">
                        <w:pPr>
                          <w:spacing w:after="0"/>
                          <w:jc w:val="center"/>
                          <w:rPr>
                            <w:sz w:val="20"/>
                          </w:rPr>
                        </w:pPr>
                        <w:r w:rsidRPr="00345EC1">
                          <w:rPr>
                            <w:sz w:val="20"/>
                          </w:rPr>
                          <w:t>Normative</w:t>
                        </w:r>
                      </w:p>
                      <w:p w:rsidR="00C37BE3" w:rsidRPr="00345EC1" w:rsidRDefault="00C37BE3" w:rsidP="00C37BE3">
                        <w:pPr>
                          <w:spacing w:after="0"/>
                          <w:jc w:val="center"/>
                          <w:rPr>
                            <w:sz w:val="20"/>
                          </w:rPr>
                        </w:pPr>
                        <w:r w:rsidRPr="00345EC1">
                          <w:rPr>
                            <w:sz w:val="20"/>
                          </w:rPr>
                          <w:t>(Obligation)</w:t>
                        </w:r>
                      </w:p>
                    </w:txbxContent>
                  </v:textbox>
                </v:rect>
                <v:rect id="Rectangle 10" o:spid="_x0000_s1034" style="position:absolute;left:95;top:13811;width:13811;height:8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UsUsYA&#10;AADbAAAADwAAAGRycy9kb3ducmV2LnhtbESPQUvDQBCF74L/YZmCF2k3tSJt7LYEwZLetIrS25Ad&#10;k9Ds7JJd09hf7xwEbzO8N+99s96OrlMD9bH1bGA+y0ARV962XBt4f3ueLkHFhGyx80wGfijCdnN9&#10;tcbc+jO/0nBItZIQjjkaaFIKudaxashhnPlALNqX7x0mWfta2x7PEu46fZdlD9phy9LQYKCnhqrT&#10;4dsZGD5Xu0vgj6Io9/OX/W24X1yOpTE3k7F4BJVoTP/mv+vSCr7Qyy8ygN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UsUsYAAADbAAAADwAAAAAAAAAAAAAAAACYAgAAZHJz&#10;L2Rvd25yZXYueG1sUEsFBgAAAAAEAAQA9QAAAIsDAAAAAA==&#10;" fillcolor="#bfbfbf [2412]" strokecolor="black [3200]" strokeweight=".5pt">
                  <v:textbox>
                    <w:txbxContent>
                      <w:p w:rsidR="00C37BE3" w:rsidRPr="00345EC1" w:rsidRDefault="00C37BE3" w:rsidP="00C37BE3">
                        <w:pPr>
                          <w:spacing w:after="0" w:line="240" w:lineRule="auto"/>
                          <w:jc w:val="center"/>
                          <w:rPr>
                            <w:sz w:val="20"/>
                          </w:rPr>
                        </w:pPr>
                        <w:r w:rsidRPr="00345EC1">
                          <w:rPr>
                            <w:sz w:val="20"/>
                          </w:rPr>
                          <w:t>Bases</w:t>
                        </w:r>
                      </w:p>
                      <w:p w:rsidR="00C37BE3" w:rsidRPr="00345EC1" w:rsidRDefault="00C37BE3" w:rsidP="00C37BE3">
                        <w:pPr>
                          <w:pStyle w:val="ListParagraph"/>
                          <w:numPr>
                            <w:ilvl w:val="0"/>
                            <w:numId w:val="3"/>
                          </w:numPr>
                          <w:spacing w:after="0" w:line="240" w:lineRule="auto"/>
                          <w:ind w:left="142" w:hanging="207"/>
                          <w:rPr>
                            <w:sz w:val="20"/>
                          </w:rPr>
                        </w:pPr>
                        <w:r w:rsidRPr="00345EC1">
                          <w:rPr>
                            <w:sz w:val="20"/>
                          </w:rPr>
                          <w:t>Identity Relevancce</w:t>
                        </w:r>
                      </w:p>
                      <w:p w:rsidR="00C37BE3" w:rsidRPr="00345EC1" w:rsidRDefault="00C37BE3" w:rsidP="00C37BE3">
                        <w:pPr>
                          <w:pStyle w:val="ListParagraph"/>
                          <w:numPr>
                            <w:ilvl w:val="0"/>
                            <w:numId w:val="3"/>
                          </w:numPr>
                          <w:spacing w:after="0" w:line="240" w:lineRule="auto"/>
                          <w:ind w:left="142" w:hanging="207"/>
                          <w:rPr>
                            <w:sz w:val="20"/>
                          </w:rPr>
                        </w:pPr>
                        <w:r w:rsidRPr="00345EC1">
                          <w:rPr>
                            <w:sz w:val="20"/>
                          </w:rPr>
                          <w:t>Shared Values</w:t>
                        </w:r>
                      </w:p>
                      <w:p w:rsidR="00C37BE3" w:rsidRPr="00345EC1" w:rsidRDefault="00C37BE3" w:rsidP="00C37BE3">
                        <w:pPr>
                          <w:pStyle w:val="ListParagraph"/>
                          <w:numPr>
                            <w:ilvl w:val="0"/>
                            <w:numId w:val="3"/>
                          </w:numPr>
                          <w:spacing w:after="0" w:line="240" w:lineRule="auto"/>
                          <w:ind w:left="142" w:hanging="207"/>
                          <w:rPr>
                            <w:sz w:val="20"/>
                          </w:rPr>
                        </w:pPr>
                        <w:r w:rsidRPr="00345EC1">
                          <w:rPr>
                            <w:sz w:val="20"/>
                          </w:rPr>
                          <w:t>Personal invilvement</w:t>
                        </w:r>
                      </w:p>
                    </w:txbxContent>
                  </v:textbox>
                </v:rect>
                <v:rect id="Rectangle 13" o:spid="_x0000_s1035" style="position:absolute;left:14954;top:13906;width:12287;height:8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eyJcMA&#10;AADbAAAADwAAAGRycy9kb3ducmV2LnhtbERPTWvCQBC9C/0PyxS8iG7UIm10lVCoxFurxeJtyE6T&#10;0Ozskl1j9Ne7hUJv83ifs9r0phEdtb62rGA6SUAQF1bXXCr4PLyNn0H4gKyxsUwKruRhs34YrDDV&#10;9sIf1O1DKWII+xQVVCG4VEpfVGTQT6wjjty3bQ2GCNtS6hYvMdw0cpYkC2mw5thQoaPXioqf/dko&#10;6L5etjfHxyzLd9P33cg9zW+nXKnhY58tQQTqw7/4z53rOH8Ov7/E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eyJcMAAADbAAAADwAAAAAAAAAAAAAAAACYAgAAZHJzL2Rv&#10;d25yZXYueG1sUEsFBgAAAAAEAAQA9QAAAIgDAAAAAA==&#10;" fillcolor="#bfbfbf [2412]" strokecolor="black [3200]" strokeweight=".5pt">
                  <v:textbox>
                    <w:txbxContent>
                      <w:p w:rsidR="00C37BE3" w:rsidRPr="00345EC1" w:rsidRDefault="00C37BE3" w:rsidP="00C37BE3">
                        <w:pPr>
                          <w:spacing w:after="0" w:line="240" w:lineRule="auto"/>
                          <w:jc w:val="center"/>
                          <w:rPr>
                            <w:sz w:val="20"/>
                          </w:rPr>
                        </w:pPr>
                        <w:r w:rsidRPr="00345EC1">
                          <w:rPr>
                            <w:sz w:val="20"/>
                          </w:rPr>
                          <w:t>Bases</w:t>
                        </w:r>
                      </w:p>
                      <w:p w:rsidR="00C37BE3" w:rsidRPr="00345EC1" w:rsidRDefault="00C37BE3" w:rsidP="00C37BE3">
                        <w:pPr>
                          <w:pStyle w:val="ListParagraph"/>
                          <w:numPr>
                            <w:ilvl w:val="0"/>
                            <w:numId w:val="3"/>
                          </w:numPr>
                          <w:spacing w:after="0" w:line="240" w:lineRule="auto"/>
                          <w:ind w:left="142" w:hanging="207"/>
                          <w:rPr>
                            <w:sz w:val="20"/>
                          </w:rPr>
                        </w:pPr>
                        <w:r w:rsidRPr="00345EC1">
                          <w:rPr>
                            <w:sz w:val="20"/>
                          </w:rPr>
                          <w:t>Investment</w:t>
                        </w:r>
                      </w:p>
                      <w:p w:rsidR="00C37BE3" w:rsidRPr="00345EC1" w:rsidRDefault="00345EC1" w:rsidP="00C37BE3">
                        <w:pPr>
                          <w:pStyle w:val="ListParagraph"/>
                          <w:numPr>
                            <w:ilvl w:val="0"/>
                            <w:numId w:val="3"/>
                          </w:numPr>
                          <w:spacing w:after="0" w:line="240" w:lineRule="auto"/>
                          <w:ind w:left="142" w:hanging="207"/>
                          <w:rPr>
                            <w:sz w:val="20"/>
                          </w:rPr>
                        </w:pPr>
                        <w:r w:rsidRPr="00345EC1">
                          <w:rPr>
                            <w:sz w:val="20"/>
                          </w:rPr>
                          <w:t>Lack of alternative</w:t>
                        </w:r>
                      </w:p>
                      <w:p w:rsidR="00C37BE3" w:rsidRPr="00345EC1" w:rsidRDefault="00C37BE3" w:rsidP="00C37BE3">
                        <w:pPr>
                          <w:spacing w:after="0" w:line="240" w:lineRule="auto"/>
                          <w:ind w:left="-65"/>
                          <w:rPr>
                            <w:sz w:val="20"/>
                          </w:rPr>
                        </w:pPr>
                      </w:p>
                    </w:txbxContent>
                  </v:textbox>
                </v:rect>
                <v:rect id="Rectangle 15" o:spid="_x0000_s1036" style="position:absolute;left:29908;top:14001;width:17145;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KPysQA&#10;AADbAAAADwAAAGRycy9kb3ducmV2LnhtbERPTWvCQBC9F/oflin0UnRjq2JTVwlCS7y1KkpvQ3aa&#10;BLOzS3Ybo7/eFQq9zeN9znzZm0Z01PrasoLRMAFBXFhdc6lgt30fzED4gKyxsUwKzuRhubi/m2Oq&#10;7Ym/qNuEUsQQ9ikqqEJwqZS+qMigH1pHHLkf2xoMEbal1C2eYrhp5HOSTKXBmmNDhY5WFRXHza9R&#10;0B1ePy6O91mWr0ef6yc3frl850o9PvTZG4hAffgX/7lzHedP4PZLPE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Cj8rEAAAA2wAAAA8AAAAAAAAAAAAAAAAAmAIAAGRycy9k&#10;b3ducmV2LnhtbFBLBQYAAAAABAAEAPUAAACJAwAAAAA=&#10;" fillcolor="#bfbfbf [2412]" strokecolor="black [3200]" strokeweight=".5pt">
                  <v:textbox>
                    <w:txbxContent>
                      <w:p w:rsidR="00345EC1" w:rsidRPr="00345EC1" w:rsidRDefault="00345EC1" w:rsidP="00345EC1">
                        <w:pPr>
                          <w:spacing w:after="0" w:line="240" w:lineRule="auto"/>
                          <w:jc w:val="center"/>
                          <w:rPr>
                            <w:sz w:val="20"/>
                          </w:rPr>
                        </w:pPr>
                        <w:r w:rsidRPr="00345EC1">
                          <w:rPr>
                            <w:sz w:val="20"/>
                          </w:rPr>
                          <w:t>Bases</w:t>
                        </w:r>
                      </w:p>
                      <w:p w:rsidR="00345EC1" w:rsidRPr="00345EC1" w:rsidRDefault="00345EC1" w:rsidP="00345EC1">
                        <w:pPr>
                          <w:pStyle w:val="ListParagraph"/>
                          <w:numPr>
                            <w:ilvl w:val="0"/>
                            <w:numId w:val="3"/>
                          </w:numPr>
                          <w:spacing w:after="0" w:line="240" w:lineRule="auto"/>
                          <w:ind w:left="142" w:hanging="207"/>
                          <w:rPr>
                            <w:sz w:val="20"/>
                          </w:rPr>
                        </w:pPr>
                        <w:r w:rsidRPr="00345EC1">
                          <w:rPr>
                            <w:sz w:val="20"/>
                          </w:rPr>
                          <w:t>Internalization of norms</w:t>
                        </w:r>
                      </w:p>
                      <w:p w:rsidR="00345EC1" w:rsidRPr="00345EC1" w:rsidRDefault="00345EC1" w:rsidP="00345EC1">
                        <w:pPr>
                          <w:pStyle w:val="ListParagraph"/>
                          <w:numPr>
                            <w:ilvl w:val="0"/>
                            <w:numId w:val="3"/>
                          </w:numPr>
                          <w:spacing w:after="0" w:line="240" w:lineRule="auto"/>
                          <w:ind w:left="142" w:hanging="207"/>
                          <w:rPr>
                            <w:sz w:val="20"/>
                          </w:rPr>
                        </w:pPr>
                        <w:r w:rsidRPr="00345EC1">
                          <w:rPr>
                            <w:sz w:val="20"/>
                          </w:rPr>
                          <w:t>Psychological contact</w:t>
                        </w:r>
                      </w:p>
                      <w:p w:rsidR="00345EC1" w:rsidRPr="00345EC1" w:rsidRDefault="00345EC1" w:rsidP="00345EC1">
                        <w:pPr>
                          <w:pStyle w:val="ListParagraph"/>
                          <w:numPr>
                            <w:ilvl w:val="0"/>
                            <w:numId w:val="3"/>
                          </w:numPr>
                          <w:spacing w:after="0" w:line="240" w:lineRule="auto"/>
                          <w:ind w:left="142" w:hanging="207"/>
                          <w:rPr>
                            <w:sz w:val="20"/>
                          </w:rPr>
                        </w:pPr>
                        <w:r w:rsidRPr="00345EC1">
                          <w:rPr>
                            <w:sz w:val="20"/>
                          </w:rPr>
                          <w:t>Benefit &amp; reciprocity norm</w:t>
                        </w:r>
                      </w:p>
                    </w:txbxContent>
                  </v:textbox>
                </v:rect>
                <v:shapetype id="_x0000_t32" coordsize="21600,21600" o:spt="32" o:oned="t" path="m,l21600,21600e" filled="f">
                  <v:path arrowok="t" fillok="f" o:connecttype="none"/>
                  <o:lock v:ext="edit" shapetype="t"/>
                </v:shapetype>
                <v:shape id="Straight Arrow Connector 18" o:spid="_x0000_s1037" type="#_x0000_t32" style="position:absolute;left:20097;top:2857;width:0;height:3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6FZMMAAADbAAAADwAAAGRycy9kb3ducmV2LnhtbESPT4vCQAzF78J+hyELe9OpCytaHUVd&#10;FtSbf/AcOrEtdjK1M2vrtzcHwVvCe3nvl9mic5W6UxNKzwaGgwQUceZtybmB0/GvPwYVIrLFyjMZ&#10;eFCAxfyjN8PU+pb3dD/EXEkIhxQNFDHWqdYhK8hhGPiaWLSLbxxGWZtc2wZbCXeV/k6SkXZYsjQU&#10;WNO6oOx6+HcGWoznyWqZ39ar3+2m+6luo+NpZ8zXZ7ecgorUxbf5db2xgi+w8osMo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ehWTDAAAA2wAAAA8AAAAAAAAAAAAA&#10;AAAAoQIAAGRycy9kb3ducmV2LnhtbFBLBQYAAAAABAAEAPkAAACRAwAAAAA=&#10;" strokecolor="black [3200]" strokeweight=".5pt">
                  <v:stroke endarrow="block" joinstyle="miter"/>
                </v:shape>
                <v:shape id="Straight Arrow Connector 20" o:spid="_x0000_s1038" type="#_x0000_t32" style="position:absolute;left:4476;top:4572;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D370AAADbAAAADwAAAGRycy9kb3ducmV2LnhtbERPyQrCMBC9C/5DGMGbpgqKVqO4IKg3&#10;FzwPzdgWm0ltoq1/bw6Cx8fb58vGFOJNlcstKxj0IxDEidU5pwqul11vAsJ5ZI2FZVLwIQfLRbs1&#10;x1jbmk/0PvtUhBB2MSrIvC9jKV2SkUHXtyVx4O62MugDrFKpK6xDuCnkMIrG0mDOoSHDkjYZJY/z&#10;yyio0d+m61X63Ky3h30zKp7jy/WoVLfTrGYgPDX+L/6591rBM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EQ9+9AAAA2wAAAA8AAAAAAAAAAAAAAAAAoQIA&#10;AGRycy9kb3ducmV2LnhtbFBLBQYAAAAABAAEAPkAAACLAwAAAAA=&#10;" strokecolor="black [3200]" strokeweight=".5pt">
                  <v:stroke endarrow="block" joinstyle="miter"/>
                </v:shape>
                <v:shape id="Straight Arrow Connector 21" o:spid="_x0000_s1039" type="#_x0000_t32" style="position:absolute;left:36957;top:4667;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jmRMMAAADbAAAADwAAAGRycy9kb3ducmV2LnhtbESPQWvCQBSE74L/YXlCb7oxUNHoKial&#10;YL0ZxfMj+5qEZt8m2a1J/31XKPQ4zMw3zO4wmkY8qHe1ZQXLRQSCuLC65lLB7fo+X4NwHlljY5kU&#10;/JCDw3462WGi7cAXeuS+FAHCLkEFlfdtIqUrKjLoFrYlDt6n7Q36IPtS6h6HADeNjKNoJQ3WHBYq&#10;bCmrqPjKv42CAf19kx7LLkvfPk7ja9OtrrezUi+z8bgF4Wn0/+G/9kkriJfw/B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I5kTDAAAA2wAAAA8AAAAAAAAAAAAA&#10;AAAAoQIAAGRycy9kb3ducmV2LnhtbFBLBQYAAAAABAAEAPkAAACRAwAAAAA=&#10;" strokecolor="black [3200]" strokeweight=".5pt">
                  <v:stroke endarrow="block" joinstyle="miter"/>
                </v:shape>
                <v:line id="Straight Connector 22" o:spid="_x0000_s1040" style="position:absolute;visibility:visible;mso-wrap-style:square" from="4572,4572" to="3686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O4sQAAADbAAAADwAAAGRycy9kb3ducmV2LnhtbESPQWvCQBSE7wX/w/KEXkrdGKHY6Coi&#10;CoJS27h4fmRfk9Ds25Ddavz3bqHgcZiZb5j5sreNuFDna8cKxqMEBHHhTM2lAn3avk5B+IBssHFM&#10;Cm7kYbkYPM0xM+7KX3TJQykihH2GCqoQ2kxKX1Rk0Y9cSxy9b9dZDFF2pTQdXiPcNjJNkjdpsea4&#10;UGFL64qKn/zXKtjr9/PL5DjV2p7yD/zU9eZ4WCv1POxXMxCB+vAI/7d3RkGawt+X+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47ixAAAANsAAAAPAAAAAAAAAAAA&#10;AAAAAKECAABkcnMvZG93bnJldi54bWxQSwUGAAAAAAQABAD5AAAAkgMAAAAA&#10;" strokecolor="black [3200]" strokeweight=".5pt">
                  <v:stroke joinstyle="miter"/>
                </v:line>
                <v:shape id="Straight Arrow Connector 23" o:spid="_x0000_s1041" type="#_x0000_t32" style="position:absolute;left:36957;top:12001;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bdqMMAAADbAAAADwAAAGRycy9kb3ducmV2LnhtbESPT4vCMBTE7wt+h/AEb2uqi6K1qaiL&#10;4O7NP3h+NM+22LzUJtr67TeCsMdhZn7DJMvOVOJBjSstKxgNIxDEmdUl5wpOx+3nDITzyBory6Tg&#10;SQ6Wae8jwVjblvf0OPhcBAi7GBUU3texlC4ryKAb2po4eBfbGPRBNrnUDbYBbio5jqKpNFhyWCiw&#10;pk1B2fVwNwpa9Of5epXfNuvvn103qW7T4+lXqUG/Wy1AeOr8f/jd3mkF4y9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W3ajDAAAA2wAAAA8AAAAAAAAAAAAA&#10;AAAAoQIAAGRycy9kb3ducmV2LnhtbFBLBQYAAAAABAAEAPkAAACRAwAAAAA=&#10;" strokecolor="black [3200]" strokeweight=".5pt">
                  <v:stroke endarrow="block" joinstyle="miter"/>
                </v:shape>
                <v:shape id="Straight Arrow Connector 24" o:spid="_x0000_s1042" type="#_x0000_t32" style="position:absolute;left:20193;top:11906;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9F3MMAAADbAAAADwAAAGRycy9kb3ducmV2LnhtbESPT4vCMBTE7wt+h/AEb2uqrKK1qaiL&#10;4O7NP3h+NM+22LzUJtr67TeCsMdhZn7DJMvOVOJBjSstKxgNIxDEmdUl5wpOx+3nDITzyBory6Tg&#10;SQ6Wae8jwVjblvf0OPhcBAi7GBUU3texlC4ryKAb2po4eBfbGPRBNrnUDbYBbio5jqKpNFhyWCiw&#10;pk1B2fVwNwpa9Of5epXfNuvvn103qW7T4+lXqUG/Wy1AeOr8f/jd3mkF4y9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RdzDAAAA2wAAAA8AAAAAAAAAAAAA&#10;AAAAoQIAAGRycy9kb3ducmV2LnhtbFBLBQYAAAAABAAEAPkAAACRAwAAAAA=&#10;" strokecolor="black [3200]" strokeweight=".5pt">
                  <v:stroke endarrow="block" joinstyle="miter"/>
                </v:shape>
                <v:shape id="Straight Arrow Connector 25" o:spid="_x0000_s1043" type="#_x0000_t32" style="position:absolute;left:4476;top:11715;width:0;height:2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PgR8MAAADbAAAADwAAAGRycy9kb3ducmV2LnhtbESPQWvCQBSE74L/YXlCb7oxENHUVRJF&#10;sL0ZpedH9jUJzb6N2dWk/75bKPQ4zMw3zHY/mlY8qXeNZQXLRQSCuLS64UrB7Xqar0E4j6yxtUwK&#10;vsnBfjedbDHVduALPQtfiQBhl6KC2vsuldKVNRl0C9sRB+/T9gZ9kH0ldY9DgJtWxlG0kgYbDgs1&#10;dnSoqfwqHkbBgP5jk2fV/ZAf385j0t5X19u7Ui+zMXsF4Wn0/+G/9lkriBP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z4EfDAAAA2wAAAA8AAAAAAAAAAAAA&#10;AAAAoQIAAGRycy9kb3ducmV2LnhtbFBLBQYAAAAABAAEAPkAAACRAwAAAAA=&#10;" strokecolor="black [3200]" strokeweight=".5pt">
                  <v:stroke endarrow="block" joinstyle="miter"/>
                </v:shape>
                <w10:wrap anchorx="margin"/>
              </v:group>
            </w:pict>
          </mc:Fallback>
        </mc:AlternateContent>
      </w:r>
    </w:p>
    <w:p w:rsidR="00831DE4" w:rsidRDefault="00831DE4" w:rsidP="00831DE4">
      <w:pPr>
        <w:rPr>
          <w:rFonts w:ascii="Times New Roman" w:hAnsi="Times New Roman" w:cs="Times New Roman"/>
          <w:sz w:val="20"/>
        </w:rPr>
      </w:pPr>
    </w:p>
    <w:p w:rsidR="00831DE4" w:rsidRDefault="00831DE4" w:rsidP="00831DE4">
      <w:pPr>
        <w:rPr>
          <w:rFonts w:ascii="Times New Roman" w:hAnsi="Times New Roman" w:cs="Times New Roman"/>
          <w:sz w:val="20"/>
        </w:rPr>
      </w:pPr>
    </w:p>
    <w:p w:rsidR="00831DE4" w:rsidRDefault="00831DE4" w:rsidP="00831DE4">
      <w:pPr>
        <w:rPr>
          <w:rFonts w:ascii="Times New Roman" w:hAnsi="Times New Roman" w:cs="Times New Roman"/>
          <w:sz w:val="20"/>
        </w:rPr>
      </w:pPr>
    </w:p>
    <w:p w:rsidR="00831DE4" w:rsidRDefault="00831DE4" w:rsidP="00831DE4">
      <w:pPr>
        <w:rPr>
          <w:rFonts w:ascii="Times New Roman" w:hAnsi="Times New Roman" w:cs="Times New Roman"/>
          <w:sz w:val="20"/>
        </w:rPr>
      </w:pPr>
    </w:p>
    <w:p w:rsidR="00831DE4" w:rsidRDefault="00831DE4" w:rsidP="00831DE4">
      <w:pPr>
        <w:rPr>
          <w:rFonts w:ascii="Times New Roman" w:hAnsi="Times New Roman" w:cs="Times New Roman"/>
          <w:sz w:val="20"/>
        </w:rPr>
      </w:pPr>
    </w:p>
    <w:p w:rsidR="00831DE4" w:rsidRDefault="00831DE4" w:rsidP="00831DE4">
      <w:pPr>
        <w:rPr>
          <w:rFonts w:ascii="Times New Roman" w:hAnsi="Times New Roman" w:cs="Times New Roman"/>
          <w:sz w:val="20"/>
        </w:rPr>
      </w:pPr>
    </w:p>
    <w:p w:rsidR="00831DE4" w:rsidRDefault="00831DE4" w:rsidP="00831DE4">
      <w:pPr>
        <w:rPr>
          <w:rFonts w:ascii="Times New Roman" w:hAnsi="Times New Roman" w:cs="Times New Roman"/>
          <w:sz w:val="20"/>
        </w:rPr>
      </w:pPr>
    </w:p>
    <w:p w:rsidR="00831DE4" w:rsidRDefault="00831DE4" w:rsidP="00831DE4">
      <w:pPr>
        <w:rPr>
          <w:rFonts w:ascii="Times New Roman" w:hAnsi="Times New Roman" w:cs="Times New Roman"/>
          <w:sz w:val="20"/>
        </w:rPr>
      </w:pPr>
    </w:p>
    <w:p w:rsidR="00831DE4" w:rsidRDefault="00831DE4" w:rsidP="00831DE4">
      <w:pPr>
        <w:spacing w:after="0"/>
        <w:jc w:val="center"/>
        <w:rPr>
          <w:rFonts w:ascii="Times New Roman" w:hAnsi="Times New Roman" w:cs="Times New Roman"/>
        </w:rPr>
      </w:pPr>
      <w:r>
        <w:rPr>
          <w:rFonts w:ascii="Times New Roman" w:hAnsi="Times New Roman" w:cs="Times New Roman"/>
          <w:b/>
        </w:rPr>
        <w:t xml:space="preserve">Gambar 2.2 </w:t>
      </w:r>
      <w:r>
        <w:rPr>
          <w:rFonts w:ascii="Times New Roman" w:hAnsi="Times New Roman" w:cs="Times New Roman"/>
        </w:rPr>
        <w:t>Komitmen Organisasi</w:t>
      </w:r>
    </w:p>
    <w:p w:rsidR="00035FCE" w:rsidRDefault="00831DE4" w:rsidP="007B3187">
      <w:pPr>
        <w:spacing w:after="0"/>
        <w:jc w:val="center"/>
        <w:rPr>
          <w:rFonts w:ascii="Times New Roman" w:hAnsi="Times New Roman" w:cs="Times New Roman"/>
        </w:rPr>
      </w:pPr>
      <w:r>
        <w:rPr>
          <w:rFonts w:ascii="Times New Roman" w:hAnsi="Times New Roman" w:cs="Times New Roman"/>
        </w:rPr>
        <w:t xml:space="preserve">Sumber : </w:t>
      </w:r>
      <w:r w:rsidR="00B733B3">
        <w:rPr>
          <w:rFonts w:ascii="Times New Roman" w:hAnsi="Times New Roman" w:cs="Times New Roman"/>
          <w:sz w:val="20"/>
        </w:rPr>
        <w:t>(Cepi Triatna, 2015)</w:t>
      </w:r>
    </w:p>
    <w:p w:rsidR="007B3187" w:rsidRPr="007B3187" w:rsidRDefault="007B3187" w:rsidP="007B3187">
      <w:pPr>
        <w:spacing w:after="0"/>
        <w:jc w:val="center"/>
        <w:rPr>
          <w:rFonts w:ascii="Times New Roman" w:hAnsi="Times New Roman" w:cs="Times New Roman"/>
        </w:rPr>
      </w:pPr>
    </w:p>
    <w:p w:rsidR="00831DE4" w:rsidRDefault="00831DE4" w:rsidP="00831DE4">
      <w:pPr>
        <w:spacing w:line="48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Pendekatan Sikap (</w:t>
      </w:r>
      <w:r>
        <w:rPr>
          <w:rFonts w:ascii="Times New Roman" w:hAnsi="Times New Roman" w:cs="Times New Roman"/>
          <w:i/>
          <w:sz w:val="24"/>
        </w:rPr>
        <w:t>Attitudinal Approach</w:t>
      </w:r>
      <w:r>
        <w:rPr>
          <w:rFonts w:ascii="Times New Roman" w:hAnsi="Times New Roman" w:cs="Times New Roman"/>
          <w:sz w:val="24"/>
        </w:rPr>
        <w:t>)</w:t>
      </w:r>
    </w:p>
    <w:p w:rsidR="00E643FD" w:rsidRDefault="00831DE4" w:rsidP="00831DE4">
      <w:pPr>
        <w:spacing w:line="480" w:lineRule="auto"/>
        <w:jc w:val="both"/>
        <w:rPr>
          <w:rFonts w:ascii="Times New Roman" w:hAnsi="Times New Roman" w:cs="Times New Roman"/>
          <w:sz w:val="24"/>
        </w:rPr>
      </w:pPr>
      <w:r>
        <w:rPr>
          <w:rFonts w:ascii="Times New Roman" w:hAnsi="Times New Roman" w:cs="Times New Roman"/>
          <w:sz w:val="24"/>
        </w:rPr>
        <w:tab/>
        <w:t>Komitmen menurut pendekatan ini, menunjuk pada permasalahan keterlibatan dan loyalitas. Menurut pendekatan ini, “</w:t>
      </w:r>
      <w:r>
        <w:rPr>
          <w:rFonts w:ascii="Times New Roman" w:hAnsi="Times New Roman" w:cs="Times New Roman"/>
          <w:i/>
          <w:sz w:val="24"/>
        </w:rPr>
        <w:t>commitment is viewed as an attitude of attachment to the organization, which leads to particular job-related behaviors</w:t>
      </w:r>
      <w:r>
        <w:rPr>
          <w:rFonts w:ascii="Times New Roman" w:hAnsi="Times New Roman" w:cs="Times New Roman"/>
          <w:sz w:val="24"/>
        </w:rPr>
        <w:t>” (Muthuveloo dan Rose</w:t>
      </w:r>
      <w:r w:rsidR="00247341">
        <w:rPr>
          <w:rFonts w:ascii="Times New Roman" w:hAnsi="Times New Roman" w:cs="Times New Roman"/>
          <w:sz w:val="24"/>
        </w:rPr>
        <w:t>, 2005). Menurut pendekatan ini, komitmen dipandang sebagai suatu sikap keterikatan terhadap organisasi, yang berperan penting pada pekerjaan tertentu dan perilaku yang terkait. Sebagai contoh, pegawai yang memiliki komitmen tinggi akan rendah tingkat absensinya, dan lebih kecil kemungkinannya untuk meninggalkan organisasi dengan sukarela, dibandingkan dengan pegawai yang memiliki komitmen rendah.</w:t>
      </w:r>
    </w:p>
    <w:p w:rsidR="00247341" w:rsidRDefault="00247341" w:rsidP="00831DE4">
      <w:pPr>
        <w:spacing w:line="480" w:lineRule="auto"/>
        <w:jc w:val="both"/>
        <w:rPr>
          <w:rFonts w:ascii="Times New Roman" w:hAnsi="Times New Roman" w:cs="Times New Roman"/>
          <w:sz w:val="24"/>
        </w:rPr>
      </w:pPr>
      <w:r>
        <w:rPr>
          <w:rFonts w:ascii="Times New Roman" w:hAnsi="Times New Roman" w:cs="Times New Roman"/>
          <w:sz w:val="24"/>
        </w:rPr>
        <w:lastRenderedPageBreak/>
        <w:t>2.</w:t>
      </w:r>
      <w:r>
        <w:rPr>
          <w:rFonts w:ascii="Times New Roman" w:hAnsi="Times New Roman" w:cs="Times New Roman"/>
          <w:sz w:val="24"/>
        </w:rPr>
        <w:tab/>
        <w:t>Pendekatan Perilaku (</w:t>
      </w:r>
      <w:r>
        <w:rPr>
          <w:rFonts w:ascii="Times New Roman" w:hAnsi="Times New Roman" w:cs="Times New Roman"/>
          <w:i/>
          <w:sz w:val="24"/>
        </w:rPr>
        <w:t>Behavorial Approach</w:t>
      </w:r>
      <w:r>
        <w:rPr>
          <w:rFonts w:ascii="Times New Roman" w:hAnsi="Times New Roman" w:cs="Times New Roman"/>
          <w:sz w:val="24"/>
        </w:rPr>
        <w:t>)</w:t>
      </w:r>
    </w:p>
    <w:p w:rsidR="00247341" w:rsidRDefault="00247341" w:rsidP="00831DE4">
      <w:pPr>
        <w:spacing w:line="480" w:lineRule="auto"/>
        <w:jc w:val="both"/>
        <w:rPr>
          <w:rFonts w:ascii="Times New Roman" w:hAnsi="Times New Roman" w:cs="Times New Roman"/>
          <w:sz w:val="24"/>
        </w:rPr>
      </w:pPr>
      <w:r>
        <w:rPr>
          <w:rFonts w:ascii="Times New Roman" w:hAnsi="Times New Roman" w:cs="Times New Roman"/>
          <w:sz w:val="24"/>
        </w:rPr>
        <w:tab/>
        <w:t>Pendekatan ini menitikberatkan analisisnya bahwa investasi karyawan atau anggota organisasi membuat ia terikat untuk loyal terhadap organisasi. Dalam pendekatan ini, komitmen organisasi didefinisikan sebagai: “</w:t>
      </w:r>
      <w:r>
        <w:rPr>
          <w:rFonts w:ascii="Times New Roman" w:hAnsi="Times New Roman" w:cs="Times New Roman"/>
          <w:i/>
          <w:sz w:val="24"/>
        </w:rPr>
        <w:t>profit associated with continued participation and a ‘cost’ associated with leaving</w:t>
      </w:r>
      <w:r>
        <w:rPr>
          <w:rFonts w:ascii="Times New Roman" w:hAnsi="Times New Roman" w:cs="Times New Roman"/>
          <w:sz w:val="24"/>
        </w:rPr>
        <w:t>”</w:t>
      </w:r>
      <w:r w:rsidR="00CF3CA3">
        <w:rPr>
          <w:rFonts w:ascii="Times New Roman" w:hAnsi="Times New Roman" w:cs="Times New Roman"/>
          <w:sz w:val="24"/>
        </w:rPr>
        <w:t xml:space="preserve">, (Kanter, dalam Suliman dan lles, 2000). Menurut White (dalam Armstrong, 1999:183), komitmen organisasi terdiri dari tiga area keyakinan ataupun perilaku yang ditampilkan oleh karyawan terhadap perusahaan di mana ia bekerja. Ketiga area tersebut adalah: 1) Keyakinan dan penerimaan terhadap organisasi, tujuan dan nilai – nilai yang ada di organisasi tersebut. 2) Adanya keinginan untuk berusaha sebaik mungkin sesuai </w:t>
      </w:r>
      <w:r w:rsidR="005D520C">
        <w:rPr>
          <w:rFonts w:ascii="Times New Roman" w:hAnsi="Times New Roman" w:cs="Times New Roman"/>
          <w:sz w:val="24"/>
        </w:rPr>
        <w:t xml:space="preserve">dengan keinginan organisasi. Hal ini tercakup di antaranya menunda waktu libur untuk kepentingan organisasi dan untuk pengorbanan yang lain tanpa mengharapkan </w:t>
      </w:r>
      <w:r w:rsidR="005D520C">
        <w:rPr>
          <w:rFonts w:ascii="Times New Roman" w:hAnsi="Times New Roman" w:cs="Times New Roman"/>
          <w:i/>
          <w:sz w:val="24"/>
        </w:rPr>
        <w:t>personal gain</w:t>
      </w:r>
      <w:r w:rsidR="005D520C">
        <w:rPr>
          <w:rFonts w:ascii="Times New Roman" w:hAnsi="Times New Roman" w:cs="Times New Roman"/>
          <w:sz w:val="24"/>
        </w:rPr>
        <w:t xml:space="preserve"> secepatnya. 3) Keyakinan untuk mempertahankan keanggotaannya di organisasi tersebut.</w:t>
      </w:r>
    </w:p>
    <w:p w:rsidR="0023303D" w:rsidRDefault="005D520C" w:rsidP="00831DE4">
      <w:pPr>
        <w:spacing w:line="480" w:lineRule="auto"/>
        <w:jc w:val="both"/>
        <w:rPr>
          <w:rFonts w:ascii="Times New Roman" w:hAnsi="Times New Roman" w:cs="Times New Roman"/>
          <w:sz w:val="24"/>
        </w:rPr>
      </w:pPr>
      <w:r>
        <w:rPr>
          <w:rFonts w:ascii="Times New Roman" w:hAnsi="Times New Roman" w:cs="Times New Roman"/>
          <w:sz w:val="24"/>
        </w:rPr>
        <w:tab/>
        <w:t>Dari hasil penelitian yang dilakukan oleh Angle dan Perry (1981) serta Bateman dan Stresser (1984) (dalam Muchinsky, 1993:286) menemukan kenyataan bahwa individu yang memiliki komitmen organisasi tinggi memiliki kondisi : (a) individu – individu tersebut lebih mampu beradaptasi; (b) jumlah karyawan yang keluar-masuk (</w:t>
      </w:r>
      <w:r>
        <w:rPr>
          <w:rFonts w:ascii="Times New Roman" w:hAnsi="Times New Roman" w:cs="Times New Roman"/>
          <w:i/>
          <w:sz w:val="24"/>
        </w:rPr>
        <w:t>turnover</w:t>
      </w:r>
      <w:r>
        <w:rPr>
          <w:rFonts w:ascii="Times New Roman" w:hAnsi="Times New Roman" w:cs="Times New Roman"/>
          <w:sz w:val="24"/>
        </w:rPr>
        <w:t>) lebih sedikit; (c) kelambatan dalam bekerja lebih sedikit dijumpai; (d) kepuasan kerja lebih tinggi.</w:t>
      </w:r>
    </w:p>
    <w:p w:rsidR="005D520C" w:rsidRDefault="005D520C" w:rsidP="00831DE4">
      <w:pPr>
        <w:spacing w:line="480" w:lineRule="auto"/>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Pendekatan Multidimensi (</w:t>
      </w:r>
      <w:r>
        <w:rPr>
          <w:rFonts w:ascii="Times New Roman" w:hAnsi="Times New Roman" w:cs="Times New Roman"/>
          <w:i/>
          <w:sz w:val="24"/>
        </w:rPr>
        <w:t>The Multidimensional Approach</w:t>
      </w:r>
      <w:r>
        <w:rPr>
          <w:rFonts w:ascii="Times New Roman" w:hAnsi="Times New Roman" w:cs="Times New Roman"/>
          <w:sz w:val="24"/>
        </w:rPr>
        <w:t>)</w:t>
      </w:r>
    </w:p>
    <w:p w:rsidR="005D520C" w:rsidRDefault="005D520C" w:rsidP="00831DE4">
      <w:pPr>
        <w:spacing w:line="480" w:lineRule="auto"/>
        <w:jc w:val="both"/>
        <w:rPr>
          <w:rFonts w:ascii="Times New Roman" w:hAnsi="Times New Roman" w:cs="Times New Roman"/>
          <w:sz w:val="24"/>
        </w:rPr>
      </w:pPr>
      <w:r>
        <w:rPr>
          <w:rFonts w:ascii="Times New Roman" w:hAnsi="Times New Roman" w:cs="Times New Roman"/>
          <w:sz w:val="24"/>
        </w:rPr>
        <w:lastRenderedPageBreak/>
        <w:tab/>
        <w:t>Komitmen organisasional secara tradisional dipandang sebagai konstruk unidimensi atau satu dimensi (Porter et al., dalam Tella et al.,2007: 6), di mana komitmen organisasi didefinisikan sebagai rasa identifikasi (kepercayaan terhadap nilai – nilai organisasi)</w:t>
      </w:r>
      <w:r w:rsidR="00F7660F">
        <w:rPr>
          <w:rFonts w:ascii="Times New Roman" w:hAnsi="Times New Roman" w:cs="Times New Roman"/>
          <w:sz w:val="24"/>
        </w:rPr>
        <w:t xml:space="preserve">, keterlibatan (kesediaan untuk berusaha sebaik mungkin demi kepentingan organisasi) dan loyalitas (keinginan untuk tetap menjadi anggota organisasi yang bersangkutan) yang dinyatakan oleh seorang pegawai terhadap organisasinya. Terdapat banyak bukti yang menunjukan bahwa individu mengembangkan komitmen pada organisasi tertentu melalui berbagai dimensi atau berbagai sumber. Penelitian terhadap perilaku menyimpulkan bahwa ada tiga sumber komitmen organisasional yang berbeda (Meyer dan Allen, dalam Coetzee, 2005), yaitu: 1) </w:t>
      </w:r>
      <w:r w:rsidR="00F7660F">
        <w:rPr>
          <w:rFonts w:ascii="Times New Roman" w:hAnsi="Times New Roman" w:cs="Times New Roman"/>
          <w:i/>
          <w:sz w:val="24"/>
        </w:rPr>
        <w:t xml:space="preserve">Affective commitment, the employee’s emotional attachment to, identification with, and involvement in the organization. </w:t>
      </w:r>
      <w:r w:rsidR="00F7660F">
        <w:rPr>
          <w:rFonts w:ascii="Times New Roman" w:hAnsi="Times New Roman" w:cs="Times New Roman"/>
          <w:sz w:val="24"/>
        </w:rPr>
        <w:t xml:space="preserve">2) </w:t>
      </w:r>
      <w:r w:rsidR="00F7660F">
        <w:rPr>
          <w:rFonts w:ascii="Times New Roman" w:hAnsi="Times New Roman" w:cs="Times New Roman"/>
          <w:i/>
          <w:sz w:val="24"/>
        </w:rPr>
        <w:t xml:space="preserve">Continuance commitment, an awareness of the costs associated with leaving the organization. </w:t>
      </w:r>
      <w:r w:rsidR="00F7660F">
        <w:rPr>
          <w:rFonts w:ascii="Times New Roman" w:hAnsi="Times New Roman" w:cs="Times New Roman"/>
          <w:sz w:val="24"/>
        </w:rPr>
        <w:t xml:space="preserve">3) </w:t>
      </w:r>
      <w:r w:rsidR="00F7660F">
        <w:rPr>
          <w:rFonts w:ascii="Times New Roman" w:hAnsi="Times New Roman" w:cs="Times New Roman"/>
          <w:i/>
          <w:sz w:val="24"/>
        </w:rPr>
        <w:t xml:space="preserve"> Normative commitment, a feeling of obligation to continue employment</w:t>
      </w:r>
      <w:r w:rsidR="00F7660F">
        <w:rPr>
          <w:rFonts w:ascii="Times New Roman" w:hAnsi="Times New Roman" w:cs="Times New Roman"/>
          <w:sz w:val="24"/>
        </w:rPr>
        <w:t>.</w:t>
      </w:r>
    </w:p>
    <w:p w:rsidR="0002274D" w:rsidRPr="00731E3D" w:rsidRDefault="00F7660F" w:rsidP="007B3187">
      <w:pPr>
        <w:spacing w:line="480" w:lineRule="auto"/>
        <w:jc w:val="both"/>
        <w:rPr>
          <w:rFonts w:ascii="Times New Roman" w:hAnsi="Times New Roman" w:cs="Times New Roman"/>
          <w:sz w:val="24"/>
        </w:rPr>
      </w:pPr>
      <w:r>
        <w:rPr>
          <w:rFonts w:ascii="Times New Roman" w:hAnsi="Times New Roman" w:cs="Times New Roman"/>
          <w:sz w:val="24"/>
        </w:rPr>
        <w:tab/>
        <w:t xml:space="preserve">Artinya¸ </w:t>
      </w:r>
      <w:r>
        <w:rPr>
          <w:rFonts w:ascii="Times New Roman" w:hAnsi="Times New Roman" w:cs="Times New Roman"/>
          <w:i/>
          <w:sz w:val="24"/>
        </w:rPr>
        <w:t>affective commitment</w:t>
      </w:r>
      <w:r>
        <w:rPr>
          <w:rFonts w:ascii="Times New Roman" w:hAnsi="Times New Roman" w:cs="Times New Roman"/>
          <w:sz w:val="24"/>
        </w:rPr>
        <w:t xml:space="preserve"> berkaitan dengan adanya keinginan untuk terikat pada organisasi atau keterikatan emosional karyawan, identifikasi, dan keterlibatann dalam organisasi terjadi apabila karyawan ingin menjadi bagian dari organisasi karena adanya ikatan emosional (</w:t>
      </w:r>
      <w:r>
        <w:rPr>
          <w:rFonts w:ascii="Times New Roman" w:hAnsi="Times New Roman" w:cs="Times New Roman"/>
          <w:i/>
          <w:sz w:val="24"/>
        </w:rPr>
        <w:t>emotional attachment</w:t>
      </w:r>
      <w:r>
        <w:rPr>
          <w:rFonts w:ascii="Times New Roman" w:hAnsi="Times New Roman" w:cs="Times New Roman"/>
          <w:sz w:val="24"/>
        </w:rPr>
        <w:t xml:space="preserve">) atau merasa mempunyai nilai sama dengan organisasi; </w:t>
      </w:r>
      <w:r>
        <w:rPr>
          <w:rFonts w:ascii="Times New Roman" w:hAnsi="Times New Roman" w:cs="Times New Roman"/>
          <w:i/>
          <w:sz w:val="24"/>
        </w:rPr>
        <w:t xml:space="preserve">Continuance commitment </w:t>
      </w:r>
      <w:r>
        <w:rPr>
          <w:rFonts w:ascii="Times New Roman" w:hAnsi="Times New Roman" w:cs="Times New Roman"/>
          <w:sz w:val="24"/>
        </w:rPr>
        <w:t xml:space="preserve"> adalah suatu kesadaran akan biaya – biaya yang  harus ditanggung (kerugian baik finansial atau kerugian lain) berhubungan dengan keluarnya</w:t>
      </w:r>
      <w:r w:rsidR="00816520">
        <w:rPr>
          <w:rFonts w:ascii="Times New Roman" w:hAnsi="Times New Roman" w:cs="Times New Roman"/>
          <w:sz w:val="24"/>
        </w:rPr>
        <w:t xml:space="preserve"> pegawai dari organisasi. </w:t>
      </w:r>
      <w:r w:rsidR="00816520">
        <w:rPr>
          <w:rFonts w:ascii="Times New Roman" w:hAnsi="Times New Roman" w:cs="Times New Roman"/>
          <w:i/>
          <w:sz w:val="24"/>
        </w:rPr>
        <w:t>Normative commitment</w:t>
      </w:r>
      <w:r w:rsidR="00816520">
        <w:rPr>
          <w:rFonts w:ascii="Times New Roman" w:hAnsi="Times New Roman" w:cs="Times New Roman"/>
          <w:sz w:val="24"/>
        </w:rPr>
        <w:t xml:space="preserve"> adalah suatu perasaan wajib dari pegawai untuk tetap tinggal dalam suatu organisasi karena adanya perasaan hutang budi pada organisasi.</w:t>
      </w:r>
    </w:p>
    <w:sectPr w:rsidR="0002274D" w:rsidRPr="00731E3D" w:rsidSect="005C51E2">
      <w:footerReference w:type="default" r:id="rId10"/>
      <w:pgSz w:w="11906" w:h="16838"/>
      <w:pgMar w:top="2268" w:right="1701" w:bottom="1701" w:left="2268" w:header="708" w:footer="708"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AC9" w:rsidRDefault="00BE4AC9" w:rsidP="005E76C7">
      <w:pPr>
        <w:spacing w:after="0" w:line="240" w:lineRule="auto"/>
      </w:pPr>
      <w:r>
        <w:separator/>
      </w:r>
    </w:p>
  </w:endnote>
  <w:endnote w:type="continuationSeparator" w:id="0">
    <w:p w:rsidR="00BE4AC9" w:rsidRDefault="00BE4AC9" w:rsidP="005E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332803"/>
      <w:docPartObj>
        <w:docPartGallery w:val="Page Numbers (Bottom of Page)"/>
        <w:docPartUnique/>
      </w:docPartObj>
    </w:sdtPr>
    <w:sdtEndPr>
      <w:rPr>
        <w:noProof/>
      </w:rPr>
    </w:sdtEndPr>
    <w:sdtContent>
      <w:p w:rsidR="00DB1B5C" w:rsidRDefault="00DB1B5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E76C7" w:rsidRDefault="005E76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111022"/>
      <w:docPartObj>
        <w:docPartGallery w:val="Page Numbers (Bottom of Page)"/>
        <w:docPartUnique/>
      </w:docPartObj>
    </w:sdtPr>
    <w:sdtEndPr>
      <w:rPr>
        <w:noProof/>
      </w:rPr>
    </w:sdtEndPr>
    <w:sdtContent>
      <w:p w:rsidR="00DB1B5C" w:rsidRDefault="005C51E2">
        <w:pPr>
          <w:pStyle w:val="Footer"/>
          <w:jc w:val="center"/>
        </w:pPr>
        <w:r>
          <w:t>12</w:t>
        </w:r>
      </w:p>
    </w:sdtContent>
  </w:sdt>
  <w:p w:rsidR="00DB1B5C" w:rsidRDefault="00DB1B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B5C" w:rsidRDefault="00DB1B5C">
    <w:pPr>
      <w:pStyle w:val="Footer"/>
      <w:jc w:val="center"/>
    </w:pPr>
  </w:p>
  <w:p w:rsidR="00DB1B5C" w:rsidRDefault="00DB1B5C" w:rsidP="00E643F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AC9" w:rsidRDefault="00BE4AC9" w:rsidP="005E76C7">
      <w:pPr>
        <w:spacing w:after="0" w:line="240" w:lineRule="auto"/>
      </w:pPr>
      <w:r>
        <w:separator/>
      </w:r>
    </w:p>
  </w:footnote>
  <w:footnote w:type="continuationSeparator" w:id="0">
    <w:p w:rsidR="00BE4AC9" w:rsidRDefault="00BE4AC9" w:rsidP="005E7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427918"/>
      <w:docPartObj>
        <w:docPartGallery w:val="Page Numbers (Top of Page)"/>
        <w:docPartUnique/>
      </w:docPartObj>
    </w:sdtPr>
    <w:sdtEndPr>
      <w:rPr>
        <w:noProof/>
      </w:rPr>
    </w:sdtEndPr>
    <w:sdtContent>
      <w:p w:rsidR="00DB1B5C" w:rsidRDefault="00DB1B5C">
        <w:pPr>
          <w:pStyle w:val="Header"/>
          <w:jc w:val="right"/>
        </w:pPr>
        <w:r>
          <w:fldChar w:fldCharType="begin"/>
        </w:r>
        <w:r>
          <w:instrText xml:space="preserve"> PAGE   \* MERGEFORMAT </w:instrText>
        </w:r>
        <w:r>
          <w:fldChar w:fldCharType="separate"/>
        </w:r>
        <w:r w:rsidR="009D25FD">
          <w:rPr>
            <w:noProof/>
          </w:rPr>
          <w:t>35</w:t>
        </w:r>
        <w:r>
          <w:rPr>
            <w:noProof/>
          </w:rPr>
          <w:fldChar w:fldCharType="end"/>
        </w:r>
      </w:p>
    </w:sdtContent>
  </w:sdt>
  <w:p w:rsidR="005E76C7" w:rsidRDefault="005E7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7802"/>
    <w:multiLevelType w:val="hybridMultilevel"/>
    <w:tmpl w:val="821251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BD6389D"/>
    <w:multiLevelType w:val="hybridMultilevel"/>
    <w:tmpl w:val="66F6446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B0703A"/>
    <w:multiLevelType w:val="hybridMultilevel"/>
    <w:tmpl w:val="7BDAE3C8"/>
    <w:lvl w:ilvl="0" w:tplc="B9BE224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412B49B7"/>
    <w:multiLevelType w:val="hybridMultilevel"/>
    <w:tmpl w:val="F48C47A4"/>
    <w:lvl w:ilvl="0" w:tplc="07B890D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4A613DA2"/>
    <w:multiLevelType w:val="hybridMultilevel"/>
    <w:tmpl w:val="1ABA9976"/>
    <w:lvl w:ilvl="0" w:tplc="15049E8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4AB41BF1"/>
    <w:multiLevelType w:val="hybridMultilevel"/>
    <w:tmpl w:val="0BCE1BF0"/>
    <w:lvl w:ilvl="0" w:tplc="EC4E1E7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5E384E30"/>
    <w:multiLevelType w:val="hybridMultilevel"/>
    <w:tmpl w:val="C046D49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E5B0DE7"/>
    <w:multiLevelType w:val="hybridMultilevel"/>
    <w:tmpl w:val="49D28420"/>
    <w:lvl w:ilvl="0" w:tplc="F36649C4">
      <w:start w:val="1"/>
      <w:numFmt w:val="lowerLetter"/>
      <w:lvlText w:val="%1."/>
      <w:lvlJc w:val="left"/>
      <w:pPr>
        <w:ind w:left="1068" w:hanging="360"/>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8">
    <w:nsid w:val="6FB00EFF"/>
    <w:multiLevelType w:val="hybridMultilevel"/>
    <w:tmpl w:val="89F852B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63E6864"/>
    <w:multiLevelType w:val="hybridMultilevel"/>
    <w:tmpl w:val="0E60BD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9480C40"/>
    <w:multiLevelType w:val="hybridMultilevel"/>
    <w:tmpl w:val="CCC680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DDE7339"/>
    <w:multiLevelType w:val="hybridMultilevel"/>
    <w:tmpl w:val="D7F4228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9"/>
  </w:num>
  <w:num w:numId="5">
    <w:abstractNumId w:val="8"/>
  </w:num>
  <w:num w:numId="6">
    <w:abstractNumId w:val="6"/>
  </w:num>
  <w:num w:numId="7">
    <w:abstractNumId w:val="1"/>
  </w:num>
  <w:num w:numId="8">
    <w:abstractNumId w:val="3"/>
  </w:num>
  <w:num w:numId="9">
    <w:abstractNumId w:val="4"/>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55"/>
    <w:rsid w:val="000126C3"/>
    <w:rsid w:val="000215EA"/>
    <w:rsid w:val="0002274D"/>
    <w:rsid w:val="0003219A"/>
    <w:rsid w:val="00035FCE"/>
    <w:rsid w:val="0007728F"/>
    <w:rsid w:val="00086C8E"/>
    <w:rsid w:val="000A3092"/>
    <w:rsid w:val="000C7CE7"/>
    <w:rsid w:val="001324C8"/>
    <w:rsid w:val="0013527B"/>
    <w:rsid w:val="00140A39"/>
    <w:rsid w:val="001509EE"/>
    <w:rsid w:val="0015593E"/>
    <w:rsid w:val="001950F9"/>
    <w:rsid w:val="001B09CD"/>
    <w:rsid w:val="001B2099"/>
    <w:rsid w:val="001C6B81"/>
    <w:rsid w:val="0020387D"/>
    <w:rsid w:val="0023303D"/>
    <w:rsid w:val="00247341"/>
    <w:rsid w:val="00276D89"/>
    <w:rsid w:val="002940A6"/>
    <w:rsid w:val="002C2D8E"/>
    <w:rsid w:val="002F5B55"/>
    <w:rsid w:val="00302374"/>
    <w:rsid w:val="00345EC1"/>
    <w:rsid w:val="00352AF6"/>
    <w:rsid w:val="00361061"/>
    <w:rsid w:val="00366D8C"/>
    <w:rsid w:val="00375B98"/>
    <w:rsid w:val="004553CE"/>
    <w:rsid w:val="004574C3"/>
    <w:rsid w:val="0047779A"/>
    <w:rsid w:val="004A559C"/>
    <w:rsid w:val="004A6442"/>
    <w:rsid w:val="004C33B4"/>
    <w:rsid w:val="00517410"/>
    <w:rsid w:val="0052445D"/>
    <w:rsid w:val="00541006"/>
    <w:rsid w:val="005435D3"/>
    <w:rsid w:val="005445FD"/>
    <w:rsid w:val="005C061E"/>
    <w:rsid w:val="005C51E2"/>
    <w:rsid w:val="005D520C"/>
    <w:rsid w:val="005E76C7"/>
    <w:rsid w:val="005F2666"/>
    <w:rsid w:val="00612355"/>
    <w:rsid w:val="0061583A"/>
    <w:rsid w:val="00646274"/>
    <w:rsid w:val="006B1122"/>
    <w:rsid w:val="006C55F8"/>
    <w:rsid w:val="006D7399"/>
    <w:rsid w:val="006E3835"/>
    <w:rsid w:val="00701CAB"/>
    <w:rsid w:val="00712A2D"/>
    <w:rsid w:val="0072581B"/>
    <w:rsid w:val="00731E3D"/>
    <w:rsid w:val="007519AA"/>
    <w:rsid w:val="00772B8F"/>
    <w:rsid w:val="007B3187"/>
    <w:rsid w:val="007D4978"/>
    <w:rsid w:val="007D7466"/>
    <w:rsid w:val="00816520"/>
    <w:rsid w:val="00831DE4"/>
    <w:rsid w:val="008671DE"/>
    <w:rsid w:val="008C6FA7"/>
    <w:rsid w:val="009D25FD"/>
    <w:rsid w:val="00A162A4"/>
    <w:rsid w:val="00A33D68"/>
    <w:rsid w:val="00A73B97"/>
    <w:rsid w:val="00AA003D"/>
    <w:rsid w:val="00AD6716"/>
    <w:rsid w:val="00B3343B"/>
    <w:rsid w:val="00B733B3"/>
    <w:rsid w:val="00B84775"/>
    <w:rsid w:val="00BB40E0"/>
    <w:rsid w:val="00BB4EA2"/>
    <w:rsid w:val="00BB5ECF"/>
    <w:rsid w:val="00BC0134"/>
    <w:rsid w:val="00BD183A"/>
    <w:rsid w:val="00BE4AC9"/>
    <w:rsid w:val="00C16E3B"/>
    <w:rsid w:val="00C37BE3"/>
    <w:rsid w:val="00C37F0A"/>
    <w:rsid w:val="00C8335D"/>
    <w:rsid w:val="00C92EDE"/>
    <w:rsid w:val="00CA1C2A"/>
    <w:rsid w:val="00CA7ED8"/>
    <w:rsid w:val="00CD4141"/>
    <w:rsid w:val="00CF3CA3"/>
    <w:rsid w:val="00D14FD4"/>
    <w:rsid w:val="00D810C6"/>
    <w:rsid w:val="00D84B9C"/>
    <w:rsid w:val="00DB1B5C"/>
    <w:rsid w:val="00DC3C34"/>
    <w:rsid w:val="00DC64B4"/>
    <w:rsid w:val="00DD3C48"/>
    <w:rsid w:val="00E004B7"/>
    <w:rsid w:val="00E25F22"/>
    <w:rsid w:val="00E2687D"/>
    <w:rsid w:val="00E31FCC"/>
    <w:rsid w:val="00E47BB5"/>
    <w:rsid w:val="00E55441"/>
    <w:rsid w:val="00E643FD"/>
    <w:rsid w:val="00E723A7"/>
    <w:rsid w:val="00ED1603"/>
    <w:rsid w:val="00EE6F83"/>
    <w:rsid w:val="00F63DBA"/>
    <w:rsid w:val="00F6743B"/>
    <w:rsid w:val="00F7660F"/>
    <w:rsid w:val="00FA34C0"/>
    <w:rsid w:val="00FB72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776874-53CA-4E51-8D5D-F7FC0E7B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B55"/>
    <w:pPr>
      <w:ind w:left="720"/>
      <w:contextualSpacing/>
    </w:pPr>
  </w:style>
  <w:style w:type="paragraph" w:customStyle="1" w:styleId="Default">
    <w:name w:val="Default"/>
    <w:rsid w:val="00E2687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E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6C7"/>
  </w:style>
  <w:style w:type="paragraph" w:styleId="Footer">
    <w:name w:val="footer"/>
    <w:basedOn w:val="Normal"/>
    <w:link w:val="FooterChar"/>
    <w:uiPriority w:val="99"/>
    <w:unhideWhenUsed/>
    <w:rsid w:val="005E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657</TotalTime>
  <Pages>26</Pages>
  <Words>5741</Words>
  <Characters>32730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50</cp:revision>
  <dcterms:created xsi:type="dcterms:W3CDTF">2017-01-28T11:44:00Z</dcterms:created>
  <dcterms:modified xsi:type="dcterms:W3CDTF">2017-05-19T06:31:00Z</dcterms:modified>
</cp:coreProperties>
</file>