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9F" w:rsidRPr="00517F9F" w:rsidRDefault="00517F9F" w:rsidP="00517F9F">
      <w:pPr>
        <w:spacing w:after="0" w:line="480" w:lineRule="auto"/>
        <w:ind w:firstLine="720"/>
        <w:jc w:val="center"/>
        <w:rPr>
          <w:rFonts w:ascii="Times New Roman" w:hAnsi="Times New Roman" w:cs="Times New Roman"/>
          <w:b/>
          <w:sz w:val="24"/>
          <w:szCs w:val="24"/>
        </w:rPr>
      </w:pPr>
      <w:r w:rsidRPr="00517F9F">
        <w:rPr>
          <w:rFonts w:ascii="Times New Roman" w:hAnsi="Times New Roman" w:cs="Times New Roman"/>
          <w:b/>
          <w:sz w:val="24"/>
          <w:szCs w:val="24"/>
        </w:rPr>
        <w:t>RINGKESAN</w:t>
      </w:r>
    </w:p>
    <w:p w:rsidR="00517F9F" w:rsidRDefault="00517F9F" w:rsidP="00517F9F">
      <w:pPr>
        <w:spacing w:after="0" w:line="240" w:lineRule="auto"/>
        <w:ind w:firstLine="720"/>
        <w:jc w:val="both"/>
        <w:rPr>
          <w:rFonts w:ascii="Times New Roman" w:hAnsi="Times New Roman" w:cs="Times New Roman"/>
          <w:b/>
          <w:sz w:val="24"/>
          <w:szCs w:val="24"/>
        </w:rPr>
      </w:pPr>
    </w:p>
    <w:p w:rsidR="00517F9F" w:rsidRDefault="00517F9F" w:rsidP="00517F9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Duamasar kening </w:t>
      </w:r>
      <w:r w:rsidR="00290EB5" w:rsidRPr="00290EB5">
        <w:rPr>
          <w:rFonts w:ascii="Times New Roman" w:hAnsi="Times New Roman" w:cs="Times New Roman"/>
          <w:b/>
          <w:sz w:val="24"/>
          <w:szCs w:val="24"/>
        </w:rPr>
        <w:t xml:space="preserve">penjajagan sarta paniten anu peneliti pigawe dina Dines Kabudayaan Pariwisata Nonoman sarta Olahraga Kabupaten Sumedang,peneliti mendak masalah rendahnya keneh kualitas kinerja pagawe. </w:t>
      </w:r>
    </w:p>
    <w:p w:rsidR="00290EB5" w:rsidRDefault="00290EB5" w:rsidP="00517F9F">
      <w:pPr>
        <w:spacing w:after="0" w:line="240" w:lineRule="auto"/>
        <w:ind w:firstLine="720"/>
        <w:jc w:val="both"/>
        <w:rPr>
          <w:rFonts w:ascii="Times New Roman" w:hAnsi="Times New Roman" w:cs="Times New Roman"/>
          <w:b/>
          <w:sz w:val="24"/>
          <w:szCs w:val="24"/>
        </w:rPr>
      </w:pPr>
      <w:r w:rsidRPr="00290EB5">
        <w:rPr>
          <w:rFonts w:ascii="Times New Roman" w:hAnsi="Times New Roman" w:cs="Times New Roman"/>
          <w:b/>
          <w:sz w:val="24"/>
          <w:szCs w:val="24"/>
        </w:rPr>
        <w:t>Perkawis ieu katembong ti indikator</w:t>
      </w:r>
      <w:r>
        <w:rPr>
          <w:rFonts w:ascii="Times New Roman" w:hAnsi="Times New Roman" w:cs="Times New Roman"/>
          <w:b/>
          <w:sz w:val="24"/>
          <w:szCs w:val="24"/>
        </w:rPr>
        <w:t>.</w:t>
      </w:r>
      <w:r w:rsidRPr="00290EB5">
        <w:rPr>
          <w:rFonts w:ascii="Times New Roman" w:hAnsi="Times New Roman" w:cs="Times New Roman"/>
          <w:b/>
          <w:sz w:val="24"/>
          <w:szCs w:val="24"/>
        </w:rPr>
        <w:t>Henteu terlaksanankannya tipe kriteria kinerja yaktos quantity of work yaktos katembong ti penyelesaian pagawean anu henteu rengse pas dina waktuna. Masalah kasebat disangka jalaran Hulu Dines Kabudayaan Pariwisata Nonoman sarta Olahraga Kabupaten Sumedang kirang ngalakukeun kerjasama kalawan para pagawe na hususna kalawan pagawe ku kituna ku kituna maranehanana henteu tiasa ngabereskeun pagawean na luyu kalawan wanci anu atos di tentukan</w:t>
      </w:r>
      <w:r>
        <w:rPr>
          <w:rFonts w:ascii="Times New Roman" w:hAnsi="Times New Roman" w:cs="Times New Roman"/>
          <w:b/>
          <w:sz w:val="24"/>
          <w:szCs w:val="24"/>
        </w:rPr>
        <w:t>.</w:t>
      </w:r>
    </w:p>
    <w:p w:rsidR="00517F9F" w:rsidRDefault="00290EB5" w:rsidP="00517F9F">
      <w:pPr>
        <w:spacing w:after="0" w:line="240" w:lineRule="auto"/>
        <w:ind w:firstLine="720"/>
        <w:jc w:val="both"/>
        <w:rPr>
          <w:rFonts w:ascii="Times New Roman" w:hAnsi="Times New Roman" w:cs="Times New Roman"/>
          <w:b/>
          <w:sz w:val="24"/>
          <w:szCs w:val="24"/>
        </w:rPr>
      </w:pPr>
      <w:r w:rsidRPr="00290EB5">
        <w:rPr>
          <w:rFonts w:ascii="Times New Roman" w:hAnsi="Times New Roman" w:cs="Times New Roman"/>
          <w:b/>
          <w:sz w:val="24"/>
          <w:szCs w:val="24"/>
        </w:rPr>
        <w:t>Terang tahanan-tahanan anu disanghareupan dina palaksanaan Koordinasi Ka Kanaekan Kinerja Dines Kabudayaan Pa</w:t>
      </w:r>
      <w:r>
        <w:rPr>
          <w:rFonts w:ascii="Times New Roman" w:hAnsi="Times New Roman" w:cs="Times New Roman"/>
          <w:b/>
          <w:sz w:val="24"/>
          <w:szCs w:val="24"/>
        </w:rPr>
        <w:t xml:space="preserve">riwisata Nonoman sarta Olahraga </w:t>
      </w:r>
      <w:r w:rsidRPr="00290EB5">
        <w:rPr>
          <w:rFonts w:ascii="Times New Roman" w:hAnsi="Times New Roman" w:cs="Times New Roman"/>
          <w:b/>
          <w:sz w:val="24"/>
          <w:szCs w:val="24"/>
        </w:rPr>
        <w:t>Kabupaten Sumedang</w:t>
      </w:r>
      <w:r w:rsidR="00517F9F">
        <w:rPr>
          <w:rFonts w:ascii="Times New Roman" w:hAnsi="Times New Roman" w:cs="Times New Roman"/>
          <w:b/>
          <w:sz w:val="24"/>
          <w:szCs w:val="24"/>
        </w:rPr>
        <w:t xml:space="preserve">. </w:t>
      </w:r>
    </w:p>
    <w:p w:rsidR="00290EB5" w:rsidRPr="00290EB5" w:rsidRDefault="00290EB5" w:rsidP="00517F9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Padikan </w:t>
      </w:r>
      <w:r w:rsidRPr="00290EB5">
        <w:rPr>
          <w:rFonts w:ascii="Times New Roman" w:hAnsi="Times New Roman" w:cs="Times New Roman"/>
          <w:b/>
          <w:sz w:val="24"/>
          <w:szCs w:val="24"/>
        </w:rPr>
        <w:t>panalungtikan anu dipake nyaeta kalawan padika deskriptif analisis,</w:t>
      </w:r>
      <w:r w:rsidR="00517F9F">
        <w:rPr>
          <w:rFonts w:ascii="Times New Roman" w:hAnsi="Times New Roman" w:cs="Times New Roman"/>
          <w:b/>
          <w:sz w:val="24"/>
          <w:szCs w:val="24"/>
        </w:rPr>
        <w:t xml:space="preserve"> </w:t>
      </w:r>
      <w:r w:rsidRPr="00290EB5">
        <w:rPr>
          <w:rFonts w:ascii="Times New Roman" w:hAnsi="Times New Roman" w:cs="Times New Roman"/>
          <w:b/>
          <w:sz w:val="24"/>
          <w:szCs w:val="24"/>
        </w:rPr>
        <w:t>sedengkeun teknik panalungtikan anu dipake nyaeta panalungtikan kepustakaan sarta panalungtikan lapang anu ngawengku observasi non pertisipan,wawancara sarta sumebarna angket kalawan ngagunakeun teknik sensus anu disebarkeun ka 43 responden.</w:t>
      </w:r>
    </w:p>
    <w:p w:rsidR="00290EB5" w:rsidRPr="00290EB5" w:rsidRDefault="00290EB5" w:rsidP="00517F9F">
      <w:pPr>
        <w:spacing w:after="0" w:line="240" w:lineRule="auto"/>
        <w:ind w:firstLine="720"/>
        <w:jc w:val="both"/>
        <w:rPr>
          <w:rFonts w:ascii="Times New Roman" w:hAnsi="Times New Roman" w:cs="Times New Roman"/>
          <w:b/>
          <w:sz w:val="24"/>
          <w:szCs w:val="24"/>
        </w:rPr>
      </w:pPr>
      <w:r w:rsidRPr="00290EB5">
        <w:rPr>
          <w:rFonts w:ascii="Times New Roman" w:hAnsi="Times New Roman" w:cs="Times New Roman"/>
          <w:b/>
          <w:sz w:val="24"/>
          <w:szCs w:val="24"/>
        </w:rPr>
        <w:t>Tahanan-tahanan anu disanghareupan antawis lain: Keter</w:t>
      </w:r>
      <w:r w:rsidR="00517F9F">
        <w:rPr>
          <w:rFonts w:ascii="Times New Roman" w:hAnsi="Times New Roman" w:cs="Times New Roman"/>
          <w:b/>
          <w:sz w:val="24"/>
          <w:szCs w:val="24"/>
        </w:rPr>
        <w:t xml:space="preserve">lambata informasi Kepala Dines anu manawi kelalaian </w:t>
      </w:r>
      <w:r w:rsidRPr="00290EB5">
        <w:rPr>
          <w:rFonts w:ascii="Times New Roman" w:hAnsi="Times New Roman" w:cs="Times New Roman"/>
          <w:b/>
          <w:sz w:val="24"/>
          <w:szCs w:val="24"/>
        </w:rPr>
        <w:t>ti pagawe,</w:t>
      </w:r>
      <w:r w:rsidR="00517F9F">
        <w:rPr>
          <w:rFonts w:ascii="Times New Roman" w:hAnsi="Times New Roman" w:cs="Times New Roman"/>
          <w:b/>
          <w:sz w:val="24"/>
          <w:szCs w:val="24"/>
        </w:rPr>
        <w:t xml:space="preserve"> </w:t>
      </w:r>
      <w:r w:rsidRPr="00290EB5">
        <w:rPr>
          <w:rFonts w:ascii="Times New Roman" w:hAnsi="Times New Roman" w:cs="Times New Roman"/>
          <w:b/>
          <w:sz w:val="24"/>
          <w:szCs w:val="24"/>
        </w:rPr>
        <w:t>Usaha-usaha kanggo nungkulan na antawis lain: Nanyakeun balik ka pagawe Dines Kabudayaan Pariwisata Nonoman sarta Olahraga Kabupaten Sumedang luyu SOP anu aya.</w:t>
      </w:r>
    </w:p>
    <w:p w:rsidR="00290EB5" w:rsidRPr="00290EB5" w:rsidRDefault="00517F9F" w:rsidP="00517F9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Kacindekan anu tiasa </w:t>
      </w:r>
      <w:r w:rsidR="00290EB5" w:rsidRPr="00290EB5">
        <w:rPr>
          <w:rFonts w:ascii="Times New Roman" w:hAnsi="Times New Roman" w:cs="Times New Roman"/>
          <w:b/>
          <w:sz w:val="24"/>
          <w:szCs w:val="24"/>
        </w:rPr>
        <w:t>dicokot antawis sane</w:t>
      </w:r>
      <w:r>
        <w:rPr>
          <w:rFonts w:ascii="Times New Roman" w:hAnsi="Times New Roman" w:cs="Times New Roman"/>
          <w:b/>
          <w:sz w:val="24"/>
          <w:szCs w:val="24"/>
        </w:rPr>
        <w:t xml:space="preserve">s dumasar kriteria interpretasi koefisien </w:t>
      </w:r>
      <w:r w:rsidR="00290EB5" w:rsidRPr="00290EB5">
        <w:rPr>
          <w:rFonts w:ascii="Times New Roman" w:hAnsi="Times New Roman" w:cs="Times New Roman"/>
          <w:b/>
          <w:sz w:val="24"/>
          <w:szCs w:val="24"/>
        </w:rPr>
        <w:t>determinasi menunjukeun,</w:t>
      </w:r>
      <w:r>
        <w:rPr>
          <w:rFonts w:ascii="Times New Roman" w:hAnsi="Times New Roman" w:cs="Times New Roman"/>
          <w:b/>
          <w:sz w:val="24"/>
          <w:szCs w:val="24"/>
        </w:rPr>
        <w:t xml:space="preserve"> </w:t>
      </w:r>
      <w:r w:rsidR="00290EB5" w:rsidRPr="00290EB5">
        <w:rPr>
          <w:rFonts w:ascii="Times New Roman" w:hAnsi="Times New Roman" w:cs="Times New Roman"/>
          <w:b/>
          <w:sz w:val="24"/>
          <w:szCs w:val="24"/>
        </w:rPr>
        <w:t>yen aya pangaruh koordinasi anu moderat ka kinerja pagawe,</w:t>
      </w:r>
      <w:r>
        <w:rPr>
          <w:rFonts w:ascii="Times New Roman" w:hAnsi="Times New Roman" w:cs="Times New Roman"/>
          <w:b/>
          <w:sz w:val="24"/>
          <w:szCs w:val="24"/>
        </w:rPr>
        <w:t xml:space="preserve"> </w:t>
      </w:r>
      <w:r w:rsidR="00290EB5" w:rsidRPr="00290EB5">
        <w:rPr>
          <w:rFonts w:ascii="Times New Roman" w:hAnsi="Times New Roman" w:cs="Times New Roman"/>
          <w:b/>
          <w:sz w:val="24"/>
          <w:szCs w:val="24"/>
        </w:rPr>
        <w:t>sarta tiasa disebutkeun aya pangaruh anu positip. ku kituna,</w:t>
      </w:r>
      <w:r>
        <w:rPr>
          <w:rFonts w:ascii="Times New Roman" w:hAnsi="Times New Roman" w:cs="Times New Roman"/>
          <w:b/>
          <w:sz w:val="24"/>
          <w:szCs w:val="24"/>
        </w:rPr>
        <w:t xml:space="preserve"> </w:t>
      </w:r>
      <w:r w:rsidR="00290EB5" w:rsidRPr="00290EB5">
        <w:rPr>
          <w:rFonts w:ascii="Times New Roman" w:hAnsi="Times New Roman" w:cs="Times New Roman"/>
          <w:b/>
          <w:sz w:val="24"/>
          <w:szCs w:val="24"/>
        </w:rPr>
        <w:t>hipotesis konseptual ngeunaan koordinasi ka kinerja pagawe teruji.</w:t>
      </w:r>
    </w:p>
    <w:p w:rsidR="00290EB5" w:rsidRPr="00290EB5" w:rsidRDefault="00290EB5" w:rsidP="00517F9F">
      <w:pPr>
        <w:spacing w:line="240" w:lineRule="auto"/>
        <w:ind w:firstLine="720"/>
        <w:jc w:val="both"/>
        <w:rPr>
          <w:rFonts w:ascii="Times New Roman" w:hAnsi="Times New Roman" w:cs="Times New Roman"/>
          <w:b/>
          <w:sz w:val="24"/>
          <w:szCs w:val="24"/>
        </w:rPr>
      </w:pPr>
      <w:r w:rsidRPr="00290EB5">
        <w:rPr>
          <w:rFonts w:ascii="Times New Roman" w:hAnsi="Times New Roman" w:cs="Times New Roman"/>
          <w:b/>
          <w:sz w:val="24"/>
          <w:szCs w:val="24"/>
        </w:rPr>
        <w:t>Bongbolongan-bongbolo</w:t>
      </w:r>
      <w:r w:rsidR="00517F9F">
        <w:rPr>
          <w:rFonts w:ascii="Times New Roman" w:hAnsi="Times New Roman" w:cs="Times New Roman"/>
          <w:b/>
          <w:sz w:val="24"/>
          <w:szCs w:val="24"/>
        </w:rPr>
        <w:t xml:space="preserve">ngan ti peneliti diantarana Kepala </w:t>
      </w:r>
      <w:r w:rsidRPr="00290EB5">
        <w:rPr>
          <w:rFonts w:ascii="Times New Roman" w:hAnsi="Times New Roman" w:cs="Times New Roman"/>
          <w:b/>
          <w:sz w:val="24"/>
          <w:szCs w:val="24"/>
        </w:rPr>
        <w:t>Din</w:t>
      </w:r>
      <w:r w:rsidR="00517F9F">
        <w:rPr>
          <w:rFonts w:ascii="Times New Roman" w:hAnsi="Times New Roman" w:cs="Times New Roman"/>
          <w:b/>
          <w:sz w:val="24"/>
          <w:szCs w:val="24"/>
        </w:rPr>
        <w:t>es Kabudayaan Pariwisata Pemuda</w:t>
      </w:r>
      <w:r w:rsidRPr="00290EB5">
        <w:rPr>
          <w:rFonts w:ascii="Times New Roman" w:hAnsi="Times New Roman" w:cs="Times New Roman"/>
          <w:b/>
          <w:sz w:val="24"/>
          <w:szCs w:val="24"/>
        </w:rPr>
        <w:t xml:space="preserve"> sarta Olahraga Kabupaten Sumedang sasaena kedah langkung ngeceskeun deui ka para bawahannya kumaha pentingna koordinasi,</w:t>
      </w:r>
      <w:r w:rsidR="00517F9F">
        <w:rPr>
          <w:rFonts w:ascii="Times New Roman" w:hAnsi="Times New Roman" w:cs="Times New Roman"/>
          <w:b/>
          <w:sz w:val="24"/>
          <w:szCs w:val="24"/>
        </w:rPr>
        <w:t xml:space="preserve"> </w:t>
      </w:r>
      <w:r w:rsidRPr="00290EB5">
        <w:rPr>
          <w:rFonts w:ascii="Times New Roman" w:hAnsi="Times New Roman" w:cs="Times New Roman"/>
          <w:b/>
          <w:sz w:val="24"/>
          <w:szCs w:val="24"/>
        </w:rPr>
        <w:t>margi lamun koordinasi henteu mapan kalawan sae sarta lancar mangka kinerja pagawe oge mustahil bade meningkat.</w:t>
      </w:r>
    </w:p>
    <w:sectPr w:rsidR="00290EB5" w:rsidRPr="00290EB5" w:rsidSect="00290EB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2A25B8"/>
    <w:rsid w:val="00290EB5"/>
    <w:rsid w:val="002A25B8"/>
    <w:rsid w:val="00517F9F"/>
    <w:rsid w:val="005D062C"/>
    <w:rsid w:val="00BD08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2017-05-22T16:06:00Z</dcterms:created>
  <dcterms:modified xsi:type="dcterms:W3CDTF">2017-05-22T16:48:00Z</dcterms:modified>
</cp:coreProperties>
</file>