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4AA" w:rsidRDefault="00BC54AA" w:rsidP="00BC54AA">
      <w:pPr>
        <w:jc w:val="center"/>
        <w:rPr>
          <w:b/>
          <w:lang w:val="id-ID"/>
        </w:rPr>
      </w:pPr>
      <w:r w:rsidRPr="00BC54AA">
        <w:rPr>
          <w:b/>
        </w:rPr>
        <w:t>ABSTRACT</w:t>
      </w:r>
    </w:p>
    <w:p w:rsidR="00BC54AA" w:rsidRPr="00BC54AA" w:rsidRDefault="00BC54AA" w:rsidP="00BC54AA">
      <w:pPr>
        <w:jc w:val="both"/>
        <w:rPr>
          <w:b/>
          <w:bCs/>
          <w:color w:val="000000"/>
          <w:lang w:val="id-ID"/>
        </w:rPr>
      </w:pPr>
    </w:p>
    <w:p w:rsidR="00BC54AA" w:rsidRPr="00BC54AA" w:rsidRDefault="00BC54AA" w:rsidP="00FC06E9">
      <w:pPr>
        <w:ind w:firstLine="720"/>
        <w:jc w:val="both"/>
        <w:rPr>
          <w:b/>
        </w:rPr>
      </w:pPr>
      <w:r w:rsidRPr="00BC54AA">
        <w:rPr>
          <w:b/>
        </w:rPr>
        <w:t>Based on the results of assessments and observations the researchers did on Cultural Tourism Agency of youth and sports Sumedang, researchers discovered, problems are still of low quality of performance of employees. This can be seen from the indicator:</w:t>
      </w:r>
    </w:p>
    <w:p w:rsidR="00BC54AA" w:rsidRPr="00BC54AA" w:rsidRDefault="00BC54AA" w:rsidP="00FC06E9">
      <w:pPr>
        <w:ind w:firstLine="720"/>
        <w:jc w:val="both"/>
        <w:rPr>
          <w:b/>
        </w:rPr>
      </w:pPr>
      <w:r w:rsidRPr="00BC54AA">
        <w:rPr>
          <w:b/>
        </w:rPr>
        <w:t>Does the implementation of the type of performance criteria i.e., the quantity of work that is visible from the completion of the work which is not completed on time. The problem allegedly caused by head of Department of tourism Culture Youth and sports Sumedang less cooperation with its officers especially with employees so that so that they could not complete its work according to the time that has been set.</w:t>
      </w:r>
    </w:p>
    <w:p w:rsidR="00BC54AA" w:rsidRPr="00BC54AA" w:rsidRDefault="00BC54AA" w:rsidP="00FC06E9">
      <w:pPr>
        <w:ind w:firstLine="720"/>
        <w:jc w:val="both"/>
        <w:rPr>
          <w:b/>
        </w:rPr>
      </w:pPr>
      <w:r w:rsidRPr="00BC54AA">
        <w:rPr>
          <w:b/>
        </w:rPr>
        <w:t>Knowing the obstacles faced in the implementation of Coordination Against the Cultural Tourism Office of performance improvement of youth and sports Sumedang.</w:t>
      </w:r>
    </w:p>
    <w:p w:rsidR="00BC54AA" w:rsidRPr="00BC54AA" w:rsidRDefault="00BC54AA" w:rsidP="00FC06E9">
      <w:pPr>
        <w:ind w:firstLine="720"/>
        <w:jc w:val="both"/>
        <w:rPr>
          <w:b/>
        </w:rPr>
      </w:pPr>
      <w:r w:rsidRPr="00BC54AA">
        <w:rPr>
          <w:b/>
        </w:rPr>
        <w:t>The research method used is descriptive analysis method, while the research techniques used is a research library and field research which include non pertisipan observation, interview and spread now by using the Census technique spread to 43 respondents.</w:t>
      </w:r>
    </w:p>
    <w:p w:rsidR="00BC54AA" w:rsidRPr="00BC54AA" w:rsidRDefault="00BC54AA" w:rsidP="00BC54AA">
      <w:pPr>
        <w:jc w:val="both"/>
        <w:rPr>
          <w:b/>
        </w:rPr>
      </w:pPr>
      <w:r w:rsidRPr="00BC54AA">
        <w:rPr>
          <w:b/>
        </w:rPr>
        <w:t>Barriers encountered include: Delay information to the head of Department that might be negligence of employees, efforts to resolve it among others: Ask back to employees of Department of tourism Culture Youth and sports Sumedang according SOP.</w:t>
      </w:r>
    </w:p>
    <w:p w:rsidR="00BC54AA" w:rsidRPr="00BC54AA" w:rsidRDefault="00BC54AA" w:rsidP="00FC06E9">
      <w:pPr>
        <w:ind w:firstLine="720"/>
        <w:jc w:val="both"/>
        <w:rPr>
          <w:b/>
        </w:rPr>
      </w:pPr>
      <w:r w:rsidRPr="00BC54AA">
        <w:rPr>
          <w:b/>
        </w:rPr>
        <w:t>The conclusion that can be drawn among others based on the criteria of the determination of the coefficient indicates the interpretation, that there is a moderate influence Internal coordination towards the performance of employees, and it could be said there is a positive influence. Thus, the conceptual hypotheses regarding the coordination of employee performance tested against.</w:t>
      </w:r>
    </w:p>
    <w:p w:rsidR="00BC54AA" w:rsidRPr="00BC54AA" w:rsidRDefault="00BC54AA" w:rsidP="00FC06E9">
      <w:pPr>
        <w:ind w:firstLine="720"/>
        <w:jc w:val="both"/>
        <w:rPr>
          <w:b/>
        </w:rPr>
      </w:pPr>
      <w:r w:rsidRPr="00BC54AA">
        <w:rPr>
          <w:b/>
        </w:rPr>
        <w:t>Suggestions from researchers including head of Department of tourism Culture Youth and sports Sumedang should should better explain again to his subordinates how the importance of coordination, because if coordination did not go well and smoothly then the impossible any employee performance will increase.</w:t>
      </w:r>
    </w:p>
    <w:p w:rsidR="009B4BE3" w:rsidRDefault="009B4BE3" w:rsidP="00BC54AA">
      <w:pPr>
        <w:jc w:val="both"/>
      </w:pPr>
    </w:p>
    <w:sectPr w:rsidR="009B4BE3" w:rsidSect="00BC54AA">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defaultTabStop w:val="720"/>
  <w:drawingGridHorizontalSpacing w:val="120"/>
  <w:displayHorizontalDrawingGridEvery w:val="2"/>
  <w:characterSpacingControl w:val="doNotCompress"/>
  <w:compat/>
  <w:rsids>
    <w:rsidRoot w:val="00BC54AA"/>
    <w:rsid w:val="005E7FE0"/>
    <w:rsid w:val="009B4BE3"/>
    <w:rsid w:val="00BC54AA"/>
    <w:rsid w:val="00FC06E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4A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0542354">
      <w:bodyDiv w:val="1"/>
      <w:marLeft w:val="0"/>
      <w:marRight w:val="0"/>
      <w:marTop w:val="0"/>
      <w:marBottom w:val="0"/>
      <w:divBdr>
        <w:top w:val="none" w:sz="0" w:space="0" w:color="auto"/>
        <w:left w:val="none" w:sz="0" w:space="0" w:color="auto"/>
        <w:bottom w:val="none" w:sz="0" w:space="0" w:color="auto"/>
        <w:right w:val="none" w:sz="0" w:space="0" w:color="auto"/>
      </w:divBdr>
      <w:divsChild>
        <w:div w:id="153843304">
          <w:marLeft w:val="0"/>
          <w:marRight w:val="0"/>
          <w:marTop w:val="0"/>
          <w:marBottom w:val="0"/>
          <w:divBdr>
            <w:top w:val="none" w:sz="0" w:space="0" w:color="auto"/>
            <w:left w:val="none" w:sz="0" w:space="0" w:color="auto"/>
            <w:bottom w:val="none" w:sz="0" w:space="0" w:color="auto"/>
            <w:right w:val="none" w:sz="0" w:space="0" w:color="auto"/>
          </w:divBdr>
        </w:div>
        <w:div w:id="727460991">
          <w:marLeft w:val="0"/>
          <w:marRight w:val="0"/>
          <w:marTop w:val="0"/>
          <w:marBottom w:val="0"/>
          <w:divBdr>
            <w:top w:val="none" w:sz="0" w:space="0" w:color="auto"/>
            <w:left w:val="none" w:sz="0" w:space="0" w:color="auto"/>
            <w:bottom w:val="none" w:sz="0" w:space="0" w:color="auto"/>
            <w:right w:val="none" w:sz="0" w:space="0" w:color="auto"/>
          </w:divBdr>
        </w:div>
        <w:div w:id="168642849">
          <w:marLeft w:val="0"/>
          <w:marRight w:val="0"/>
          <w:marTop w:val="0"/>
          <w:marBottom w:val="0"/>
          <w:divBdr>
            <w:top w:val="none" w:sz="0" w:space="0" w:color="auto"/>
            <w:left w:val="none" w:sz="0" w:space="0" w:color="auto"/>
            <w:bottom w:val="none" w:sz="0" w:space="0" w:color="auto"/>
            <w:right w:val="none" w:sz="0" w:space="0" w:color="auto"/>
          </w:divBdr>
        </w:div>
        <w:div w:id="275449628">
          <w:marLeft w:val="0"/>
          <w:marRight w:val="0"/>
          <w:marTop w:val="0"/>
          <w:marBottom w:val="0"/>
          <w:divBdr>
            <w:top w:val="none" w:sz="0" w:space="0" w:color="auto"/>
            <w:left w:val="none" w:sz="0" w:space="0" w:color="auto"/>
            <w:bottom w:val="none" w:sz="0" w:space="0" w:color="auto"/>
            <w:right w:val="none" w:sz="0" w:space="0" w:color="auto"/>
          </w:divBdr>
        </w:div>
        <w:div w:id="1423909873">
          <w:marLeft w:val="0"/>
          <w:marRight w:val="0"/>
          <w:marTop w:val="0"/>
          <w:marBottom w:val="0"/>
          <w:divBdr>
            <w:top w:val="none" w:sz="0" w:space="0" w:color="auto"/>
            <w:left w:val="none" w:sz="0" w:space="0" w:color="auto"/>
            <w:bottom w:val="none" w:sz="0" w:space="0" w:color="auto"/>
            <w:right w:val="none" w:sz="0" w:space="0" w:color="auto"/>
          </w:divBdr>
        </w:div>
        <w:div w:id="1857846758">
          <w:marLeft w:val="0"/>
          <w:marRight w:val="0"/>
          <w:marTop w:val="0"/>
          <w:marBottom w:val="0"/>
          <w:divBdr>
            <w:top w:val="none" w:sz="0" w:space="0" w:color="auto"/>
            <w:left w:val="none" w:sz="0" w:space="0" w:color="auto"/>
            <w:bottom w:val="none" w:sz="0" w:space="0" w:color="auto"/>
            <w:right w:val="none" w:sz="0" w:space="0" w:color="auto"/>
          </w:divBdr>
        </w:div>
        <w:div w:id="90128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2017-05-17T12:40:00Z</dcterms:created>
  <dcterms:modified xsi:type="dcterms:W3CDTF">2017-05-17T12:45:00Z</dcterms:modified>
</cp:coreProperties>
</file>