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2" w:rsidRPr="00375A62" w:rsidRDefault="00375A62" w:rsidP="00525846">
      <w:pPr>
        <w:spacing w:after="0" w:line="480" w:lineRule="auto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5A62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375A62" w:rsidRPr="00C26F34" w:rsidRDefault="00375A62" w:rsidP="00375A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Astuty,S.Y. 2011. </w:t>
      </w:r>
      <w:r w:rsidRPr="005258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Faktor-faktor Penyebab Terjadinya Perkawinan Usia Muda Dikalangan Remaja di Desa Tembung Kecamatan PercutSeiTuan Kabupaten Deli Serdang</w:t>
      </w: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Skripsi-Fisip USU. 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Priyanti, 2015. Pernikahan Usia Dini. </w:t>
      </w:r>
      <w:r w:rsidRPr="00525846">
        <w:fldChar w:fldCharType="begin"/>
      </w:r>
      <w:r w:rsidRPr="00375A62">
        <w:instrText xml:space="preserve"> HYPERLINK "http://repository.usu.ac.id/bitstream/123456789/39048/4/Chapter%20II.pdf" </w:instrText>
      </w:r>
      <w:r w:rsidRPr="00525846">
        <w:fldChar w:fldCharType="separate"/>
      </w:r>
      <w:r w:rsidRPr="005258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http://repository.usu.ac.id/bitstream/123456789/39048/4/Chapter%20II.pdf</w:t>
      </w:r>
      <w:r w:rsidRPr="005258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525846">
        <w:rPr>
          <w:rFonts w:ascii="Times New Roman" w:hAnsi="Times New Roman" w:cs="Times New Roman"/>
          <w:color w:val="000000" w:themeColor="text1"/>
          <w:sz w:val="24"/>
          <w:szCs w:val="24"/>
        </w:rPr>
        <w:t>. Diakses: 15 November 2016.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Sarwono, S.W. 2011. Psikologi Remaja. Edisi revisi. PT Raja Grafindo Persada. Jakarta</w:t>
      </w:r>
      <w:r w:rsid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Suparyanto, 2013. Pernikahan Usia Muda. Tersedia di </w:t>
      </w:r>
      <w:r w:rsidRPr="00525846">
        <w:fldChar w:fldCharType="begin"/>
      </w:r>
      <w:r w:rsidRPr="00375A62">
        <w:instrText xml:space="preserve"> HYPERLINK "http://www.dr-suparyanto/konseppernikahandini.com" </w:instrText>
      </w:r>
      <w:r w:rsidRPr="00525846">
        <w:fldChar w:fldCharType="separate"/>
      </w:r>
      <w:r w:rsidRPr="005258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http://www.dr-suparyanto/konseppernikahandini.com</w:t>
      </w:r>
      <w:r w:rsidRPr="005258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Di Akses: 16 November 2016</w:t>
      </w:r>
      <w:r w:rsid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UNICEF. Child protection information sheet: child marriage. Di Akses: 15 November 2016. Didapat dari: www.unicef.org. 2006. 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A62" w:rsidRDefault="00375A62" w:rsidP="0052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UNICEF. Early marriage: child spouses. Innocenti Digest 2001;7:2-29</w:t>
      </w:r>
    </w:p>
    <w:p w:rsidR="00525846" w:rsidRPr="00525846" w:rsidRDefault="00525846" w:rsidP="00525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5A62" w:rsidRDefault="00375A62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UNICEF. Early marriage: a harmful traditional practice, a statistical exploration. Di Akses: 15 November 2016. Didapat dari: www.unicef.org. 2006</w:t>
      </w:r>
      <w:r w:rsidR="00525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5846" w:rsidRPr="00525846" w:rsidRDefault="00525846" w:rsidP="005258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75A62" w:rsidRDefault="00375A62" w:rsidP="00525846">
      <w:pPr>
        <w:pStyle w:val="FootnoteText"/>
        <w:ind w:left="1134" w:hanging="1134"/>
        <w:jc w:val="both"/>
        <w:rPr>
          <w:sz w:val="24"/>
          <w:szCs w:val="24"/>
        </w:rPr>
      </w:pPr>
      <w:r w:rsidRPr="00B20C39">
        <w:rPr>
          <w:sz w:val="24"/>
          <w:szCs w:val="24"/>
        </w:rPr>
        <w:t xml:space="preserve">Manfred Nowak, </w:t>
      </w:r>
      <w:r w:rsidRPr="00100BCF">
        <w:rPr>
          <w:i/>
          <w:sz w:val="24"/>
          <w:szCs w:val="24"/>
        </w:rPr>
        <w:t xml:space="preserve">Introduction to the International Human Right Regime </w:t>
      </w:r>
      <w:r>
        <w:rPr>
          <w:sz w:val="24"/>
          <w:szCs w:val="24"/>
        </w:rPr>
        <w:t xml:space="preserve">(London: </w:t>
      </w:r>
      <w:proofErr w:type="spellStart"/>
      <w:r w:rsidRPr="00B20C39">
        <w:rPr>
          <w:sz w:val="24"/>
          <w:szCs w:val="24"/>
        </w:rPr>
        <w:t>Martinus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Nijhoff</w:t>
      </w:r>
      <w:proofErr w:type="spellEnd"/>
      <w:r w:rsidRPr="00B20C39">
        <w:rPr>
          <w:sz w:val="24"/>
          <w:szCs w:val="24"/>
        </w:rPr>
        <w:t xml:space="preserve"> publishers, 2003). Hal 1</w:t>
      </w:r>
    </w:p>
    <w:p w:rsidR="00525846" w:rsidRDefault="00525846" w:rsidP="00525846">
      <w:pPr>
        <w:pStyle w:val="FootnoteText"/>
        <w:ind w:left="1134" w:hanging="1134"/>
        <w:jc w:val="both"/>
        <w:rPr>
          <w:sz w:val="24"/>
          <w:szCs w:val="24"/>
        </w:rPr>
      </w:pPr>
    </w:p>
    <w:p w:rsidR="00375A62" w:rsidRDefault="00375A62" w:rsidP="00525846">
      <w:pPr>
        <w:pStyle w:val="FootnoteText"/>
        <w:ind w:left="993" w:hanging="993"/>
        <w:jc w:val="both"/>
        <w:rPr>
          <w:sz w:val="24"/>
          <w:szCs w:val="24"/>
        </w:rPr>
      </w:pPr>
      <w:proofErr w:type="spellStart"/>
      <w:r w:rsidRPr="00B20C39">
        <w:rPr>
          <w:sz w:val="24"/>
          <w:szCs w:val="24"/>
        </w:rPr>
        <w:t>Pranoto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Iskandar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100BCF">
        <w:rPr>
          <w:i/>
          <w:sz w:val="24"/>
          <w:szCs w:val="24"/>
        </w:rPr>
        <w:t>Hukum</w:t>
      </w:r>
      <w:proofErr w:type="spellEnd"/>
      <w:r w:rsidRPr="00100BCF">
        <w:rPr>
          <w:i/>
          <w:sz w:val="24"/>
          <w:szCs w:val="24"/>
        </w:rPr>
        <w:t xml:space="preserve"> HAM </w:t>
      </w:r>
      <w:proofErr w:type="spellStart"/>
      <w:r w:rsidRPr="00100BCF">
        <w:rPr>
          <w:i/>
          <w:sz w:val="24"/>
          <w:szCs w:val="24"/>
        </w:rPr>
        <w:t>Internasional</w:t>
      </w:r>
      <w:proofErr w:type="spellEnd"/>
      <w:r w:rsidRPr="00100BCF">
        <w:rPr>
          <w:i/>
          <w:sz w:val="24"/>
          <w:szCs w:val="24"/>
        </w:rPr>
        <w:t xml:space="preserve">, </w:t>
      </w:r>
      <w:proofErr w:type="spellStart"/>
      <w:r w:rsidRPr="00100BCF">
        <w:rPr>
          <w:i/>
          <w:sz w:val="24"/>
          <w:szCs w:val="24"/>
        </w:rPr>
        <w:t>Perpustakaan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Nasional</w:t>
      </w:r>
      <w:proofErr w:type="spellEnd"/>
      <w:r w:rsidRPr="00100BCF">
        <w:rPr>
          <w:i/>
          <w:sz w:val="24"/>
          <w:szCs w:val="24"/>
        </w:rPr>
        <w:t xml:space="preserve"> Indonesia</w:t>
      </w:r>
      <w:r>
        <w:rPr>
          <w:sz w:val="24"/>
          <w:szCs w:val="24"/>
        </w:rPr>
        <w:t xml:space="preserve">, </w:t>
      </w:r>
      <w:r w:rsidRPr="00B20C39">
        <w:rPr>
          <w:sz w:val="24"/>
          <w:szCs w:val="24"/>
        </w:rPr>
        <w:t xml:space="preserve">Jakarta 2010 </w:t>
      </w:r>
      <w:proofErr w:type="spellStart"/>
      <w:r w:rsidRPr="00B20C39">
        <w:rPr>
          <w:sz w:val="24"/>
          <w:szCs w:val="24"/>
        </w:rPr>
        <w:t>hal</w:t>
      </w:r>
      <w:proofErr w:type="spellEnd"/>
      <w:r w:rsidRPr="00B20C39">
        <w:rPr>
          <w:sz w:val="24"/>
          <w:szCs w:val="24"/>
        </w:rPr>
        <w:t xml:space="preserve"> 65</w:t>
      </w:r>
    </w:p>
    <w:p w:rsidR="00525846" w:rsidRDefault="00525846" w:rsidP="00525846">
      <w:pPr>
        <w:pStyle w:val="FootnoteText"/>
        <w:ind w:left="993" w:hanging="993"/>
        <w:jc w:val="both"/>
        <w:rPr>
          <w:sz w:val="24"/>
          <w:szCs w:val="24"/>
        </w:rPr>
      </w:pPr>
    </w:p>
    <w:p w:rsidR="00375A62" w:rsidRDefault="00375A62" w:rsidP="00375A62">
      <w:pPr>
        <w:pStyle w:val="FootnoteText"/>
        <w:jc w:val="both"/>
        <w:rPr>
          <w:i/>
          <w:sz w:val="24"/>
          <w:szCs w:val="24"/>
        </w:rPr>
      </w:pPr>
      <w:proofErr w:type="spellStart"/>
      <w:r w:rsidRPr="00B20C39">
        <w:rPr>
          <w:sz w:val="24"/>
          <w:szCs w:val="24"/>
        </w:rPr>
        <w:t>Safa‘at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B20C39">
        <w:rPr>
          <w:sz w:val="24"/>
          <w:szCs w:val="24"/>
        </w:rPr>
        <w:t>Rachmad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0940D0">
        <w:rPr>
          <w:i/>
          <w:sz w:val="24"/>
          <w:szCs w:val="24"/>
        </w:rPr>
        <w:t>Buruh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Perempuan</w:t>
      </w:r>
      <w:proofErr w:type="spellEnd"/>
      <w:r w:rsidRPr="000940D0">
        <w:rPr>
          <w:i/>
          <w:sz w:val="24"/>
          <w:szCs w:val="24"/>
        </w:rPr>
        <w:t xml:space="preserve">: </w:t>
      </w:r>
      <w:proofErr w:type="spellStart"/>
      <w:r w:rsidRPr="000940D0">
        <w:rPr>
          <w:i/>
          <w:sz w:val="24"/>
          <w:szCs w:val="24"/>
        </w:rPr>
        <w:t>P</w:t>
      </w:r>
      <w:r w:rsidR="00525846">
        <w:rPr>
          <w:i/>
          <w:sz w:val="24"/>
          <w:szCs w:val="24"/>
        </w:rPr>
        <w:t>erlindungan</w:t>
      </w:r>
      <w:proofErr w:type="spellEnd"/>
      <w:r w:rsidR="00525846">
        <w:rPr>
          <w:i/>
          <w:sz w:val="24"/>
          <w:szCs w:val="24"/>
        </w:rPr>
        <w:t xml:space="preserve"> </w:t>
      </w:r>
      <w:proofErr w:type="spellStart"/>
      <w:r w:rsidR="00525846">
        <w:rPr>
          <w:i/>
          <w:sz w:val="24"/>
          <w:szCs w:val="24"/>
        </w:rPr>
        <w:t>Hukum</w:t>
      </w:r>
      <w:proofErr w:type="spellEnd"/>
      <w:r w:rsidR="00525846">
        <w:rPr>
          <w:i/>
          <w:sz w:val="24"/>
          <w:szCs w:val="24"/>
        </w:rPr>
        <w:t xml:space="preserve"> </w:t>
      </w:r>
      <w:proofErr w:type="spellStart"/>
      <w:r w:rsidR="00525846">
        <w:rPr>
          <w:i/>
          <w:sz w:val="24"/>
          <w:szCs w:val="24"/>
        </w:rPr>
        <w:t>dan</w:t>
      </w:r>
      <w:proofErr w:type="spellEnd"/>
      <w:r w:rsidR="00525846">
        <w:rPr>
          <w:i/>
          <w:sz w:val="24"/>
          <w:szCs w:val="24"/>
        </w:rPr>
        <w:t xml:space="preserve"> </w:t>
      </w:r>
      <w:proofErr w:type="spellStart"/>
      <w:r w:rsidR="00525846">
        <w:rPr>
          <w:i/>
          <w:sz w:val="24"/>
          <w:szCs w:val="24"/>
        </w:rPr>
        <w:t>Hak</w:t>
      </w:r>
      <w:proofErr w:type="spellEnd"/>
      <w:r w:rsidR="00525846">
        <w:rPr>
          <w:i/>
          <w:sz w:val="24"/>
          <w:szCs w:val="24"/>
        </w:rPr>
        <w:t xml:space="preserve"> </w:t>
      </w:r>
      <w:proofErr w:type="spellStart"/>
      <w:r w:rsidR="00525846">
        <w:rPr>
          <w:i/>
          <w:sz w:val="24"/>
          <w:szCs w:val="24"/>
        </w:rPr>
        <w:t>Asasi</w:t>
      </w:r>
      <w:proofErr w:type="spellEnd"/>
      <w:r w:rsidR="00525846">
        <w:rPr>
          <w:i/>
          <w:sz w:val="24"/>
          <w:szCs w:val="24"/>
        </w:rPr>
        <w:t>.</w:t>
      </w:r>
    </w:p>
    <w:p w:rsidR="00525846" w:rsidRPr="00754E73" w:rsidRDefault="00525846" w:rsidP="00375A62">
      <w:pPr>
        <w:pStyle w:val="FootnoteText"/>
        <w:jc w:val="both"/>
        <w:rPr>
          <w:sz w:val="24"/>
          <w:szCs w:val="24"/>
        </w:rPr>
      </w:pPr>
    </w:p>
    <w:p w:rsidR="00375A62" w:rsidRDefault="00375A62" w:rsidP="00375A62">
      <w:pPr>
        <w:pStyle w:val="FootnoteText"/>
        <w:jc w:val="both"/>
        <w:rPr>
          <w:i/>
          <w:sz w:val="24"/>
          <w:szCs w:val="24"/>
          <w:lang w:val="id-ID"/>
        </w:rPr>
      </w:pPr>
      <w:r w:rsidRPr="00B20C39">
        <w:rPr>
          <w:sz w:val="24"/>
          <w:szCs w:val="24"/>
        </w:rPr>
        <w:t xml:space="preserve">Sri </w:t>
      </w:r>
      <w:proofErr w:type="spellStart"/>
      <w:r w:rsidRPr="00B20C39">
        <w:rPr>
          <w:sz w:val="24"/>
          <w:szCs w:val="24"/>
        </w:rPr>
        <w:t>Wiyanti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Eddyono</w:t>
      </w:r>
      <w:proofErr w:type="spellEnd"/>
      <w:r w:rsidRPr="00B20C39">
        <w:rPr>
          <w:sz w:val="24"/>
          <w:szCs w:val="24"/>
        </w:rPr>
        <w:t xml:space="preserve"> </w:t>
      </w:r>
      <w:r w:rsidRPr="00B20C39">
        <w:rPr>
          <w:i/>
          <w:sz w:val="24"/>
          <w:szCs w:val="24"/>
        </w:rPr>
        <w:t xml:space="preserve">Seri </w:t>
      </w:r>
      <w:proofErr w:type="spellStart"/>
      <w:r w:rsidRPr="00B20C39">
        <w:rPr>
          <w:i/>
          <w:sz w:val="24"/>
          <w:szCs w:val="24"/>
        </w:rPr>
        <w:t>Bahan</w:t>
      </w:r>
      <w:proofErr w:type="spellEnd"/>
      <w:r w:rsidRPr="00B20C39">
        <w:rPr>
          <w:i/>
          <w:sz w:val="24"/>
          <w:szCs w:val="24"/>
        </w:rPr>
        <w:t xml:space="preserve"> </w:t>
      </w:r>
      <w:proofErr w:type="spellStart"/>
      <w:r w:rsidRPr="00B20C39">
        <w:rPr>
          <w:i/>
          <w:sz w:val="24"/>
          <w:szCs w:val="24"/>
        </w:rPr>
        <w:t>Bacaan</w:t>
      </w:r>
      <w:proofErr w:type="spellEnd"/>
      <w:r w:rsidRPr="00B20C39">
        <w:rPr>
          <w:i/>
          <w:sz w:val="24"/>
          <w:szCs w:val="24"/>
        </w:rPr>
        <w:t xml:space="preserve"> </w:t>
      </w:r>
      <w:proofErr w:type="spellStart"/>
      <w:r w:rsidRPr="00B20C39">
        <w:rPr>
          <w:i/>
          <w:sz w:val="24"/>
          <w:szCs w:val="24"/>
        </w:rPr>
        <w:t>Kursus</w:t>
      </w:r>
      <w:proofErr w:type="spellEnd"/>
      <w:r w:rsidRPr="00B20C39">
        <w:rPr>
          <w:i/>
          <w:sz w:val="24"/>
          <w:szCs w:val="24"/>
        </w:rPr>
        <w:t xml:space="preserve"> HAM </w:t>
      </w:r>
      <w:proofErr w:type="spellStart"/>
      <w:r w:rsidRPr="00B20C39">
        <w:rPr>
          <w:i/>
          <w:sz w:val="24"/>
          <w:szCs w:val="24"/>
        </w:rPr>
        <w:t>untuk</w:t>
      </w:r>
      <w:proofErr w:type="spellEnd"/>
      <w:r w:rsidRPr="00B20C39">
        <w:rPr>
          <w:i/>
          <w:sz w:val="24"/>
          <w:szCs w:val="24"/>
        </w:rPr>
        <w:t xml:space="preserve"> </w:t>
      </w:r>
      <w:proofErr w:type="spellStart"/>
      <w:r w:rsidRPr="00B20C39">
        <w:rPr>
          <w:i/>
          <w:sz w:val="24"/>
          <w:szCs w:val="24"/>
        </w:rPr>
        <w:t>Pengacara</w:t>
      </w:r>
      <w:proofErr w:type="spellEnd"/>
      <w:r w:rsidRPr="00B20C39">
        <w:rPr>
          <w:i/>
          <w:sz w:val="24"/>
          <w:szCs w:val="24"/>
        </w:rPr>
        <w:t xml:space="preserve"> X </w:t>
      </w:r>
      <w:proofErr w:type="spellStart"/>
      <w:r w:rsidRPr="00B20C39">
        <w:rPr>
          <w:i/>
          <w:sz w:val="24"/>
          <w:szCs w:val="24"/>
        </w:rPr>
        <w:t>Tahun</w:t>
      </w:r>
      <w:proofErr w:type="spellEnd"/>
      <w:r w:rsidRPr="00B20C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 xml:space="preserve">  </w:t>
      </w:r>
    </w:p>
    <w:p w:rsidR="00375A62" w:rsidRDefault="00525846" w:rsidP="00525846">
      <w:pPr>
        <w:pStyle w:val="FootnoteText"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  <w:lang w:val="id-ID"/>
        </w:rPr>
        <w:t xml:space="preserve">    </w:t>
      </w:r>
      <w:r w:rsidR="00375A62" w:rsidRPr="00B20C39">
        <w:rPr>
          <w:i/>
          <w:sz w:val="24"/>
          <w:szCs w:val="24"/>
        </w:rPr>
        <w:t>2004 ―</w:t>
      </w:r>
      <w:proofErr w:type="spellStart"/>
      <w:r w:rsidR="00375A62" w:rsidRPr="00B20C39">
        <w:rPr>
          <w:i/>
          <w:sz w:val="24"/>
          <w:szCs w:val="24"/>
        </w:rPr>
        <w:t>Hak</w:t>
      </w:r>
      <w:proofErr w:type="spellEnd"/>
      <w:r w:rsidR="00375A62" w:rsidRPr="00B20C39">
        <w:rPr>
          <w:i/>
          <w:sz w:val="24"/>
          <w:szCs w:val="24"/>
        </w:rPr>
        <w:t xml:space="preserve"> </w:t>
      </w:r>
      <w:proofErr w:type="spellStart"/>
      <w:r w:rsidR="00375A62" w:rsidRPr="00B20C39">
        <w:rPr>
          <w:i/>
          <w:sz w:val="24"/>
          <w:szCs w:val="24"/>
        </w:rPr>
        <w:t>Asasi</w:t>
      </w:r>
      <w:proofErr w:type="spellEnd"/>
      <w:r w:rsidR="00375A62" w:rsidRPr="00B20C39">
        <w:rPr>
          <w:i/>
          <w:sz w:val="24"/>
          <w:szCs w:val="24"/>
        </w:rPr>
        <w:t xml:space="preserve"> </w:t>
      </w:r>
      <w:proofErr w:type="spellStart"/>
      <w:r w:rsidR="00375A62" w:rsidRPr="00B20C39">
        <w:rPr>
          <w:i/>
          <w:sz w:val="24"/>
          <w:szCs w:val="24"/>
        </w:rPr>
        <w:t>Perempuan</w:t>
      </w:r>
      <w:proofErr w:type="spellEnd"/>
      <w:r w:rsidR="00375A62" w:rsidRPr="00B20C39">
        <w:rPr>
          <w:i/>
          <w:sz w:val="24"/>
          <w:szCs w:val="24"/>
        </w:rPr>
        <w:t xml:space="preserve"> </w:t>
      </w:r>
      <w:proofErr w:type="spellStart"/>
      <w:r w:rsidR="00375A62" w:rsidRPr="00B20C39">
        <w:rPr>
          <w:i/>
          <w:sz w:val="24"/>
          <w:szCs w:val="24"/>
        </w:rPr>
        <w:t>dan</w:t>
      </w:r>
      <w:proofErr w:type="spellEnd"/>
      <w:r w:rsidR="00375A62" w:rsidRPr="00B20C39">
        <w:rPr>
          <w:i/>
          <w:sz w:val="24"/>
          <w:szCs w:val="24"/>
        </w:rPr>
        <w:t xml:space="preserve"> </w:t>
      </w:r>
      <w:proofErr w:type="spellStart"/>
      <w:r w:rsidR="00375A62" w:rsidRPr="00B20C39">
        <w:rPr>
          <w:i/>
          <w:sz w:val="24"/>
          <w:szCs w:val="24"/>
        </w:rPr>
        <w:t>Konvensi</w:t>
      </w:r>
      <w:proofErr w:type="spellEnd"/>
      <w:r w:rsidR="00375A62" w:rsidRPr="00B20C39">
        <w:rPr>
          <w:i/>
          <w:sz w:val="24"/>
          <w:szCs w:val="24"/>
        </w:rPr>
        <w:t xml:space="preserve"> </w:t>
      </w:r>
      <w:proofErr w:type="spellStart"/>
      <w:r w:rsidR="00375A62" w:rsidRPr="00B20C39">
        <w:rPr>
          <w:i/>
          <w:sz w:val="24"/>
          <w:szCs w:val="24"/>
        </w:rPr>
        <w:t>Cedaw</w:t>
      </w:r>
      <w:proofErr w:type="spellEnd"/>
      <w:r w:rsidR="00375A62" w:rsidRPr="00B20C39">
        <w:rPr>
          <w:rFonts w:ascii="Cambria Math" w:hAnsi="Cambria Math"/>
          <w:sz w:val="24"/>
          <w:szCs w:val="24"/>
        </w:rPr>
        <w:t>‖</w:t>
      </w:r>
      <w:r w:rsidR="00375A62" w:rsidRPr="00B20C39">
        <w:rPr>
          <w:sz w:val="24"/>
          <w:szCs w:val="24"/>
        </w:rPr>
        <w:t xml:space="preserve"> </w:t>
      </w:r>
      <w:proofErr w:type="spellStart"/>
      <w:r w:rsidR="00375A62" w:rsidRPr="00B20C39">
        <w:rPr>
          <w:sz w:val="24"/>
          <w:szCs w:val="24"/>
        </w:rPr>
        <w:t>hal</w:t>
      </w:r>
      <w:proofErr w:type="spellEnd"/>
      <w:r w:rsidR="00375A62" w:rsidRPr="00B20C39">
        <w:rPr>
          <w:sz w:val="24"/>
          <w:szCs w:val="24"/>
        </w:rPr>
        <w:t xml:space="preserve"> 5.</w:t>
      </w:r>
    </w:p>
    <w:p w:rsidR="00525846" w:rsidRDefault="00525846" w:rsidP="00375A62">
      <w:pPr>
        <w:pStyle w:val="FootnoteText"/>
        <w:jc w:val="both"/>
        <w:rPr>
          <w:sz w:val="24"/>
          <w:szCs w:val="24"/>
        </w:rPr>
      </w:pPr>
    </w:p>
    <w:p w:rsidR="00375A62" w:rsidRDefault="00375A62" w:rsidP="00375A62">
      <w:pPr>
        <w:pStyle w:val="FootnoteText"/>
        <w:jc w:val="both"/>
        <w:rPr>
          <w:i/>
          <w:sz w:val="24"/>
          <w:szCs w:val="24"/>
          <w:lang w:val="id-ID"/>
        </w:rPr>
      </w:pPr>
      <w:proofErr w:type="spellStart"/>
      <w:r w:rsidRPr="00B20C39">
        <w:rPr>
          <w:sz w:val="24"/>
          <w:szCs w:val="24"/>
        </w:rPr>
        <w:t>Sulistyowati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Irianto</w:t>
      </w:r>
      <w:proofErr w:type="spellEnd"/>
      <w:proofErr w:type="gramStart"/>
      <w:r w:rsidRPr="00B20C39">
        <w:rPr>
          <w:sz w:val="24"/>
          <w:szCs w:val="24"/>
        </w:rPr>
        <w:t>,;</w:t>
      </w:r>
      <w:proofErr w:type="gram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Kekerasan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Terhadap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Perempuan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dan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Hukum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Pidana</w:t>
      </w:r>
      <w:proofErr w:type="spellEnd"/>
      <w:r w:rsidRPr="000940D0">
        <w:rPr>
          <w:i/>
          <w:sz w:val="24"/>
          <w:szCs w:val="24"/>
        </w:rPr>
        <w:t xml:space="preserve"> (</w:t>
      </w:r>
      <w:proofErr w:type="spellStart"/>
      <w:r w:rsidRPr="000940D0">
        <w:rPr>
          <w:i/>
          <w:sz w:val="24"/>
          <w:szCs w:val="24"/>
        </w:rPr>
        <w:t>Suatu</w:t>
      </w:r>
      <w:proofErr w:type="spellEnd"/>
      <w:r w:rsidRPr="000940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 xml:space="preserve"> </w:t>
      </w:r>
    </w:p>
    <w:p w:rsidR="00375A62" w:rsidRDefault="00375A62" w:rsidP="00525846">
      <w:pPr>
        <w:pStyle w:val="FootnoteText"/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</w:t>
      </w:r>
      <w:r w:rsidR="00525846">
        <w:rPr>
          <w:sz w:val="24"/>
          <w:szCs w:val="24"/>
          <w:lang w:val="id-ID"/>
        </w:rPr>
        <w:tab/>
      </w:r>
      <w:proofErr w:type="spellStart"/>
      <w:r w:rsidRPr="000940D0">
        <w:rPr>
          <w:i/>
          <w:sz w:val="24"/>
          <w:szCs w:val="24"/>
        </w:rPr>
        <w:t>Tinjauan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Hukum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Berperspektif</w:t>
      </w:r>
      <w:proofErr w:type="spellEnd"/>
      <w:r w:rsidRPr="000940D0">
        <w:rPr>
          <w:i/>
          <w:sz w:val="24"/>
          <w:szCs w:val="24"/>
        </w:rPr>
        <w:t xml:space="preserve"> </w:t>
      </w:r>
      <w:proofErr w:type="spellStart"/>
      <w:r w:rsidRPr="000940D0">
        <w:rPr>
          <w:i/>
          <w:sz w:val="24"/>
          <w:szCs w:val="24"/>
        </w:rPr>
        <w:t>Feminis</w:t>
      </w:r>
      <w:proofErr w:type="spellEnd"/>
      <w:r w:rsidRPr="000940D0">
        <w:rPr>
          <w:i/>
          <w:sz w:val="24"/>
          <w:szCs w:val="24"/>
        </w:rPr>
        <w:t>)</w:t>
      </w:r>
      <w:r w:rsidRPr="00B20C39">
        <w:rPr>
          <w:sz w:val="24"/>
          <w:szCs w:val="24"/>
        </w:rPr>
        <w:t xml:space="preserve">; </w:t>
      </w:r>
      <w:proofErr w:type="spellStart"/>
      <w:r w:rsidRPr="00B20C39">
        <w:rPr>
          <w:sz w:val="24"/>
          <w:szCs w:val="24"/>
        </w:rPr>
        <w:t>Artik</w:t>
      </w:r>
      <w:r w:rsidR="00525846">
        <w:rPr>
          <w:sz w:val="24"/>
          <w:szCs w:val="24"/>
        </w:rPr>
        <w:t>el</w:t>
      </w:r>
      <w:proofErr w:type="spellEnd"/>
      <w:r w:rsidR="00525846">
        <w:rPr>
          <w:sz w:val="24"/>
          <w:szCs w:val="24"/>
        </w:rPr>
        <w:t xml:space="preserve"> </w:t>
      </w:r>
      <w:proofErr w:type="spellStart"/>
      <w:r w:rsidR="00525846">
        <w:rPr>
          <w:sz w:val="24"/>
          <w:szCs w:val="24"/>
        </w:rPr>
        <w:t>Dalam</w:t>
      </w:r>
      <w:proofErr w:type="spellEnd"/>
      <w:r w:rsidR="00525846">
        <w:rPr>
          <w:sz w:val="24"/>
          <w:szCs w:val="24"/>
        </w:rPr>
        <w:t xml:space="preserve"> </w:t>
      </w:r>
      <w:proofErr w:type="spellStart"/>
      <w:r w:rsidR="00525846">
        <w:rPr>
          <w:sz w:val="24"/>
          <w:szCs w:val="24"/>
        </w:rPr>
        <w:t>Jurnal</w:t>
      </w:r>
      <w:proofErr w:type="spellEnd"/>
      <w:r w:rsidR="00525846">
        <w:rPr>
          <w:sz w:val="24"/>
          <w:szCs w:val="24"/>
        </w:rPr>
        <w:t xml:space="preserve"> </w:t>
      </w:r>
      <w:proofErr w:type="spellStart"/>
      <w:r w:rsidR="00525846">
        <w:rPr>
          <w:sz w:val="24"/>
          <w:szCs w:val="24"/>
        </w:rPr>
        <w:t>Perempuan</w:t>
      </w:r>
      <w:proofErr w:type="spellEnd"/>
      <w:r w:rsidR="00525846">
        <w:rPr>
          <w:sz w:val="24"/>
          <w:szCs w:val="24"/>
        </w:rPr>
        <w:t xml:space="preserve"> </w:t>
      </w:r>
      <w:proofErr w:type="spellStart"/>
      <w:r w:rsidR="00525846">
        <w:rPr>
          <w:sz w:val="24"/>
          <w:szCs w:val="24"/>
        </w:rPr>
        <w:t>Edisi</w:t>
      </w:r>
      <w:proofErr w:type="spellEnd"/>
      <w:r w:rsidR="00525846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Februari</w:t>
      </w:r>
      <w:proofErr w:type="spellEnd"/>
      <w:r w:rsidRPr="00B20C39">
        <w:rPr>
          <w:sz w:val="24"/>
          <w:szCs w:val="24"/>
        </w:rPr>
        <w:t xml:space="preserve"> –April 1999.</w:t>
      </w:r>
    </w:p>
    <w:p w:rsidR="00525846" w:rsidRPr="00525846" w:rsidRDefault="00525846" w:rsidP="00525846">
      <w:pPr>
        <w:pStyle w:val="FootnoteText"/>
        <w:ind w:left="993" w:hanging="851"/>
        <w:jc w:val="both"/>
        <w:rPr>
          <w:sz w:val="24"/>
          <w:szCs w:val="24"/>
        </w:rPr>
      </w:pPr>
    </w:p>
    <w:p w:rsidR="00375A62" w:rsidRDefault="00375A62" w:rsidP="00375A62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proofErr w:type="spellStart"/>
      <w:r w:rsidRPr="00B20C39">
        <w:rPr>
          <w:sz w:val="24"/>
          <w:szCs w:val="24"/>
        </w:rPr>
        <w:t>Toeti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Heraty</w:t>
      </w:r>
      <w:proofErr w:type="spellEnd"/>
      <w:r w:rsidRPr="00B20C39">
        <w:rPr>
          <w:sz w:val="24"/>
          <w:szCs w:val="24"/>
        </w:rPr>
        <w:t xml:space="preserve">; </w:t>
      </w:r>
      <w:proofErr w:type="spellStart"/>
      <w:r w:rsidRPr="00100BCF">
        <w:rPr>
          <w:i/>
          <w:sz w:val="24"/>
          <w:szCs w:val="24"/>
        </w:rPr>
        <w:t>Perempuan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dan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Hak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Asasi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Manusia</w:t>
      </w:r>
      <w:proofErr w:type="spellEnd"/>
      <w:r w:rsidRPr="00100BCF">
        <w:rPr>
          <w:i/>
          <w:sz w:val="24"/>
          <w:szCs w:val="24"/>
        </w:rPr>
        <w:t xml:space="preserve">; </w:t>
      </w:r>
      <w:proofErr w:type="spellStart"/>
      <w:r w:rsidRPr="00100BCF">
        <w:rPr>
          <w:i/>
          <w:sz w:val="24"/>
          <w:szCs w:val="24"/>
        </w:rPr>
        <w:t>Jurnal</w:t>
      </w:r>
      <w:proofErr w:type="spellEnd"/>
      <w:r w:rsidRPr="00100BCF">
        <w:rPr>
          <w:i/>
          <w:sz w:val="24"/>
          <w:szCs w:val="24"/>
        </w:rPr>
        <w:t xml:space="preserve"> </w:t>
      </w:r>
      <w:proofErr w:type="spellStart"/>
      <w:r w:rsidRPr="00100BCF">
        <w:rPr>
          <w:i/>
          <w:sz w:val="24"/>
          <w:szCs w:val="24"/>
        </w:rPr>
        <w:t>Perempuan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B20C39">
        <w:rPr>
          <w:sz w:val="24"/>
          <w:szCs w:val="24"/>
        </w:rPr>
        <w:t>Edisi</w:t>
      </w:r>
      <w:proofErr w:type="spellEnd"/>
      <w:r w:rsidRPr="00B20C39">
        <w:rPr>
          <w:sz w:val="24"/>
          <w:szCs w:val="24"/>
        </w:rPr>
        <w:t xml:space="preserve"> 9, </w:t>
      </w:r>
    </w:p>
    <w:p w:rsidR="00375A62" w:rsidRDefault="00375A62" w:rsidP="00375A62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</w:t>
      </w:r>
      <w:r w:rsidR="00525846">
        <w:rPr>
          <w:sz w:val="24"/>
          <w:szCs w:val="24"/>
          <w:lang w:val="id-ID"/>
        </w:rPr>
        <w:tab/>
      </w:r>
      <w:r w:rsidRPr="00B20C39">
        <w:rPr>
          <w:sz w:val="24"/>
          <w:szCs w:val="24"/>
        </w:rPr>
        <w:t>November 1998 –</w:t>
      </w:r>
      <w:proofErr w:type="spellStart"/>
      <w:r w:rsidRPr="00B20C39">
        <w:rPr>
          <w:sz w:val="24"/>
          <w:szCs w:val="24"/>
        </w:rPr>
        <w:t>Januari</w:t>
      </w:r>
      <w:proofErr w:type="spellEnd"/>
      <w:r w:rsidRPr="00B20C39">
        <w:rPr>
          <w:sz w:val="24"/>
          <w:szCs w:val="24"/>
        </w:rPr>
        <w:t xml:space="preserve"> 1999</w:t>
      </w:r>
      <w:r w:rsidR="00525846" w:rsidRPr="00525846">
        <w:rPr>
          <w:sz w:val="24"/>
          <w:szCs w:val="24"/>
          <w:lang w:val="id-ID"/>
        </w:rPr>
        <w:t>.</w:t>
      </w:r>
    </w:p>
    <w:p w:rsidR="00525846" w:rsidRPr="00525846" w:rsidRDefault="00525846" w:rsidP="00375A62">
      <w:pPr>
        <w:pStyle w:val="FootnoteText"/>
        <w:jc w:val="both"/>
        <w:rPr>
          <w:sz w:val="24"/>
          <w:szCs w:val="24"/>
        </w:rPr>
      </w:pPr>
    </w:p>
    <w:p w:rsidR="00375A62" w:rsidRDefault="00375A62" w:rsidP="00375A62">
      <w:pPr>
        <w:pStyle w:val="FootnoteText"/>
        <w:jc w:val="both"/>
        <w:rPr>
          <w:sz w:val="24"/>
          <w:szCs w:val="24"/>
        </w:rPr>
      </w:pPr>
      <w:r w:rsidRPr="000940D0">
        <w:rPr>
          <w:i/>
          <w:sz w:val="24"/>
          <w:szCs w:val="24"/>
        </w:rPr>
        <w:lastRenderedPageBreak/>
        <w:t>Women, Law and Development</w:t>
      </w:r>
      <w:r w:rsidRPr="00B20C39">
        <w:rPr>
          <w:sz w:val="24"/>
          <w:szCs w:val="24"/>
        </w:rPr>
        <w:t xml:space="preserve">, </w:t>
      </w:r>
      <w:proofErr w:type="spellStart"/>
      <w:r w:rsidRPr="00B20C39">
        <w:rPr>
          <w:sz w:val="24"/>
          <w:szCs w:val="24"/>
        </w:rPr>
        <w:t>Hak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Asasi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Manusia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Kaum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Perempuan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B20C39">
        <w:rPr>
          <w:sz w:val="24"/>
          <w:szCs w:val="24"/>
        </w:rPr>
        <w:t>Langkah</w:t>
      </w:r>
      <w:proofErr w:type="spellEnd"/>
      <w:r w:rsidRPr="00B20C39">
        <w:rPr>
          <w:sz w:val="24"/>
          <w:szCs w:val="24"/>
        </w:rPr>
        <w:t xml:space="preserve"> </w:t>
      </w:r>
    </w:p>
    <w:p w:rsidR="00754E73" w:rsidRPr="00754E73" w:rsidRDefault="00754E73" w:rsidP="00375A62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 w:rsidR="00525846">
        <w:rPr>
          <w:sz w:val="24"/>
          <w:szCs w:val="24"/>
          <w:lang w:val="id-ID"/>
        </w:rPr>
        <w:tab/>
      </w:r>
      <w:proofErr w:type="gramStart"/>
      <w:r w:rsidRPr="00B20C39">
        <w:rPr>
          <w:sz w:val="24"/>
          <w:szCs w:val="24"/>
        </w:rPr>
        <w:t>demi</w:t>
      </w:r>
      <w:proofErr w:type="gram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langkah</w:t>
      </w:r>
      <w:proofErr w:type="spellEnd"/>
      <w:r w:rsidRPr="00B20C39">
        <w:rPr>
          <w:sz w:val="24"/>
          <w:szCs w:val="24"/>
        </w:rPr>
        <w:t xml:space="preserve">, </w:t>
      </w:r>
      <w:proofErr w:type="spellStart"/>
      <w:r w:rsidRPr="00B20C39">
        <w:rPr>
          <w:sz w:val="24"/>
          <w:szCs w:val="24"/>
        </w:rPr>
        <w:t>terjemahan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dan</w:t>
      </w:r>
      <w:proofErr w:type="spellEnd"/>
      <w:r w:rsidRPr="00B20C39">
        <w:rPr>
          <w:sz w:val="24"/>
          <w:szCs w:val="24"/>
        </w:rPr>
        <w:t xml:space="preserve"> </w:t>
      </w:r>
      <w:proofErr w:type="spellStart"/>
      <w:r w:rsidRPr="00B20C39">
        <w:rPr>
          <w:sz w:val="24"/>
          <w:szCs w:val="24"/>
        </w:rPr>
        <w:t>terbitan</w:t>
      </w:r>
      <w:proofErr w:type="spellEnd"/>
      <w:r w:rsidRPr="00B20C39">
        <w:rPr>
          <w:sz w:val="24"/>
          <w:szCs w:val="24"/>
        </w:rPr>
        <w:t xml:space="preserve"> LBH APIK Jakarta, 2001, </w:t>
      </w:r>
      <w:proofErr w:type="spellStart"/>
      <w:r w:rsidRPr="00B20C39">
        <w:rPr>
          <w:sz w:val="24"/>
          <w:szCs w:val="24"/>
        </w:rPr>
        <w:t>hal</w:t>
      </w:r>
      <w:proofErr w:type="spellEnd"/>
      <w:r w:rsidRPr="00B20C39">
        <w:rPr>
          <w:sz w:val="24"/>
          <w:szCs w:val="24"/>
        </w:rPr>
        <w:t>. 13.</w:t>
      </w:r>
    </w:p>
    <w:p w:rsidR="00375A62" w:rsidRPr="000717C0" w:rsidRDefault="00375A62" w:rsidP="00375A62">
      <w:pPr>
        <w:pStyle w:val="FootnoteText"/>
        <w:jc w:val="both"/>
        <w:rPr>
          <w:sz w:val="24"/>
          <w:szCs w:val="24"/>
          <w:lang w:val="id-ID"/>
        </w:rPr>
      </w:pPr>
    </w:p>
    <w:p w:rsidR="00BB350A" w:rsidRPr="00375A62" w:rsidRDefault="005877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350A" w:rsidRPr="00375A62" w:rsidSect="005877EF">
      <w:footerReference w:type="default" r:id="rId7"/>
      <w:pgSz w:w="12240" w:h="15840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58" w:rsidRDefault="003E4458" w:rsidP="003E4458">
      <w:pPr>
        <w:spacing w:after="0" w:line="240" w:lineRule="auto"/>
      </w:pPr>
      <w:r>
        <w:separator/>
      </w:r>
    </w:p>
  </w:endnote>
  <w:endnote w:type="continuationSeparator" w:id="0">
    <w:p w:rsidR="003E4458" w:rsidRDefault="003E4458" w:rsidP="003E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EF" w:rsidRDefault="005877EF">
    <w:pPr>
      <w:pStyle w:val="Footer"/>
      <w:jc w:val="center"/>
    </w:pPr>
  </w:p>
  <w:p w:rsidR="003E4458" w:rsidRPr="003E4458" w:rsidRDefault="003E4458" w:rsidP="003E445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58" w:rsidRDefault="003E4458" w:rsidP="003E4458">
      <w:pPr>
        <w:spacing w:after="0" w:line="240" w:lineRule="auto"/>
      </w:pPr>
      <w:r>
        <w:separator/>
      </w:r>
    </w:p>
  </w:footnote>
  <w:footnote w:type="continuationSeparator" w:id="0">
    <w:p w:rsidR="003E4458" w:rsidRDefault="003E4458" w:rsidP="003E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09CA"/>
    <w:multiLevelType w:val="hybridMultilevel"/>
    <w:tmpl w:val="663453E8"/>
    <w:lvl w:ilvl="0" w:tplc="AF50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2"/>
    <w:rsid w:val="00375A62"/>
    <w:rsid w:val="003E4458"/>
    <w:rsid w:val="00525846"/>
    <w:rsid w:val="005877EF"/>
    <w:rsid w:val="00670BD5"/>
    <w:rsid w:val="00754E73"/>
    <w:rsid w:val="007C0E52"/>
    <w:rsid w:val="00B304FB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9EC84-DA6C-4EBE-A1D9-4B198E1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62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A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37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58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E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58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FB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</cp:lastModifiedBy>
  <cp:revision>7</cp:revision>
  <cp:lastPrinted>2017-05-09T02:48:00Z</cp:lastPrinted>
  <dcterms:created xsi:type="dcterms:W3CDTF">2017-04-05T13:58:00Z</dcterms:created>
  <dcterms:modified xsi:type="dcterms:W3CDTF">2017-05-09T02:48:00Z</dcterms:modified>
</cp:coreProperties>
</file>