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A2" w:rsidRDefault="00A549A2" w:rsidP="00A549A2">
      <w:pPr>
        <w:spacing w:after="0" w:line="480" w:lineRule="auto"/>
        <w:ind w:left="567"/>
        <w:jc w:val="center"/>
        <w:rPr>
          <w:rFonts w:ascii="Arial" w:hAnsi="Arial" w:cs="Arial"/>
          <w:b/>
          <w:sz w:val="24"/>
          <w:szCs w:val="24"/>
        </w:rPr>
      </w:pPr>
      <w:r w:rsidRPr="00401862">
        <w:rPr>
          <w:rFonts w:ascii="Arial" w:hAnsi="Arial" w:cs="Arial"/>
          <w:b/>
          <w:sz w:val="24"/>
          <w:szCs w:val="24"/>
        </w:rPr>
        <w:t>BAB  I</w:t>
      </w:r>
    </w:p>
    <w:p w:rsidR="00A549A2" w:rsidRDefault="00A549A2" w:rsidP="00A549A2">
      <w:pPr>
        <w:spacing w:after="0" w:line="480" w:lineRule="auto"/>
        <w:ind w:left="510"/>
        <w:jc w:val="center"/>
        <w:rPr>
          <w:rFonts w:ascii="Arial" w:hAnsi="Arial" w:cs="Arial"/>
          <w:b/>
          <w:sz w:val="24"/>
          <w:szCs w:val="24"/>
        </w:rPr>
      </w:pPr>
      <w:r>
        <w:rPr>
          <w:rFonts w:ascii="Arial" w:hAnsi="Arial" w:cs="Arial"/>
          <w:b/>
          <w:sz w:val="24"/>
          <w:szCs w:val="24"/>
        </w:rPr>
        <w:t>PENDAHULUAN</w:t>
      </w:r>
    </w:p>
    <w:p w:rsidR="00A549A2" w:rsidRDefault="00A549A2" w:rsidP="00A549A2">
      <w:pPr>
        <w:jc w:val="both"/>
        <w:rPr>
          <w:rFonts w:ascii="Arial" w:hAnsi="Arial" w:cs="Arial"/>
          <w:b/>
          <w:sz w:val="24"/>
          <w:szCs w:val="24"/>
        </w:rPr>
      </w:pPr>
    </w:p>
    <w:p w:rsidR="00A549A2" w:rsidRDefault="00A549A2" w:rsidP="00BD6CD1">
      <w:pPr>
        <w:pStyle w:val="ListParagraph"/>
        <w:numPr>
          <w:ilvl w:val="1"/>
          <w:numId w:val="1"/>
        </w:numPr>
        <w:spacing w:before="100" w:beforeAutospacing="1" w:after="100" w:afterAutospacing="1" w:line="480" w:lineRule="auto"/>
        <w:ind w:left="567" w:hanging="567"/>
        <w:jc w:val="both"/>
        <w:rPr>
          <w:rFonts w:ascii="Arial" w:hAnsi="Arial" w:cs="Arial"/>
          <w:b/>
          <w:sz w:val="24"/>
          <w:szCs w:val="24"/>
        </w:rPr>
      </w:pPr>
      <w:r>
        <w:rPr>
          <w:rFonts w:ascii="Arial" w:hAnsi="Arial" w:cs="Arial"/>
          <w:b/>
          <w:sz w:val="24"/>
          <w:szCs w:val="24"/>
        </w:rPr>
        <w:t>Latar Belakang Masalah</w:t>
      </w:r>
    </w:p>
    <w:p w:rsidR="00A549A2" w:rsidRDefault="00A549A2" w:rsidP="00BD6CD1">
      <w:pPr>
        <w:pStyle w:val="ListParagraph"/>
        <w:autoSpaceDE w:val="0"/>
        <w:autoSpaceDN w:val="0"/>
        <w:adjustRightInd w:val="0"/>
        <w:spacing w:after="0" w:line="480" w:lineRule="auto"/>
        <w:ind w:left="0" w:firstLine="567"/>
        <w:jc w:val="both"/>
        <w:rPr>
          <w:rFonts w:ascii="Arial" w:eastAsia="Times New Roman" w:hAnsi="Arial" w:cs="Arial"/>
          <w:sz w:val="24"/>
          <w:szCs w:val="24"/>
          <w:lang w:eastAsia="id-ID"/>
        </w:rPr>
      </w:pPr>
      <w:r w:rsidRPr="00055979">
        <w:rPr>
          <w:rFonts w:ascii="Arial" w:eastAsia="Times New Roman" w:hAnsi="Arial" w:cs="Arial"/>
          <w:sz w:val="24"/>
          <w:szCs w:val="24"/>
          <w:lang w:eastAsia="id-ID"/>
        </w:rPr>
        <w:t>Dalam pasal 33 UUD 1945</w:t>
      </w:r>
      <w:r>
        <w:rPr>
          <w:rFonts w:ascii="Arial" w:eastAsia="Times New Roman" w:hAnsi="Arial" w:cs="Arial"/>
          <w:sz w:val="24"/>
          <w:szCs w:val="24"/>
          <w:lang w:eastAsia="id-ID"/>
        </w:rPr>
        <w:t>, Indonesia menganut sistem ekonomi nasional yang didasarkan pada demokrasi ekonomi dengan prinsip kebersamaan untuk menggapai cita-cita luhur yaitu negara yang adil, makmur, dan sejahtera. Kesejahteraan merupakan salah satu tujuan utama bangsa Indonesia dengan memanfaatkan dan mengelola  sumber daya yang ada sehingga tercipta perekonomian nasional yang baik. Pelaku ekonomi yang diharapkan untuk mengelola sumber daya tersebut adalah Badan Usaha Milik Negara (BUMN) atau Badan Usaha Milik Daerah (BUMD), Koperasi dan Swasta.</w:t>
      </w:r>
    </w:p>
    <w:p w:rsidR="00A549A2" w:rsidRPr="00EC77A4" w:rsidRDefault="00A549A2" w:rsidP="00BD6CD1">
      <w:pPr>
        <w:pStyle w:val="ListParagraph"/>
        <w:autoSpaceDE w:val="0"/>
        <w:autoSpaceDN w:val="0"/>
        <w:adjustRightInd w:val="0"/>
        <w:spacing w:after="0" w:line="480" w:lineRule="auto"/>
        <w:ind w:left="0" w:firstLine="567"/>
        <w:jc w:val="both"/>
        <w:rPr>
          <w:rFonts w:ascii="Arial" w:hAnsi="Arial" w:cs="Arial"/>
          <w:sz w:val="24"/>
          <w:szCs w:val="24"/>
        </w:rPr>
      </w:pPr>
      <w:r w:rsidRPr="00EC77A4">
        <w:rPr>
          <w:rFonts w:ascii="Arial" w:hAnsi="Arial" w:cs="Arial"/>
          <w:sz w:val="24"/>
          <w:szCs w:val="24"/>
        </w:rPr>
        <w:t xml:space="preserve">Pasca-reformasi, pengelolaan BUMN diatur dalam </w:t>
      </w:r>
      <w:r>
        <w:rPr>
          <w:rFonts w:ascii="Arial" w:hAnsi="Arial" w:cs="Arial"/>
          <w:sz w:val="24"/>
          <w:szCs w:val="24"/>
        </w:rPr>
        <w:t>K</w:t>
      </w:r>
      <w:r w:rsidRPr="00EC77A4">
        <w:rPr>
          <w:rFonts w:ascii="Arial" w:hAnsi="Arial" w:cs="Arial"/>
          <w:sz w:val="24"/>
          <w:szCs w:val="24"/>
        </w:rPr>
        <w:t>etetapan MPR Nomor</w:t>
      </w:r>
      <w:r>
        <w:rPr>
          <w:rFonts w:ascii="Arial" w:hAnsi="Arial" w:cs="Arial"/>
          <w:sz w:val="24"/>
          <w:szCs w:val="24"/>
        </w:rPr>
        <w:t xml:space="preserve"> IV/</w:t>
      </w:r>
      <w:r w:rsidRPr="00EC77A4">
        <w:rPr>
          <w:rFonts w:ascii="Arial" w:hAnsi="Arial" w:cs="Arial"/>
          <w:sz w:val="24"/>
          <w:szCs w:val="24"/>
        </w:rPr>
        <w:t xml:space="preserve">MPR/1999 </w:t>
      </w:r>
      <w:r>
        <w:rPr>
          <w:rFonts w:ascii="Arial" w:hAnsi="Arial" w:cs="Arial"/>
          <w:sz w:val="24"/>
          <w:szCs w:val="24"/>
        </w:rPr>
        <w:t>tentang</w:t>
      </w:r>
      <w:r w:rsidRPr="00EC77A4">
        <w:rPr>
          <w:rFonts w:ascii="Arial" w:hAnsi="Arial" w:cs="Arial"/>
          <w:sz w:val="24"/>
          <w:szCs w:val="24"/>
        </w:rPr>
        <w:t>: (1) penataan BUMN secara efisien, transparan, dan</w:t>
      </w:r>
      <w:r>
        <w:rPr>
          <w:rFonts w:ascii="Arial" w:hAnsi="Arial" w:cs="Arial"/>
          <w:sz w:val="24"/>
          <w:szCs w:val="24"/>
        </w:rPr>
        <w:t xml:space="preserve"> profesional; </w:t>
      </w:r>
      <w:r w:rsidRPr="00EC77A4">
        <w:rPr>
          <w:rFonts w:ascii="Arial" w:hAnsi="Arial" w:cs="Arial"/>
          <w:sz w:val="24"/>
          <w:szCs w:val="24"/>
        </w:rPr>
        <w:t>(2) penyehatan BUMN yang berkaitan dengan kepentingan umum; dan</w:t>
      </w:r>
      <w:r>
        <w:rPr>
          <w:rFonts w:ascii="Arial" w:hAnsi="Arial" w:cs="Arial"/>
          <w:sz w:val="24"/>
          <w:szCs w:val="24"/>
        </w:rPr>
        <w:t xml:space="preserve"> </w:t>
      </w:r>
      <w:r w:rsidRPr="00EC77A4">
        <w:rPr>
          <w:rFonts w:ascii="Arial" w:hAnsi="Arial" w:cs="Arial"/>
          <w:sz w:val="24"/>
          <w:szCs w:val="24"/>
        </w:rPr>
        <w:t>(3) mendorong BUMN yang tidak berkaitan dengan kepentingan umum untuk</w:t>
      </w:r>
      <w:r>
        <w:rPr>
          <w:rFonts w:ascii="Arial" w:hAnsi="Arial" w:cs="Arial"/>
          <w:sz w:val="24"/>
          <w:szCs w:val="24"/>
        </w:rPr>
        <w:t xml:space="preserve"> </w:t>
      </w:r>
      <w:r w:rsidRPr="00EC77A4">
        <w:rPr>
          <w:rFonts w:ascii="Arial" w:hAnsi="Arial" w:cs="Arial"/>
          <w:sz w:val="24"/>
          <w:szCs w:val="24"/>
        </w:rPr>
        <w:t xml:space="preserve">melakukan privatisasi dipasar modal. Untuk melaksanakan </w:t>
      </w:r>
      <w:r>
        <w:rPr>
          <w:rFonts w:ascii="Arial" w:hAnsi="Arial" w:cs="Arial"/>
          <w:sz w:val="24"/>
          <w:szCs w:val="24"/>
        </w:rPr>
        <w:t>Ketetapan</w:t>
      </w:r>
      <w:r w:rsidRPr="00EC77A4">
        <w:rPr>
          <w:rFonts w:ascii="Arial" w:hAnsi="Arial" w:cs="Arial"/>
          <w:sz w:val="24"/>
          <w:szCs w:val="24"/>
        </w:rPr>
        <w:t xml:space="preserve"> MPR tersebut,</w:t>
      </w:r>
      <w:r>
        <w:rPr>
          <w:rFonts w:ascii="Arial" w:hAnsi="Arial" w:cs="Arial"/>
          <w:sz w:val="24"/>
          <w:szCs w:val="24"/>
        </w:rPr>
        <w:t xml:space="preserve"> </w:t>
      </w:r>
      <w:r w:rsidRPr="00EC77A4">
        <w:rPr>
          <w:rFonts w:ascii="Arial" w:hAnsi="Arial" w:cs="Arial"/>
          <w:sz w:val="24"/>
          <w:szCs w:val="24"/>
        </w:rPr>
        <w:t>diterbitkan Undang-Undang</w:t>
      </w:r>
      <w:r>
        <w:rPr>
          <w:rFonts w:ascii="Arial" w:hAnsi="Arial" w:cs="Arial"/>
          <w:sz w:val="24"/>
          <w:szCs w:val="24"/>
        </w:rPr>
        <w:t xml:space="preserve"> Republik Indonesia</w:t>
      </w:r>
      <w:r w:rsidRPr="00EC77A4">
        <w:rPr>
          <w:rFonts w:ascii="Arial" w:hAnsi="Arial" w:cs="Arial"/>
          <w:sz w:val="24"/>
          <w:szCs w:val="24"/>
        </w:rPr>
        <w:t xml:space="preserve"> Nomor 19 Tahun 2003 tentang Badan Usaha Milik</w:t>
      </w:r>
      <w:r>
        <w:rPr>
          <w:rFonts w:ascii="Arial" w:hAnsi="Arial" w:cs="Arial"/>
          <w:sz w:val="24"/>
          <w:szCs w:val="24"/>
        </w:rPr>
        <w:t xml:space="preserve"> </w:t>
      </w:r>
      <w:r w:rsidRPr="00EC77A4">
        <w:rPr>
          <w:rFonts w:ascii="Arial" w:hAnsi="Arial" w:cs="Arial"/>
          <w:sz w:val="24"/>
          <w:szCs w:val="24"/>
        </w:rPr>
        <w:t>Negara</w:t>
      </w:r>
      <w:r>
        <w:rPr>
          <w:rFonts w:ascii="Arial" w:hAnsi="Arial" w:cs="Arial"/>
          <w:sz w:val="24"/>
          <w:szCs w:val="24"/>
        </w:rPr>
        <w:t xml:space="preserve">. </w:t>
      </w:r>
      <w:r w:rsidRPr="00EC77A4">
        <w:rPr>
          <w:rFonts w:ascii="Arial" w:hAnsi="Arial" w:cs="Arial"/>
          <w:sz w:val="24"/>
          <w:szCs w:val="24"/>
        </w:rPr>
        <w:t xml:space="preserve">Badan Usaha Milik Negara (BUMN) adalah badan usaha yang seluruh atau sebagian besar modalnya dimiliki oleh negara melalui penyertaan secara langsung yang berasal dari kekayaan </w:t>
      </w:r>
      <w:r w:rsidRPr="00EC77A4">
        <w:rPr>
          <w:rFonts w:ascii="Arial" w:hAnsi="Arial" w:cs="Arial"/>
          <w:sz w:val="24"/>
          <w:szCs w:val="24"/>
        </w:rPr>
        <w:lastRenderedPageBreak/>
        <w:t>negara yang dipisahkan. BUMN terdiri dari tiga bagian,</w:t>
      </w:r>
      <w:r>
        <w:rPr>
          <w:rFonts w:ascii="Arial" w:hAnsi="Arial" w:cs="Arial"/>
          <w:sz w:val="24"/>
          <w:szCs w:val="24"/>
        </w:rPr>
        <w:t xml:space="preserve"> </w:t>
      </w:r>
      <w:r w:rsidRPr="00EC77A4">
        <w:rPr>
          <w:rFonts w:ascii="Arial" w:hAnsi="Arial" w:cs="Arial"/>
          <w:sz w:val="24"/>
          <w:szCs w:val="24"/>
        </w:rPr>
        <w:t>yaitu: (1) Perusahaan Perseroan, yang selanjutnya disebut Persero adalah BUMN</w:t>
      </w:r>
      <w:r>
        <w:rPr>
          <w:rFonts w:ascii="Arial" w:hAnsi="Arial" w:cs="Arial"/>
          <w:sz w:val="24"/>
          <w:szCs w:val="24"/>
        </w:rPr>
        <w:t xml:space="preserve"> </w:t>
      </w:r>
      <w:r w:rsidRPr="00EC77A4">
        <w:rPr>
          <w:rFonts w:ascii="Arial" w:hAnsi="Arial" w:cs="Arial"/>
          <w:sz w:val="24"/>
          <w:szCs w:val="24"/>
        </w:rPr>
        <w:t xml:space="preserve"> berbentuk </w:t>
      </w:r>
      <w:r>
        <w:rPr>
          <w:rFonts w:ascii="Arial" w:hAnsi="Arial" w:cs="Arial"/>
          <w:sz w:val="24"/>
          <w:szCs w:val="24"/>
        </w:rPr>
        <w:t xml:space="preserve"> </w:t>
      </w:r>
      <w:r w:rsidRPr="00EC77A4">
        <w:rPr>
          <w:rFonts w:ascii="Arial" w:hAnsi="Arial" w:cs="Arial"/>
          <w:sz w:val="24"/>
          <w:szCs w:val="24"/>
        </w:rPr>
        <w:t>perseroan</w:t>
      </w:r>
      <w:r>
        <w:rPr>
          <w:rFonts w:ascii="Arial" w:hAnsi="Arial" w:cs="Arial"/>
          <w:sz w:val="24"/>
          <w:szCs w:val="24"/>
        </w:rPr>
        <w:t xml:space="preserve"> </w:t>
      </w:r>
      <w:r w:rsidRPr="00EC77A4">
        <w:rPr>
          <w:rFonts w:ascii="Arial" w:hAnsi="Arial" w:cs="Arial"/>
          <w:sz w:val="24"/>
          <w:szCs w:val="24"/>
        </w:rPr>
        <w:t xml:space="preserve"> terbatas</w:t>
      </w:r>
      <w:r>
        <w:rPr>
          <w:rFonts w:ascii="Arial" w:hAnsi="Arial" w:cs="Arial"/>
          <w:sz w:val="24"/>
          <w:szCs w:val="24"/>
        </w:rPr>
        <w:t xml:space="preserve"> </w:t>
      </w:r>
      <w:r w:rsidRPr="00EC77A4">
        <w:rPr>
          <w:rFonts w:ascii="Arial" w:hAnsi="Arial" w:cs="Arial"/>
          <w:sz w:val="24"/>
          <w:szCs w:val="24"/>
        </w:rPr>
        <w:t xml:space="preserve"> yang </w:t>
      </w:r>
      <w:r>
        <w:rPr>
          <w:rFonts w:ascii="Arial" w:hAnsi="Arial" w:cs="Arial"/>
          <w:sz w:val="24"/>
          <w:szCs w:val="24"/>
        </w:rPr>
        <w:t xml:space="preserve"> </w:t>
      </w:r>
      <w:r w:rsidRPr="00EC77A4">
        <w:rPr>
          <w:rFonts w:ascii="Arial" w:hAnsi="Arial" w:cs="Arial"/>
          <w:sz w:val="24"/>
          <w:szCs w:val="24"/>
        </w:rPr>
        <w:t xml:space="preserve">modalnya </w:t>
      </w:r>
      <w:r>
        <w:rPr>
          <w:rFonts w:ascii="Arial" w:hAnsi="Arial" w:cs="Arial"/>
          <w:sz w:val="24"/>
          <w:szCs w:val="24"/>
        </w:rPr>
        <w:t xml:space="preserve"> </w:t>
      </w:r>
      <w:r w:rsidRPr="00EC77A4">
        <w:rPr>
          <w:rFonts w:ascii="Arial" w:hAnsi="Arial" w:cs="Arial"/>
          <w:sz w:val="24"/>
          <w:szCs w:val="24"/>
        </w:rPr>
        <w:t>terbagi</w:t>
      </w:r>
      <w:r>
        <w:rPr>
          <w:rFonts w:ascii="Arial" w:hAnsi="Arial" w:cs="Arial"/>
          <w:sz w:val="24"/>
          <w:szCs w:val="24"/>
        </w:rPr>
        <w:t xml:space="preserve"> </w:t>
      </w:r>
      <w:r w:rsidRPr="00EC77A4">
        <w:rPr>
          <w:rFonts w:ascii="Arial" w:hAnsi="Arial" w:cs="Arial"/>
          <w:sz w:val="24"/>
          <w:szCs w:val="24"/>
        </w:rPr>
        <w:t xml:space="preserve"> dalam</w:t>
      </w:r>
      <w:r>
        <w:rPr>
          <w:rFonts w:ascii="Arial" w:hAnsi="Arial" w:cs="Arial"/>
          <w:sz w:val="24"/>
          <w:szCs w:val="24"/>
        </w:rPr>
        <w:t xml:space="preserve"> </w:t>
      </w:r>
      <w:r w:rsidRPr="00EC77A4">
        <w:rPr>
          <w:rFonts w:ascii="Arial" w:hAnsi="Arial" w:cs="Arial"/>
          <w:sz w:val="24"/>
          <w:szCs w:val="24"/>
        </w:rPr>
        <w:t xml:space="preserve"> saham </w:t>
      </w:r>
      <w:r>
        <w:rPr>
          <w:rFonts w:ascii="Arial" w:hAnsi="Arial" w:cs="Arial"/>
          <w:sz w:val="24"/>
          <w:szCs w:val="24"/>
        </w:rPr>
        <w:t xml:space="preserve">yang </w:t>
      </w:r>
      <w:r w:rsidRPr="00EC77A4">
        <w:rPr>
          <w:rFonts w:ascii="Arial" w:hAnsi="Arial" w:cs="Arial"/>
          <w:sz w:val="24"/>
          <w:szCs w:val="24"/>
        </w:rPr>
        <w:t xml:space="preserve"> seluruh atau minimal 51% sahamnya dimiliki oleh Negara Republik Indonesia dengan tujuan utama mengejar keuntungan. (2) Perusahaan Perseroan Terbuka, yang selanjutnya disebut Persero Terbuka adalah Persero yang modal dan jumlah pemegang sahamnya memenuhi kriteria tertentu atau Persero yang melakukan penawaran umum sesuai dengan peraturan perundang-undangan dibidang pasar modal. (3) Perusahaan Umum, yang selanjutnya disebut Perum adalah BUMN yang seluruh modalnya dimiliki negara dan tidak terbagi atas saham, yang bertujuan untuk kemanfaatan umum berupa penyediaan barang dan/ atau jasa yang bermutu tinggi dan sekaligus mengejar keuntungan berdasarkan prinsip pengelolaan perusahaan (Undang-Undang RI Nomor 19 Tahun 2003 tentang BUMN). </w:t>
      </w:r>
    </w:p>
    <w:p w:rsidR="00215BF8" w:rsidRDefault="00A549A2" w:rsidP="00BD6CD1">
      <w:pPr>
        <w:spacing w:after="0" w:line="480" w:lineRule="auto"/>
        <w:ind w:firstLine="567"/>
        <w:jc w:val="both"/>
        <w:rPr>
          <w:rFonts w:ascii="Arial" w:eastAsia="Times New Roman" w:hAnsi="Arial" w:cs="Arial"/>
          <w:sz w:val="24"/>
          <w:szCs w:val="24"/>
          <w:lang w:eastAsia="id-ID"/>
        </w:rPr>
      </w:pPr>
      <w:r w:rsidRPr="007910F8">
        <w:rPr>
          <w:rFonts w:ascii="Arial" w:eastAsia="Times New Roman" w:hAnsi="Arial" w:cs="Arial"/>
          <w:spacing w:val="-15"/>
          <w:sz w:val="24"/>
          <w:szCs w:val="24"/>
          <w:lang w:eastAsia="id-ID"/>
        </w:rPr>
        <w:t>Berdasarkan</w:t>
      </w:r>
      <w:r>
        <w:rPr>
          <w:rFonts w:ascii="Arial" w:eastAsia="Times New Roman" w:hAnsi="Arial" w:cs="Arial"/>
          <w:spacing w:val="-15"/>
          <w:sz w:val="24"/>
          <w:szCs w:val="24"/>
          <w:lang w:eastAsia="id-ID"/>
        </w:rPr>
        <w:t xml:space="preserve"> </w:t>
      </w:r>
      <w:r w:rsidRPr="00EF2D62">
        <w:rPr>
          <w:rFonts w:ascii="Arial" w:eastAsia="Times New Roman" w:hAnsi="Arial" w:cs="Arial"/>
          <w:i/>
          <w:spacing w:val="-15"/>
          <w:sz w:val="24"/>
          <w:szCs w:val="24"/>
          <w:lang w:eastAsia="id-ID"/>
        </w:rPr>
        <w:t>master plan</w:t>
      </w:r>
      <w:r>
        <w:rPr>
          <w:rFonts w:ascii="Arial" w:eastAsia="Times New Roman" w:hAnsi="Arial" w:cs="Arial"/>
          <w:spacing w:val="-15"/>
          <w:sz w:val="24"/>
          <w:szCs w:val="24"/>
          <w:lang w:eastAsia="id-ID"/>
        </w:rPr>
        <w:t xml:space="preserve"> Kementerian BUMN tahun 2010-2014, maka visi Kementerian BUMN yaitu mewujudkan BUMN sebagai instrumen negara untuk </w:t>
      </w:r>
      <w:r>
        <w:rPr>
          <w:rFonts w:ascii="Arial" w:eastAsia="Times New Roman" w:hAnsi="Arial" w:cs="Arial"/>
          <w:sz w:val="24"/>
          <w:szCs w:val="24"/>
          <w:lang w:eastAsia="id-ID"/>
        </w:rPr>
        <w:t>m</w:t>
      </w:r>
      <w:r w:rsidRPr="00B54F79">
        <w:rPr>
          <w:rFonts w:ascii="Arial" w:eastAsia="Times New Roman" w:hAnsi="Arial" w:cs="Arial"/>
          <w:sz w:val="24"/>
          <w:szCs w:val="24"/>
          <w:lang w:eastAsia="id-ID"/>
        </w:rPr>
        <w:t>eningkat</w:t>
      </w:r>
      <w:r>
        <w:rPr>
          <w:rFonts w:ascii="Arial" w:eastAsia="Times New Roman" w:hAnsi="Arial" w:cs="Arial"/>
          <w:sz w:val="24"/>
          <w:szCs w:val="24"/>
          <w:lang w:eastAsia="id-ID"/>
        </w:rPr>
        <w:t>k</w:t>
      </w:r>
      <w:r w:rsidRPr="00B54F79">
        <w:rPr>
          <w:rFonts w:ascii="Arial" w:eastAsia="Times New Roman" w:hAnsi="Arial" w:cs="Arial"/>
          <w:sz w:val="24"/>
          <w:szCs w:val="24"/>
          <w:lang w:eastAsia="id-ID"/>
        </w:rPr>
        <w:t xml:space="preserve">an kesejahteraan rakyat berdasarkan mekanisme korporasi, sedangkan misi BUMN </w:t>
      </w:r>
      <w:r w:rsidRPr="002D76C1">
        <w:rPr>
          <w:rFonts w:ascii="Arial" w:eastAsia="Times New Roman" w:hAnsi="Arial" w:cs="Arial"/>
          <w:spacing w:val="-15"/>
          <w:sz w:val="24"/>
          <w:szCs w:val="24"/>
          <w:lang w:eastAsia="id-ID"/>
        </w:rPr>
        <w:t>adalah 1) Meningkatkan kualitas pengelolaan</w:t>
      </w:r>
      <w:r w:rsidRPr="00B54F79">
        <w:rPr>
          <w:rFonts w:ascii="Arial" w:eastAsia="Times New Roman" w:hAnsi="Arial" w:cs="Arial"/>
          <w:spacing w:val="-15"/>
          <w:sz w:val="24"/>
          <w:szCs w:val="24"/>
          <w:lang w:eastAsia="id-ID"/>
        </w:rPr>
        <w:t xml:space="preserve"> BUMN yang semakin </w:t>
      </w:r>
      <w:r w:rsidRPr="00B54F79">
        <w:rPr>
          <w:rFonts w:ascii="Arial" w:eastAsia="Times New Roman" w:hAnsi="Arial" w:cs="Arial"/>
          <w:sz w:val="24"/>
          <w:szCs w:val="24"/>
          <w:lang w:eastAsia="id-ID"/>
        </w:rPr>
        <w:t xml:space="preserve">transparan dan akuntabel; (2) Meningkatkan peran BUMN untuk mendorong pertumbuhan ekonomi nasional dan pendapatan negara; (3) Meningkatkan kualitas pelaksanaan penugasan pemerintah untuk pelayanan umum; (4) Meningkatkan peran BUMN dalam usaha </w:t>
      </w:r>
      <w:r w:rsidRPr="00B54F79">
        <w:rPr>
          <w:rFonts w:ascii="Arial" w:eastAsia="Times New Roman" w:hAnsi="Arial" w:cs="Arial"/>
          <w:sz w:val="24"/>
          <w:szCs w:val="24"/>
          <w:lang w:eastAsia="id-ID"/>
        </w:rPr>
        <w:lastRenderedPageBreak/>
        <w:t xml:space="preserve">keperintisan; (5) Meningkatkan peran BUMN dalam rangka pengembangan UMKM; (6) </w:t>
      </w:r>
      <w:r>
        <w:rPr>
          <w:rFonts w:ascii="Arial" w:eastAsia="Times New Roman" w:hAnsi="Arial" w:cs="Arial"/>
          <w:sz w:val="24"/>
          <w:szCs w:val="24"/>
          <w:lang w:eastAsia="id-ID"/>
        </w:rPr>
        <w:t>M</w:t>
      </w:r>
      <w:r w:rsidRPr="00B54F79">
        <w:rPr>
          <w:rFonts w:ascii="Arial" w:eastAsia="Times New Roman" w:hAnsi="Arial" w:cs="Arial"/>
          <w:sz w:val="24"/>
          <w:szCs w:val="24"/>
          <w:lang w:eastAsia="id-ID"/>
        </w:rPr>
        <w:t>eningkatan peran BUMN untuk percepatan pelaksanaan prioritas pembangunan nasional.</w:t>
      </w:r>
    </w:p>
    <w:p w:rsidR="00E87EBB" w:rsidRDefault="00A34E61" w:rsidP="00EA268F">
      <w:pPr>
        <w:spacing w:after="12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Untuk mewujudkan visi dan misinya, maka </w:t>
      </w:r>
      <w:r w:rsidR="005356D5">
        <w:rPr>
          <w:rFonts w:ascii="Arial" w:eastAsia="Times New Roman" w:hAnsi="Arial" w:cs="Arial"/>
          <w:sz w:val="24"/>
          <w:szCs w:val="24"/>
          <w:lang w:eastAsia="id-ID"/>
        </w:rPr>
        <w:t>Perusahaan BUMN dalam melakukan usahanya dibagi dalam beberapa sektor usaha</w:t>
      </w:r>
      <w:r w:rsidR="008967AB">
        <w:rPr>
          <w:rFonts w:ascii="Arial" w:eastAsia="Times New Roman" w:hAnsi="Arial" w:cs="Arial"/>
          <w:sz w:val="24"/>
          <w:szCs w:val="24"/>
          <w:lang w:eastAsia="id-ID"/>
        </w:rPr>
        <w:t>,yaitu sektor pertanian, pertambangan dan energi, telekomunikasi, konstruksi, sarana prasarana angkutan, asuransi</w:t>
      </w:r>
      <w:r w:rsidR="00512A25">
        <w:rPr>
          <w:rFonts w:ascii="Arial" w:eastAsia="Times New Roman" w:hAnsi="Arial" w:cs="Arial"/>
          <w:sz w:val="24"/>
          <w:szCs w:val="24"/>
          <w:lang w:eastAsia="id-ID"/>
        </w:rPr>
        <w:t>, perbankan dan industri pertahanan.</w:t>
      </w:r>
      <w:r>
        <w:rPr>
          <w:rFonts w:ascii="Arial" w:eastAsia="Times New Roman" w:hAnsi="Arial" w:cs="Arial"/>
          <w:sz w:val="24"/>
          <w:szCs w:val="24"/>
          <w:lang w:eastAsia="id-ID"/>
        </w:rPr>
        <w:t xml:space="preserve"> </w:t>
      </w:r>
      <w:r w:rsidR="00B03A59">
        <w:rPr>
          <w:rFonts w:ascii="Arial" w:eastAsia="Times New Roman" w:hAnsi="Arial" w:cs="Arial"/>
          <w:sz w:val="24"/>
          <w:szCs w:val="24"/>
          <w:lang w:eastAsia="id-ID"/>
        </w:rPr>
        <w:t>Berdasarkan data empirik dari perusahaan BUMN maka terlihat bahwa k</w:t>
      </w:r>
      <w:r w:rsidR="00301F98">
        <w:rPr>
          <w:rFonts w:ascii="Arial" w:eastAsia="Times New Roman" w:hAnsi="Arial" w:cs="Arial"/>
          <w:sz w:val="24"/>
          <w:szCs w:val="24"/>
          <w:lang w:eastAsia="id-ID"/>
        </w:rPr>
        <w:t xml:space="preserve">inerja </w:t>
      </w:r>
      <w:r w:rsidR="00B056CD">
        <w:rPr>
          <w:rFonts w:ascii="Arial" w:eastAsia="Times New Roman" w:hAnsi="Arial" w:cs="Arial"/>
          <w:sz w:val="24"/>
          <w:szCs w:val="24"/>
          <w:lang w:eastAsia="id-ID"/>
        </w:rPr>
        <w:t xml:space="preserve">keuangan </w:t>
      </w:r>
      <w:r w:rsidR="00301F98">
        <w:rPr>
          <w:rFonts w:ascii="Arial" w:eastAsia="Times New Roman" w:hAnsi="Arial" w:cs="Arial"/>
          <w:sz w:val="24"/>
          <w:szCs w:val="24"/>
          <w:lang w:eastAsia="id-ID"/>
        </w:rPr>
        <w:t>perusahaan BUMN sektor Industri Pertahanan</w:t>
      </w:r>
      <w:r w:rsidR="000B74AE">
        <w:rPr>
          <w:rFonts w:ascii="Arial" w:eastAsia="Times New Roman" w:hAnsi="Arial" w:cs="Arial"/>
          <w:sz w:val="24"/>
          <w:szCs w:val="24"/>
          <w:lang w:eastAsia="id-ID"/>
        </w:rPr>
        <w:t xml:space="preserve"> terlihat paling kecil</w:t>
      </w:r>
      <w:r w:rsidR="007F0428">
        <w:rPr>
          <w:rFonts w:ascii="Arial" w:eastAsia="Times New Roman" w:hAnsi="Arial" w:cs="Arial"/>
          <w:sz w:val="24"/>
          <w:szCs w:val="24"/>
          <w:lang w:eastAsia="id-ID"/>
        </w:rPr>
        <w:t xml:space="preserve"> dan fluktuatif</w:t>
      </w:r>
      <w:r w:rsidR="00301F98">
        <w:rPr>
          <w:rFonts w:ascii="Arial" w:eastAsia="Times New Roman" w:hAnsi="Arial" w:cs="Arial"/>
          <w:sz w:val="24"/>
          <w:szCs w:val="24"/>
          <w:lang w:eastAsia="id-ID"/>
        </w:rPr>
        <w:t xml:space="preserve"> </w:t>
      </w:r>
      <w:r w:rsidR="00B056CD">
        <w:rPr>
          <w:rFonts w:ascii="Arial" w:eastAsia="Times New Roman" w:hAnsi="Arial" w:cs="Arial"/>
          <w:sz w:val="24"/>
          <w:szCs w:val="24"/>
          <w:lang w:eastAsia="id-ID"/>
        </w:rPr>
        <w:t>bila dibandingkan dengan sektor lain. Hal ini dapat dilihat pada gambar 1.1</w:t>
      </w:r>
      <w:r w:rsidR="00E87EBB">
        <w:rPr>
          <w:rFonts w:ascii="Arial" w:eastAsia="Times New Roman" w:hAnsi="Arial" w:cs="Arial"/>
          <w:sz w:val="24"/>
          <w:szCs w:val="24"/>
          <w:lang w:eastAsia="id-ID"/>
        </w:rPr>
        <w:t xml:space="preserve"> dibawah ini.</w:t>
      </w:r>
    </w:p>
    <w:p w:rsidR="00E87EBB" w:rsidRDefault="00E87EBB" w:rsidP="0096007B">
      <w:pPr>
        <w:spacing w:after="0" w:line="360" w:lineRule="auto"/>
        <w:jc w:val="both"/>
        <w:rPr>
          <w:rFonts w:ascii="Arial" w:eastAsia="Times New Roman" w:hAnsi="Arial" w:cs="Arial"/>
          <w:sz w:val="24"/>
          <w:szCs w:val="24"/>
          <w:lang w:eastAsia="id-ID"/>
        </w:rPr>
      </w:pPr>
      <w:r w:rsidRPr="00E87EBB">
        <w:rPr>
          <w:rFonts w:ascii="Arial" w:eastAsia="Times New Roman" w:hAnsi="Arial" w:cs="Arial"/>
          <w:noProof/>
          <w:sz w:val="24"/>
          <w:szCs w:val="24"/>
          <w:lang w:eastAsia="id-ID"/>
        </w:rPr>
        <w:drawing>
          <wp:inline distT="0" distB="0" distL="0" distR="0">
            <wp:extent cx="5319602" cy="2849525"/>
            <wp:effectExtent l="19050" t="0" r="14398" b="7975"/>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25FB" w:rsidRPr="00E22C78" w:rsidRDefault="00DA25FB" w:rsidP="00DA25FB">
      <w:pPr>
        <w:spacing w:after="0" w:line="240" w:lineRule="auto"/>
        <w:ind w:left="567"/>
        <w:jc w:val="center"/>
        <w:rPr>
          <w:rFonts w:ascii="Arial" w:eastAsia="Times New Roman" w:hAnsi="Arial" w:cs="Arial"/>
          <w:b/>
          <w:sz w:val="24"/>
          <w:szCs w:val="24"/>
          <w:lang w:eastAsia="id-ID"/>
        </w:rPr>
      </w:pPr>
      <w:r w:rsidRPr="00E22C78">
        <w:rPr>
          <w:rFonts w:ascii="Arial" w:eastAsia="Times New Roman" w:hAnsi="Arial" w:cs="Arial"/>
          <w:b/>
          <w:sz w:val="24"/>
          <w:szCs w:val="24"/>
          <w:lang w:eastAsia="id-ID"/>
        </w:rPr>
        <w:t>Gambar 1.1.</w:t>
      </w:r>
    </w:p>
    <w:p w:rsidR="00DA25FB" w:rsidRPr="00E22C78" w:rsidRDefault="00DA25FB" w:rsidP="00DA25FB">
      <w:pPr>
        <w:spacing w:after="0" w:line="240" w:lineRule="auto"/>
        <w:rPr>
          <w:rFonts w:ascii="Arial" w:eastAsia="Times New Roman" w:hAnsi="Arial" w:cs="Arial"/>
          <w:b/>
          <w:sz w:val="24"/>
          <w:szCs w:val="24"/>
          <w:lang w:eastAsia="id-ID"/>
        </w:rPr>
      </w:pPr>
      <w:r w:rsidRPr="00E22C78">
        <w:rPr>
          <w:rFonts w:ascii="Arial" w:eastAsia="Times New Roman" w:hAnsi="Arial" w:cs="Arial"/>
          <w:b/>
          <w:sz w:val="24"/>
          <w:szCs w:val="24"/>
          <w:lang w:eastAsia="id-ID"/>
        </w:rPr>
        <w:t xml:space="preserve">       </w:t>
      </w:r>
      <w:r>
        <w:rPr>
          <w:rFonts w:ascii="Arial" w:eastAsia="Times New Roman" w:hAnsi="Arial" w:cs="Arial"/>
          <w:b/>
          <w:sz w:val="24"/>
          <w:szCs w:val="24"/>
          <w:lang w:eastAsia="id-ID"/>
        </w:rPr>
        <w:t>Kinerja Keuangan</w:t>
      </w:r>
      <w:r w:rsidRPr="00E22C78">
        <w:rPr>
          <w:rFonts w:ascii="Arial" w:eastAsia="Times New Roman" w:hAnsi="Arial" w:cs="Arial"/>
          <w:b/>
          <w:sz w:val="24"/>
          <w:szCs w:val="24"/>
          <w:lang w:eastAsia="id-ID"/>
        </w:rPr>
        <w:t xml:space="preserve"> Perusahaan BUMN Tahun 2008 s/d 2011</w:t>
      </w:r>
    </w:p>
    <w:p w:rsidR="00E87EBB" w:rsidRDefault="00DA25FB" w:rsidP="007323C1">
      <w:pPr>
        <w:spacing w:after="120" w:line="480" w:lineRule="auto"/>
        <w:ind w:firstLine="567"/>
        <w:jc w:val="both"/>
        <w:rPr>
          <w:rFonts w:ascii="Arial" w:eastAsia="Times New Roman" w:hAnsi="Arial" w:cs="Arial"/>
          <w:sz w:val="24"/>
          <w:szCs w:val="24"/>
          <w:lang w:eastAsia="id-ID"/>
        </w:rPr>
      </w:pPr>
      <w:r w:rsidRPr="00E22C78">
        <w:rPr>
          <w:rFonts w:ascii="Arial" w:eastAsia="Times New Roman" w:hAnsi="Arial" w:cs="Arial"/>
          <w:b/>
          <w:lang w:eastAsia="id-ID"/>
        </w:rPr>
        <w:t xml:space="preserve">       </w:t>
      </w:r>
      <w:r w:rsidRPr="00094CEC">
        <w:rPr>
          <w:rFonts w:ascii="Arial" w:eastAsia="Times New Roman" w:hAnsi="Arial" w:cs="Arial"/>
          <w:lang w:eastAsia="id-ID"/>
        </w:rPr>
        <w:t>Sumber: Laporan Perusahaan BUMN, diolah oleh peneliti</w:t>
      </w:r>
    </w:p>
    <w:p w:rsidR="00C54055" w:rsidRDefault="008B1670" w:rsidP="00BD6CD1">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Berdasarkan data empirik tersebut, </w:t>
      </w:r>
      <w:r w:rsidR="00093FE3">
        <w:rPr>
          <w:rFonts w:ascii="Arial" w:eastAsia="Times New Roman" w:hAnsi="Arial" w:cs="Arial"/>
          <w:sz w:val="24"/>
          <w:szCs w:val="24"/>
          <w:lang w:eastAsia="id-ID"/>
        </w:rPr>
        <w:t xml:space="preserve">maka </w:t>
      </w:r>
      <w:r>
        <w:rPr>
          <w:rFonts w:ascii="Arial" w:eastAsia="Times New Roman" w:hAnsi="Arial" w:cs="Arial"/>
          <w:sz w:val="24"/>
          <w:szCs w:val="24"/>
          <w:lang w:eastAsia="id-ID"/>
        </w:rPr>
        <w:t xml:space="preserve">peneliti </w:t>
      </w:r>
      <w:r w:rsidR="009C382C">
        <w:rPr>
          <w:rFonts w:ascii="Arial" w:eastAsia="Times New Roman" w:hAnsi="Arial" w:cs="Arial"/>
          <w:sz w:val="24"/>
          <w:szCs w:val="24"/>
          <w:lang w:eastAsia="id-ID"/>
        </w:rPr>
        <w:t>akan melakukan penelitian di perusahaan BUMN</w:t>
      </w:r>
      <w:r w:rsidR="001E7BCD">
        <w:rPr>
          <w:rFonts w:ascii="Arial" w:eastAsia="Times New Roman" w:hAnsi="Arial" w:cs="Arial"/>
          <w:sz w:val="24"/>
          <w:szCs w:val="24"/>
          <w:lang w:eastAsia="id-ID"/>
        </w:rPr>
        <w:t xml:space="preserve"> pada sektor industri pertahanan.</w:t>
      </w:r>
    </w:p>
    <w:p w:rsidR="00A549A2" w:rsidRDefault="00A549A2" w:rsidP="00BD6CD1">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 xml:space="preserve">Dalam rangka pemberdayaan industri pertahanan nasional guna peningkatan kemandirian dan modernisasi alutsista TNI diterbitkan Undang- Undang Republik Indonesia Nomor 16 Tahun 2012 tentang Industri Pertahanan. Sebelum undang-undang tentang industri pertahanan diratifikasi oleh DPR dan pemerintah, maka pemerintah mengeluarkan Peraturan Presiden Nomor 42 Tahun 2010 tentang Komite Kebijakan Industri Pertahanan. Adapun tugas Komite Kebijakan Industri Pertahanan (KKIP) yaitu : (a) merumuskan kebijakan nasional yang bersifat strategis di bidang industri pertahanan, (b)  mengkoordinasikan pelaksanaan dan pengendalian kebijakan nasional industri pertahanan, (c)  mengkoordinasikan kerjasama luar negeri dalam rangka memajukan dan mengembangkan industri pertahanan dan (d)  melaksanakan pemantauan dan evaluasi pelaksanaan kebijakan industri pertahanan. Dalam Perpres tersebut menjelaskan tentang peran, visi dan misi Badan Usaha Milik Negara Industri Pertahanan (BUMNIP). Visi utama BUMNIP adalah menjadikan industri pertahanan dalam negeri berdaya saing tinggi dan mampu memenuhi kebutuhan alutsista, sarana pertahanan dan peralatan keamanan dalam negeri serta sebagai </w:t>
      </w:r>
      <w:r w:rsidRPr="009F564E">
        <w:rPr>
          <w:rFonts w:ascii="Arial" w:eastAsia="Times New Roman" w:hAnsi="Arial" w:cs="Arial"/>
          <w:i/>
          <w:sz w:val="24"/>
          <w:szCs w:val="24"/>
          <w:lang w:eastAsia="id-ID"/>
        </w:rPr>
        <w:t>leading sector</w:t>
      </w:r>
      <w:r>
        <w:rPr>
          <w:rFonts w:ascii="Arial" w:eastAsia="Times New Roman" w:hAnsi="Arial" w:cs="Arial"/>
          <w:sz w:val="24"/>
          <w:szCs w:val="24"/>
          <w:lang w:eastAsia="id-ID"/>
        </w:rPr>
        <w:t xml:space="preserve"> dalam mencapai kemandirian alutsista TNI. Sedangkan misi utama BUMNIP adalah : (1) Memenuhi kebutuhan dasar TNI (Matra Darat, Laut dan Udara), (2) Menguasai teknologi  dan  mempunyai  akar  industri  dalam  negeri,  (3) Mengembangkan sumber daya manusia yang mumpuni dan kreatif, </w:t>
      </w:r>
      <w:r w:rsidR="00E81199">
        <w:rPr>
          <w:rFonts w:ascii="Arial" w:eastAsia="Times New Roman" w:hAnsi="Arial" w:cs="Arial"/>
          <w:sz w:val="24"/>
          <w:szCs w:val="24"/>
          <w:lang w:eastAsia="id-ID"/>
        </w:rPr>
        <w:t xml:space="preserve">dan </w:t>
      </w:r>
      <w:r>
        <w:rPr>
          <w:rFonts w:ascii="Arial" w:eastAsia="Times New Roman" w:hAnsi="Arial" w:cs="Arial"/>
          <w:sz w:val="24"/>
          <w:szCs w:val="24"/>
          <w:lang w:eastAsia="id-ID"/>
        </w:rPr>
        <w:t xml:space="preserve">(4) Membangun jaringan melalui kerja sama strategis dengan mitra luar </w:t>
      </w:r>
      <w:r>
        <w:rPr>
          <w:rFonts w:ascii="Arial" w:eastAsia="Times New Roman" w:hAnsi="Arial" w:cs="Arial"/>
          <w:sz w:val="24"/>
          <w:szCs w:val="24"/>
          <w:lang w:eastAsia="id-ID"/>
        </w:rPr>
        <w:lastRenderedPageBreak/>
        <w:t>negeri maupun dalam negeri. Adapun tujuan BUMNIP adalah: (1) Mengejar keuntungan, (2) Turut melaksanakan dan menunjang kebijaksanaan dan program pemerintah di bidang ekonomi dan pembangunan nasional, (3) Mengoptimalkan pemberdayaan industri pertahanan, (4) Mendukung  dan memenuhi kebutuhan alutsista TNI, (5) Membangun sistem korelasi antara kekuatan cluster industri pertahanan yang berdaya saing. Perusahaan BUMN Industri Pertahanan yang mendapatkan  prioritas dalam kebijakan revitalisasi industri pertahanan adalah PT.Pindad, PT.Dahana, PT.Inti, PT. LEN Industri , PT. Dirgantara Indonesia,  dan PT. PAL</w:t>
      </w:r>
      <w:r w:rsidR="001F193D">
        <w:rPr>
          <w:rFonts w:ascii="Arial" w:eastAsia="Times New Roman" w:hAnsi="Arial" w:cs="Arial"/>
          <w:sz w:val="24"/>
          <w:szCs w:val="24"/>
          <w:lang w:eastAsia="id-ID"/>
        </w:rPr>
        <w:t>.</w:t>
      </w:r>
      <w:r>
        <w:rPr>
          <w:rFonts w:ascii="Arial" w:eastAsia="Times New Roman" w:hAnsi="Arial" w:cs="Arial"/>
          <w:sz w:val="24"/>
          <w:szCs w:val="24"/>
          <w:lang w:eastAsia="id-ID"/>
        </w:rPr>
        <w:t xml:space="preserve"> </w:t>
      </w:r>
    </w:p>
    <w:p w:rsidR="00A549A2" w:rsidRDefault="00A549A2" w:rsidP="001F193D">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Perusahaan BUMN Industri Pertahanan dalam beberapa tahun terakhir mempunyai masalah terkait dengan belum optimalnya  kinerja perusahaan, yaitu pendapatan usaha dalam kurun waktu tahun 2008 – 2011 mengalami fluktuasi seperti terlihat dalam gambar 1.</w:t>
      </w:r>
      <w:r w:rsidR="00C54055">
        <w:rPr>
          <w:rFonts w:ascii="Arial" w:eastAsia="Times New Roman" w:hAnsi="Arial" w:cs="Arial"/>
          <w:sz w:val="24"/>
          <w:szCs w:val="24"/>
          <w:lang w:eastAsia="id-ID"/>
        </w:rPr>
        <w:t>2</w:t>
      </w:r>
      <w:r>
        <w:rPr>
          <w:rFonts w:ascii="Arial" w:eastAsia="Times New Roman" w:hAnsi="Arial" w:cs="Arial"/>
          <w:sz w:val="24"/>
          <w:szCs w:val="24"/>
          <w:lang w:eastAsia="id-ID"/>
        </w:rPr>
        <w:t>.</w:t>
      </w:r>
    </w:p>
    <w:p w:rsidR="00A549A2" w:rsidRDefault="00A549A2" w:rsidP="006C0942">
      <w:pPr>
        <w:spacing w:after="12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Berdasarkan gambar 1.</w:t>
      </w:r>
      <w:r w:rsidR="00AB684D">
        <w:rPr>
          <w:rFonts w:ascii="Arial" w:eastAsia="Times New Roman" w:hAnsi="Arial" w:cs="Arial"/>
          <w:sz w:val="24"/>
          <w:szCs w:val="24"/>
          <w:lang w:eastAsia="id-ID"/>
        </w:rPr>
        <w:t>2</w:t>
      </w:r>
      <w:r>
        <w:rPr>
          <w:rFonts w:ascii="Arial" w:eastAsia="Times New Roman" w:hAnsi="Arial" w:cs="Arial"/>
          <w:sz w:val="24"/>
          <w:szCs w:val="24"/>
          <w:lang w:eastAsia="id-ID"/>
        </w:rPr>
        <w:t>. tersebut maka salah satu penyebab dari fluktuasinya pendapatan usaha perusahaan BUMN Industri Pertahanan adalah karyawan belum melaksanakan kerja sesuai  dengan tanggung jawab yang diembannya dan  tidak sesuai dengan tujuan dan harapan manajemen perusahaan. Hal tersebut berarti kinerja karyawan perusahaan BUMN Industri Pertahanan belum optimal sesuai yang diharapkan oleh pihak manajemen perusahaan.</w:t>
      </w:r>
    </w:p>
    <w:p w:rsidR="00A549A2" w:rsidRDefault="001818B8" w:rsidP="007C609C">
      <w:pPr>
        <w:spacing w:after="0" w:line="480" w:lineRule="auto"/>
        <w:jc w:val="both"/>
        <w:rPr>
          <w:rFonts w:ascii="Arial" w:eastAsia="Times New Roman" w:hAnsi="Arial" w:cs="Arial"/>
          <w:sz w:val="24"/>
          <w:szCs w:val="24"/>
          <w:lang w:eastAsia="id-ID"/>
        </w:rPr>
      </w:pPr>
      <w:r w:rsidRPr="001818B8">
        <w:rPr>
          <w:rFonts w:ascii="Arial" w:eastAsia="Times New Roman" w:hAnsi="Arial" w:cs="Arial"/>
          <w:noProof/>
          <w:sz w:val="24"/>
          <w:szCs w:val="24"/>
          <w:lang w:val="en-US" w:eastAsia="zh-TW"/>
        </w:rPr>
        <w:lastRenderedPageBreak/>
        <w:pict>
          <v:shapetype id="_x0000_t202" coordsize="21600,21600" o:spt="202" path="m,l,21600r21600,l21600,xe">
            <v:stroke joinstyle="miter"/>
            <v:path gradientshapeok="t" o:connecttype="rect"/>
          </v:shapetype>
          <v:shape id="_x0000_s1033" type="#_x0000_t202" style="position:absolute;left:0;text-align:left;margin-left:75.05pt;margin-top:196.2pt;width:316.3pt;height:77.6pt;z-index:251667456;mso-width-relative:margin;mso-height-relative:margin" stroked="f">
            <v:textbox style="mso-next-textbox:#_x0000_s1033">
              <w:txbxContent>
                <w:tbl>
                  <w:tblPr>
                    <w:tblStyle w:val="TableGrid"/>
                    <w:tblW w:w="6096" w:type="dxa"/>
                    <w:tblInd w:w="108" w:type="dxa"/>
                    <w:tblLayout w:type="fixed"/>
                    <w:tblLook w:val="04A0"/>
                  </w:tblPr>
                  <w:tblGrid>
                    <w:gridCol w:w="1134"/>
                    <w:gridCol w:w="1134"/>
                    <w:gridCol w:w="1276"/>
                    <w:gridCol w:w="1276"/>
                    <w:gridCol w:w="1276"/>
                  </w:tblGrid>
                  <w:tr w:rsidR="008F5F59" w:rsidRPr="006963F5" w:rsidTr="00007FA5">
                    <w:trPr>
                      <w:trHeight w:val="187"/>
                    </w:trPr>
                    <w:tc>
                      <w:tcPr>
                        <w:tcW w:w="1134" w:type="dxa"/>
                        <w:tcBorders>
                          <w:top w:val="single" w:sz="4" w:space="0" w:color="auto"/>
                          <w:left w:val="single" w:sz="4" w:space="0" w:color="auto"/>
                          <w:bottom w:val="single" w:sz="4" w:space="0" w:color="auto"/>
                          <w:right w:val="single" w:sz="4" w:space="0" w:color="auto"/>
                        </w:tcBorders>
                      </w:tcPr>
                      <w:p w:rsidR="008F5F59" w:rsidRPr="000E26BF" w:rsidRDefault="008F5F59" w:rsidP="00E93605">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Perusahaan</w:t>
                        </w:r>
                      </w:p>
                    </w:tc>
                    <w:tc>
                      <w:tcPr>
                        <w:tcW w:w="1134" w:type="dxa"/>
                        <w:tcBorders>
                          <w:top w:val="single" w:sz="4" w:space="0" w:color="auto"/>
                          <w:left w:val="single" w:sz="4" w:space="0" w:color="auto"/>
                          <w:bottom w:val="single" w:sz="4" w:space="0" w:color="auto"/>
                        </w:tcBorders>
                      </w:tcPr>
                      <w:p w:rsidR="008F5F59" w:rsidRPr="000E26BF" w:rsidRDefault="008F5F59" w:rsidP="00E93605">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2008</w:t>
                        </w:r>
                        <w:r>
                          <w:rPr>
                            <w:rFonts w:ascii="Arial" w:eastAsia="Times New Roman" w:hAnsi="Arial" w:cs="Arial"/>
                            <w:sz w:val="16"/>
                            <w:szCs w:val="16"/>
                            <w:lang w:eastAsia="id-ID"/>
                          </w:rPr>
                          <w:t xml:space="preserve"> (Jt Rp)</w:t>
                        </w:r>
                      </w:p>
                    </w:tc>
                    <w:tc>
                      <w:tcPr>
                        <w:tcW w:w="1276" w:type="dxa"/>
                        <w:tcBorders>
                          <w:top w:val="single" w:sz="4" w:space="0" w:color="auto"/>
                          <w:bottom w:val="single" w:sz="4" w:space="0" w:color="auto"/>
                        </w:tcBorders>
                      </w:tcPr>
                      <w:p w:rsidR="008F5F59" w:rsidRPr="000E26BF" w:rsidRDefault="008F5F59" w:rsidP="00637E22">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2009</w:t>
                        </w:r>
                        <w:r>
                          <w:rPr>
                            <w:rFonts w:ascii="Arial" w:eastAsia="Times New Roman" w:hAnsi="Arial" w:cs="Arial"/>
                            <w:sz w:val="16"/>
                            <w:szCs w:val="16"/>
                            <w:lang w:eastAsia="id-ID"/>
                          </w:rPr>
                          <w:t xml:space="preserve"> (Jt Rp)</w:t>
                        </w:r>
                      </w:p>
                    </w:tc>
                    <w:tc>
                      <w:tcPr>
                        <w:tcW w:w="1276" w:type="dxa"/>
                        <w:tcBorders>
                          <w:top w:val="single" w:sz="4" w:space="0" w:color="auto"/>
                          <w:bottom w:val="single" w:sz="4" w:space="0" w:color="auto"/>
                        </w:tcBorders>
                      </w:tcPr>
                      <w:p w:rsidR="008F5F59" w:rsidRPr="000E26BF" w:rsidRDefault="008F5F59" w:rsidP="00E93605">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2010</w:t>
                        </w:r>
                        <w:r>
                          <w:rPr>
                            <w:rFonts w:ascii="Arial" w:eastAsia="Times New Roman" w:hAnsi="Arial" w:cs="Arial"/>
                            <w:sz w:val="16"/>
                            <w:szCs w:val="16"/>
                            <w:lang w:eastAsia="id-ID"/>
                          </w:rPr>
                          <w:t xml:space="preserve"> (Jt Rp)</w:t>
                        </w:r>
                      </w:p>
                    </w:tc>
                    <w:tc>
                      <w:tcPr>
                        <w:tcW w:w="1276" w:type="dxa"/>
                        <w:tcBorders>
                          <w:top w:val="single" w:sz="4" w:space="0" w:color="auto"/>
                          <w:bottom w:val="single" w:sz="4" w:space="0" w:color="auto"/>
                          <w:right w:val="single" w:sz="4" w:space="0" w:color="auto"/>
                        </w:tcBorders>
                      </w:tcPr>
                      <w:p w:rsidR="008F5F59" w:rsidRPr="000E26BF" w:rsidRDefault="008F5F59" w:rsidP="00E93605">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2011</w:t>
                        </w:r>
                        <w:r>
                          <w:rPr>
                            <w:rFonts w:ascii="Arial" w:eastAsia="Times New Roman" w:hAnsi="Arial" w:cs="Arial"/>
                            <w:sz w:val="16"/>
                            <w:szCs w:val="16"/>
                            <w:lang w:eastAsia="id-ID"/>
                          </w:rPr>
                          <w:t xml:space="preserve"> (Jt Rp)</w:t>
                        </w:r>
                      </w:p>
                    </w:tc>
                  </w:tr>
                  <w:tr w:rsidR="008F5F59" w:rsidRPr="006963F5" w:rsidTr="00007FA5">
                    <w:trPr>
                      <w:trHeight w:val="187"/>
                    </w:trPr>
                    <w:tc>
                      <w:tcPr>
                        <w:tcW w:w="1134" w:type="dxa"/>
                        <w:tcBorders>
                          <w:top w:val="single" w:sz="4" w:space="0" w:color="auto"/>
                          <w:left w:val="single" w:sz="4" w:space="0" w:color="auto"/>
                          <w:right w:val="single" w:sz="4" w:space="0" w:color="auto"/>
                        </w:tcBorders>
                      </w:tcPr>
                      <w:p w:rsidR="008F5F59" w:rsidRPr="000E26BF" w:rsidRDefault="008F5F59" w:rsidP="001B1BBD">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PT. Pindad</w:t>
                        </w:r>
                      </w:p>
                    </w:tc>
                    <w:tc>
                      <w:tcPr>
                        <w:tcW w:w="1134" w:type="dxa"/>
                        <w:tcBorders>
                          <w:top w:val="single" w:sz="4" w:space="0" w:color="auto"/>
                          <w:left w:val="single" w:sz="4" w:space="0" w:color="auto"/>
                        </w:tcBorders>
                      </w:tcPr>
                      <w:p w:rsidR="008F5F59" w:rsidRPr="000E26BF" w:rsidRDefault="008F5F59" w:rsidP="001B1BBD">
                        <w:pPr>
                          <w:jc w:val="both"/>
                          <w:rPr>
                            <w:rFonts w:ascii="Arial" w:eastAsia="Times New Roman" w:hAnsi="Arial" w:cs="Arial"/>
                            <w:sz w:val="16"/>
                            <w:szCs w:val="16"/>
                            <w:lang w:eastAsia="id-ID"/>
                          </w:rPr>
                        </w:pPr>
                        <w:r>
                          <w:rPr>
                            <w:rFonts w:ascii="Arial" w:eastAsia="Times New Roman" w:hAnsi="Arial" w:cs="Arial"/>
                            <w:sz w:val="16"/>
                            <w:szCs w:val="16"/>
                            <w:lang w:eastAsia="id-ID"/>
                          </w:rPr>
                          <w:t>564.908,72</w:t>
                        </w:r>
                      </w:p>
                    </w:tc>
                    <w:tc>
                      <w:tcPr>
                        <w:tcW w:w="1276" w:type="dxa"/>
                        <w:tcBorders>
                          <w:top w:val="single" w:sz="4" w:space="0" w:color="auto"/>
                        </w:tcBorders>
                      </w:tcPr>
                      <w:p w:rsidR="008F5F59" w:rsidRPr="000E26BF" w:rsidRDefault="008F5F59" w:rsidP="001B1BBD">
                        <w:pPr>
                          <w:jc w:val="both"/>
                          <w:rPr>
                            <w:rFonts w:ascii="Arial" w:eastAsia="Times New Roman" w:hAnsi="Arial" w:cs="Arial"/>
                            <w:sz w:val="16"/>
                            <w:szCs w:val="16"/>
                            <w:lang w:eastAsia="id-ID"/>
                          </w:rPr>
                        </w:pPr>
                        <w:r>
                          <w:rPr>
                            <w:rFonts w:ascii="Arial" w:eastAsia="Times New Roman" w:hAnsi="Arial" w:cs="Arial"/>
                            <w:sz w:val="16"/>
                            <w:szCs w:val="16"/>
                            <w:lang w:eastAsia="id-ID"/>
                          </w:rPr>
                          <w:t>1.007.102,66</w:t>
                        </w:r>
                      </w:p>
                    </w:tc>
                    <w:tc>
                      <w:tcPr>
                        <w:tcW w:w="1276" w:type="dxa"/>
                        <w:tcBorders>
                          <w:top w:val="single" w:sz="4" w:space="0" w:color="auto"/>
                        </w:tcBorders>
                      </w:tcPr>
                      <w:p w:rsidR="008F5F59" w:rsidRPr="000E26BF" w:rsidRDefault="008F5F59" w:rsidP="001B1BBD">
                        <w:pPr>
                          <w:jc w:val="both"/>
                          <w:rPr>
                            <w:rFonts w:ascii="Arial" w:eastAsia="Times New Roman" w:hAnsi="Arial" w:cs="Arial"/>
                            <w:sz w:val="16"/>
                            <w:szCs w:val="16"/>
                            <w:lang w:eastAsia="id-ID"/>
                          </w:rPr>
                        </w:pPr>
                        <w:r>
                          <w:rPr>
                            <w:rFonts w:ascii="Arial" w:eastAsia="Times New Roman" w:hAnsi="Arial" w:cs="Arial"/>
                            <w:sz w:val="16"/>
                            <w:szCs w:val="16"/>
                            <w:lang w:eastAsia="id-ID"/>
                          </w:rPr>
                          <w:t>1.105.833,65</w:t>
                        </w:r>
                      </w:p>
                    </w:tc>
                    <w:tc>
                      <w:tcPr>
                        <w:tcW w:w="1276" w:type="dxa"/>
                        <w:tcBorders>
                          <w:top w:val="single" w:sz="4" w:space="0" w:color="auto"/>
                        </w:tcBorders>
                      </w:tcPr>
                      <w:p w:rsidR="008F5F59" w:rsidRPr="000E26BF" w:rsidRDefault="008F5F59" w:rsidP="001B1BBD">
                        <w:pPr>
                          <w:jc w:val="both"/>
                          <w:rPr>
                            <w:rFonts w:ascii="Arial" w:eastAsia="Times New Roman" w:hAnsi="Arial" w:cs="Arial"/>
                            <w:sz w:val="16"/>
                            <w:szCs w:val="16"/>
                            <w:lang w:eastAsia="id-ID"/>
                          </w:rPr>
                        </w:pPr>
                        <w:r>
                          <w:rPr>
                            <w:rFonts w:ascii="Arial" w:eastAsia="Times New Roman" w:hAnsi="Arial" w:cs="Arial"/>
                            <w:sz w:val="16"/>
                            <w:szCs w:val="16"/>
                            <w:lang w:eastAsia="id-ID"/>
                          </w:rPr>
                          <w:t>1.265.861,93</w:t>
                        </w:r>
                      </w:p>
                    </w:tc>
                  </w:tr>
                  <w:tr w:rsidR="008F5F59" w:rsidRPr="006963F5" w:rsidTr="00007FA5">
                    <w:trPr>
                      <w:trHeight w:val="120"/>
                    </w:trPr>
                    <w:tc>
                      <w:tcPr>
                        <w:tcW w:w="1134" w:type="dxa"/>
                        <w:tcBorders>
                          <w:left w:val="single" w:sz="4" w:space="0" w:color="auto"/>
                          <w:righ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PT. Dahana</w:t>
                        </w:r>
                      </w:p>
                    </w:tc>
                    <w:tc>
                      <w:tcPr>
                        <w:tcW w:w="1134" w:type="dxa"/>
                        <w:tcBorders>
                          <w:left w:val="single" w:sz="4" w:space="0" w:color="auto"/>
                        </w:tcBorders>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505.634,10</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 xml:space="preserve">   536.481,15</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 xml:space="preserve">   490.275,25</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 xml:space="preserve">   635.512,10</w:t>
                        </w:r>
                      </w:p>
                    </w:tc>
                  </w:tr>
                  <w:tr w:rsidR="008F5F59" w:rsidRPr="006963F5" w:rsidTr="00007FA5">
                    <w:trPr>
                      <w:trHeight w:val="227"/>
                    </w:trPr>
                    <w:tc>
                      <w:tcPr>
                        <w:tcW w:w="1134" w:type="dxa"/>
                        <w:tcBorders>
                          <w:left w:val="single" w:sz="4" w:space="0" w:color="auto"/>
                          <w:righ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PT. DI</w:t>
                        </w:r>
                      </w:p>
                    </w:tc>
                    <w:tc>
                      <w:tcPr>
                        <w:tcW w:w="1134" w:type="dxa"/>
                        <w:tcBorders>
                          <w:left w:val="single" w:sz="4" w:space="0" w:color="auto"/>
                        </w:tcBorders>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557.471,30</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 xml:space="preserve">   502.662,20</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1.081.599,15</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1.125.809,25</w:t>
                        </w:r>
                      </w:p>
                    </w:tc>
                  </w:tr>
                  <w:tr w:rsidR="008F5F59" w:rsidRPr="006963F5" w:rsidTr="00007FA5">
                    <w:trPr>
                      <w:trHeight w:val="125"/>
                    </w:trPr>
                    <w:tc>
                      <w:tcPr>
                        <w:tcW w:w="1134" w:type="dxa"/>
                        <w:tcBorders>
                          <w:left w:val="single" w:sz="4" w:space="0" w:color="auto"/>
                          <w:righ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PT.Inti</w:t>
                        </w:r>
                      </w:p>
                    </w:tc>
                    <w:tc>
                      <w:tcPr>
                        <w:tcW w:w="1134" w:type="dxa"/>
                        <w:tcBorders>
                          <w:left w:val="single" w:sz="4" w:space="0" w:color="auto"/>
                        </w:tcBorders>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762.359,07</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 xml:space="preserve">   612.861,68</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 xml:space="preserve">   647.814,88</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 xml:space="preserve">   723.117,24</w:t>
                        </w:r>
                      </w:p>
                    </w:tc>
                  </w:tr>
                  <w:tr w:rsidR="008F5F59" w:rsidRPr="006963F5" w:rsidTr="00007FA5">
                    <w:trPr>
                      <w:trHeight w:val="88"/>
                    </w:trPr>
                    <w:tc>
                      <w:tcPr>
                        <w:tcW w:w="1134" w:type="dxa"/>
                        <w:tcBorders>
                          <w:left w:val="single" w:sz="4" w:space="0" w:color="auto"/>
                          <w:bottom w:val="single" w:sz="4" w:space="0" w:color="auto"/>
                          <w:righ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PT.LEN</w:t>
                        </w:r>
                      </w:p>
                    </w:tc>
                    <w:tc>
                      <w:tcPr>
                        <w:tcW w:w="1134" w:type="dxa"/>
                        <w:tcBorders>
                          <w:left w:val="single" w:sz="4" w:space="0" w:color="auto"/>
                        </w:tcBorders>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501.212,16</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 xml:space="preserve">   893.638,92</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 xml:space="preserve">   957.646,94</w:t>
                        </w:r>
                      </w:p>
                    </w:tc>
                    <w:tc>
                      <w:tcPr>
                        <w:tcW w:w="1276" w:type="dxa"/>
                      </w:tcPr>
                      <w:p w:rsidR="008F5F59" w:rsidRPr="000E26BF" w:rsidRDefault="008F5F59" w:rsidP="003B093B">
                        <w:pPr>
                          <w:jc w:val="both"/>
                          <w:rPr>
                            <w:rFonts w:ascii="Arial" w:eastAsia="Times New Roman" w:hAnsi="Arial" w:cs="Arial"/>
                            <w:sz w:val="16"/>
                            <w:szCs w:val="16"/>
                            <w:lang w:eastAsia="id-ID"/>
                          </w:rPr>
                        </w:pPr>
                        <w:r>
                          <w:rPr>
                            <w:rFonts w:ascii="Arial" w:eastAsia="Times New Roman" w:hAnsi="Arial" w:cs="Arial"/>
                            <w:sz w:val="16"/>
                            <w:szCs w:val="16"/>
                            <w:lang w:eastAsia="id-ID"/>
                          </w:rPr>
                          <w:t>1.384.027,58</w:t>
                        </w:r>
                      </w:p>
                    </w:tc>
                  </w:tr>
                </w:tbl>
                <w:p w:rsidR="008F5F59" w:rsidRDefault="008F5F59" w:rsidP="00A549A2"/>
              </w:txbxContent>
            </v:textbox>
          </v:shape>
        </w:pict>
      </w:r>
      <w:r w:rsidR="001F193D" w:rsidRPr="00CD46C4">
        <w:rPr>
          <w:rFonts w:ascii="Arial" w:eastAsia="Times New Roman" w:hAnsi="Arial" w:cs="Arial"/>
          <w:noProof/>
          <w:sz w:val="24"/>
          <w:szCs w:val="24"/>
          <w:lang w:eastAsia="id-ID"/>
        </w:rPr>
        <w:drawing>
          <wp:inline distT="0" distB="0" distL="0" distR="0">
            <wp:extent cx="5000625" cy="3895725"/>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1D68" w:rsidRDefault="00881D68" w:rsidP="00B32615">
      <w:pPr>
        <w:spacing w:after="0" w:line="240" w:lineRule="auto"/>
        <w:ind w:left="567"/>
        <w:jc w:val="center"/>
        <w:rPr>
          <w:rFonts w:ascii="Arial" w:eastAsia="Times New Roman" w:hAnsi="Arial" w:cs="Arial"/>
          <w:b/>
          <w:sz w:val="24"/>
          <w:szCs w:val="24"/>
          <w:lang w:eastAsia="id-ID"/>
        </w:rPr>
      </w:pPr>
    </w:p>
    <w:p w:rsidR="00E22C78" w:rsidRPr="00E22C78" w:rsidRDefault="00E22C78" w:rsidP="00B32615">
      <w:pPr>
        <w:spacing w:after="0" w:line="240" w:lineRule="auto"/>
        <w:ind w:left="567"/>
        <w:jc w:val="center"/>
        <w:rPr>
          <w:rFonts w:ascii="Arial" w:eastAsia="Times New Roman" w:hAnsi="Arial" w:cs="Arial"/>
          <w:b/>
          <w:sz w:val="24"/>
          <w:szCs w:val="24"/>
          <w:lang w:eastAsia="id-ID"/>
        </w:rPr>
      </w:pPr>
      <w:r w:rsidRPr="00E22C78">
        <w:rPr>
          <w:rFonts w:ascii="Arial" w:eastAsia="Times New Roman" w:hAnsi="Arial" w:cs="Arial"/>
          <w:b/>
          <w:sz w:val="24"/>
          <w:szCs w:val="24"/>
          <w:lang w:eastAsia="id-ID"/>
        </w:rPr>
        <w:t>Gambar 1.</w:t>
      </w:r>
      <w:r w:rsidR="00AB684D">
        <w:rPr>
          <w:rFonts w:ascii="Arial" w:eastAsia="Times New Roman" w:hAnsi="Arial" w:cs="Arial"/>
          <w:b/>
          <w:sz w:val="24"/>
          <w:szCs w:val="24"/>
          <w:lang w:eastAsia="id-ID"/>
        </w:rPr>
        <w:t>2</w:t>
      </w:r>
      <w:r w:rsidRPr="00E22C78">
        <w:rPr>
          <w:rFonts w:ascii="Arial" w:eastAsia="Times New Roman" w:hAnsi="Arial" w:cs="Arial"/>
          <w:b/>
          <w:sz w:val="24"/>
          <w:szCs w:val="24"/>
          <w:lang w:eastAsia="id-ID"/>
        </w:rPr>
        <w:t>.</w:t>
      </w:r>
    </w:p>
    <w:p w:rsidR="00E22C78" w:rsidRPr="00E22C78" w:rsidRDefault="00E22C78" w:rsidP="00B32615">
      <w:pPr>
        <w:spacing w:after="0" w:line="240" w:lineRule="auto"/>
        <w:rPr>
          <w:rFonts w:ascii="Arial" w:eastAsia="Times New Roman" w:hAnsi="Arial" w:cs="Arial"/>
          <w:b/>
          <w:sz w:val="24"/>
          <w:szCs w:val="24"/>
          <w:lang w:eastAsia="id-ID"/>
        </w:rPr>
      </w:pPr>
      <w:r w:rsidRPr="00E22C78">
        <w:rPr>
          <w:rFonts w:ascii="Arial" w:eastAsia="Times New Roman" w:hAnsi="Arial" w:cs="Arial"/>
          <w:b/>
          <w:sz w:val="24"/>
          <w:szCs w:val="24"/>
          <w:lang w:eastAsia="id-ID"/>
        </w:rPr>
        <w:t xml:space="preserve">       Pendapatan Usaha Perusahaan BUMNIP Tahun 2008 s/d 2011</w:t>
      </w:r>
    </w:p>
    <w:p w:rsidR="00A549A2" w:rsidRPr="00094CEC" w:rsidRDefault="00E22C78" w:rsidP="00291923">
      <w:pPr>
        <w:spacing w:after="0" w:line="240" w:lineRule="auto"/>
        <w:jc w:val="both"/>
        <w:rPr>
          <w:rFonts w:ascii="Arial" w:eastAsia="Times New Roman" w:hAnsi="Arial" w:cs="Arial"/>
          <w:lang w:eastAsia="id-ID"/>
        </w:rPr>
      </w:pPr>
      <w:r w:rsidRPr="00E22C78">
        <w:rPr>
          <w:rFonts w:ascii="Arial" w:eastAsia="Times New Roman" w:hAnsi="Arial" w:cs="Arial"/>
          <w:b/>
          <w:lang w:eastAsia="id-ID"/>
        </w:rPr>
        <w:t xml:space="preserve">               </w:t>
      </w:r>
      <w:r w:rsidR="00A549A2" w:rsidRPr="00094CEC">
        <w:rPr>
          <w:rFonts w:ascii="Arial" w:eastAsia="Times New Roman" w:hAnsi="Arial" w:cs="Arial"/>
          <w:lang w:eastAsia="id-ID"/>
        </w:rPr>
        <w:t>Sumber: Laporan Perusahaan BUMNIP, diolah oleh peneliti</w:t>
      </w:r>
    </w:p>
    <w:p w:rsidR="00A549A2" w:rsidRPr="00094CEC" w:rsidRDefault="00A549A2" w:rsidP="00A549A2">
      <w:pPr>
        <w:spacing w:after="0" w:line="360" w:lineRule="auto"/>
        <w:ind w:left="567" w:firstLine="567"/>
        <w:jc w:val="both"/>
        <w:rPr>
          <w:rFonts w:ascii="Arial" w:eastAsia="Times New Roman" w:hAnsi="Arial" w:cs="Arial"/>
          <w:sz w:val="24"/>
          <w:szCs w:val="24"/>
          <w:lang w:eastAsia="id-ID"/>
        </w:rPr>
      </w:pPr>
    </w:p>
    <w:p w:rsidR="00A549A2" w:rsidRDefault="00A549A2" w:rsidP="00881D68">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Salah satu penyebab belum optimalnya kinerja karyawan tersebut adalah</w:t>
      </w:r>
      <w:r w:rsidRPr="006963F5">
        <w:rPr>
          <w:rFonts w:ascii="Arial" w:eastAsia="Times New Roman" w:hAnsi="Arial" w:cs="Arial"/>
          <w:sz w:val="24"/>
          <w:szCs w:val="24"/>
          <w:lang w:eastAsia="id-ID"/>
        </w:rPr>
        <w:t xml:space="preserve"> ditandai dengan masih terjadinya fluktuasi produktivitas </w:t>
      </w:r>
      <w:r>
        <w:rPr>
          <w:rFonts w:ascii="Arial" w:eastAsia="Times New Roman" w:hAnsi="Arial" w:cs="Arial"/>
          <w:sz w:val="24"/>
          <w:szCs w:val="24"/>
          <w:lang w:eastAsia="id-ID"/>
        </w:rPr>
        <w:t>karyawan</w:t>
      </w:r>
      <w:r w:rsidRPr="006963F5">
        <w:rPr>
          <w:rFonts w:ascii="Arial" w:eastAsia="Times New Roman" w:hAnsi="Arial" w:cs="Arial"/>
          <w:sz w:val="24"/>
          <w:szCs w:val="24"/>
          <w:lang w:eastAsia="id-ID"/>
        </w:rPr>
        <w:t xml:space="preserve"> dan belum optimalnya nilai sasaran kinerja individu. Berdasarkan data empiris bahwa produktivitas kerja </w:t>
      </w:r>
      <w:r>
        <w:rPr>
          <w:rFonts w:ascii="Arial" w:eastAsia="Times New Roman" w:hAnsi="Arial" w:cs="Arial"/>
          <w:sz w:val="24"/>
          <w:szCs w:val="24"/>
          <w:lang w:eastAsia="id-ID"/>
        </w:rPr>
        <w:t>karyawan</w:t>
      </w:r>
      <w:r w:rsidRPr="006963F5">
        <w:rPr>
          <w:rFonts w:ascii="Arial" w:eastAsia="Times New Roman" w:hAnsi="Arial" w:cs="Arial"/>
          <w:sz w:val="24"/>
          <w:szCs w:val="24"/>
          <w:lang w:eastAsia="id-ID"/>
        </w:rPr>
        <w:t xml:space="preserve"> perusahaan BUMNIP selama periode waktu tahun 2008 s/d 2011 sangat variatif,seperti terlihat dalam </w:t>
      </w:r>
      <w:r>
        <w:rPr>
          <w:rFonts w:ascii="Arial" w:eastAsia="Times New Roman" w:hAnsi="Arial" w:cs="Arial"/>
          <w:sz w:val="24"/>
          <w:szCs w:val="24"/>
          <w:lang w:eastAsia="id-ID"/>
        </w:rPr>
        <w:t>gambar 1.</w:t>
      </w:r>
      <w:r w:rsidR="00AB684D">
        <w:rPr>
          <w:rFonts w:ascii="Arial" w:eastAsia="Times New Roman" w:hAnsi="Arial" w:cs="Arial"/>
          <w:sz w:val="24"/>
          <w:szCs w:val="24"/>
          <w:lang w:eastAsia="id-ID"/>
        </w:rPr>
        <w:t>3</w:t>
      </w:r>
      <w:r>
        <w:rPr>
          <w:rFonts w:ascii="Arial" w:eastAsia="Times New Roman" w:hAnsi="Arial" w:cs="Arial"/>
          <w:sz w:val="24"/>
          <w:szCs w:val="24"/>
          <w:lang w:eastAsia="id-ID"/>
        </w:rPr>
        <w:t>.</w:t>
      </w:r>
    </w:p>
    <w:p w:rsidR="000951FC" w:rsidRDefault="000951FC" w:rsidP="00881D68">
      <w:pPr>
        <w:spacing w:after="0" w:line="480" w:lineRule="auto"/>
        <w:ind w:firstLine="567"/>
        <w:jc w:val="both"/>
        <w:rPr>
          <w:rFonts w:ascii="Arial" w:eastAsia="Times New Roman" w:hAnsi="Arial" w:cs="Arial"/>
          <w:sz w:val="24"/>
          <w:szCs w:val="24"/>
          <w:lang w:eastAsia="id-ID"/>
        </w:rPr>
      </w:pPr>
    </w:p>
    <w:p w:rsidR="000951FC" w:rsidRDefault="000951FC" w:rsidP="00881D68">
      <w:pPr>
        <w:spacing w:after="0" w:line="480" w:lineRule="auto"/>
        <w:ind w:firstLine="567"/>
        <w:jc w:val="both"/>
        <w:rPr>
          <w:rFonts w:ascii="Arial" w:eastAsia="Times New Roman" w:hAnsi="Arial" w:cs="Arial"/>
          <w:sz w:val="24"/>
          <w:szCs w:val="24"/>
          <w:lang w:eastAsia="id-ID"/>
        </w:rPr>
      </w:pPr>
    </w:p>
    <w:p w:rsidR="000951FC" w:rsidRPr="006963F5" w:rsidRDefault="000951FC" w:rsidP="00881D68">
      <w:pPr>
        <w:spacing w:after="0" w:line="480" w:lineRule="auto"/>
        <w:ind w:firstLine="567"/>
        <w:jc w:val="both"/>
        <w:rPr>
          <w:rFonts w:ascii="Arial" w:eastAsia="Times New Roman" w:hAnsi="Arial" w:cs="Arial"/>
          <w:sz w:val="24"/>
          <w:szCs w:val="24"/>
          <w:lang w:eastAsia="id-ID"/>
        </w:rPr>
      </w:pPr>
    </w:p>
    <w:p w:rsidR="00A549A2" w:rsidRDefault="001818B8" w:rsidP="000951FC">
      <w:pPr>
        <w:spacing w:after="0" w:line="240" w:lineRule="auto"/>
        <w:jc w:val="center"/>
        <w:rPr>
          <w:rFonts w:ascii="Arial" w:eastAsia="Times New Roman" w:hAnsi="Arial" w:cs="Arial"/>
          <w:sz w:val="24"/>
          <w:szCs w:val="24"/>
          <w:lang w:eastAsia="id-ID"/>
        </w:rPr>
      </w:pPr>
      <w:r w:rsidRPr="001818B8">
        <w:rPr>
          <w:rFonts w:ascii="Arial" w:eastAsia="Times New Roman" w:hAnsi="Arial" w:cs="Arial"/>
          <w:noProof/>
          <w:sz w:val="24"/>
          <w:szCs w:val="24"/>
          <w:lang w:val="en-US" w:eastAsia="zh-TW"/>
        </w:rPr>
        <w:lastRenderedPageBreak/>
        <w:pict>
          <v:shape id="_x0000_s1030" type="#_x0000_t202" style="position:absolute;left:0;text-align:left;margin-left:35.3pt;margin-top:11.4pt;width:328.45pt;height:97.05pt;z-index:251664384;mso-width-relative:margin;mso-height-relative:margin" filled="f" stroked="f">
            <v:textbox>
              <w:txbxContent>
                <w:tbl>
                  <w:tblPr>
                    <w:tblStyle w:val="TableGrid"/>
                    <w:tblW w:w="5670" w:type="dxa"/>
                    <w:tblInd w:w="108" w:type="dxa"/>
                    <w:tblLayout w:type="fixed"/>
                    <w:tblLook w:val="04A0"/>
                  </w:tblPr>
                  <w:tblGrid>
                    <w:gridCol w:w="1134"/>
                    <w:gridCol w:w="1134"/>
                    <w:gridCol w:w="1134"/>
                    <w:gridCol w:w="1134"/>
                    <w:gridCol w:w="1134"/>
                  </w:tblGrid>
                  <w:tr w:rsidR="008F5F59" w:rsidRPr="006963F5" w:rsidTr="00A106C6">
                    <w:trPr>
                      <w:trHeight w:val="394"/>
                    </w:trPr>
                    <w:tc>
                      <w:tcPr>
                        <w:tcW w:w="1134" w:type="dxa"/>
                        <w:tcBorders>
                          <w:top w:val="nil"/>
                          <w:left w:val="single" w:sz="4" w:space="0" w:color="auto"/>
                          <w:right w:val="single" w:sz="4" w:space="0" w:color="auto"/>
                        </w:tcBorders>
                      </w:tcPr>
                      <w:p w:rsidR="008F5F59" w:rsidRPr="000E26BF" w:rsidRDefault="008F5F59" w:rsidP="003B093B">
                        <w:pPr>
                          <w:jc w:val="center"/>
                          <w:rPr>
                            <w:rFonts w:ascii="Arial" w:eastAsia="Times New Roman" w:hAnsi="Arial" w:cs="Arial"/>
                            <w:sz w:val="16"/>
                            <w:szCs w:val="16"/>
                            <w:lang w:eastAsia="id-ID"/>
                          </w:rPr>
                        </w:pPr>
                        <w:r w:rsidRPr="000E26BF">
                          <w:rPr>
                            <w:rFonts w:ascii="Arial" w:eastAsia="Times New Roman" w:hAnsi="Arial" w:cs="Arial"/>
                            <w:sz w:val="16"/>
                            <w:szCs w:val="16"/>
                            <w:lang w:eastAsia="id-ID"/>
                          </w:rPr>
                          <w:t>Perusahaan</w:t>
                        </w:r>
                      </w:p>
                    </w:tc>
                    <w:tc>
                      <w:tcPr>
                        <w:tcW w:w="1134" w:type="dxa"/>
                        <w:tcBorders>
                          <w:left w:val="single" w:sz="4" w:space="0" w:color="auto"/>
                        </w:tcBorders>
                      </w:tcPr>
                      <w:p w:rsidR="008F5F59" w:rsidRPr="000E26BF" w:rsidRDefault="008F5F59" w:rsidP="003B093B">
                        <w:pPr>
                          <w:jc w:val="center"/>
                          <w:rPr>
                            <w:rFonts w:ascii="Arial" w:eastAsia="Times New Roman" w:hAnsi="Arial" w:cs="Arial"/>
                            <w:sz w:val="16"/>
                            <w:szCs w:val="16"/>
                            <w:lang w:eastAsia="id-ID"/>
                          </w:rPr>
                        </w:pPr>
                        <w:r w:rsidRPr="000E26BF">
                          <w:rPr>
                            <w:rFonts w:ascii="Arial" w:eastAsia="Times New Roman" w:hAnsi="Arial" w:cs="Arial"/>
                            <w:sz w:val="16"/>
                            <w:szCs w:val="16"/>
                            <w:lang w:eastAsia="id-ID"/>
                          </w:rPr>
                          <w:t>2008</w:t>
                        </w:r>
                      </w:p>
                      <w:p w:rsidR="008F5F59" w:rsidRPr="000E26BF" w:rsidRDefault="008F5F59" w:rsidP="003B093B">
                        <w:pPr>
                          <w:jc w:val="center"/>
                          <w:rPr>
                            <w:rFonts w:ascii="Arial" w:eastAsia="Times New Roman" w:hAnsi="Arial" w:cs="Arial"/>
                            <w:sz w:val="16"/>
                            <w:szCs w:val="16"/>
                            <w:lang w:eastAsia="id-ID"/>
                          </w:rPr>
                        </w:pPr>
                        <w:r w:rsidRPr="000E26BF">
                          <w:rPr>
                            <w:rFonts w:ascii="Arial" w:eastAsia="Times New Roman" w:hAnsi="Arial" w:cs="Arial"/>
                            <w:sz w:val="16"/>
                            <w:szCs w:val="16"/>
                            <w:lang w:eastAsia="id-ID"/>
                          </w:rPr>
                          <w:t>(juta/orang)</w:t>
                        </w:r>
                      </w:p>
                    </w:tc>
                    <w:tc>
                      <w:tcPr>
                        <w:tcW w:w="1134" w:type="dxa"/>
                      </w:tcPr>
                      <w:p w:rsidR="008F5F59" w:rsidRPr="000E26BF" w:rsidRDefault="008F5F59" w:rsidP="003B093B">
                        <w:pPr>
                          <w:jc w:val="center"/>
                          <w:rPr>
                            <w:rFonts w:ascii="Arial" w:eastAsia="Times New Roman" w:hAnsi="Arial" w:cs="Arial"/>
                            <w:sz w:val="16"/>
                            <w:szCs w:val="16"/>
                            <w:lang w:eastAsia="id-ID"/>
                          </w:rPr>
                        </w:pPr>
                        <w:r w:rsidRPr="000E26BF">
                          <w:rPr>
                            <w:rFonts w:ascii="Arial" w:eastAsia="Times New Roman" w:hAnsi="Arial" w:cs="Arial"/>
                            <w:sz w:val="16"/>
                            <w:szCs w:val="16"/>
                            <w:lang w:eastAsia="id-ID"/>
                          </w:rPr>
                          <w:t>2009</w:t>
                        </w:r>
                      </w:p>
                      <w:p w:rsidR="008F5F59" w:rsidRPr="000E26BF" w:rsidRDefault="008F5F59" w:rsidP="003B093B">
                        <w:pPr>
                          <w:jc w:val="center"/>
                          <w:rPr>
                            <w:rFonts w:ascii="Arial" w:eastAsia="Times New Roman" w:hAnsi="Arial" w:cs="Arial"/>
                            <w:sz w:val="16"/>
                            <w:szCs w:val="16"/>
                            <w:lang w:eastAsia="id-ID"/>
                          </w:rPr>
                        </w:pPr>
                        <w:r w:rsidRPr="000E26BF">
                          <w:rPr>
                            <w:rFonts w:ascii="Arial" w:eastAsia="Times New Roman" w:hAnsi="Arial" w:cs="Arial"/>
                            <w:sz w:val="16"/>
                            <w:szCs w:val="16"/>
                            <w:lang w:eastAsia="id-ID"/>
                          </w:rPr>
                          <w:t>(juta/orang)</w:t>
                        </w:r>
                      </w:p>
                    </w:tc>
                    <w:tc>
                      <w:tcPr>
                        <w:tcW w:w="1134" w:type="dxa"/>
                      </w:tcPr>
                      <w:p w:rsidR="008F5F59" w:rsidRPr="000E26BF" w:rsidRDefault="008F5F59" w:rsidP="003B093B">
                        <w:pPr>
                          <w:jc w:val="center"/>
                          <w:rPr>
                            <w:rFonts w:ascii="Arial" w:eastAsia="Times New Roman" w:hAnsi="Arial" w:cs="Arial"/>
                            <w:sz w:val="16"/>
                            <w:szCs w:val="16"/>
                            <w:lang w:eastAsia="id-ID"/>
                          </w:rPr>
                        </w:pPr>
                        <w:r w:rsidRPr="000E26BF">
                          <w:rPr>
                            <w:rFonts w:ascii="Arial" w:eastAsia="Times New Roman" w:hAnsi="Arial" w:cs="Arial"/>
                            <w:sz w:val="16"/>
                            <w:szCs w:val="16"/>
                            <w:lang w:eastAsia="id-ID"/>
                          </w:rPr>
                          <w:t>2010</w:t>
                        </w:r>
                      </w:p>
                      <w:p w:rsidR="008F5F59" w:rsidRPr="000E26BF" w:rsidRDefault="008F5F59" w:rsidP="003B093B">
                        <w:pPr>
                          <w:jc w:val="center"/>
                          <w:rPr>
                            <w:rFonts w:ascii="Arial" w:eastAsia="Times New Roman" w:hAnsi="Arial" w:cs="Arial"/>
                            <w:sz w:val="16"/>
                            <w:szCs w:val="16"/>
                            <w:lang w:eastAsia="id-ID"/>
                          </w:rPr>
                        </w:pPr>
                        <w:r w:rsidRPr="000E26BF">
                          <w:rPr>
                            <w:rFonts w:ascii="Arial" w:eastAsia="Times New Roman" w:hAnsi="Arial" w:cs="Arial"/>
                            <w:sz w:val="16"/>
                            <w:szCs w:val="16"/>
                            <w:lang w:eastAsia="id-ID"/>
                          </w:rPr>
                          <w:t>(juta/orang)</w:t>
                        </w:r>
                      </w:p>
                    </w:tc>
                    <w:tc>
                      <w:tcPr>
                        <w:tcW w:w="1134" w:type="dxa"/>
                      </w:tcPr>
                      <w:p w:rsidR="008F5F59" w:rsidRPr="000E26BF" w:rsidRDefault="008F5F59" w:rsidP="003B093B">
                        <w:pPr>
                          <w:jc w:val="center"/>
                          <w:rPr>
                            <w:rFonts w:ascii="Arial" w:eastAsia="Times New Roman" w:hAnsi="Arial" w:cs="Arial"/>
                            <w:sz w:val="16"/>
                            <w:szCs w:val="16"/>
                            <w:lang w:eastAsia="id-ID"/>
                          </w:rPr>
                        </w:pPr>
                        <w:r w:rsidRPr="000E26BF">
                          <w:rPr>
                            <w:rFonts w:ascii="Arial" w:eastAsia="Times New Roman" w:hAnsi="Arial" w:cs="Arial"/>
                            <w:sz w:val="16"/>
                            <w:szCs w:val="16"/>
                            <w:lang w:eastAsia="id-ID"/>
                          </w:rPr>
                          <w:t>2011</w:t>
                        </w:r>
                      </w:p>
                      <w:p w:rsidR="008F5F59" w:rsidRPr="000E26BF" w:rsidRDefault="008F5F59" w:rsidP="003B093B">
                        <w:pPr>
                          <w:jc w:val="center"/>
                          <w:rPr>
                            <w:rFonts w:ascii="Arial" w:eastAsia="Times New Roman" w:hAnsi="Arial" w:cs="Arial"/>
                            <w:sz w:val="16"/>
                            <w:szCs w:val="16"/>
                            <w:lang w:eastAsia="id-ID"/>
                          </w:rPr>
                        </w:pPr>
                        <w:r w:rsidRPr="000E26BF">
                          <w:rPr>
                            <w:rFonts w:ascii="Arial" w:eastAsia="Times New Roman" w:hAnsi="Arial" w:cs="Arial"/>
                            <w:sz w:val="16"/>
                            <w:szCs w:val="16"/>
                            <w:lang w:eastAsia="id-ID"/>
                          </w:rPr>
                          <w:t>(juta/orang)</w:t>
                        </w:r>
                      </w:p>
                    </w:tc>
                  </w:tr>
                  <w:tr w:rsidR="008F5F59" w:rsidRPr="006963F5" w:rsidTr="00A106C6">
                    <w:trPr>
                      <w:trHeight w:val="294"/>
                    </w:trPr>
                    <w:tc>
                      <w:tcPr>
                        <w:tcW w:w="1134" w:type="dxa"/>
                        <w:tcBorders>
                          <w:left w:val="single" w:sz="4" w:space="0" w:color="auto"/>
                          <w:right w:val="single" w:sz="4" w:space="0" w:color="auto"/>
                        </w:tcBorders>
                      </w:tcPr>
                      <w:p w:rsidR="008F5F59" w:rsidRPr="000E26BF" w:rsidRDefault="008F5F59" w:rsidP="003B093B">
                        <w:pPr>
                          <w:spacing w:line="80" w:lineRule="atLeast"/>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PT. Pindad</w:t>
                        </w:r>
                      </w:p>
                    </w:tc>
                    <w:tc>
                      <w:tcPr>
                        <w:tcW w:w="1134" w:type="dxa"/>
                        <w:tcBorders>
                          <w:left w:val="single" w:sz="4" w:space="0" w:color="auto"/>
                        </w:tcBorders>
                      </w:tcPr>
                      <w:p w:rsidR="008F5F59" w:rsidRPr="000E26BF" w:rsidRDefault="008F5F59" w:rsidP="003B093B">
                        <w:pPr>
                          <w:spacing w:line="80" w:lineRule="atLeast"/>
                          <w:jc w:val="both"/>
                          <w:rPr>
                            <w:rFonts w:ascii="Calibri" w:eastAsia="Times New Roman" w:hAnsi="Calibri" w:cs="Calibri"/>
                            <w:sz w:val="16"/>
                            <w:szCs w:val="16"/>
                            <w:lang w:eastAsia="id-ID"/>
                          </w:rPr>
                        </w:pPr>
                        <w:r w:rsidRPr="000E26BF">
                          <w:rPr>
                            <w:rFonts w:ascii="Arial" w:eastAsia="Times New Roman" w:hAnsi="Arial" w:cs="Arial"/>
                            <w:sz w:val="16"/>
                            <w:szCs w:val="16"/>
                            <w:lang w:eastAsia="id-ID"/>
                          </w:rPr>
                          <w:t>Rp.   200,61</w:t>
                        </w:r>
                      </w:p>
                      <w:p w:rsidR="008F5F59" w:rsidRPr="000E26BF" w:rsidRDefault="008F5F59" w:rsidP="003B093B">
                        <w:pPr>
                          <w:spacing w:line="60" w:lineRule="exact"/>
                          <w:jc w:val="both"/>
                          <w:rPr>
                            <w:rFonts w:ascii="Arial" w:eastAsia="Times New Roman" w:hAnsi="Arial" w:cs="Arial"/>
                            <w:sz w:val="16"/>
                            <w:szCs w:val="16"/>
                            <w:lang w:eastAsia="id-ID"/>
                          </w:rPr>
                        </w:pPr>
                      </w:p>
                    </w:tc>
                    <w:tc>
                      <w:tcPr>
                        <w:tcW w:w="1134" w:type="dxa"/>
                      </w:tcPr>
                      <w:p w:rsidR="008F5F59" w:rsidRPr="000E26BF" w:rsidRDefault="008F5F59" w:rsidP="003B093B">
                        <w:pPr>
                          <w:spacing w:line="80" w:lineRule="atLeast"/>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w:t>
                        </w:r>
                        <w:r>
                          <w:rPr>
                            <w:rFonts w:ascii="Arial" w:eastAsia="Times New Roman" w:hAnsi="Arial" w:cs="Arial"/>
                            <w:sz w:val="16"/>
                            <w:szCs w:val="16"/>
                            <w:lang w:eastAsia="id-ID"/>
                          </w:rPr>
                          <w:t xml:space="preserve">   400</w:t>
                        </w:r>
                        <w:r w:rsidRPr="000E26BF">
                          <w:rPr>
                            <w:rFonts w:ascii="Arial" w:eastAsia="Times New Roman" w:hAnsi="Arial" w:cs="Arial"/>
                            <w:sz w:val="16"/>
                            <w:szCs w:val="16"/>
                            <w:lang w:eastAsia="id-ID"/>
                          </w:rPr>
                          <w:t>,</w:t>
                        </w:r>
                        <w:r>
                          <w:rPr>
                            <w:rFonts w:ascii="Arial" w:eastAsia="Times New Roman" w:hAnsi="Arial" w:cs="Arial"/>
                            <w:sz w:val="16"/>
                            <w:szCs w:val="16"/>
                            <w:lang w:eastAsia="id-ID"/>
                          </w:rPr>
                          <w:t>95</w:t>
                        </w:r>
                      </w:p>
                    </w:tc>
                    <w:tc>
                      <w:tcPr>
                        <w:tcW w:w="1134" w:type="dxa"/>
                      </w:tcPr>
                      <w:p w:rsidR="008F5F59" w:rsidRPr="000E26BF" w:rsidRDefault="008F5F59" w:rsidP="003B093B">
                        <w:pPr>
                          <w:spacing w:line="80" w:lineRule="atLeast"/>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 xml:space="preserve">Rp.   </w:t>
                        </w:r>
                        <w:r>
                          <w:rPr>
                            <w:rFonts w:ascii="Arial" w:eastAsia="Times New Roman" w:hAnsi="Arial" w:cs="Arial"/>
                            <w:sz w:val="16"/>
                            <w:szCs w:val="16"/>
                            <w:lang w:eastAsia="id-ID"/>
                          </w:rPr>
                          <w:t>38</w:t>
                        </w:r>
                        <w:r w:rsidRPr="000E26BF">
                          <w:rPr>
                            <w:rFonts w:ascii="Arial" w:eastAsia="Times New Roman" w:hAnsi="Arial" w:cs="Arial"/>
                            <w:sz w:val="16"/>
                            <w:szCs w:val="16"/>
                            <w:lang w:eastAsia="id-ID"/>
                          </w:rPr>
                          <w:t>0,</w:t>
                        </w:r>
                        <w:r>
                          <w:rPr>
                            <w:rFonts w:ascii="Arial" w:eastAsia="Times New Roman" w:hAnsi="Arial" w:cs="Arial"/>
                            <w:sz w:val="16"/>
                            <w:szCs w:val="16"/>
                            <w:lang w:eastAsia="id-ID"/>
                          </w:rPr>
                          <w:t>18</w:t>
                        </w:r>
                      </w:p>
                    </w:tc>
                    <w:tc>
                      <w:tcPr>
                        <w:tcW w:w="1134" w:type="dxa"/>
                      </w:tcPr>
                      <w:p w:rsidR="008F5F59" w:rsidRPr="000E26BF" w:rsidRDefault="008F5F59" w:rsidP="003B093B">
                        <w:pPr>
                          <w:spacing w:line="80" w:lineRule="atLeast"/>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   544,69</w:t>
                        </w:r>
                      </w:p>
                    </w:tc>
                  </w:tr>
                  <w:tr w:rsidR="008F5F59" w:rsidRPr="006963F5" w:rsidTr="00A106C6">
                    <w:trPr>
                      <w:trHeight w:val="227"/>
                    </w:trPr>
                    <w:tc>
                      <w:tcPr>
                        <w:tcW w:w="1134" w:type="dxa"/>
                        <w:tcBorders>
                          <w:left w:val="single" w:sz="4" w:space="0" w:color="auto"/>
                          <w:righ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PT. Dahana</w:t>
                        </w:r>
                      </w:p>
                    </w:tc>
                    <w:tc>
                      <w:tcPr>
                        <w:tcW w:w="1134" w:type="dxa"/>
                        <w:tcBorders>
                          <w:lef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   894,93</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   978,98</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   907,92</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Rp.1.201,34</w:t>
                        </w:r>
                      </w:p>
                    </w:tc>
                  </w:tr>
                  <w:tr w:rsidR="008F5F59" w:rsidRPr="006963F5" w:rsidTr="00A106C6">
                    <w:trPr>
                      <w:trHeight w:val="227"/>
                    </w:trPr>
                    <w:tc>
                      <w:tcPr>
                        <w:tcW w:w="1134" w:type="dxa"/>
                        <w:tcBorders>
                          <w:left w:val="single" w:sz="4" w:space="0" w:color="auto"/>
                          <w:righ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PT. DI</w:t>
                        </w:r>
                      </w:p>
                    </w:tc>
                    <w:tc>
                      <w:tcPr>
                        <w:tcW w:w="1134" w:type="dxa"/>
                        <w:tcBorders>
                          <w:lef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   195,26</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   178,50</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   391,88</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   410,13</w:t>
                        </w:r>
                      </w:p>
                    </w:tc>
                  </w:tr>
                  <w:tr w:rsidR="008F5F59" w:rsidRPr="006963F5" w:rsidTr="00A106C6">
                    <w:trPr>
                      <w:trHeight w:val="227"/>
                    </w:trPr>
                    <w:tc>
                      <w:tcPr>
                        <w:tcW w:w="1134" w:type="dxa"/>
                        <w:tcBorders>
                          <w:left w:val="single" w:sz="4" w:space="0" w:color="auto"/>
                          <w:righ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PT.Inti</w:t>
                        </w:r>
                      </w:p>
                    </w:tc>
                    <w:tc>
                      <w:tcPr>
                        <w:tcW w:w="1134" w:type="dxa"/>
                        <w:tcBorders>
                          <w:lef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Rp.1.045,76</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   861,97</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   933,45</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Rp.1.054,10</w:t>
                        </w:r>
                      </w:p>
                    </w:tc>
                  </w:tr>
                  <w:tr w:rsidR="008F5F59" w:rsidRPr="006963F5" w:rsidTr="00A106C6">
                    <w:trPr>
                      <w:trHeight w:val="88"/>
                    </w:trPr>
                    <w:tc>
                      <w:tcPr>
                        <w:tcW w:w="1134" w:type="dxa"/>
                        <w:tcBorders>
                          <w:left w:val="single" w:sz="4" w:space="0" w:color="auto"/>
                          <w:bottom w:val="nil"/>
                          <w:righ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PT.LEN</w:t>
                        </w:r>
                      </w:p>
                    </w:tc>
                    <w:tc>
                      <w:tcPr>
                        <w:tcW w:w="1134" w:type="dxa"/>
                        <w:tcBorders>
                          <w:left w:val="single" w:sz="4" w:space="0" w:color="auto"/>
                        </w:tcBorders>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Rp.1.020,80</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Rp.1.850,18</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Rp.2.063,89</w:t>
                        </w:r>
                      </w:p>
                    </w:tc>
                    <w:tc>
                      <w:tcPr>
                        <w:tcW w:w="1134" w:type="dxa"/>
                      </w:tcPr>
                      <w:p w:rsidR="008F5F59" w:rsidRPr="000E26BF" w:rsidRDefault="008F5F59" w:rsidP="003B093B">
                        <w:pPr>
                          <w:jc w:val="both"/>
                          <w:rPr>
                            <w:rFonts w:ascii="Arial" w:eastAsia="Times New Roman" w:hAnsi="Arial" w:cs="Arial"/>
                            <w:sz w:val="16"/>
                            <w:szCs w:val="16"/>
                            <w:lang w:eastAsia="id-ID"/>
                          </w:rPr>
                        </w:pPr>
                        <w:r w:rsidRPr="000E26BF">
                          <w:rPr>
                            <w:rFonts w:ascii="Arial" w:eastAsia="Times New Roman" w:hAnsi="Arial" w:cs="Arial"/>
                            <w:sz w:val="16"/>
                            <w:szCs w:val="16"/>
                            <w:lang w:eastAsia="id-ID"/>
                          </w:rPr>
                          <w:t>Rp.3.068,79</w:t>
                        </w:r>
                      </w:p>
                    </w:tc>
                  </w:tr>
                </w:tbl>
                <w:p w:rsidR="008F5F59" w:rsidRDefault="008F5F59" w:rsidP="00A549A2"/>
              </w:txbxContent>
            </v:textbox>
          </v:shape>
        </w:pict>
      </w:r>
      <w:r w:rsidR="00A549A2" w:rsidRPr="008E4B1F">
        <w:rPr>
          <w:rFonts w:ascii="Arial" w:eastAsia="Times New Roman" w:hAnsi="Arial" w:cs="Arial"/>
          <w:noProof/>
          <w:sz w:val="24"/>
          <w:szCs w:val="24"/>
          <w:lang w:eastAsia="id-ID"/>
        </w:rPr>
        <w:drawing>
          <wp:inline distT="0" distB="0" distL="0" distR="0">
            <wp:extent cx="5067300" cy="41243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6DEB" w:rsidRPr="00D46DEB" w:rsidRDefault="001B1BBD" w:rsidP="001B1BBD">
      <w:pPr>
        <w:spacing w:after="0" w:line="240" w:lineRule="auto"/>
        <w:ind w:left="567" w:firstLine="567"/>
        <w:rPr>
          <w:rFonts w:ascii="Arial" w:eastAsia="Times New Roman" w:hAnsi="Arial" w:cs="Arial"/>
          <w:b/>
          <w:sz w:val="24"/>
          <w:szCs w:val="24"/>
          <w:lang w:eastAsia="id-ID"/>
        </w:rPr>
      </w:pPr>
      <w:r>
        <w:rPr>
          <w:rFonts w:ascii="Arial" w:eastAsia="Times New Roman" w:hAnsi="Arial" w:cs="Arial"/>
          <w:lang w:eastAsia="id-ID"/>
        </w:rPr>
        <w:t xml:space="preserve">                                </w:t>
      </w:r>
      <w:r w:rsidR="00A549A2">
        <w:rPr>
          <w:rFonts w:ascii="Arial" w:eastAsia="Times New Roman" w:hAnsi="Arial" w:cs="Arial"/>
          <w:lang w:eastAsia="id-ID"/>
        </w:rPr>
        <w:t xml:space="preserve">   </w:t>
      </w:r>
      <w:r w:rsidR="00D46DEB" w:rsidRPr="00D46DEB">
        <w:rPr>
          <w:rFonts w:ascii="Arial" w:eastAsia="Times New Roman" w:hAnsi="Arial" w:cs="Arial"/>
          <w:b/>
          <w:sz w:val="24"/>
          <w:szCs w:val="24"/>
          <w:lang w:eastAsia="id-ID"/>
        </w:rPr>
        <w:t>Gambar 1.</w:t>
      </w:r>
      <w:r w:rsidR="00AB684D">
        <w:rPr>
          <w:rFonts w:ascii="Arial" w:eastAsia="Times New Roman" w:hAnsi="Arial" w:cs="Arial"/>
          <w:b/>
          <w:sz w:val="24"/>
          <w:szCs w:val="24"/>
          <w:lang w:eastAsia="id-ID"/>
        </w:rPr>
        <w:t>3</w:t>
      </w:r>
      <w:r w:rsidR="00D46DEB" w:rsidRPr="00D46DEB">
        <w:rPr>
          <w:rFonts w:ascii="Arial" w:eastAsia="Times New Roman" w:hAnsi="Arial" w:cs="Arial"/>
          <w:b/>
          <w:sz w:val="24"/>
          <w:szCs w:val="24"/>
          <w:lang w:eastAsia="id-ID"/>
        </w:rPr>
        <w:t>.</w:t>
      </w:r>
    </w:p>
    <w:p w:rsidR="001B1BBD" w:rsidRDefault="001B1BBD" w:rsidP="00A106C6">
      <w:pPr>
        <w:spacing w:after="0" w:line="240" w:lineRule="auto"/>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D46DEB" w:rsidRPr="00D46DEB">
        <w:rPr>
          <w:rFonts w:ascii="Arial" w:eastAsia="Times New Roman" w:hAnsi="Arial" w:cs="Arial"/>
          <w:b/>
          <w:sz w:val="24"/>
          <w:szCs w:val="24"/>
          <w:lang w:eastAsia="id-ID"/>
        </w:rPr>
        <w:t xml:space="preserve">Produktivitas Kerja Karyawan Perusahaan BUMNIP </w:t>
      </w:r>
    </w:p>
    <w:p w:rsidR="00D46DEB" w:rsidRPr="00D46DEB" w:rsidRDefault="001B1BBD" w:rsidP="00A106C6">
      <w:pPr>
        <w:spacing w:after="0" w:line="240" w:lineRule="auto"/>
        <w:rPr>
          <w:rFonts w:ascii="Arial" w:eastAsia="Times New Roman" w:hAnsi="Arial" w:cs="Arial"/>
          <w:b/>
          <w:lang w:eastAsia="id-ID"/>
        </w:rPr>
      </w:pPr>
      <w:r>
        <w:rPr>
          <w:rFonts w:ascii="Arial" w:eastAsia="Times New Roman" w:hAnsi="Arial" w:cs="Arial"/>
          <w:b/>
          <w:sz w:val="24"/>
          <w:szCs w:val="24"/>
          <w:lang w:eastAsia="id-ID"/>
        </w:rPr>
        <w:t xml:space="preserve">                                          </w:t>
      </w:r>
      <w:r w:rsidR="00D46DEB" w:rsidRPr="00D46DEB">
        <w:rPr>
          <w:rFonts w:ascii="Arial" w:eastAsia="Times New Roman" w:hAnsi="Arial" w:cs="Arial"/>
          <w:b/>
          <w:sz w:val="24"/>
          <w:szCs w:val="24"/>
          <w:lang w:eastAsia="id-ID"/>
        </w:rPr>
        <w:t>Tahun 2008 s/d 2011</w:t>
      </w:r>
    </w:p>
    <w:p w:rsidR="00A549A2" w:rsidRPr="001B1BBD" w:rsidRDefault="00D46DEB" w:rsidP="00A549A2">
      <w:pPr>
        <w:spacing w:after="240" w:line="480" w:lineRule="auto"/>
        <w:jc w:val="both"/>
        <w:rPr>
          <w:rFonts w:ascii="Arial" w:eastAsia="Times New Roman" w:hAnsi="Arial" w:cs="Arial"/>
          <w:lang w:eastAsia="id-ID"/>
        </w:rPr>
      </w:pPr>
      <w:r w:rsidRPr="001B1BBD">
        <w:rPr>
          <w:rFonts w:ascii="Arial" w:eastAsia="Times New Roman" w:hAnsi="Arial" w:cs="Arial"/>
          <w:lang w:eastAsia="id-ID"/>
        </w:rPr>
        <w:t xml:space="preserve">            </w:t>
      </w:r>
      <w:r w:rsidR="001B1BBD">
        <w:rPr>
          <w:rFonts w:ascii="Arial" w:eastAsia="Times New Roman" w:hAnsi="Arial" w:cs="Arial"/>
          <w:lang w:eastAsia="id-ID"/>
        </w:rPr>
        <w:t xml:space="preserve">   </w:t>
      </w:r>
      <w:r w:rsidR="00A549A2" w:rsidRPr="001B1BBD">
        <w:rPr>
          <w:rFonts w:ascii="Arial" w:eastAsia="Times New Roman" w:hAnsi="Arial" w:cs="Arial"/>
          <w:lang w:eastAsia="id-ID"/>
        </w:rPr>
        <w:t>Sumber: Laporan Perusahaan BUMNIP, diolah oleh peneliti</w:t>
      </w:r>
    </w:p>
    <w:p w:rsidR="00A549A2" w:rsidRDefault="00A549A2" w:rsidP="00A43B2A">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Gambar</w:t>
      </w:r>
      <w:r w:rsidRPr="006963F5">
        <w:rPr>
          <w:rFonts w:ascii="Arial" w:eastAsia="Times New Roman" w:hAnsi="Arial" w:cs="Arial"/>
          <w:sz w:val="24"/>
          <w:szCs w:val="24"/>
          <w:lang w:eastAsia="id-ID"/>
        </w:rPr>
        <w:t xml:space="preserve"> 1.</w:t>
      </w:r>
      <w:r w:rsidR="00AB684D">
        <w:rPr>
          <w:rFonts w:ascii="Arial" w:eastAsia="Times New Roman" w:hAnsi="Arial" w:cs="Arial"/>
          <w:sz w:val="24"/>
          <w:szCs w:val="24"/>
          <w:lang w:eastAsia="id-ID"/>
        </w:rPr>
        <w:t>3</w:t>
      </w:r>
      <w:r w:rsidRPr="006963F5">
        <w:rPr>
          <w:rFonts w:ascii="Arial" w:eastAsia="Times New Roman" w:hAnsi="Arial" w:cs="Arial"/>
          <w:sz w:val="24"/>
          <w:szCs w:val="24"/>
          <w:lang w:eastAsia="id-ID"/>
        </w:rPr>
        <w:t xml:space="preserve"> diatas menggambarkan bahwa produktivitas kerja </w:t>
      </w:r>
      <w:r>
        <w:rPr>
          <w:rFonts w:ascii="Arial" w:eastAsia="Times New Roman" w:hAnsi="Arial" w:cs="Arial"/>
          <w:sz w:val="24"/>
          <w:szCs w:val="24"/>
          <w:lang w:eastAsia="id-ID"/>
        </w:rPr>
        <w:t xml:space="preserve">karyawan </w:t>
      </w:r>
      <w:r w:rsidRPr="006963F5">
        <w:rPr>
          <w:rFonts w:ascii="Arial" w:eastAsia="Times New Roman" w:hAnsi="Arial" w:cs="Arial"/>
          <w:sz w:val="24"/>
          <w:szCs w:val="24"/>
          <w:lang w:eastAsia="id-ID"/>
        </w:rPr>
        <w:t>perusahaan BUMNIP selama periode waktu tersebut sifatnya fluktuatif</w:t>
      </w:r>
      <w:r>
        <w:rPr>
          <w:rFonts w:ascii="Arial" w:eastAsia="Times New Roman" w:hAnsi="Arial" w:cs="Arial"/>
          <w:sz w:val="24"/>
          <w:szCs w:val="24"/>
          <w:lang w:eastAsia="id-ID"/>
        </w:rPr>
        <w:t>.</w:t>
      </w:r>
    </w:p>
    <w:p w:rsidR="00A549A2" w:rsidRDefault="00A549A2" w:rsidP="00A43B2A">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 xml:space="preserve">Sesuai data empiris tentang penilaian kinerja </w:t>
      </w:r>
      <w:r>
        <w:rPr>
          <w:rFonts w:ascii="Arial" w:eastAsia="Times New Roman" w:hAnsi="Arial" w:cs="Arial"/>
          <w:sz w:val="24"/>
          <w:szCs w:val="24"/>
          <w:lang w:eastAsia="id-ID"/>
        </w:rPr>
        <w:t>karyawan</w:t>
      </w:r>
      <w:r w:rsidRPr="006963F5">
        <w:rPr>
          <w:rFonts w:ascii="Arial" w:eastAsia="Times New Roman" w:hAnsi="Arial" w:cs="Arial"/>
          <w:sz w:val="24"/>
          <w:szCs w:val="24"/>
          <w:lang w:eastAsia="id-ID"/>
        </w:rPr>
        <w:t xml:space="preserve"> yang didasarkan pada nilai Sasaran Kerja Individu (SKI) berupa hasil kerja individu (pengaturan kerja, kualitas kerja, kecepatan, ketelitian), </w:t>
      </w:r>
      <w:r>
        <w:rPr>
          <w:rFonts w:ascii="Arial" w:eastAsia="Times New Roman" w:hAnsi="Arial" w:cs="Arial"/>
          <w:sz w:val="24"/>
          <w:szCs w:val="24"/>
          <w:lang w:eastAsia="id-ID"/>
        </w:rPr>
        <w:t xml:space="preserve"> kondisi</w:t>
      </w:r>
      <w:r w:rsidRPr="006963F5">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penampilan  </w:t>
      </w:r>
      <w:r w:rsidRPr="006963F5">
        <w:rPr>
          <w:rFonts w:ascii="Arial" w:eastAsia="Times New Roman" w:hAnsi="Arial" w:cs="Arial"/>
          <w:sz w:val="24"/>
          <w:szCs w:val="24"/>
          <w:lang w:eastAsia="id-ID"/>
        </w:rPr>
        <w:t>kerja</w:t>
      </w:r>
      <w:r>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individu</w:t>
      </w:r>
      <w:r>
        <w:rPr>
          <w:rFonts w:ascii="Arial" w:eastAsia="Times New Roman" w:hAnsi="Arial" w:cs="Arial"/>
          <w:sz w:val="24"/>
          <w:szCs w:val="24"/>
          <w:lang w:eastAsia="id-ID"/>
        </w:rPr>
        <w:t xml:space="preserve"> (integritas, </w:t>
      </w:r>
      <w:r w:rsidRPr="006963F5">
        <w:rPr>
          <w:rFonts w:ascii="Arial" w:eastAsia="Times New Roman" w:hAnsi="Arial" w:cs="Arial"/>
          <w:sz w:val="24"/>
          <w:szCs w:val="24"/>
          <w:lang w:eastAsia="id-ID"/>
        </w:rPr>
        <w:t xml:space="preserve">inisiatif, kerjasama, penampilan </w:t>
      </w:r>
      <w:r>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diri, organisasi kerja,</w:t>
      </w:r>
      <w:r>
        <w:rPr>
          <w:rFonts w:ascii="Arial" w:eastAsia="Times New Roman" w:hAnsi="Arial" w:cs="Arial"/>
          <w:sz w:val="24"/>
          <w:szCs w:val="24"/>
          <w:lang w:eastAsia="id-ID"/>
        </w:rPr>
        <w:t xml:space="preserve">  pemanfaatan</w:t>
      </w:r>
      <w:r w:rsidR="00A43B2A">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 xml:space="preserve">waktu) </w:t>
      </w:r>
      <w:r>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dan</w:t>
      </w:r>
      <w:r>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 xml:space="preserve"> nilai </w:t>
      </w:r>
      <w:r w:rsidRPr="006963F5">
        <w:rPr>
          <w:rFonts w:ascii="Arial" w:eastAsia="Times New Roman" w:hAnsi="Arial" w:cs="Arial"/>
          <w:i/>
          <w:sz w:val="24"/>
          <w:szCs w:val="24"/>
          <w:lang w:eastAsia="id-ID"/>
        </w:rPr>
        <w:t>Key Performance Indicator</w:t>
      </w:r>
      <w:r>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KPI</w:t>
      </w:r>
      <w:r>
        <w:rPr>
          <w:rFonts w:ascii="Arial" w:eastAsia="Times New Roman" w:hAnsi="Arial" w:cs="Arial"/>
          <w:sz w:val="24"/>
          <w:szCs w:val="24"/>
          <w:lang w:eastAsia="id-ID"/>
        </w:rPr>
        <w:t>).</w:t>
      </w:r>
      <w:r w:rsidRPr="006963F5">
        <w:rPr>
          <w:rFonts w:ascii="Arial" w:eastAsia="Times New Roman" w:hAnsi="Arial" w:cs="Arial"/>
          <w:sz w:val="24"/>
          <w:szCs w:val="24"/>
          <w:lang w:eastAsia="id-ID"/>
        </w:rPr>
        <w:t xml:space="preserve"> Nilai rata-rata SKI </w:t>
      </w:r>
      <w:r>
        <w:rPr>
          <w:rFonts w:ascii="Arial" w:eastAsia="Times New Roman" w:hAnsi="Arial" w:cs="Arial"/>
          <w:sz w:val="24"/>
          <w:szCs w:val="24"/>
          <w:lang w:eastAsia="id-ID"/>
        </w:rPr>
        <w:t>karyawan</w:t>
      </w:r>
      <w:r w:rsidRPr="006963F5">
        <w:rPr>
          <w:rFonts w:ascii="Arial" w:eastAsia="Times New Roman" w:hAnsi="Arial" w:cs="Arial"/>
          <w:sz w:val="24"/>
          <w:szCs w:val="24"/>
          <w:lang w:eastAsia="id-ID"/>
        </w:rPr>
        <w:t xml:space="preserve"> </w:t>
      </w:r>
      <w:r w:rsidR="00BD7825">
        <w:rPr>
          <w:rFonts w:ascii="Arial" w:eastAsia="Times New Roman" w:hAnsi="Arial" w:cs="Arial"/>
          <w:sz w:val="24"/>
          <w:szCs w:val="24"/>
          <w:lang w:eastAsia="id-ID"/>
        </w:rPr>
        <w:t xml:space="preserve">perusahaan  BUMNIP  </w:t>
      </w:r>
      <w:r w:rsidR="00BD7825">
        <w:rPr>
          <w:rFonts w:ascii="Arial" w:eastAsia="Times New Roman" w:hAnsi="Arial" w:cs="Arial"/>
          <w:sz w:val="24"/>
          <w:szCs w:val="24"/>
          <w:lang w:eastAsia="id-ID"/>
        </w:rPr>
        <w:lastRenderedPageBreak/>
        <w:t xml:space="preserve">periode  </w:t>
      </w:r>
      <w:r w:rsidR="00F403EB">
        <w:rPr>
          <w:rFonts w:ascii="Arial" w:eastAsia="Times New Roman" w:hAnsi="Arial" w:cs="Arial"/>
          <w:sz w:val="24"/>
          <w:szCs w:val="24"/>
          <w:lang w:eastAsia="id-ID"/>
        </w:rPr>
        <w:t xml:space="preserve"> </w:t>
      </w:r>
      <w:r w:rsidR="00BD7825">
        <w:rPr>
          <w:rFonts w:ascii="Arial" w:eastAsia="Times New Roman" w:hAnsi="Arial" w:cs="Arial"/>
          <w:sz w:val="24"/>
          <w:szCs w:val="24"/>
          <w:lang w:eastAsia="id-ID"/>
        </w:rPr>
        <w:t>tahun  2008-2011  menunjukkan  angka  yang</w:t>
      </w:r>
      <w:r w:rsidR="00A43B2A">
        <w:rPr>
          <w:rFonts w:ascii="Arial" w:eastAsia="Times New Roman" w:hAnsi="Arial" w:cs="Arial"/>
          <w:sz w:val="24"/>
          <w:szCs w:val="24"/>
          <w:lang w:eastAsia="id-ID"/>
        </w:rPr>
        <w:t xml:space="preserve"> </w:t>
      </w:r>
      <w:r>
        <w:rPr>
          <w:rFonts w:ascii="Arial" w:eastAsia="Times New Roman" w:hAnsi="Arial" w:cs="Arial"/>
          <w:sz w:val="24"/>
          <w:szCs w:val="24"/>
          <w:lang w:eastAsia="id-ID"/>
        </w:rPr>
        <w:t>variatif</w:t>
      </w:r>
      <w:r w:rsidRPr="006963F5">
        <w:rPr>
          <w:rFonts w:ascii="Arial" w:eastAsia="Times New Roman" w:hAnsi="Arial" w:cs="Arial"/>
          <w:sz w:val="24"/>
          <w:szCs w:val="24"/>
          <w:lang w:eastAsia="id-ID"/>
        </w:rPr>
        <w:t xml:space="preserve"> </w:t>
      </w:r>
      <w:r>
        <w:rPr>
          <w:rFonts w:ascii="Arial" w:eastAsia="Times New Roman" w:hAnsi="Arial" w:cs="Arial"/>
          <w:sz w:val="24"/>
          <w:szCs w:val="24"/>
          <w:lang w:eastAsia="id-ID"/>
        </w:rPr>
        <w:t>seperti terlihat pada gambar 1.</w:t>
      </w:r>
      <w:r w:rsidR="00AB684D">
        <w:rPr>
          <w:rFonts w:ascii="Arial" w:eastAsia="Times New Roman" w:hAnsi="Arial" w:cs="Arial"/>
          <w:sz w:val="24"/>
          <w:szCs w:val="24"/>
          <w:lang w:eastAsia="id-ID"/>
        </w:rPr>
        <w:t>4</w:t>
      </w:r>
      <w:r>
        <w:rPr>
          <w:rFonts w:ascii="Arial" w:eastAsia="Times New Roman" w:hAnsi="Arial" w:cs="Arial"/>
          <w:sz w:val="24"/>
          <w:szCs w:val="24"/>
          <w:lang w:eastAsia="id-ID"/>
        </w:rPr>
        <w:t>.</w:t>
      </w:r>
    </w:p>
    <w:p w:rsidR="00A549A2" w:rsidRDefault="001818B8" w:rsidP="003C28E3">
      <w:pPr>
        <w:spacing w:after="0" w:line="480" w:lineRule="auto"/>
        <w:jc w:val="both"/>
        <w:rPr>
          <w:rFonts w:ascii="Arial" w:eastAsia="Times New Roman" w:hAnsi="Arial" w:cs="Arial"/>
          <w:sz w:val="24"/>
          <w:szCs w:val="24"/>
          <w:lang w:eastAsia="id-ID"/>
        </w:rPr>
      </w:pPr>
      <w:r w:rsidRPr="001818B8">
        <w:rPr>
          <w:rFonts w:ascii="Arial" w:eastAsia="Times New Roman" w:hAnsi="Arial" w:cs="Arial"/>
          <w:noProof/>
          <w:sz w:val="24"/>
          <w:szCs w:val="24"/>
          <w:lang w:val="en-US" w:eastAsia="zh-TW"/>
        </w:rPr>
        <w:pict>
          <v:shape id="_x0000_s1029" type="#_x0000_t202" style="position:absolute;left:0;text-align:left;margin-left:36.75pt;margin-top:101.55pt;width:276pt;height:92.15pt;z-index:251663360;mso-width-relative:margin;mso-height-relative:margin" stroked="f">
            <v:textbox style="mso-next-textbox:#_x0000_s1029">
              <w:txbxContent>
                <w:tbl>
                  <w:tblPr>
                    <w:tblStyle w:val="TableGrid"/>
                    <w:tblW w:w="0" w:type="auto"/>
                    <w:tblLook w:val="04A0"/>
                  </w:tblPr>
                  <w:tblGrid>
                    <w:gridCol w:w="421"/>
                    <w:gridCol w:w="1079"/>
                    <w:gridCol w:w="904"/>
                    <w:gridCol w:w="796"/>
                    <w:gridCol w:w="824"/>
                    <w:gridCol w:w="824"/>
                  </w:tblGrid>
                  <w:tr w:rsidR="008F5F59" w:rsidRPr="00001F0F" w:rsidTr="003B093B">
                    <w:trPr>
                      <w:trHeight w:val="155"/>
                    </w:trPr>
                    <w:tc>
                      <w:tcPr>
                        <w:tcW w:w="408" w:type="dxa"/>
                        <w:vMerge w:val="restart"/>
                        <w:tcBorders>
                          <w:top w:val="nil"/>
                        </w:tcBorders>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No</w:t>
                        </w:r>
                      </w:p>
                    </w:tc>
                    <w:tc>
                      <w:tcPr>
                        <w:tcW w:w="1054" w:type="dxa"/>
                        <w:vMerge w:val="restart"/>
                        <w:tcBorders>
                          <w:top w:val="nil"/>
                        </w:tcBorders>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Perusahaan</w:t>
                        </w:r>
                      </w:p>
                    </w:tc>
                    <w:tc>
                      <w:tcPr>
                        <w:tcW w:w="3348" w:type="dxa"/>
                        <w:gridSpan w:val="4"/>
                        <w:tcBorders>
                          <w:top w:val="nil"/>
                        </w:tcBorders>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Nilai SKI</w:t>
                        </w:r>
                      </w:p>
                    </w:tc>
                  </w:tr>
                  <w:tr w:rsidR="008F5F59" w:rsidRPr="00001F0F" w:rsidTr="003B093B">
                    <w:trPr>
                      <w:trHeight w:val="125"/>
                    </w:trPr>
                    <w:tc>
                      <w:tcPr>
                        <w:tcW w:w="408" w:type="dxa"/>
                        <w:vMerge/>
                      </w:tcPr>
                      <w:p w:rsidR="008F5F59" w:rsidRPr="00001F0F" w:rsidRDefault="008F5F59" w:rsidP="003B093B">
                        <w:pPr>
                          <w:jc w:val="center"/>
                          <w:rPr>
                            <w:rFonts w:ascii="Arial" w:eastAsia="Times New Roman" w:hAnsi="Arial" w:cs="Arial"/>
                            <w:sz w:val="16"/>
                            <w:szCs w:val="16"/>
                            <w:lang w:eastAsia="id-ID"/>
                          </w:rPr>
                        </w:pPr>
                      </w:p>
                    </w:tc>
                    <w:tc>
                      <w:tcPr>
                        <w:tcW w:w="1054" w:type="dxa"/>
                        <w:vMerge/>
                      </w:tcPr>
                      <w:p w:rsidR="008F5F59" w:rsidRPr="00001F0F" w:rsidRDefault="008F5F59" w:rsidP="003B093B">
                        <w:pPr>
                          <w:jc w:val="center"/>
                          <w:rPr>
                            <w:rFonts w:ascii="Arial" w:eastAsia="Times New Roman" w:hAnsi="Arial" w:cs="Arial"/>
                            <w:sz w:val="16"/>
                            <w:szCs w:val="16"/>
                            <w:lang w:eastAsia="id-ID"/>
                          </w:rPr>
                        </w:pPr>
                      </w:p>
                    </w:tc>
                    <w:tc>
                      <w:tcPr>
                        <w:tcW w:w="904"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2008</w:t>
                        </w:r>
                      </w:p>
                    </w:tc>
                    <w:tc>
                      <w:tcPr>
                        <w:tcW w:w="796"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2009</w:t>
                        </w:r>
                      </w:p>
                    </w:tc>
                    <w:tc>
                      <w:tcPr>
                        <w:tcW w:w="824"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2010</w:t>
                        </w:r>
                      </w:p>
                    </w:tc>
                    <w:tc>
                      <w:tcPr>
                        <w:tcW w:w="824"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2011</w:t>
                        </w:r>
                      </w:p>
                    </w:tc>
                  </w:tr>
                  <w:tr w:rsidR="008F5F59" w:rsidRPr="00001F0F" w:rsidTr="008144A3">
                    <w:trPr>
                      <w:trHeight w:val="176"/>
                    </w:trPr>
                    <w:tc>
                      <w:tcPr>
                        <w:tcW w:w="408"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1</w:t>
                        </w:r>
                      </w:p>
                    </w:tc>
                    <w:tc>
                      <w:tcPr>
                        <w:tcW w:w="105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PT. Pindad</w:t>
                        </w:r>
                      </w:p>
                    </w:tc>
                    <w:tc>
                      <w:tcPr>
                        <w:tcW w:w="90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 xml:space="preserve">    76,72</w:t>
                        </w:r>
                      </w:p>
                    </w:tc>
                    <w:tc>
                      <w:tcPr>
                        <w:tcW w:w="796"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76,24</w:t>
                        </w:r>
                      </w:p>
                    </w:tc>
                    <w:tc>
                      <w:tcPr>
                        <w:tcW w:w="824"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75,78</w:t>
                        </w:r>
                      </w:p>
                    </w:tc>
                    <w:tc>
                      <w:tcPr>
                        <w:tcW w:w="82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 xml:space="preserve">   76,85</w:t>
                        </w:r>
                      </w:p>
                    </w:tc>
                  </w:tr>
                  <w:tr w:rsidR="008F5F59" w:rsidRPr="00001F0F" w:rsidTr="008144A3">
                    <w:trPr>
                      <w:trHeight w:val="265"/>
                    </w:trPr>
                    <w:tc>
                      <w:tcPr>
                        <w:tcW w:w="408"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2</w:t>
                        </w:r>
                      </w:p>
                    </w:tc>
                    <w:tc>
                      <w:tcPr>
                        <w:tcW w:w="105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PT. Dahana</w:t>
                        </w:r>
                      </w:p>
                    </w:tc>
                    <w:tc>
                      <w:tcPr>
                        <w:tcW w:w="90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 xml:space="preserve">    86,34</w:t>
                        </w:r>
                      </w:p>
                    </w:tc>
                    <w:tc>
                      <w:tcPr>
                        <w:tcW w:w="796"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87,21</w:t>
                        </w:r>
                      </w:p>
                    </w:tc>
                    <w:tc>
                      <w:tcPr>
                        <w:tcW w:w="824"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86,90</w:t>
                        </w:r>
                      </w:p>
                    </w:tc>
                    <w:tc>
                      <w:tcPr>
                        <w:tcW w:w="82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 xml:space="preserve">   87,45</w:t>
                        </w:r>
                      </w:p>
                    </w:tc>
                  </w:tr>
                  <w:tr w:rsidR="008F5F59" w:rsidRPr="00001F0F" w:rsidTr="008144A3">
                    <w:trPr>
                      <w:trHeight w:val="242"/>
                    </w:trPr>
                    <w:tc>
                      <w:tcPr>
                        <w:tcW w:w="408"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3</w:t>
                        </w:r>
                      </w:p>
                    </w:tc>
                    <w:tc>
                      <w:tcPr>
                        <w:tcW w:w="105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PT. DI</w:t>
                        </w:r>
                      </w:p>
                    </w:tc>
                    <w:tc>
                      <w:tcPr>
                        <w:tcW w:w="90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 xml:space="preserve">    88,10</w:t>
                        </w:r>
                      </w:p>
                    </w:tc>
                    <w:tc>
                      <w:tcPr>
                        <w:tcW w:w="796"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w:t>
                        </w:r>
                      </w:p>
                    </w:tc>
                    <w:tc>
                      <w:tcPr>
                        <w:tcW w:w="824"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w:t>
                        </w:r>
                      </w:p>
                    </w:tc>
                    <w:tc>
                      <w:tcPr>
                        <w:tcW w:w="82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 xml:space="preserve">      -</w:t>
                        </w:r>
                      </w:p>
                    </w:tc>
                  </w:tr>
                  <w:tr w:rsidR="008F5F59" w:rsidRPr="00001F0F" w:rsidTr="008144A3">
                    <w:trPr>
                      <w:trHeight w:val="219"/>
                    </w:trPr>
                    <w:tc>
                      <w:tcPr>
                        <w:tcW w:w="408"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4</w:t>
                        </w:r>
                      </w:p>
                    </w:tc>
                    <w:tc>
                      <w:tcPr>
                        <w:tcW w:w="105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PT. Inti</w:t>
                        </w:r>
                      </w:p>
                    </w:tc>
                    <w:tc>
                      <w:tcPr>
                        <w:tcW w:w="90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 xml:space="preserve">    75,99</w:t>
                        </w:r>
                      </w:p>
                    </w:tc>
                    <w:tc>
                      <w:tcPr>
                        <w:tcW w:w="796"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73,17</w:t>
                        </w:r>
                      </w:p>
                    </w:tc>
                    <w:tc>
                      <w:tcPr>
                        <w:tcW w:w="824"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78,20</w:t>
                        </w:r>
                      </w:p>
                    </w:tc>
                    <w:tc>
                      <w:tcPr>
                        <w:tcW w:w="82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 xml:space="preserve">   71,29</w:t>
                        </w:r>
                      </w:p>
                    </w:tc>
                  </w:tr>
                  <w:tr w:rsidR="008F5F59" w:rsidRPr="00001F0F" w:rsidTr="003B093B">
                    <w:trPr>
                      <w:trHeight w:val="79"/>
                    </w:trPr>
                    <w:tc>
                      <w:tcPr>
                        <w:tcW w:w="408"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5</w:t>
                        </w:r>
                      </w:p>
                    </w:tc>
                    <w:tc>
                      <w:tcPr>
                        <w:tcW w:w="105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PT. LEN</w:t>
                        </w:r>
                      </w:p>
                    </w:tc>
                    <w:tc>
                      <w:tcPr>
                        <w:tcW w:w="90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 xml:space="preserve">    85,75</w:t>
                        </w:r>
                      </w:p>
                    </w:tc>
                    <w:tc>
                      <w:tcPr>
                        <w:tcW w:w="796"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87,88</w:t>
                        </w:r>
                      </w:p>
                    </w:tc>
                    <w:tc>
                      <w:tcPr>
                        <w:tcW w:w="824" w:type="dxa"/>
                      </w:tcPr>
                      <w:p w:rsidR="008F5F59" w:rsidRPr="00001F0F" w:rsidRDefault="008F5F59" w:rsidP="003B093B">
                        <w:pPr>
                          <w:jc w:val="center"/>
                          <w:rPr>
                            <w:rFonts w:ascii="Arial" w:eastAsia="Times New Roman" w:hAnsi="Arial" w:cs="Arial"/>
                            <w:sz w:val="16"/>
                            <w:szCs w:val="16"/>
                            <w:lang w:eastAsia="id-ID"/>
                          </w:rPr>
                        </w:pPr>
                        <w:r w:rsidRPr="00001F0F">
                          <w:rPr>
                            <w:rFonts w:ascii="Arial" w:eastAsia="Times New Roman" w:hAnsi="Arial" w:cs="Arial"/>
                            <w:sz w:val="16"/>
                            <w:szCs w:val="16"/>
                            <w:lang w:eastAsia="id-ID"/>
                          </w:rPr>
                          <w:t>86,69</w:t>
                        </w:r>
                      </w:p>
                    </w:tc>
                    <w:tc>
                      <w:tcPr>
                        <w:tcW w:w="824" w:type="dxa"/>
                      </w:tcPr>
                      <w:p w:rsidR="008F5F59" w:rsidRPr="00001F0F" w:rsidRDefault="008F5F59" w:rsidP="003B093B">
                        <w:pPr>
                          <w:jc w:val="both"/>
                          <w:rPr>
                            <w:rFonts w:ascii="Arial" w:eastAsia="Times New Roman" w:hAnsi="Arial" w:cs="Arial"/>
                            <w:sz w:val="16"/>
                            <w:szCs w:val="16"/>
                            <w:lang w:eastAsia="id-ID"/>
                          </w:rPr>
                        </w:pPr>
                        <w:r w:rsidRPr="00001F0F">
                          <w:rPr>
                            <w:rFonts w:ascii="Arial" w:eastAsia="Times New Roman" w:hAnsi="Arial" w:cs="Arial"/>
                            <w:sz w:val="16"/>
                            <w:szCs w:val="16"/>
                            <w:lang w:eastAsia="id-ID"/>
                          </w:rPr>
                          <w:t xml:space="preserve">   88,20</w:t>
                        </w:r>
                      </w:p>
                    </w:tc>
                  </w:tr>
                </w:tbl>
                <w:p w:rsidR="008F5F59" w:rsidRDefault="008F5F59" w:rsidP="00A549A2"/>
              </w:txbxContent>
            </v:textbox>
          </v:shape>
        </w:pict>
      </w:r>
      <w:r w:rsidRPr="001818B8">
        <w:rPr>
          <w:rFonts w:ascii="Arial" w:eastAsia="Times New Roman" w:hAnsi="Arial" w:cs="Arial"/>
          <w:noProof/>
          <w:color w:val="669900"/>
          <w:sz w:val="24"/>
          <w:szCs w:val="24"/>
          <w:lang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108.75pt;margin-top:28.05pt;width:7.5pt;height:4.5pt;z-index:251662336" fillcolor="#92d050"/>
        </w:pict>
      </w:r>
      <w:r w:rsidR="00A549A2">
        <w:rPr>
          <w:rFonts w:ascii="Arial" w:eastAsia="Times New Roman" w:hAnsi="Arial" w:cs="Arial"/>
          <w:noProof/>
          <w:sz w:val="24"/>
          <w:szCs w:val="24"/>
          <w:lang w:eastAsia="id-ID"/>
        </w:rPr>
        <w:drawing>
          <wp:inline distT="0" distB="0" distL="0" distR="0">
            <wp:extent cx="5000625" cy="2519916"/>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38E9" w:rsidRPr="009863A1" w:rsidRDefault="00A549A2" w:rsidP="00EE5901">
      <w:pPr>
        <w:spacing w:after="0" w:line="240" w:lineRule="auto"/>
        <w:jc w:val="center"/>
        <w:rPr>
          <w:rFonts w:ascii="Arial" w:eastAsia="Times New Roman" w:hAnsi="Arial" w:cs="Arial"/>
          <w:b/>
          <w:lang w:eastAsia="id-ID"/>
        </w:rPr>
      </w:pPr>
      <w:r w:rsidRPr="00D46DEB">
        <w:rPr>
          <w:rFonts w:ascii="Arial" w:eastAsia="Times New Roman" w:hAnsi="Arial" w:cs="Arial"/>
          <w:b/>
          <w:lang w:eastAsia="id-ID"/>
        </w:rPr>
        <w:t xml:space="preserve">      </w:t>
      </w:r>
      <w:r w:rsidR="008238E9" w:rsidRPr="009863A1">
        <w:rPr>
          <w:rFonts w:ascii="Arial" w:eastAsia="Times New Roman" w:hAnsi="Arial" w:cs="Arial"/>
          <w:b/>
          <w:lang w:eastAsia="id-ID"/>
        </w:rPr>
        <w:t>Gambar 1.</w:t>
      </w:r>
      <w:r w:rsidR="00AB684D">
        <w:rPr>
          <w:rFonts w:ascii="Arial" w:eastAsia="Times New Roman" w:hAnsi="Arial" w:cs="Arial"/>
          <w:b/>
          <w:lang w:eastAsia="id-ID"/>
        </w:rPr>
        <w:t>4</w:t>
      </w:r>
    </w:p>
    <w:p w:rsidR="008238E9" w:rsidRPr="009863A1" w:rsidRDefault="00EE5901" w:rsidP="00EE5901">
      <w:pPr>
        <w:spacing w:after="0" w:line="240" w:lineRule="auto"/>
        <w:jc w:val="center"/>
        <w:rPr>
          <w:rFonts w:ascii="Arial" w:eastAsia="Times New Roman" w:hAnsi="Arial" w:cs="Arial"/>
          <w:b/>
          <w:lang w:eastAsia="id-ID"/>
        </w:rPr>
      </w:pPr>
      <w:r>
        <w:rPr>
          <w:rFonts w:ascii="Arial" w:eastAsia="Times New Roman" w:hAnsi="Arial" w:cs="Arial"/>
          <w:b/>
          <w:sz w:val="24"/>
          <w:szCs w:val="24"/>
          <w:lang w:eastAsia="id-ID"/>
        </w:rPr>
        <w:t xml:space="preserve">      </w:t>
      </w:r>
      <w:r w:rsidR="008238E9" w:rsidRPr="009863A1">
        <w:rPr>
          <w:rFonts w:ascii="Arial" w:eastAsia="Times New Roman" w:hAnsi="Arial" w:cs="Arial"/>
          <w:b/>
          <w:lang w:eastAsia="id-ID"/>
        </w:rPr>
        <w:t>Daftar Nilai Sasaran Kerja Individu (SKI)</w:t>
      </w:r>
    </w:p>
    <w:p w:rsidR="008238E9" w:rsidRPr="009863A1" w:rsidRDefault="008238E9" w:rsidP="003F389E">
      <w:pPr>
        <w:spacing w:after="0" w:line="240" w:lineRule="auto"/>
        <w:ind w:left="567" w:firstLine="567"/>
        <w:rPr>
          <w:rFonts w:ascii="Arial" w:eastAsia="Times New Roman" w:hAnsi="Arial" w:cs="Arial"/>
          <w:b/>
          <w:lang w:eastAsia="id-ID"/>
        </w:rPr>
      </w:pPr>
      <w:r w:rsidRPr="009863A1">
        <w:rPr>
          <w:rFonts w:ascii="Arial" w:eastAsia="Times New Roman" w:hAnsi="Arial" w:cs="Arial"/>
          <w:b/>
          <w:lang w:eastAsia="id-ID"/>
        </w:rPr>
        <w:t>Karyawan Perusahaan BUMNIP Periode Tahun 2008-2011</w:t>
      </w:r>
    </w:p>
    <w:p w:rsidR="00A549A2" w:rsidRPr="00997F83" w:rsidRDefault="00A549A2" w:rsidP="0055438F">
      <w:pPr>
        <w:spacing w:after="360" w:line="240" w:lineRule="auto"/>
        <w:jc w:val="both"/>
        <w:rPr>
          <w:rFonts w:ascii="Arial" w:eastAsia="Times New Roman" w:hAnsi="Arial" w:cs="Arial"/>
          <w:lang w:eastAsia="id-ID"/>
        </w:rPr>
      </w:pPr>
      <w:r w:rsidRPr="00D46DEB">
        <w:rPr>
          <w:rFonts w:ascii="Arial" w:eastAsia="Times New Roman" w:hAnsi="Arial" w:cs="Arial"/>
          <w:b/>
          <w:lang w:eastAsia="id-ID"/>
        </w:rPr>
        <w:t xml:space="preserve">   </w:t>
      </w:r>
      <w:r w:rsidR="00D46DEB" w:rsidRPr="00D46DEB">
        <w:rPr>
          <w:rFonts w:ascii="Arial" w:eastAsia="Times New Roman" w:hAnsi="Arial" w:cs="Arial"/>
          <w:b/>
          <w:lang w:eastAsia="id-ID"/>
        </w:rPr>
        <w:t xml:space="preserve">              </w:t>
      </w:r>
      <w:r w:rsidRPr="00997F83">
        <w:rPr>
          <w:rFonts w:ascii="Arial" w:eastAsia="Times New Roman" w:hAnsi="Arial" w:cs="Arial"/>
          <w:lang w:eastAsia="id-ID"/>
        </w:rPr>
        <w:t>Sumber : Laporan Perusahaan BUMNIP, diolah oleh peneliti</w:t>
      </w:r>
    </w:p>
    <w:p w:rsidR="001B2937" w:rsidRDefault="00A549A2" w:rsidP="00997F83">
      <w:pPr>
        <w:spacing w:after="0" w:line="480" w:lineRule="auto"/>
        <w:ind w:firstLine="567"/>
        <w:jc w:val="both"/>
        <w:rPr>
          <w:rFonts w:ascii="Arial" w:hAnsi="Arial" w:cs="Arial"/>
          <w:sz w:val="24"/>
          <w:szCs w:val="24"/>
        </w:rPr>
      </w:pPr>
      <w:r>
        <w:rPr>
          <w:rFonts w:ascii="Arial" w:eastAsia="Times New Roman" w:hAnsi="Arial" w:cs="Arial"/>
          <w:sz w:val="24"/>
          <w:szCs w:val="24"/>
          <w:lang w:eastAsia="id-ID"/>
        </w:rPr>
        <w:t>Gambar</w:t>
      </w:r>
      <w:r w:rsidRPr="006963F5">
        <w:rPr>
          <w:rFonts w:ascii="Arial" w:eastAsia="Times New Roman" w:hAnsi="Arial" w:cs="Arial"/>
          <w:sz w:val="24"/>
          <w:szCs w:val="24"/>
          <w:lang w:eastAsia="id-ID"/>
        </w:rPr>
        <w:t xml:space="preserve"> 1.</w:t>
      </w:r>
      <w:r>
        <w:rPr>
          <w:rFonts w:ascii="Arial" w:eastAsia="Times New Roman" w:hAnsi="Arial" w:cs="Arial"/>
          <w:sz w:val="24"/>
          <w:szCs w:val="24"/>
          <w:lang w:eastAsia="id-ID"/>
        </w:rPr>
        <w:t>3</w:t>
      </w:r>
      <w:r w:rsidRPr="006963F5">
        <w:rPr>
          <w:rFonts w:ascii="Arial" w:eastAsia="Times New Roman" w:hAnsi="Arial" w:cs="Arial"/>
          <w:sz w:val="24"/>
          <w:szCs w:val="24"/>
          <w:lang w:eastAsia="id-ID"/>
        </w:rPr>
        <w:t xml:space="preserve"> diatas menunjukkan bahwa nilai SKI </w:t>
      </w:r>
      <w:r>
        <w:rPr>
          <w:rFonts w:ascii="Arial" w:eastAsia="Times New Roman" w:hAnsi="Arial" w:cs="Arial"/>
          <w:sz w:val="24"/>
          <w:szCs w:val="24"/>
          <w:lang w:eastAsia="id-ID"/>
        </w:rPr>
        <w:t>karyawan</w:t>
      </w:r>
      <w:r w:rsidRPr="006963F5">
        <w:rPr>
          <w:rFonts w:ascii="Arial" w:eastAsia="Times New Roman" w:hAnsi="Arial" w:cs="Arial"/>
          <w:sz w:val="24"/>
          <w:szCs w:val="24"/>
          <w:lang w:eastAsia="id-ID"/>
        </w:rPr>
        <w:t xml:space="preserve"> perusahaan BUMNIP pada periode waktu 2008 - 2011 belum optimal dan sifatnya fluktuatif, bahkan sejak tahun 2009 -</w:t>
      </w:r>
      <w:r>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 xml:space="preserve">2011 PT.DI tidak memberlakukan penilaian kinerja </w:t>
      </w:r>
      <w:r>
        <w:rPr>
          <w:rFonts w:ascii="Arial" w:eastAsia="Times New Roman" w:hAnsi="Arial" w:cs="Arial"/>
          <w:sz w:val="24"/>
          <w:szCs w:val="24"/>
          <w:lang w:eastAsia="id-ID"/>
        </w:rPr>
        <w:t>karyawan</w:t>
      </w:r>
      <w:r w:rsidRPr="006963F5">
        <w:rPr>
          <w:rFonts w:ascii="Arial" w:eastAsia="Times New Roman" w:hAnsi="Arial" w:cs="Arial"/>
          <w:sz w:val="24"/>
          <w:szCs w:val="24"/>
          <w:lang w:eastAsia="id-ID"/>
        </w:rPr>
        <w:t xml:space="preserve">. Berdasarkan kondisi kinerja </w:t>
      </w:r>
      <w:r>
        <w:rPr>
          <w:rFonts w:ascii="Arial" w:eastAsia="Times New Roman" w:hAnsi="Arial" w:cs="Arial"/>
          <w:sz w:val="24"/>
          <w:szCs w:val="24"/>
          <w:lang w:eastAsia="id-ID"/>
        </w:rPr>
        <w:t>karyawan</w:t>
      </w:r>
      <w:r w:rsidRPr="006963F5">
        <w:rPr>
          <w:rFonts w:ascii="Arial" w:eastAsia="Times New Roman" w:hAnsi="Arial" w:cs="Arial"/>
          <w:sz w:val="24"/>
          <w:szCs w:val="24"/>
          <w:lang w:eastAsia="id-ID"/>
        </w:rPr>
        <w:t xml:space="preserve"> seperti ini, jika tidak ditangani secara serius dan berkesinambungan oleh pimpinan perusahaan akan berdampak </w:t>
      </w:r>
      <w:r>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pada</w:t>
      </w:r>
      <w:r>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 xml:space="preserve"> kinerja </w:t>
      </w:r>
      <w:r>
        <w:rPr>
          <w:rFonts w:ascii="Arial" w:eastAsia="Times New Roman" w:hAnsi="Arial" w:cs="Arial"/>
          <w:sz w:val="24"/>
          <w:szCs w:val="24"/>
          <w:lang w:eastAsia="id-ID"/>
        </w:rPr>
        <w:t xml:space="preserve"> </w:t>
      </w:r>
      <w:r w:rsidRPr="006963F5">
        <w:rPr>
          <w:rFonts w:ascii="Arial" w:eastAsia="Times New Roman" w:hAnsi="Arial" w:cs="Arial"/>
          <w:sz w:val="24"/>
          <w:szCs w:val="24"/>
          <w:lang w:eastAsia="id-ID"/>
        </w:rPr>
        <w:t>perusahaan.</w:t>
      </w:r>
      <w:r>
        <w:rPr>
          <w:rFonts w:ascii="Arial" w:eastAsia="Times New Roman" w:hAnsi="Arial" w:cs="Arial"/>
          <w:sz w:val="24"/>
          <w:szCs w:val="24"/>
          <w:lang w:eastAsia="id-ID"/>
        </w:rPr>
        <w:t xml:space="preserve"> F</w:t>
      </w:r>
      <w:r w:rsidRPr="00375064">
        <w:rPr>
          <w:rFonts w:ascii="Arial" w:eastAsia="Times New Roman" w:hAnsi="Arial" w:cs="Arial"/>
          <w:sz w:val="24"/>
          <w:szCs w:val="24"/>
          <w:lang w:eastAsia="id-ID"/>
        </w:rPr>
        <w:t xml:space="preserve">enomena yang terjadi di perusahaan </w:t>
      </w:r>
      <w:r>
        <w:rPr>
          <w:rFonts w:ascii="Arial" w:eastAsia="Times New Roman" w:hAnsi="Arial" w:cs="Arial"/>
          <w:sz w:val="24"/>
          <w:szCs w:val="24"/>
          <w:lang w:eastAsia="id-ID"/>
        </w:rPr>
        <w:t>BUMN Industri Pertahanan mengindikasikan bahwa karyawan yang bekerja di</w:t>
      </w:r>
      <w:r w:rsidR="00997F83">
        <w:rPr>
          <w:rFonts w:ascii="Arial" w:eastAsia="Times New Roman" w:hAnsi="Arial" w:cs="Arial"/>
          <w:sz w:val="24"/>
          <w:szCs w:val="24"/>
          <w:lang w:eastAsia="id-ID"/>
        </w:rPr>
        <w:t xml:space="preserve"> </w:t>
      </w:r>
      <w:r w:rsidRPr="00375064">
        <w:rPr>
          <w:rFonts w:ascii="Arial" w:eastAsia="Times New Roman" w:hAnsi="Arial" w:cs="Arial"/>
          <w:sz w:val="24"/>
          <w:szCs w:val="24"/>
          <w:lang w:eastAsia="id-ID"/>
        </w:rPr>
        <w:t xml:space="preserve">perusahaan tersebut belum melaksanakan kerja  secara optimal, </w:t>
      </w:r>
      <w:r w:rsidRPr="00BD4ED7">
        <w:rPr>
          <w:rFonts w:ascii="Arial" w:eastAsia="Times New Roman" w:hAnsi="Arial" w:cs="Arial"/>
          <w:sz w:val="24"/>
          <w:szCs w:val="24"/>
          <w:lang w:eastAsia="id-ID"/>
        </w:rPr>
        <w:t>kurang disiplin</w:t>
      </w:r>
      <w:r w:rsidRPr="00375064">
        <w:rPr>
          <w:rFonts w:ascii="Arial" w:eastAsia="Times New Roman" w:hAnsi="Arial" w:cs="Arial"/>
          <w:sz w:val="24"/>
          <w:szCs w:val="24"/>
          <w:lang w:eastAsia="id-ID"/>
        </w:rPr>
        <w:t>, dan  belum sepenuhnya mematuhi</w:t>
      </w:r>
      <w:r>
        <w:rPr>
          <w:rFonts w:ascii="Arial" w:eastAsia="Times New Roman" w:hAnsi="Arial" w:cs="Arial"/>
          <w:sz w:val="24"/>
          <w:szCs w:val="24"/>
          <w:lang w:eastAsia="id-ID"/>
        </w:rPr>
        <w:t xml:space="preserve"> </w:t>
      </w:r>
      <w:r w:rsidRPr="00375064">
        <w:rPr>
          <w:rFonts w:ascii="Arial" w:eastAsia="Times New Roman" w:hAnsi="Arial" w:cs="Arial"/>
          <w:sz w:val="24"/>
          <w:szCs w:val="24"/>
          <w:lang w:eastAsia="id-ID"/>
        </w:rPr>
        <w:t>peraturan</w:t>
      </w:r>
      <w:r>
        <w:rPr>
          <w:rFonts w:ascii="Arial" w:eastAsia="Times New Roman" w:hAnsi="Arial" w:cs="Arial"/>
          <w:sz w:val="24"/>
          <w:szCs w:val="24"/>
          <w:lang w:eastAsia="id-ID"/>
        </w:rPr>
        <w:t>.</w:t>
      </w:r>
      <w:r w:rsidR="003E75AF">
        <w:rPr>
          <w:rFonts w:ascii="Arial" w:eastAsia="Times New Roman" w:hAnsi="Arial" w:cs="Arial"/>
          <w:sz w:val="24"/>
          <w:szCs w:val="24"/>
          <w:lang w:eastAsia="id-ID"/>
        </w:rPr>
        <w:t xml:space="preserve"> Hal ini sejalan dengan hasil penelitian pendahuluan </w:t>
      </w:r>
      <w:r w:rsidR="00847F2F">
        <w:rPr>
          <w:rFonts w:ascii="Arial" w:eastAsia="Times New Roman" w:hAnsi="Arial" w:cs="Arial"/>
          <w:sz w:val="24"/>
          <w:szCs w:val="24"/>
          <w:lang w:eastAsia="id-ID"/>
        </w:rPr>
        <w:t xml:space="preserve">yang dilakukan peneliti terkait </w:t>
      </w:r>
      <w:r w:rsidR="00847F2F">
        <w:rPr>
          <w:rFonts w:ascii="Arial" w:eastAsia="Times New Roman" w:hAnsi="Arial" w:cs="Arial"/>
          <w:sz w:val="24"/>
          <w:szCs w:val="24"/>
          <w:lang w:eastAsia="id-ID"/>
        </w:rPr>
        <w:lastRenderedPageBreak/>
        <w:t>variabel kinerja karyawan</w:t>
      </w:r>
      <w:r w:rsidR="00F403EB">
        <w:rPr>
          <w:rFonts w:ascii="Arial" w:eastAsia="Times New Roman" w:hAnsi="Arial" w:cs="Arial"/>
          <w:sz w:val="24"/>
          <w:szCs w:val="24"/>
          <w:lang w:eastAsia="id-ID"/>
        </w:rPr>
        <w:t xml:space="preserve"> </w:t>
      </w:r>
      <w:r w:rsidR="00847F2F">
        <w:rPr>
          <w:rFonts w:ascii="Arial" w:eastAsia="Times New Roman" w:hAnsi="Arial" w:cs="Arial"/>
          <w:sz w:val="24"/>
          <w:szCs w:val="24"/>
          <w:lang w:eastAsia="id-ID"/>
        </w:rPr>
        <w:t xml:space="preserve"> </w:t>
      </w:r>
      <w:r w:rsidR="00545316">
        <w:rPr>
          <w:rFonts w:ascii="Arial" w:eastAsia="Times New Roman" w:hAnsi="Arial" w:cs="Arial"/>
          <w:sz w:val="24"/>
          <w:szCs w:val="24"/>
          <w:lang w:eastAsia="id-ID"/>
        </w:rPr>
        <w:t>perusahaan</w:t>
      </w:r>
      <w:r w:rsidR="00F403EB">
        <w:rPr>
          <w:rFonts w:ascii="Arial" w:eastAsia="Times New Roman" w:hAnsi="Arial" w:cs="Arial"/>
          <w:sz w:val="24"/>
          <w:szCs w:val="24"/>
          <w:lang w:eastAsia="id-ID"/>
        </w:rPr>
        <w:t xml:space="preserve"> </w:t>
      </w:r>
      <w:r w:rsidR="00545316">
        <w:rPr>
          <w:rFonts w:ascii="Arial" w:eastAsia="Times New Roman" w:hAnsi="Arial" w:cs="Arial"/>
          <w:sz w:val="24"/>
          <w:szCs w:val="24"/>
          <w:lang w:eastAsia="id-ID"/>
        </w:rPr>
        <w:t xml:space="preserve"> BUMNIP</w:t>
      </w:r>
      <w:r w:rsidR="00F403EB">
        <w:rPr>
          <w:rFonts w:ascii="Arial" w:eastAsia="Times New Roman" w:hAnsi="Arial" w:cs="Arial"/>
          <w:sz w:val="24"/>
          <w:szCs w:val="24"/>
          <w:lang w:eastAsia="id-ID"/>
        </w:rPr>
        <w:t xml:space="preserve">  </w:t>
      </w:r>
      <w:r w:rsidR="00545316">
        <w:rPr>
          <w:rFonts w:ascii="Arial" w:eastAsia="Times New Roman" w:hAnsi="Arial" w:cs="Arial"/>
          <w:sz w:val="24"/>
          <w:szCs w:val="24"/>
          <w:lang w:eastAsia="id-ID"/>
        </w:rPr>
        <w:t xml:space="preserve">di </w:t>
      </w:r>
      <w:r w:rsidR="00F403EB">
        <w:rPr>
          <w:rFonts w:ascii="Arial" w:eastAsia="Times New Roman" w:hAnsi="Arial" w:cs="Arial"/>
          <w:sz w:val="24"/>
          <w:szCs w:val="24"/>
          <w:lang w:eastAsia="id-ID"/>
        </w:rPr>
        <w:t xml:space="preserve"> </w:t>
      </w:r>
      <w:r w:rsidR="00545316">
        <w:rPr>
          <w:rFonts w:ascii="Arial" w:eastAsia="Times New Roman" w:hAnsi="Arial" w:cs="Arial"/>
          <w:sz w:val="24"/>
          <w:szCs w:val="24"/>
          <w:lang w:eastAsia="id-ID"/>
        </w:rPr>
        <w:t xml:space="preserve">Jawa </w:t>
      </w:r>
      <w:r w:rsidR="00F403EB">
        <w:rPr>
          <w:rFonts w:ascii="Arial" w:eastAsia="Times New Roman" w:hAnsi="Arial" w:cs="Arial"/>
          <w:sz w:val="24"/>
          <w:szCs w:val="24"/>
          <w:lang w:eastAsia="id-ID"/>
        </w:rPr>
        <w:t xml:space="preserve"> </w:t>
      </w:r>
      <w:r w:rsidR="00545316">
        <w:rPr>
          <w:rFonts w:ascii="Arial" w:eastAsia="Times New Roman" w:hAnsi="Arial" w:cs="Arial"/>
          <w:sz w:val="24"/>
          <w:szCs w:val="24"/>
          <w:lang w:eastAsia="id-ID"/>
        </w:rPr>
        <w:t>Barat.</w:t>
      </w:r>
      <w:r w:rsidR="00F403E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001B2937" w:rsidRPr="001B2937">
        <w:rPr>
          <w:rFonts w:ascii="Arial" w:eastAsia="Times New Roman" w:hAnsi="Arial" w:cs="Arial"/>
          <w:sz w:val="24"/>
          <w:szCs w:val="24"/>
          <w:lang w:eastAsia="id-ID"/>
        </w:rPr>
        <w:t>B</w:t>
      </w:r>
      <w:r w:rsidR="001B2937" w:rsidRPr="001B2937">
        <w:rPr>
          <w:rFonts w:ascii="Arial" w:hAnsi="Arial" w:cs="Arial"/>
          <w:sz w:val="24"/>
          <w:szCs w:val="24"/>
        </w:rPr>
        <w:t xml:space="preserve">elum </w:t>
      </w:r>
      <w:r w:rsidR="00F403EB">
        <w:rPr>
          <w:rFonts w:ascii="Arial" w:hAnsi="Arial" w:cs="Arial"/>
          <w:sz w:val="24"/>
          <w:szCs w:val="24"/>
        </w:rPr>
        <w:t xml:space="preserve">  </w:t>
      </w:r>
      <w:r w:rsidR="001B2937">
        <w:rPr>
          <w:rFonts w:ascii="Arial" w:hAnsi="Arial" w:cs="Arial"/>
          <w:sz w:val="24"/>
          <w:szCs w:val="24"/>
        </w:rPr>
        <w:t>optimalnya</w:t>
      </w:r>
      <w:r w:rsidR="001B2937" w:rsidRPr="001B2937">
        <w:rPr>
          <w:rFonts w:ascii="Arial" w:hAnsi="Arial" w:cs="Arial"/>
          <w:sz w:val="24"/>
          <w:szCs w:val="24"/>
        </w:rPr>
        <w:t xml:space="preserve"> </w:t>
      </w:r>
      <w:r w:rsidR="00F403EB">
        <w:rPr>
          <w:rFonts w:ascii="Arial" w:hAnsi="Arial" w:cs="Arial"/>
          <w:sz w:val="24"/>
          <w:szCs w:val="24"/>
        </w:rPr>
        <w:t xml:space="preserve">  </w:t>
      </w:r>
      <w:r w:rsidR="001B2937" w:rsidRPr="001B2937">
        <w:rPr>
          <w:rFonts w:ascii="Arial" w:hAnsi="Arial" w:cs="Arial"/>
          <w:sz w:val="24"/>
          <w:szCs w:val="24"/>
        </w:rPr>
        <w:t xml:space="preserve">kinerja </w:t>
      </w:r>
      <w:r w:rsidR="001B6989">
        <w:rPr>
          <w:rFonts w:ascii="Arial" w:hAnsi="Arial" w:cs="Arial"/>
          <w:sz w:val="24"/>
          <w:szCs w:val="24"/>
        </w:rPr>
        <w:t>karyawan perusahaan BUMNIP</w:t>
      </w:r>
      <w:r w:rsidR="00B51F8F">
        <w:rPr>
          <w:rFonts w:ascii="Arial" w:hAnsi="Arial" w:cs="Arial"/>
          <w:sz w:val="24"/>
          <w:szCs w:val="24"/>
        </w:rPr>
        <w:t xml:space="preserve"> </w:t>
      </w:r>
      <w:r w:rsidR="001B2937" w:rsidRPr="001B2937">
        <w:rPr>
          <w:rFonts w:ascii="Arial" w:hAnsi="Arial" w:cs="Arial"/>
          <w:sz w:val="24"/>
          <w:szCs w:val="24"/>
        </w:rPr>
        <w:t>tercermin dari hasil penelitian pendahuluan (</w:t>
      </w:r>
      <w:r w:rsidR="001B2937" w:rsidRPr="001B2937">
        <w:rPr>
          <w:rFonts w:ascii="Arial" w:hAnsi="Arial" w:cs="Arial"/>
          <w:i/>
          <w:iCs/>
          <w:sz w:val="24"/>
          <w:szCs w:val="24"/>
        </w:rPr>
        <w:t>preliminary research</w:t>
      </w:r>
      <w:r w:rsidR="001B2937" w:rsidRPr="001B2937">
        <w:rPr>
          <w:rFonts w:ascii="Arial" w:hAnsi="Arial" w:cs="Arial"/>
          <w:sz w:val="24"/>
          <w:szCs w:val="24"/>
        </w:rPr>
        <w:t xml:space="preserve">) yang </w:t>
      </w:r>
      <w:r w:rsidR="001A7A50">
        <w:rPr>
          <w:rFonts w:ascii="Arial" w:hAnsi="Arial" w:cs="Arial"/>
          <w:sz w:val="24"/>
          <w:szCs w:val="24"/>
        </w:rPr>
        <w:t xml:space="preserve">dilakukan peneliti dengan memberikan kuesioner kepada </w:t>
      </w:r>
      <w:r w:rsidR="003231FB">
        <w:rPr>
          <w:rFonts w:ascii="Arial" w:hAnsi="Arial" w:cs="Arial"/>
          <w:sz w:val="24"/>
          <w:szCs w:val="24"/>
        </w:rPr>
        <w:t>5</w:t>
      </w:r>
      <w:r w:rsidR="001A7A50">
        <w:rPr>
          <w:rFonts w:ascii="Arial" w:hAnsi="Arial" w:cs="Arial"/>
          <w:sz w:val="24"/>
          <w:szCs w:val="24"/>
        </w:rPr>
        <w:t>0 karyawan BUMNIP di Jawa Barat</w:t>
      </w:r>
      <w:r w:rsidR="00492CCB">
        <w:rPr>
          <w:rFonts w:ascii="Arial" w:hAnsi="Arial" w:cs="Arial"/>
          <w:sz w:val="24"/>
          <w:szCs w:val="24"/>
        </w:rPr>
        <w:t xml:space="preserve"> </w:t>
      </w:r>
      <w:r w:rsidR="00BA373F">
        <w:rPr>
          <w:rFonts w:ascii="Arial" w:hAnsi="Arial" w:cs="Arial"/>
          <w:sz w:val="24"/>
          <w:szCs w:val="24"/>
        </w:rPr>
        <w:t>berdasarkan</w:t>
      </w:r>
      <w:r w:rsidR="00B71306">
        <w:rPr>
          <w:rFonts w:ascii="Arial" w:hAnsi="Arial" w:cs="Arial"/>
          <w:sz w:val="24"/>
          <w:szCs w:val="24"/>
        </w:rPr>
        <w:t xml:space="preserve"> sistem pengambilan sampel secara </w:t>
      </w:r>
      <w:r w:rsidR="00B71306" w:rsidRPr="008838E3">
        <w:rPr>
          <w:rFonts w:ascii="Arial" w:hAnsi="Arial" w:cs="Arial"/>
          <w:i/>
          <w:sz w:val="24"/>
          <w:szCs w:val="24"/>
        </w:rPr>
        <w:t>cluster proportional random sampling</w:t>
      </w:r>
      <w:r w:rsidR="00B71306">
        <w:rPr>
          <w:rFonts w:ascii="Arial" w:hAnsi="Arial" w:cs="Arial"/>
          <w:sz w:val="24"/>
          <w:szCs w:val="24"/>
        </w:rPr>
        <w:t xml:space="preserve"> </w:t>
      </w:r>
      <w:r w:rsidR="00492CCB">
        <w:rPr>
          <w:rFonts w:ascii="Arial" w:hAnsi="Arial" w:cs="Arial"/>
          <w:sz w:val="24"/>
          <w:szCs w:val="24"/>
        </w:rPr>
        <w:t>terkait dengan variabel kinerja karyawan</w:t>
      </w:r>
      <w:r w:rsidR="00AE3CD2">
        <w:rPr>
          <w:rFonts w:ascii="Arial" w:hAnsi="Arial" w:cs="Arial"/>
          <w:sz w:val="24"/>
          <w:szCs w:val="24"/>
        </w:rPr>
        <w:t xml:space="preserve">. </w:t>
      </w:r>
      <w:r w:rsidR="001B2937" w:rsidRPr="001B2937">
        <w:rPr>
          <w:rFonts w:ascii="Arial" w:hAnsi="Arial" w:cs="Arial"/>
          <w:sz w:val="24"/>
          <w:szCs w:val="24"/>
        </w:rPr>
        <w:t xml:space="preserve">Adapun hasil penelitian pendahuluan terkait </w:t>
      </w:r>
      <w:r w:rsidR="00AE3CD2">
        <w:rPr>
          <w:rFonts w:ascii="Arial" w:hAnsi="Arial" w:cs="Arial"/>
          <w:sz w:val="24"/>
          <w:szCs w:val="24"/>
        </w:rPr>
        <w:t>dengan</w:t>
      </w:r>
      <w:r w:rsidR="001B2937" w:rsidRPr="001B2937">
        <w:rPr>
          <w:rFonts w:ascii="Arial" w:hAnsi="Arial" w:cs="Arial"/>
          <w:sz w:val="24"/>
          <w:szCs w:val="24"/>
        </w:rPr>
        <w:t xml:space="preserve"> kinerja </w:t>
      </w:r>
      <w:r w:rsidR="00AE3CD2">
        <w:rPr>
          <w:rFonts w:ascii="Arial" w:hAnsi="Arial" w:cs="Arial"/>
          <w:sz w:val="24"/>
          <w:szCs w:val="24"/>
        </w:rPr>
        <w:t>karyawan BUMNIP di Jawa Barat</w:t>
      </w:r>
      <w:r w:rsidR="001B2937" w:rsidRPr="001B2937">
        <w:rPr>
          <w:rFonts w:ascii="Arial" w:hAnsi="Arial" w:cs="Arial"/>
          <w:sz w:val="24"/>
          <w:szCs w:val="24"/>
        </w:rPr>
        <w:t xml:space="preserve"> dapat dilihat pada gambar </w:t>
      </w:r>
      <w:r w:rsidR="003B093B">
        <w:rPr>
          <w:rFonts w:ascii="Arial" w:hAnsi="Arial" w:cs="Arial"/>
          <w:sz w:val="24"/>
          <w:szCs w:val="24"/>
        </w:rPr>
        <w:t>1.</w:t>
      </w:r>
      <w:r w:rsidR="00AB684D">
        <w:rPr>
          <w:rFonts w:ascii="Arial" w:hAnsi="Arial" w:cs="Arial"/>
          <w:sz w:val="24"/>
          <w:szCs w:val="24"/>
        </w:rPr>
        <w:t>5</w:t>
      </w:r>
      <w:r w:rsidR="003B093B">
        <w:rPr>
          <w:rFonts w:ascii="Arial" w:hAnsi="Arial" w:cs="Arial"/>
          <w:sz w:val="24"/>
          <w:szCs w:val="24"/>
        </w:rPr>
        <w:t xml:space="preserve"> </w:t>
      </w:r>
      <w:r w:rsidR="001B2937" w:rsidRPr="001B2937">
        <w:rPr>
          <w:rFonts w:ascii="Arial" w:hAnsi="Arial" w:cs="Arial"/>
          <w:sz w:val="24"/>
          <w:szCs w:val="24"/>
        </w:rPr>
        <w:t>di bawah ini.</w:t>
      </w:r>
    </w:p>
    <w:p w:rsidR="003B093B" w:rsidRDefault="001818B8" w:rsidP="00DC1793">
      <w:pPr>
        <w:spacing w:after="0" w:line="240" w:lineRule="auto"/>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038" type="#_x0000_t202" style="position:absolute;left:0;text-align:left;margin-left:236.2pt;margin-top:75.5pt;width:40.8pt;height:23.1pt;z-index:251671552;mso-width-relative:margin;mso-height-relative:margin" filled="f" stroked="f">
            <v:textbox style="mso-next-textbox:#_x0000_s1038">
              <w:txbxContent>
                <w:p w:rsidR="008F5F59" w:rsidRDefault="008F5F59" w:rsidP="000C2ECE">
                  <w:r>
                    <w:t>3,56</w:t>
                  </w:r>
                </w:p>
              </w:txbxContent>
            </v:textbox>
          </v:shape>
        </w:pict>
      </w:r>
      <w:r>
        <w:rPr>
          <w:rFonts w:ascii="Arial" w:eastAsia="Times New Roman" w:hAnsi="Arial" w:cs="Arial"/>
          <w:noProof/>
          <w:sz w:val="24"/>
          <w:szCs w:val="24"/>
          <w:lang w:eastAsia="id-ID"/>
        </w:rPr>
        <w:pict>
          <v:shape id="_x0000_s1039" type="#_x0000_t202" style="position:absolute;left:0;text-align:left;margin-left:298.4pt;margin-top:37.95pt;width:40.8pt;height:23.1pt;z-index:251672576;mso-width-relative:margin;mso-height-relative:margin" filled="f" stroked="f">
            <v:textbox style="mso-next-textbox:#_x0000_s1039">
              <w:txbxContent>
                <w:p w:rsidR="008F5F59" w:rsidRDefault="008F5F59" w:rsidP="000C2ECE">
                  <w:r>
                    <w:t>3,79</w:t>
                  </w:r>
                </w:p>
              </w:txbxContent>
            </v:textbox>
          </v:shape>
        </w:pict>
      </w:r>
      <w:r>
        <w:rPr>
          <w:rFonts w:ascii="Arial" w:eastAsia="Times New Roman" w:hAnsi="Arial" w:cs="Arial"/>
          <w:noProof/>
          <w:sz w:val="24"/>
          <w:szCs w:val="24"/>
          <w:lang w:eastAsia="id-ID"/>
        </w:rPr>
        <w:pict>
          <v:shape id="_x0000_s1037" type="#_x0000_t202" style="position:absolute;left:0;text-align:left;margin-left:175.45pt;margin-top:33.15pt;width:40.8pt;height:23.1pt;z-index:251670528;mso-width-relative:margin;mso-height-relative:margin" filled="f" stroked="f">
            <v:textbox style="mso-next-textbox:#_x0000_s1037">
              <w:txbxContent>
                <w:p w:rsidR="008F5F59" w:rsidRDefault="008F5F59" w:rsidP="00E90066">
                  <w:r>
                    <w:t>3,86</w:t>
                  </w:r>
                </w:p>
              </w:txbxContent>
            </v:textbox>
          </v:shape>
        </w:pict>
      </w:r>
      <w:r>
        <w:rPr>
          <w:rFonts w:ascii="Arial" w:eastAsia="Times New Roman" w:hAnsi="Arial" w:cs="Arial"/>
          <w:noProof/>
          <w:sz w:val="24"/>
          <w:szCs w:val="24"/>
          <w:lang w:eastAsia="id-ID"/>
        </w:rPr>
        <w:pict>
          <v:shape id="_x0000_s1036" type="#_x0000_t202" style="position:absolute;left:0;text-align:left;margin-left:114.35pt;margin-top:50.7pt;width:40.8pt;height:23.1pt;z-index:251669504;mso-width-relative:margin;mso-height-relative:margin" filled="f" stroked="f">
            <v:textbox style="mso-next-textbox:#_x0000_s1036">
              <w:txbxContent>
                <w:p w:rsidR="008F5F59" w:rsidRDefault="008F5F59" w:rsidP="00E90066">
                  <w:r>
                    <w:t>3,73</w:t>
                  </w:r>
                </w:p>
              </w:txbxContent>
            </v:textbox>
          </v:shape>
        </w:pict>
      </w:r>
      <w:r>
        <w:rPr>
          <w:rFonts w:ascii="Arial" w:eastAsia="Times New Roman" w:hAnsi="Arial" w:cs="Arial"/>
          <w:noProof/>
          <w:sz w:val="24"/>
          <w:szCs w:val="24"/>
          <w:lang w:eastAsia="id-ID"/>
        </w:rPr>
        <w:pict>
          <v:shape id="_x0000_s1035" type="#_x0000_t202" style="position:absolute;left:0;text-align:left;margin-left:51.4pt;margin-top:23.6pt;width:40.8pt;height:23.1pt;z-index:251668480;mso-width-relative:margin;mso-height-relative:margin" filled="f" stroked="f">
            <v:textbox style="mso-next-textbox:#_x0000_s1035">
              <w:txbxContent>
                <w:p w:rsidR="008F5F59" w:rsidRDefault="008F5F59" w:rsidP="00492CCB">
                  <w:r>
                    <w:t>3,92</w:t>
                  </w:r>
                </w:p>
              </w:txbxContent>
            </v:textbox>
          </v:shape>
        </w:pict>
      </w:r>
      <w:r w:rsidR="00777CD9">
        <w:rPr>
          <w:rFonts w:ascii="Arial" w:eastAsia="Times New Roman" w:hAnsi="Arial" w:cs="Arial"/>
          <w:sz w:val="24"/>
          <w:szCs w:val="24"/>
          <w:lang w:eastAsia="id-ID"/>
        </w:rPr>
        <w:t xml:space="preserve">         </w:t>
      </w:r>
      <w:r w:rsidR="00855AF0" w:rsidRPr="00855AF0">
        <w:rPr>
          <w:rFonts w:ascii="Arial" w:eastAsia="Times New Roman" w:hAnsi="Arial" w:cs="Arial"/>
          <w:noProof/>
          <w:sz w:val="24"/>
          <w:szCs w:val="24"/>
          <w:lang w:eastAsia="id-ID"/>
        </w:rPr>
        <w:drawing>
          <wp:inline distT="0" distB="0" distL="0" distR="0">
            <wp:extent cx="4991100" cy="2530548"/>
            <wp:effectExtent l="19050" t="0" r="19050" b="3102"/>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1793" w:rsidRDefault="002475F4" w:rsidP="001529A2">
      <w:pPr>
        <w:spacing w:after="0" w:line="240" w:lineRule="auto"/>
        <w:ind w:left="567" w:firstLine="567"/>
        <w:jc w:val="center"/>
        <w:rPr>
          <w:rFonts w:ascii="Arial" w:hAnsi="Arial" w:cs="Arial"/>
        </w:rPr>
      </w:pPr>
      <w:r>
        <w:rPr>
          <w:rFonts w:ascii="Arial" w:hAnsi="Arial" w:cs="Arial"/>
        </w:rPr>
        <w:t xml:space="preserve"> </w:t>
      </w:r>
    </w:p>
    <w:p w:rsidR="00494CDD" w:rsidRPr="00494CDD" w:rsidRDefault="00163103" w:rsidP="00163103">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494CDD" w:rsidRPr="00494CDD">
        <w:rPr>
          <w:rFonts w:ascii="Arial" w:eastAsia="Times New Roman" w:hAnsi="Arial" w:cs="Arial"/>
          <w:b/>
          <w:sz w:val="24"/>
          <w:szCs w:val="24"/>
          <w:lang w:eastAsia="id-ID"/>
        </w:rPr>
        <w:t>Gambar 1.</w:t>
      </w:r>
      <w:r w:rsidR="00AB684D">
        <w:rPr>
          <w:rFonts w:ascii="Arial" w:eastAsia="Times New Roman" w:hAnsi="Arial" w:cs="Arial"/>
          <w:b/>
          <w:sz w:val="24"/>
          <w:szCs w:val="24"/>
          <w:lang w:eastAsia="id-ID"/>
        </w:rPr>
        <w:t>5</w:t>
      </w:r>
    </w:p>
    <w:p w:rsidR="00494CDD" w:rsidRPr="00494CDD" w:rsidRDefault="00163103" w:rsidP="00163103">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494CDD" w:rsidRPr="00494CDD">
        <w:rPr>
          <w:rFonts w:ascii="Arial" w:eastAsia="Times New Roman" w:hAnsi="Arial" w:cs="Arial"/>
          <w:b/>
          <w:sz w:val="24"/>
          <w:szCs w:val="24"/>
          <w:lang w:eastAsia="id-ID"/>
        </w:rPr>
        <w:t>Kinerja Karyawan Perusahaan BUMNIP di Jawa Barat</w:t>
      </w:r>
    </w:p>
    <w:p w:rsidR="003B093B" w:rsidRPr="00163103" w:rsidRDefault="00163103" w:rsidP="001529A2">
      <w:pPr>
        <w:spacing w:after="0" w:line="240" w:lineRule="auto"/>
        <w:ind w:left="567"/>
        <w:jc w:val="both"/>
        <w:rPr>
          <w:rFonts w:ascii="Arial" w:eastAsia="Times New Roman" w:hAnsi="Arial" w:cs="Arial"/>
          <w:lang w:eastAsia="id-ID"/>
        </w:rPr>
      </w:pPr>
      <w:r>
        <w:rPr>
          <w:rFonts w:ascii="Arial" w:hAnsi="Arial" w:cs="Arial"/>
          <w:b/>
        </w:rPr>
        <w:t xml:space="preserve">                    </w:t>
      </w:r>
      <w:r w:rsidR="002475F4" w:rsidRPr="00163103">
        <w:rPr>
          <w:rFonts w:ascii="Arial" w:hAnsi="Arial" w:cs="Arial"/>
        </w:rPr>
        <w:t>Sumber :</w:t>
      </w:r>
      <w:r w:rsidR="006951E9" w:rsidRPr="00163103">
        <w:rPr>
          <w:rFonts w:ascii="Arial" w:hAnsi="Arial" w:cs="Arial"/>
        </w:rPr>
        <w:t xml:space="preserve"> </w:t>
      </w:r>
      <w:r w:rsidR="002475F4" w:rsidRPr="00163103">
        <w:rPr>
          <w:rFonts w:ascii="Arial" w:hAnsi="Arial" w:cs="Arial"/>
        </w:rPr>
        <w:t xml:space="preserve">Hasil </w:t>
      </w:r>
      <w:r w:rsidR="002475F4" w:rsidRPr="00163103">
        <w:rPr>
          <w:rFonts w:ascii="Arial" w:hAnsi="Arial" w:cs="Arial"/>
          <w:i/>
          <w:iCs/>
        </w:rPr>
        <w:t>Preliminary Research</w:t>
      </w:r>
      <w:r w:rsidR="002475F4" w:rsidRPr="00163103">
        <w:rPr>
          <w:rFonts w:ascii="Arial" w:hAnsi="Arial" w:cs="Arial"/>
        </w:rPr>
        <w:t>, 20</w:t>
      </w:r>
      <w:r w:rsidR="006951E9" w:rsidRPr="00163103">
        <w:rPr>
          <w:rFonts w:ascii="Arial" w:hAnsi="Arial" w:cs="Arial"/>
        </w:rPr>
        <w:t>12</w:t>
      </w:r>
    </w:p>
    <w:p w:rsidR="00E17AA5" w:rsidRPr="00163103" w:rsidRDefault="00E17AA5" w:rsidP="00173950">
      <w:pPr>
        <w:spacing w:after="0" w:line="240" w:lineRule="auto"/>
        <w:jc w:val="both"/>
        <w:rPr>
          <w:rFonts w:ascii="Arial" w:hAnsi="Arial" w:cs="Arial"/>
          <w:sz w:val="24"/>
          <w:szCs w:val="24"/>
        </w:rPr>
      </w:pPr>
    </w:p>
    <w:p w:rsidR="00B901E4" w:rsidRDefault="00BB3719" w:rsidP="002C07E7">
      <w:pPr>
        <w:spacing w:after="0" w:line="480" w:lineRule="auto"/>
        <w:ind w:firstLine="567"/>
        <w:jc w:val="both"/>
        <w:rPr>
          <w:rFonts w:ascii="Arial" w:eastAsia="Times New Roman" w:hAnsi="Arial" w:cs="Arial"/>
          <w:sz w:val="24"/>
          <w:szCs w:val="24"/>
          <w:lang w:eastAsia="id-ID"/>
        </w:rPr>
      </w:pPr>
      <w:r>
        <w:rPr>
          <w:rFonts w:ascii="Arial" w:hAnsi="Arial" w:cs="Arial"/>
          <w:sz w:val="24"/>
          <w:szCs w:val="24"/>
        </w:rPr>
        <w:t>Berdasarkan</w:t>
      </w:r>
      <w:r w:rsidR="00B72692">
        <w:rPr>
          <w:rFonts w:ascii="Arial" w:hAnsi="Arial" w:cs="Arial"/>
          <w:sz w:val="24"/>
          <w:szCs w:val="24"/>
        </w:rPr>
        <w:t xml:space="preserve"> </w:t>
      </w:r>
      <w:r w:rsidR="00451843" w:rsidRPr="00B72692">
        <w:rPr>
          <w:rFonts w:ascii="Arial" w:hAnsi="Arial" w:cs="Arial"/>
          <w:sz w:val="24"/>
          <w:szCs w:val="24"/>
        </w:rPr>
        <w:t xml:space="preserve"> gambar di atas dapat diketahui bahwa</w:t>
      </w:r>
      <w:r w:rsidR="00FC166E">
        <w:rPr>
          <w:rFonts w:ascii="Arial" w:hAnsi="Arial" w:cs="Arial"/>
          <w:sz w:val="24"/>
          <w:szCs w:val="24"/>
        </w:rPr>
        <w:t xml:space="preserve"> </w:t>
      </w:r>
      <w:r>
        <w:rPr>
          <w:rFonts w:ascii="Arial" w:hAnsi="Arial" w:cs="Arial"/>
          <w:sz w:val="24"/>
          <w:szCs w:val="24"/>
        </w:rPr>
        <w:t xml:space="preserve">dimensi </w:t>
      </w:r>
      <w:r w:rsidR="00F73B72">
        <w:rPr>
          <w:rFonts w:ascii="Arial" w:hAnsi="Arial" w:cs="Arial"/>
          <w:sz w:val="24"/>
          <w:szCs w:val="24"/>
        </w:rPr>
        <w:t xml:space="preserve">disiplin merupakan dimensi terendah </w:t>
      </w:r>
      <w:r w:rsidR="00421C18">
        <w:rPr>
          <w:rFonts w:ascii="Arial" w:hAnsi="Arial" w:cs="Arial"/>
          <w:sz w:val="24"/>
          <w:szCs w:val="24"/>
        </w:rPr>
        <w:t xml:space="preserve">dari </w:t>
      </w:r>
      <w:r w:rsidR="00E17AA5">
        <w:rPr>
          <w:rFonts w:ascii="Arial" w:hAnsi="Arial" w:cs="Arial"/>
          <w:sz w:val="24"/>
          <w:szCs w:val="24"/>
        </w:rPr>
        <w:t xml:space="preserve"> </w:t>
      </w:r>
      <w:r w:rsidR="00D47217">
        <w:rPr>
          <w:rFonts w:ascii="Arial" w:hAnsi="Arial" w:cs="Arial"/>
          <w:sz w:val="24"/>
          <w:szCs w:val="24"/>
        </w:rPr>
        <w:t>lima</w:t>
      </w:r>
      <w:r w:rsidR="00F73B72">
        <w:rPr>
          <w:rFonts w:ascii="Arial" w:hAnsi="Arial" w:cs="Arial"/>
          <w:sz w:val="24"/>
          <w:szCs w:val="24"/>
        </w:rPr>
        <w:t xml:space="preserve"> </w:t>
      </w:r>
      <w:r w:rsidR="00421C18">
        <w:rPr>
          <w:rFonts w:ascii="Arial" w:hAnsi="Arial" w:cs="Arial"/>
          <w:sz w:val="24"/>
          <w:szCs w:val="24"/>
        </w:rPr>
        <w:t xml:space="preserve">dimensi </w:t>
      </w:r>
      <w:r w:rsidR="00451843" w:rsidRPr="00B72692">
        <w:rPr>
          <w:rFonts w:ascii="Arial" w:hAnsi="Arial" w:cs="Arial"/>
          <w:sz w:val="24"/>
          <w:szCs w:val="24"/>
        </w:rPr>
        <w:t xml:space="preserve"> </w:t>
      </w:r>
      <w:r>
        <w:rPr>
          <w:rFonts w:ascii="Arial" w:hAnsi="Arial" w:cs="Arial"/>
          <w:sz w:val="24"/>
          <w:szCs w:val="24"/>
        </w:rPr>
        <w:t xml:space="preserve">dari variabel </w:t>
      </w:r>
      <w:r w:rsidR="00451843" w:rsidRPr="00B72692">
        <w:rPr>
          <w:rFonts w:ascii="Arial" w:hAnsi="Arial" w:cs="Arial"/>
          <w:sz w:val="24"/>
          <w:szCs w:val="24"/>
        </w:rPr>
        <w:t>kinerja</w:t>
      </w:r>
      <w:r w:rsidR="00B72692">
        <w:rPr>
          <w:rFonts w:ascii="Arial" w:hAnsi="Arial" w:cs="Arial"/>
          <w:sz w:val="24"/>
          <w:szCs w:val="24"/>
        </w:rPr>
        <w:t xml:space="preserve"> karyawan</w:t>
      </w:r>
      <w:r w:rsidR="00E17AA5">
        <w:rPr>
          <w:rFonts w:ascii="Arial" w:hAnsi="Arial" w:cs="Arial"/>
          <w:sz w:val="24"/>
          <w:szCs w:val="24"/>
        </w:rPr>
        <w:t>.</w:t>
      </w:r>
      <w:r w:rsidR="002C07E7">
        <w:rPr>
          <w:rFonts w:ascii="Arial" w:hAnsi="Arial" w:cs="Arial"/>
          <w:sz w:val="24"/>
          <w:szCs w:val="24"/>
        </w:rPr>
        <w:t xml:space="preserve"> </w:t>
      </w:r>
      <w:r w:rsidR="00930009">
        <w:rPr>
          <w:rFonts w:ascii="Arial" w:eastAsia="Times New Roman" w:hAnsi="Arial" w:cs="Arial"/>
          <w:sz w:val="24"/>
          <w:szCs w:val="24"/>
          <w:lang w:eastAsia="id-ID"/>
        </w:rPr>
        <w:t>Hasil tersebut sesuai dengan</w:t>
      </w:r>
      <w:r w:rsidR="00F02060">
        <w:rPr>
          <w:rFonts w:ascii="Arial" w:eastAsia="Times New Roman" w:hAnsi="Arial" w:cs="Arial"/>
          <w:sz w:val="24"/>
          <w:szCs w:val="24"/>
          <w:lang w:eastAsia="id-ID"/>
        </w:rPr>
        <w:t xml:space="preserve"> hasil penelitian yang dilakukan oleh </w:t>
      </w:r>
      <w:r w:rsidR="00B901E4">
        <w:rPr>
          <w:rFonts w:ascii="Arial" w:eastAsia="Times New Roman" w:hAnsi="Arial" w:cs="Arial"/>
          <w:sz w:val="24"/>
          <w:szCs w:val="24"/>
          <w:lang w:eastAsia="id-ID"/>
        </w:rPr>
        <w:t xml:space="preserve"> </w:t>
      </w:r>
      <w:r w:rsidR="00F02060">
        <w:rPr>
          <w:rFonts w:ascii="Arial" w:eastAsia="Times New Roman" w:hAnsi="Arial" w:cs="Arial"/>
          <w:sz w:val="24"/>
          <w:szCs w:val="24"/>
          <w:lang w:eastAsia="id-ID"/>
        </w:rPr>
        <w:t xml:space="preserve">Gouzali </w:t>
      </w:r>
      <w:r w:rsidR="00B901E4">
        <w:rPr>
          <w:rFonts w:ascii="Arial" w:eastAsia="Times New Roman" w:hAnsi="Arial" w:cs="Arial"/>
          <w:sz w:val="24"/>
          <w:szCs w:val="24"/>
          <w:lang w:eastAsia="id-ID"/>
        </w:rPr>
        <w:t xml:space="preserve"> </w:t>
      </w:r>
      <w:r w:rsidR="00F02060">
        <w:rPr>
          <w:rFonts w:ascii="Arial" w:eastAsia="Times New Roman" w:hAnsi="Arial" w:cs="Arial"/>
          <w:sz w:val="24"/>
          <w:szCs w:val="24"/>
          <w:lang w:eastAsia="id-ID"/>
        </w:rPr>
        <w:t>Saydam  (2005)</w:t>
      </w:r>
      <w:r w:rsidR="00B901E4">
        <w:rPr>
          <w:rFonts w:ascii="Arial" w:eastAsia="Times New Roman" w:hAnsi="Arial" w:cs="Arial"/>
          <w:sz w:val="24"/>
          <w:szCs w:val="24"/>
          <w:lang w:eastAsia="id-ID"/>
        </w:rPr>
        <w:t xml:space="preserve"> </w:t>
      </w:r>
      <w:r w:rsidR="009B0765">
        <w:rPr>
          <w:rFonts w:ascii="Arial" w:eastAsia="Times New Roman" w:hAnsi="Arial" w:cs="Arial"/>
          <w:sz w:val="24"/>
          <w:szCs w:val="24"/>
          <w:lang w:eastAsia="id-ID"/>
        </w:rPr>
        <w:t xml:space="preserve"> yang</w:t>
      </w:r>
      <w:r w:rsidR="00B901E4">
        <w:rPr>
          <w:rFonts w:ascii="Arial" w:eastAsia="Times New Roman" w:hAnsi="Arial" w:cs="Arial"/>
          <w:sz w:val="24"/>
          <w:szCs w:val="24"/>
          <w:lang w:eastAsia="id-ID"/>
        </w:rPr>
        <w:t xml:space="preserve"> </w:t>
      </w:r>
      <w:r w:rsidR="009B0765">
        <w:rPr>
          <w:rFonts w:ascii="Arial" w:eastAsia="Times New Roman" w:hAnsi="Arial" w:cs="Arial"/>
          <w:sz w:val="24"/>
          <w:szCs w:val="24"/>
          <w:lang w:eastAsia="id-ID"/>
        </w:rPr>
        <w:t xml:space="preserve"> menyatakan</w:t>
      </w:r>
      <w:r w:rsidR="00B901E4">
        <w:rPr>
          <w:rFonts w:ascii="Arial" w:eastAsia="Times New Roman" w:hAnsi="Arial" w:cs="Arial"/>
          <w:sz w:val="24"/>
          <w:szCs w:val="24"/>
          <w:lang w:eastAsia="id-ID"/>
        </w:rPr>
        <w:t xml:space="preserve"> </w:t>
      </w:r>
      <w:r w:rsidR="009B0765">
        <w:rPr>
          <w:rFonts w:ascii="Arial" w:eastAsia="Times New Roman" w:hAnsi="Arial" w:cs="Arial"/>
          <w:sz w:val="24"/>
          <w:szCs w:val="24"/>
          <w:lang w:eastAsia="id-ID"/>
        </w:rPr>
        <w:t xml:space="preserve"> bahwa </w:t>
      </w:r>
      <w:r w:rsidR="00B901E4">
        <w:rPr>
          <w:rFonts w:ascii="Arial" w:eastAsia="Times New Roman" w:hAnsi="Arial" w:cs="Arial"/>
          <w:sz w:val="24"/>
          <w:szCs w:val="24"/>
          <w:lang w:eastAsia="id-ID"/>
        </w:rPr>
        <w:t xml:space="preserve"> </w:t>
      </w:r>
      <w:r w:rsidR="009B0765">
        <w:rPr>
          <w:rFonts w:ascii="Arial" w:eastAsia="Times New Roman" w:hAnsi="Arial" w:cs="Arial"/>
          <w:sz w:val="24"/>
          <w:szCs w:val="24"/>
          <w:lang w:eastAsia="id-ID"/>
        </w:rPr>
        <w:t>k</w:t>
      </w:r>
      <w:r w:rsidR="00A549A2">
        <w:rPr>
          <w:rFonts w:ascii="Arial" w:eastAsia="Times New Roman" w:hAnsi="Arial" w:cs="Arial"/>
          <w:sz w:val="24"/>
          <w:szCs w:val="24"/>
          <w:lang w:eastAsia="id-ID"/>
        </w:rPr>
        <w:t>aryawan</w:t>
      </w:r>
      <w:r w:rsidR="00A549A2" w:rsidRPr="00375064">
        <w:rPr>
          <w:rFonts w:ascii="Arial" w:eastAsia="Times New Roman" w:hAnsi="Arial" w:cs="Arial"/>
          <w:sz w:val="24"/>
          <w:szCs w:val="24"/>
          <w:lang w:eastAsia="id-ID"/>
        </w:rPr>
        <w:t xml:space="preserve"> yang</w:t>
      </w:r>
    </w:p>
    <w:p w:rsidR="00B901E4" w:rsidRDefault="00B901E4" w:rsidP="00B901E4">
      <w:pPr>
        <w:spacing w:after="0" w:line="480" w:lineRule="auto"/>
        <w:jc w:val="both"/>
        <w:rPr>
          <w:rFonts w:ascii="Arial" w:eastAsia="Times New Roman" w:hAnsi="Arial" w:cs="Arial"/>
          <w:sz w:val="24"/>
          <w:szCs w:val="24"/>
          <w:lang w:eastAsia="id-ID"/>
        </w:rPr>
      </w:pPr>
      <w:r>
        <w:rPr>
          <w:rFonts w:ascii="Arial" w:eastAsia="Times New Roman" w:hAnsi="Arial" w:cs="Arial"/>
          <w:sz w:val="24"/>
          <w:szCs w:val="24"/>
          <w:lang w:eastAsia="id-ID"/>
        </w:rPr>
        <w:t>melakukan  pekerjaan  tanpa  kedisiplinan  akan  berdampak  negatif  bagi</w:t>
      </w:r>
      <w:r w:rsidR="00A549A2" w:rsidRPr="00375064">
        <w:rPr>
          <w:rFonts w:ascii="Arial" w:eastAsia="Times New Roman" w:hAnsi="Arial" w:cs="Arial"/>
          <w:sz w:val="24"/>
          <w:szCs w:val="24"/>
          <w:lang w:eastAsia="id-ID"/>
        </w:rPr>
        <w:t xml:space="preserve"> </w:t>
      </w:r>
    </w:p>
    <w:p w:rsidR="00A549A2" w:rsidRDefault="00A549A2" w:rsidP="00B901E4">
      <w:pPr>
        <w:spacing w:after="0" w:line="480" w:lineRule="auto"/>
        <w:jc w:val="both"/>
        <w:rPr>
          <w:rFonts w:ascii="Arial" w:eastAsia="Times New Roman" w:hAnsi="Arial" w:cs="Arial"/>
          <w:sz w:val="24"/>
          <w:szCs w:val="24"/>
          <w:lang w:eastAsia="id-ID"/>
        </w:rPr>
      </w:pPr>
      <w:r w:rsidRPr="00375064">
        <w:rPr>
          <w:rFonts w:ascii="Arial" w:eastAsia="Times New Roman" w:hAnsi="Arial" w:cs="Arial"/>
          <w:sz w:val="24"/>
          <w:szCs w:val="24"/>
          <w:lang w:eastAsia="id-ID"/>
        </w:rPr>
        <w:lastRenderedPageBreak/>
        <w:t>perusahaan</w:t>
      </w:r>
      <w:r w:rsidR="00C17F43">
        <w:rPr>
          <w:rFonts w:ascii="Arial" w:eastAsia="Times New Roman" w:hAnsi="Arial" w:cs="Arial"/>
          <w:sz w:val="24"/>
          <w:szCs w:val="24"/>
          <w:lang w:eastAsia="id-ID"/>
        </w:rPr>
        <w:t xml:space="preserve"> </w:t>
      </w:r>
      <w:r w:rsidRPr="00375064">
        <w:rPr>
          <w:rFonts w:ascii="Arial" w:eastAsia="Times New Roman" w:hAnsi="Arial" w:cs="Arial"/>
          <w:sz w:val="24"/>
          <w:szCs w:val="24"/>
          <w:lang w:eastAsia="id-ID"/>
        </w:rPr>
        <w:t xml:space="preserve"> yang pada</w:t>
      </w:r>
      <w:r w:rsidR="00C17F43">
        <w:rPr>
          <w:rFonts w:ascii="Arial" w:eastAsia="Times New Roman" w:hAnsi="Arial" w:cs="Arial"/>
          <w:sz w:val="24"/>
          <w:szCs w:val="24"/>
          <w:lang w:eastAsia="id-ID"/>
        </w:rPr>
        <w:t xml:space="preserve"> </w:t>
      </w:r>
      <w:r w:rsidRPr="00375064">
        <w:rPr>
          <w:rFonts w:ascii="Arial" w:eastAsia="Times New Roman" w:hAnsi="Arial" w:cs="Arial"/>
          <w:sz w:val="24"/>
          <w:szCs w:val="24"/>
          <w:lang w:eastAsia="id-ID"/>
        </w:rPr>
        <w:t xml:space="preserve"> akhirnya akan</w:t>
      </w:r>
      <w:r w:rsidR="00C17F43">
        <w:rPr>
          <w:rFonts w:ascii="Arial" w:eastAsia="Times New Roman" w:hAnsi="Arial" w:cs="Arial"/>
          <w:sz w:val="24"/>
          <w:szCs w:val="24"/>
          <w:lang w:eastAsia="id-ID"/>
        </w:rPr>
        <w:t xml:space="preserve"> </w:t>
      </w:r>
      <w:r w:rsidRPr="00375064">
        <w:rPr>
          <w:rFonts w:ascii="Arial" w:eastAsia="Times New Roman" w:hAnsi="Arial" w:cs="Arial"/>
          <w:sz w:val="24"/>
          <w:szCs w:val="24"/>
          <w:lang w:eastAsia="id-ID"/>
        </w:rPr>
        <w:t xml:space="preserve"> mempengaruhi kinerja </w:t>
      </w:r>
      <w:r>
        <w:rPr>
          <w:rFonts w:ascii="Arial" w:eastAsia="Times New Roman" w:hAnsi="Arial" w:cs="Arial"/>
          <w:sz w:val="24"/>
          <w:szCs w:val="24"/>
          <w:lang w:eastAsia="id-ID"/>
        </w:rPr>
        <w:t>karyawan</w:t>
      </w:r>
      <w:r w:rsidR="00C17F43">
        <w:rPr>
          <w:rFonts w:ascii="Arial" w:eastAsia="Times New Roman" w:hAnsi="Arial" w:cs="Arial"/>
          <w:sz w:val="24"/>
          <w:szCs w:val="24"/>
          <w:lang w:eastAsia="id-ID"/>
        </w:rPr>
        <w:t>.</w:t>
      </w:r>
      <w:r>
        <w:rPr>
          <w:rFonts w:ascii="Arial" w:eastAsia="Times New Roman" w:hAnsi="Arial" w:cs="Arial"/>
          <w:sz w:val="24"/>
          <w:szCs w:val="24"/>
          <w:lang w:eastAsia="id-ID"/>
        </w:rPr>
        <w:t xml:space="preserve"> </w:t>
      </w:r>
    </w:p>
    <w:p w:rsidR="00A549A2" w:rsidRDefault="00EC7A77" w:rsidP="009F7AC9">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Perusahaan </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memiliki</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kinerja</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baik</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jika </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perusahaan </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tersebut</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memiliki</w:t>
      </w:r>
      <w:r w:rsidR="002C07E7">
        <w:rPr>
          <w:rFonts w:ascii="Arial" w:eastAsia="Times New Roman" w:hAnsi="Arial" w:cs="Arial"/>
          <w:sz w:val="24"/>
          <w:szCs w:val="24"/>
          <w:lang w:eastAsia="id-ID"/>
        </w:rPr>
        <w:t xml:space="preserve"> </w:t>
      </w:r>
      <w:r w:rsidR="00A549A2">
        <w:rPr>
          <w:rFonts w:ascii="Arial" w:eastAsia="Times New Roman" w:hAnsi="Arial" w:cs="Arial"/>
          <w:sz w:val="24"/>
          <w:szCs w:val="24"/>
          <w:lang w:eastAsia="id-ID"/>
        </w:rPr>
        <w:t xml:space="preserve">kinerja karyawan yang tinggi, artinya </w:t>
      </w:r>
      <w:r w:rsidR="00A549A2">
        <w:rPr>
          <w:rFonts w:ascii="Arial" w:hAnsi="Arial" w:cs="Arial"/>
          <w:sz w:val="24"/>
          <w:szCs w:val="24"/>
        </w:rPr>
        <w:t>kinerja karyawan baik maka kinerja perusahaan akan meningkat,</w:t>
      </w:r>
      <w:r w:rsidR="008F7300">
        <w:rPr>
          <w:rFonts w:ascii="Arial" w:hAnsi="Arial" w:cs="Arial"/>
          <w:sz w:val="24"/>
          <w:szCs w:val="24"/>
        </w:rPr>
        <w:t xml:space="preserve"> </w:t>
      </w:r>
      <w:r w:rsidR="00A549A2">
        <w:rPr>
          <w:rFonts w:ascii="Arial" w:hAnsi="Arial" w:cs="Arial"/>
          <w:sz w:val="24"/>
          <w:szCs w:val="24"/>
        </w:rPr>
        <w:t>sebaliknya</w:t>
      </w:r>
      <w:r w:rsidR="009F7AC9">
        <w:rPr>
          <w:rFonts w:ascii="Arial" w:hAnsi="Arial" w:cs="Arial"/>
          <w:sz w:val="24"/>
          <w:szCs w:val="24"/>
        </w:rPr>
        <w:t xml:space="preserve"> </w:t>
      </w:r>
      <w:r w:rsidR="008F7300">
        <w:rPr>
          <w:rFonts w:ascii="Arial" w:hAnsi="Arial" w:cs="Arial"/>
          <w:sz w:val="24"/>
          <w:szCs w:val="24"/>
        </w:rPr>
        <w:t>j</w:t>
      </w:r>
      <w:r w:rsidR="002C07E7">
        <w:rPr>
          <w:rFonts w:ascii="Arial" w:hAnsi="Arial" w:cs="Arial"/>
          <w:sz w:val="24"/>
          <w:szCs w:val="24"/>
        </w:rPr>
        <w:t>ika kinerja karyawan tidak baik maka kinerja perusahaan juga akan</w:t>
      </w:r>
      <w:r w:rsidR="009F7AC9">
        <w:rPr>
          <w:rFonts w:ascii="Arial" w:hAnsi="Arial" w:cs="Arial"/>
          <w:sz w:val="24"/>
          <w:szCs w:val="24"/>
        </w:rPr>
        <w:t xml:space="preserve"> mengalami penurunan </w:t>
      </w:r>
      <w:r w:rsidR="00A549A2">
        <w:rPr>
          <w:rFonts w:ascii="Arial" w:hAnsi="Arial" w:cs="Arial"/>
          <w:sz w:val="24"/>
          <w:szCs w:val="24"/>
        </w:rPr>
        <w:t>(Sutanto, 2010).</w:t>
      </w:r>
    </w:p>
    <w:p w:rsidR="00A549A2" w:rsidRDefault="00A549A2" w:rsidP="008F7300">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Agar kinerja perusahaan selalu menunjukkan trend kenaikan yang positif, maka para karyawan dituntut untuk dapat melaksanakan tugas secara profesional yang dibebankan kepadanya sehingga karyawan tersebut mempunyai pola pikir yang baik,selalu bekerja keras dengan waktu yang ditargetkan, disiplin, jujur dan memiliki loyalitas tinggi serta penuh dedikasi untuk keberhasilan tugas dan pekerjaan yang diembannya. Karyawan yang mempunyai dedikasi tinggi terhadap pekerjaan yang diembannya maka secara signifikan tentu akan menghasilkan keluaran berupa kinerja karyawan yang tinggi</w:t>
      </w:r>
      <w:r w:rsidR="000C072C">
        <w:rPr>
          <w:rFonts w:ascii="Arial" w:eastAsia="Times New Roman" w:hAnsi="Arial" w:cs="Arial"/>
          <w:sz w:val="24"/>
          <w:szCs w:val="24"/>
          <w:lang w:eastAsia="id-ID"/>
        </w:rPr>
        <w:t>,</w:t>
      </w:r>
      <w:r>
        <w:rPr>
          <w:rFonts w:ascii="Arial" w:eastAsia="Times New Roman" w:hAnsi="Arial" w:cs="Arial"/>
          <w:sz w:val="24"/>
          <w:szCs w:val="24"/>
          <w:lang w:eastAsia="id-ID"/>
        </w:rPr>
        <w:t xml:space="preserve"> namun sebaliknya jika karyawan tersebut kurang optimal dalam melaksanakan tugas sesuai waktu yang telah ditentukan maka kinerja karyawan tersebut dipastikan kurang baik. Hal tersebut sesuai dengan hasil penelitian yang dilakukan oleh Rivai (2004), Ostroff (2003) dan Brahmansari (2008).</w:t>
      </w:r>
    </w:p>
    <w:p w:rsidR="00A549A2" w:rsidRDefault="00A549A2" w:rsidP="00295465">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Berdasarkan data empirik dan kajian teoritis tentang kepegawaian di perusahaan BUMNIP yang telah dijelaskan diatas maka secara normatif aturan dan kebijakan di BUMNIP yang terkait dengan kepegawaian adalah penerapan disiplin kerja. Penerapan disiplin kerja harus diaplikasikan di </w:t>
      </w:r>
      <w:r>
        <w:rPr>
          <w:rFonts w:ascii="Arial" w:eastAsia="Times New Roman" w:hAnsi="Arial" w:cs="Arial"/>
          <w:sz w:val="24"/>
          <w:szCs w:val="24"/>
          <w:lang w:eastAsia="id-ID"/>
        </w:rPr>
        <w:lastRenderedPageBreak/>
        <w:t xml:space="preserve">lapangan oleh para karyawan perusahaan BUMN termasuk dilingkungan BUMNIP. Penerapan disiplin telah diatur dalam Undang-Undang Nomor 19 tahun 2003 tentang BUMN Bab IX pasal 87 ayat 3 yang menyebutkan bahwa: “Serikat pekerja wajib </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memelihara</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keamanan </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dan</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ketertiban </w:t>
      </w:r>
      <w:r w:rsidR="002F42BC">
        <w:rPr>
          <w:rFonts w:ascii="Arial" w:eastAsia="Times New Roman" w:hAnsi="Arial" w:cs="Arial"/>
          <w:sz w:val="24"/>
          <w:szCs w:val="24"/>
          <w:lang w:eastAsia="id-ID"/>
        </w:rPr>
        <w:t xml:space="preserve"> </w:t>
      </w:r>
      <w:r w:rsidR="005E5EC6">
        <w:rPr>
          <w:rFonts w:ascii="Arial" w:eastAsia="Times New Roman" w:hAnsi="Arial" w:cs="Arial"/>
          <w:sz w:val="24"/>
          <w:szCs w:val="24"/>
          <w:lang w:eastAsia="id-ID"/>
        </w:rPr>
        <w:t xml:space="preserve"> </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dalam </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perusahaan, </w:t>
      </w:r>
      <w:r w:rsidR="002F42BC">
        <w:rPr>
          <w:rFonts w:ascii="Arial" w:eastAsia="Times New Roman" w:hAnsi="Arial" w:cs="Arial"/>
          <w:sz w:val="24"/>
          <w:szCs w:val="24"/>
          <w:lang w:eastAsia="id-ID"/>
        </w:rPr>
        <w:t xml:space="preserve">  </w:t>
      </w:r>
      <w:r>
        <w:rPr>
          <w:rFonts w:ascii="Arial" w:eastAsia="Times New Roman" w:hAnsi="Arial" w:cs="Arial"/>
          <w:sz w:val="24"/>
          <w:szCs w:val="24"/>
          <w:lang w:eastAsia="id-ID"/>
        </w:rPr>
        <w:t>serta meningkatkan disiplin kerja”. Di sisi lain pihak manajemen perusahaan BUMNIP juga telah seoptimal mungkin menerapkan tata kelola dengan baik seperti yang tersurat dalam Keputusan Menteri Negara BUMN No. 117/M-MBU/2002 tanggal 1 Agustus 2002 tentang Prinsip tata kelola perusahaan BUMN sesuai standar</w:t>
      </w:r>
      <w:r w:rsidR="00A44744">
        <w:rPr>
          <w:rFonts w:ascii="Arial" w:eastAsia="Times New Roman" w:hAnsi="Arial" w:cs="Arial"/>
          <w:sz w:val="24"/>
          <w:szCs w:val="24"/>
          <w:lang w:eastAsia="id-ID"/>
        </w:rPr>
        <w:t>,</w:t>
      </w:r>
      <w:r>
        <w:rPr>
          <w:rFonts w:ascii="Arial" w:eastAsia="Times New Roman" w:hAnsi="Arial" w:cs="Arial"/>
          <w:sz w:val="24"/>
          <w:szCs w:val="24"/>
          <w:lang w:eastAsia="id-ID"/>
        </w:rPr>
        <w:t xml:space="preserve"> yaitu keterbukaan, akuntabilitas, bertanggung jawab dan kewajaran.</w:t>
      </w:r>
    </w:p>
    <w:p w:rsidR="00A549A2" w:rsidRDefault="00A549A2" w:rsidP="00295465">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Bila dikaitkan dengan fenomena yang ada mengenai data empirik kinerja</w:t>
      </w:r>
      <w:r w:rsidR="00295465">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karyawan perusahaan BUMN Industri Pertahanan belum optimal </w:t>
      </w:r>
      <w:r w:rsidRPr="006F5A87">
        <w:rPr>
          <w:rFonts w:ascii="Arial" w:eastAsia="Times New Roman" w:hAnsi="Arial" w:cs="Arial"/>
          <w:sz w:val="24"/>
          <w:szCs w:val="24"/>
          <w:lang w:eastAsia="id-ID"/>
        </w:rPr>
        <w:t xml:space="preserve">yang ditandai dengan masih terjadinya fluktuasi produktifitas kerja  </w:t>
      </w:r>
      <w:r>
        <w:rPr>
          <w:rFonts w:ascii="Arial" w:eastAsia="Times New Roman" w:hAnsi="Arial" w:cs="Arial"/>
          <w:sz w:val="24"/>
          <w:szCs w:val="24"/>
          <w:lang w:eastAsia="id-ID"/>
        </w:rPr>
        <w:t>karyawan</w:t>
      </w:r>
      <w:r w:rsidRPr="006F5A87">
        <w:rPr>
          <w:rFonts w:ascii="Arial" w:eastAsia="Times New Roman" w:hAnsi="Arial" w:cs="Arial"/>
          <w:sz w:val="24"/>
          <w:szCs w:val="24"/>
          <w:lang w:eastAsia="id-ID"/>
        </w:rPr>
        <w:t xml:space="preserve"> dan masih belum </w:t>
      </w:r>
      <w:r>
        <w:rPr>
          <w:rFonts w:ascii="Arial" w:eastAsia="Times New Roman" w:hAnsi="Arial" w:cs="Arial"/>
          <w:sz w:val="24"/>
          <w:szCs w:val="24"/>
          <w:lang w:eastAsia="id-ID"/>
        </w:rPr>
        <w:t xml:space="preserve"> </w:t>
      </w:r>
      <w:r w:rsidRPr="006F5A87">
        <w:rPr>
          <w:rFonts w:ascii="Arial" w:eastAsia="Times New Roman" w:hAnsi="Arial" w:cs="Arial"/>
          <w:sz w:val="24"/>
          <w:szCs w:val="24"/>
          <w:lang w:eastAsia="id-ID"/>
        </w:rPr>
        <w:t>optimalnya</w:t>
      </w:r>
      <w:r>
        <w:rPr>
          <w:rFonts w:ascii="Arial" w:eastAsia="Times New Roman" w:hAnsi="Arial" w:cs="Arial"/>
          <w:sz w:val="24"/>
          <w:szCs w:val="24"/>
          <w:lang w:eastAsia="id-ID"/>
        </w:rPr>
        <w:t xml:space="preserve">  </w:t>
      </w:r>
      <w:r w:rsidRPr="006F5A87">
        <w:rPr>
          <w:rFonts w:ascii="Arial" w:eastAsia="Times New Roman" w:hAnsi="Arial" w:cs="Arial"/>
          <w:sz w:val="24"/>
          <w:szCs w:val="24"/>
          <w:lang w:eastAsia="id-ID"/>
        </w:rPr>
        <w:t xml:space="preserve">hasil </w:t>
      </w:r>
      <w:r>
        <w:rPr>
          <w:rFonts w:ascii="Arial" w:eastAsia="Times New Roman" w:hAnsi="Arial" w:cs="Arial"/>
          <w:sz w:val="24"/>
          <w:szCs w:val="24"/>
          <w:lang w:eastAsia="id-ID"/>
        </w:rPr>
        <w:t xml:space="preserve">  </w:t>
      </w:r>
      <w:r w:rsidRPr="006F5A87">
        <w:rPr>
          <w:rFonts w:ascii="Arial" w:eastAsia="Times New Roman" w:hAnsi="Arial" w:cs="Arial"/>
          <w:sz w:val="24"/>
          <w:szCs w:val="24"/>
          <w:lang w:eastAsia="id-ID"/>
        </w:rPr>
        <w:t xml:space="preserve">kinerja </w:t>
      </w:r>
      <w:r>
        <w:rPr>
          <w:rFonts w:ascii="Arial" w:eastAsia="Times New Roman" w:hAnsi="Arial" w:cs="Arial"/>
          <w:sz w:val="24"/>
          <w:szCs w:val="24"/>
          <w:lang w:eastAsia="id-ID"/>
        </w:rPr>
        <w:t xml:space="preserve"> karyawan  </w:t>
      </w:r>
      <w:r w:rsidRPr="006F5A87">
        <w:rPr>
          <w:rFonts w:ascii="Arial" w:eastAsia="Times New Roman" w:hAnsi="Arial" w:cs="Arial"/>
          <w:sz w:val="24"/>
          <w:szCs w:val="24"/>
          <w:lang w:eastAsia="id-ID"/>
        </w:rPr>
        <w:t xml:space="preserve">berdasarkan </w:t>
      </w:r>
      <w:r>
        <w:rPr>
          <w:rFonts w:ascii="Arial" w:eastAsia="Times New Roman" w:hAnsi="Arial" w:cs="Arial"/>
          <w:sz w:val="24"/>
          <w:szCs w:val="24"/>
          <w:lang w:eastAsia="id-ID"/>
        </w:rPr>
        <w:t xml:space="preserve"> </w:t>
      </w:r>
      <w:r w:rsidRPr="006F5A87">
        <w:rPr>
          <w:rFonts w:ascii="Arial" w:eastAsia="Times New Roman" w:hAnsi="Arial" w:cs="Arial"/>
          <w:sz w:val="24"/>
          <w:szCs w:val="24"/>
          <w:lang w:eastAsia="id-ID"/>
        </w:rPr>
        <w:t xml:space="preserve">nilai </w:t>
      </w:r>
      <w:r>
        <w:rPr>
          <w:rFonts w:ascii="Arial" w:eastAsia="Times New Roman" w:hAnsi="Arial" w:cs="Arial"/>
          <w:sz w:val="24"/>
          <w:szCs w:val="24"/>
          <w:lang w:eastAsia="id-ID"/>
        </w:rPr>
        <w:t xml:space="preserve"> </w:t>
      </w:r>
      <w:r w:rsidRPr="006F5A87">
        <w:rPr>
          <w:rFonts w:ascii="Arial" w:eastAsia="Times New Roman" w:hAnsi="Arial" w:cs="Arial"/>
          <w:sz w:val="24"/>
          <w:szCs w:val="24"/>
          <w:lang w:eastAsia="id-ID"/>
        </w:rPr>
        <w:t xml:space="preserve">Sasaran </w:t>
      </w:r>
      <w:r>
        <w:rPr>
          <w:rFonts w:ascii="Arial" w:eastAsia="Times New Roman" w:hAnsi="Arial" w:cs="Arial"/>
          <w:sz w:val="24"/>
          <w:szCs w:val="24"/>
          <w:lang w:eastAsia="id-ID"/>
        </w:rPr>
        <w:t xml:space="preserve"> </w:t>
      </w:r>
      <w:r w:rsidRPr="006F5A87">
        <w:rPr>
          <w:rFonts w:ascii="Arial" w:eastAsia="Times New Roman" w:hAnsi="Arial" w:cs="Arial"/>
          <w:sz w:val="24"/>
          <w:szCs w:val="24"/>
          <w:lang w:eastAsia="id-ID"/>
        </w:rPr>
        <w:t xml:space="preserve">Kerja Individu (SKI), </w:t>
      </w:r>
      <w:r>
        <w:rPr>
          <w:rFonts w:ascii="Arial" w:eastAsia="Times New Roman" w:hAnsi="Arial" w:cs="Arial"/>
          <w:sz w:val="24"/>
          <w:szCs w:val="24"/>
          <w:lang w:eastAsia="id-ID"/>
        </w:rPr>
        <w:t>maka diindikasikan bahwa karyawan yang bekerja di perusahaan BUMN Industri Pertahanan tersebut dalam bekerja belum mendapatkan kepuasan kerja seperti yang diharapkan.</w:t>
      </w:r>
    </w:p>
    <w:p w:rsidR="000B2903" w:rsidRDefault="000A1B0B" w:rsidP="00295465">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Robbins (2003) menyatakan bahwa k</w:t>
      </w:r>
      <w:r w:rsidR="00A549A2">
        <w:rPr>
          <w:rFonts w:ascii="Arial" w:eastAsia="Times New Roman" w:hAnsi="Arial" w:cs="Arial"/>
          <w:sz w:val="24"/>
          <w:szCs w:val="24"/>
          <w:lang w:eastAsia="id-ID"/>
        </w:rPr>
        <w:t xml:space="preserve">etidakpuasan pekerja dapat ditunjukkan dalam sejumlah cara diantaranya yaitu </w:t>
      </w:r>
      <w:r w:rsidR="00A549A2" w:rsidRPr="006C5096">
        <w:rPr>
          <w:rFonts w:ascii="Arial" w:eastAsia="Times New Roman" w:hAnsi="Arial" w:cs="Arial"/>
          <w:i/>
          <w:sz w:val="24"/>
          <w:szCs w:val="24"/>
          <w:lang w:eastAsia="id-ID"/>
        </w:rPr>
        <w:t>exit</w:t>
      </w:r>
      <w:r w:rsidR="00A549A2">
        <w:rPr>
          <w:rFonts w:ascii="Arial" w:eastAsia="Times New Roman" w:hAnsi="Arial" w:cs="Arial"/>
          <w:i/>
          <w:sz w:val="24"/>
          <w:szCs w:val="24"/>
          <w:lang w:eastAsia="id-ID"/>
        </w:rPr>
        <w:t xml:space="preserve">  (</w:t>
      </w:r>
      <w:r w:rsidR="00A549A2">
        <w:rPr>
          <w:rFonts w:ascii="Arial" w:eastAsia="Times New Roman" w:hAnsi="Arial" w:cs="Arial"/>
          <w:sz w:val="24"/>
          <w:szCs w:val="24"/>
          <w:lang w:eastAsia="id-ID"/>
        </w:rPr>
        <w:t xml:space="preserve">ketidakpuasan ditunjukkan melalui perilaku meninggalkan organisasi), </w:t>
      </w:r>
      <w:r w:rsidR="00A549A2">
        <w:rPr>
          <w:rFonts w:ascii="Arial" w:eastAsia="Times New Roman" w:hAnsi="Arial" w:cs="Arial"/>
          <w:i/>
          <w:sz w:val="24"/>
          <w:szCs w:val="24"/>
          <w:lang w:eastAsia="id-ID"/>
        </w:rPr>
        <w:t xml:space="preserve">voice </w:t>
      </w:r>
      <w:r w:rsidR="00A549A2">
        <w:rPr>
          <w:rFonts w:ascii="Arial" w:eastAsia="Times New Roman" w:hAnsi="Arial" w:cs="Arial"/>
          <w:sz w:val="24"/>
          <w:szCs w:val="24"/>
          <w:lang w:eastAsia="id-ID"/>
        </w:rPr>
        <w:t xml:space="preserve">(ketidakpuasan ditunjukkan melalui diskusi aktif  dengan pimpinan,saran </w:t>
      </w:r>
      <w:r w:rsidR="00A549A2">
        <w:rPr>
          <w:rFonts w:ascii="Arial" w:eastAsia="Times New Roman" w:hAnsi="Arial" w:cs="Arial"/>
          <w:sz w:val="24"/>
          <w:szCs w:val="24"/>
          <w:lang w:eastAsia="id-ID"/>
        </w:rPr>
        <w:lastRenderedPageBreak/>
        <w:t>perbaikan dan berbagai bentuk aktivitas dengan demo</w:t>
      </w:r>
      <w:r w:rsidR="001269CB">
        <w:rPr>
          <w:rFonts w:ascii="Arial" w:eastAsia="Times New Roman" w:hAnsi="Arial" w:cs="Arial"/>
          <w:sz w:val="24"/>
          <w:szCs w:val="24"/>
          <w:lang w:eastAsia="id-ID"/>
        </w:rPr>
        <w:t>nstrasi</w:t>
      </w:r>
      <w:r w:rsidR="00A549A2">
        <w:rPr>
          <w:rFonts w:ascii="Arial" w:eastAsia="Times New Roman" w:hAnsi="Arial" w:cs="Arial"/>
          <w:sz w:val="24"/>
          <w:szCs w:val="24"/>
          <w:lang w:eastAsia="id-ID"/>
        </w:rPr>
        <w:t xml:space="preserve"> untuk mendapatkan hak sesuai harapan)</w:t>
      </w:r>
      <w:r w:rsidR="00A549A2">
        <w:rPr>
          <w:rFonts w:ascii="Arial" w:eastAsia="Times New Roman" w:hAnsi="Arial" w:cs="Arial"/>
          <w:i/>
          <w:sz w:val="24"/>
          <w:szCs w:val="24"/>
          <w:lang w:eastAsia="id-ID"/>
        </w:rPr>
        <w:t xml:space="preserve">, loyalty </w:t>
      </w:r>
      <w:r w:rsidR="00A549A2">
        <w:rPr>
          <w:rFonts w:ascii="Arial" w:eastAsia="Times New Roman" w:hAnsi="Arial" w:cs="Arial"/>
          <w:sz w:val="24"/>
          <w:szCs w:val="24"/>
          <w:lang w:eastAsia="id-ID"/>
        </w:rPr>
        <w:t xml:space="preserve">(ketidakpuasan </w:t>
      </w:r>
      <w:r w:rsidR="001269CB">
        <w:rPr>
          <w:rFonts w:ascii="Arial" w:eastAsia="Times New Roman" w:hAnsi="Arial" w:cs="Arial"/>
          <w:sz w:val="24"/>
          <w:szCs w:val="24"/>
          <w:lang w:eastAsia="id-ID"/>
        </w:rPr>
        <w:t xml:space="preserve">karyawan </w:t>
      </w:r>
      <w:r w:rsidR="00A549A2">
        <w:rPr>
          <w:rFonts w:ascii="Arial" w:eastAsia="Times New Roman" w:hAnsi="Arial" w:cs="Arial"/>
          <w:sz w:val="24"/>
          <w:szCs w:val="24"/>
          <w:lang w:eastAsia="id-ID"/>
        </w:rPr>
        <w:t xml:space="preserve">ditunjukkan dengan pasif dan optimis mempercayai manajemen akan melakukan hal yang benar) </w:t>
      </w:r>
      <w:r w:rsidR="00A549A2">
        <w:rPr>
          <w:rFonts w:ascii="Arial" w:eastAsia="Times New Roman" w:hAnsi="Arial" w:cs="Arial"/>
          <w:i/>
          <w:sz w:val="24"/>
          <w:szCs w:val="24"/>
          <w:lang w:eastAsia="id-ID"/>
        </w:rPr>
        <w:t xml:space="preserve"> </w:t>
      </w:r>
      <w:r w:rsidR="00A549A2" w:rsidRPr="006032E6">
        <w:rPr>
          <w:rFonts w:ascii="Arial" w:eastAsia="Times New Roman" w:hAnsi="Arial" w:cs="Arial"/>
          <w:sz w:val="24"/>
          <w:szCs w:val="24"/>
          <w:lang w:eastAsia="id-ID"/>
        </w:rPr>
        <w:t>dan</w:t>
      </w:r>
      <w:r w:rsidR="00A549A2">
        <w:rPr>
          <w:rFonts w:ascii="Arial" w:eastAsia="Times New Roman" w:hAnsi="Arial" w:cs="Arial"/>
          <w:i/>
          <w:sz w:val="24"/>
          <w:szCs w:val="24"/>
          <w:lang w:eastAsia="id-ID"/>
        </w:rPr>
        <w:t xml:space="preserve"> neglect </w:t>
      </w:r>
      <w:r w:rsidR="00A549A2">
        <w:rPr>
          <w:rFonts w:ascii="Arial" w:eastAsia="Times New Roman" w:hAnsi="Arial" w:cs="Arial"/>
          <w:sz w:val="24"/>
          <w:szCs w:val="24"/>
          <w:lang w:eastAsia="id-ID"/>
        </w:rPr>
        <w:t xml:space="preserve">(ketidakpuasan ditunjukkan melalui tindakan pasif dengan membiarkan kondisi semakin buruk). </w:t>
      </w:r>
    </w:p>
    <w:p w:rsidR="00980930" w:rsidRDefault="000B2903" w:rsidP="00726897">
      <w:pPr>
        <w:spacing w:after="12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Jumlah karyawan perusahaan BU</w:t>
      </w:r>
      <w:r w:rsidR="00CD314F">
        <w:rPr>
          <w:rFonts w:ascii="Arial" w:eastAsia="Times New Roman" w:hAnsi="Arial" w:cs="Arial"/>
          <w:sz w:val="24"/>
          <w:szCs w:val="24"/>
          <w:lang w:eastAsia="id-ID"/>
        </w:rPr>
        <w:t>MN Industri Pertahanan di Jawa Barat tahun 2008 – 2011, seperti terlihat pada gambar berikut :</w:t>
      </w:r>
    </w:p>
    <w:p w:rsidR="00980930" w:rsidRDefault="007366C0" w:rsidP="00295465">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        </w:t>
      </w:r>
      <w:r w:rsidR="00643F59">
        <w:rPr>
          <w:rFonts w:ascii="Arial" w:eastAsia="Times New Roman" w:hAnsi="Arial" w:cs="Arial"/>
          <w:sz w:val="24"/>
          <w:szCs w:val="24"/>
          <w:lang w:eastAsia="id-ID"/>
        </w:rPr>
        <w:t xml:space="preserve"> </w:t>
      </w:r>
      <w:r w:rsidR="00945DB3" w:rsidRPr="00945DB3">
        <w:rPr>
          <w:rFonts w:ascii="Arial" w:eastAsia="Times New Roman" w:hAnsi="Arial" w:cs="Arial"/>
          <w:noProof/>
          <w:sz w:val="24"/>
          <w:szCs w:val="24"/>
          <w:lang w:eastAsia="id-ID"/>
        </w:rPr>
        <w:drawing>
          <wp:inline distT="0" distB="0" distL="0" distR="0">
            <wp:extent cx="3659816" cy="1658679"/>
            <wp:effectExtent l="19050" t="0" r="16834"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22F6" w:rsidRPr="002D1B14" w:rsidRDefault="00EF22F6" w:rsidP="002D1B14">
      <w:pPr>
        <w:spacing w:after="0" w:line="240" w:lineRule="auto"/>
        <w:ind w:firstLine="567"/>
        <w:jc w:val="center"/>
        <w:rPr>
          <w:rFonts w:ascii="Arial" w:eastAsia="Times New Roman" w:hAnsi="Arial" w:cs="Arial"/>
          <w:b/>
          <w:sz w:val="24"/>
          <w:szCs w:val="24"/>
          <w:lang w:eastAsia="id-ID"/>
        </w:rPr>
      </w:pPr>
      <w:r w:rsidRPr="002D1B14">
        <w:rPr>
          <w:rFonts w:ascii="Arial" w:eastAsia="Times New Roman" w:hAnsi="Arial" w:cs="Arial"/>
          <w:b/>
          <w:sz w:val="24"/>
          <w:szCs w:val="24"/>
          <w:lang w:eastAsia="id-ID"/>
        </w:rPr>
        <w:t>Gambar 1.6</w:t>
      </w:r>
    </w:p>
    <w:p w:rsidR="00EF22F6" w:rsidRPr="002D1B14" w:rsidRDefault="006017C0" w:rsidP="002D1B14">
      <w:pPr>
        <w:spacing w:after="0" w:line="240" w:lineRule="auto"/>
        <w:jc w:val="center"/>
        <w:rPr>
          <w:rFonts w:ascii="Arial" w:eastAsia="Times New Roman" w:hAnsi="Arial" w:cs="Arial"/>
          <w:b/>
          <w:sz w:val="24"/>
          <w:szCs w:val="24"/>
          <w:lang w:eastAsia="id-ID"/>
        </w:rPr>
      </w:pPr>
      <w:r w:rsidRPr="002D1B14">
        <w:rPr>
          <w:rFonts w:ascii="Arial" w:eastAsia="Times New Roman" w:hAnsi="Arial" w:cs="Arial"/>
          <w:b/>
          <w:sz w:val="24"/>
          <w:szCs w:val="24"/>
          <w:lang w:eastAsia="id-ID"/>
        </w:rPr>
        <w:t>Jumlah Karyawan Perusahaan BUMNIP di Jabar</w:t>
      </w:r>
      <w:r w:rsidR="00F661CA" w:rsidRPr="002D1B14">
        <w:rPr>
          <w:rFonts w:ascii="Arial" w:eastAsia="Times New Roman" w:hAnsi="Arial" w:cs="Arial"/>
          <w:b/>
          <w:sz w:val="24"/>
          <w:szCs w:val="24"/>
          <w:lang w:eastAsia="id-ID"/>
        </w:rPr>
        <w:t xml:space="preserve"> Tahun 2008 -2011</w:t>
      </w:r>
    </w:p>
    <w:p w:rsidR="006017C0" w:rsidRPr="002D1B14" w:rsidRDefault="002D1B14" w:rsidP="002D1B14">
      <w:pPr>
        <w:spacing w:after="0" w:line="240" w:lineRule="auto"/>
        <w:rPr>
          <w:rFonts w:ascii="Arial" w:eastAsia="Times New Roman" w:hAnsi="Arial" w:cs="Arial"/>
          <w:lang w:eastAsia="id-ID"/>
        </w:rPr>
      </w:pPr>
      <w:r>
        <w:rPr>
          <w:rFonts w:ascii="Arial" w:eastAsia="Times New Roman" w:hAnsi="Arial" w:cs="Arial"/>
          <w:lang w:eastAsia="id-ID"/>
        </w:rPr>
        <w:t xml:space="preserve">  </w:t>
      </w:r>
      <w:r w:rsidR="006017C0" w:rsidRPr="002D1B14">
        <w:rPr>
          <w:rFonts w:ascii="Arial" w:eastAsia="Times New Roman" w:hAnsi="Arial" w:cs="Arial"/>
          <w:lang w:eastAsia="id-ID"/>
        </w:rPr>
        <w:t>Sumber : Laporan</w:t>
      </w:r>
      <w:r w:rsidR="007605F1">
        <w:rPr>
          <w:rFonts w:ascii="Arial" w:eastAsia="Times New Roman" w:hAnsi="Arial" w:cs="Arial"/>
          <w:lang w:eastAsia="id-ID"/>
        </w:rPr>
        <w:t xml:space="preserve"> Serikat Pekerja</w:t>
      </w:r>
      <w:r w:rsidR="006017C0" w:rsidRPr="002D1B14">
        <w:rPr>
          <w:rFonts w:ascii="Arial" w:eastAsia="Times New Roman" w:hAnsi="Arial" w:cs="Arial"/>
          <w:lang w:eastAsia="id-ID"/>
        </w:rPr>
        <w:t xml:space="preserve"> Perusahaan</w:t>
      </w:r>
      <w:r w:rsidR="00F661CA" w:rsidRPr="002D1B14">
        <w:rPr>
          <w:rFonts w:ascii="Arial" w:eastAsia="Times New Roman" w:hAnsi="Arial" w:cs="Arial"/>
          <w:lang w:eastAsia="id-ID"/>
        </w:rPr>
        <w:t xml:space="preserve"> BUMNIP di Jabar, diolah </w:t>
      </w:r>
      <w:r w:rsidR="007605F1">
        <w:rPr>
          <w:rFonts w:ascii="Arial" w:eastAsia="Times New Roman" w:hAnsi="Arial" w:cs="Arial"/>
          <w:lang w:eastAsia="id-ID"/>
        </w:rPr>
        <w:t>p</w:t>
      </w:r>
      <w:r w:rsidRPr="002D1B14">
        <w:rPr>
          <w:rFonts w:ascii="Arial" w:eastAsia="Times New Roman" w:hAnsi="Arial" w:cs="Arial"/>
          <w:lang w:eastAsia="id-ID"/>
        </w:rPr>
        <w:t>eneliti</w:t>
      </w:r>
    </w:p>
    <w:p w:rsidR="00980930" w:rsidRDefault="00980930" w:rsidP="00295465">
      <w:pPr>
        <w:spacing w:after="0" w:line="480" w:lineRule="auto"/>
        <w:ind w:firstLine="567"/>
        <w:jc w:val="both"/>
        <w:rPr>
          <w:rFonts w:ascii="Arial" w:eastAsia="Times New Roman" w:hAnsi="Arial" w:cs="Arial"/>
          <w:lang w:eastAsia="id-ID"/>
        </w:rPr>
      </w:pPr>
    </w:p>
    <w:p w:rsidR="003439BE" w:rsidRDefault="00DD7767" w:rsidP="00B91EDA">
      <w:pPr>
        <w:spacing w:after="0" w:line="480" w:lineRule="auto"/>
        <w:ind w:firstLine="567"/>
        <w:jc w:val="both"/>
        <w:rPr>
          <w:rFonts w:ascii="Arial" w:hAnsi="Arial" w:cs="Arial"/>
          <w:sz w:val="24"/>
          <w:szCs w:val="24"/>
        </w:rPr>
      </w:pPr>
      <w:r w:rsidRPr="00DD7767">
        <w:rPr>
          <w:rFonts w:ascii="Arial" w:eastAsia="Times New Roman" w:hAnsi="Arial" w:cs="Arial"/>
          <w:sz w:val="24"/>
          <w:szCs w:val="24"/>
          <w:lang w:eastAsia="id-ID"/>
        </w:rPr>
        <w:t xml:space="preserve">Berdasarkan </w:t>
      </w:r>
      <w:r>
        <w:rPr>
          <w:rFonts w:ascii="Arial" w:eastAsia="Times New Roman" w:hAnsi="Arial" w:cs="Arial"/>
          <w:sz w:val="24"/>
          <w:szCs w:val="24"/>
          <w:lang w:eastAsia="id-ID"/>
        </w:rPr>
        <w:t>gambar 1.6 diatas menunjukkan jumlah karyawan perusahaan BUMNIP pada periode tahun</w:t>
      </w:r>
      <w:r w:rsidR="00B33E14">
        <w:rPr>
          <w:rFonts w:ascii="Arial" w:eastAsia="Times New Roman" w:hAnsi="Arial" w:cs="Arial"/>
          <w:sz w:val="24"/>
          <w:szCs w:val="24"/>
          <w:lang w:eastAsia="id-ID"/>
        </w:rPr>
        <w:t xml:space="preserve"> 2008-2011 menunjukkan penurunan yang signifikan</w:t>
      </w:r>
      <w:r w:rsidR="00D565B9">
        <w:rPr>
          <w:rFonts w:ascii="Arial" w:eastAsia="Times New Roman" w:hAnsi="Arial" w:cs="Arial"/>
          <w:sz w:val="24"/>
          <w:szCs w:val="24"/>
          <w:lang w:eastAsia="id-ID"/>
        </w:rPr>
        <w:t xml:space="preserve"> akibat adanya karyawan yang keluar dari perusahaan. </w:t>
      </w:r>
      <w:r w:rsidR="00425383">
        <w:rPr>
          <w:rFonts w:ascii="Arial" w:eastAsia="Times New Roman" w:hAnsi="Arial" w:cs="Arial"/>
          <w:sz w:val="24"/>
          <w:szCs w:val="24"/>
          <w:lang w:eastAsia="id-ID"/>
        </w:rPr>
        <w:t>F</w:t>
      </w:r>
      <w:r w:rsidR="00A549A2">
        <w:rPr>
          <w:rFonts w:ascii="Arial" w:eastAsia="Times New Roman" w:hAnsi="Arial" w:cs="Arial"/>
          <w:sz w:val="24"/>
          <w:szCs w:val="24"/>
          <w:lang w:eastAsia="id-ID"/>
        </w:rPr>
        <w:t>enomena dilapangan</w:t>
      </w:r>
      <w:r w:rsidR="007A6240">
        <w:rPr>
          <w:rFonts w:ascii="Arial" w:eastAsia="Times New Roman" w:hAnsi="Arial" w:cs="Arial"/>
          <w:sz w:val="24"/>
          <w:szCs w:val="24"/>
          <w:lang w:eastAsia="id-ID"/>
        </w:rPr>
        <w:t xml:space="preserve"> dan </w:t>
      </w:r>
      <w:r w:rsidR="006626C3">
        <w:rPr>
          <w:rFonts w:ascii="Arial" w:eastAsia="Times New Roman" w:hAnsi="Arial" w:cs="Arial"/>
          <w:sz w:val="24"/>
          <w:szCs w:val="24"/>
          <w:lang w:eastAsia="id-ID"/>
        </w:rPr>
        <w:t xml:space="preserve">hasil </w:t>
      </w:r>
      <w:r w:rsidR="007A6240">
        <w:rPr>
          <w:rFonts w:ascii="Arial" w:eastAsia="Times New Roman" w:hAnsi="Arial" w:cs="Arial"/>
          <w:sz w:val="24"/>
          <w:szCs w:val="24"/>
          <w:lang w:eastAsia="id-ID"/>
        </w:rPr>
        <w:t xml:space="preserve">wawancara dengan </w:t>
      </w:r>
      <w:r w:rsidR="00341B1F">
        <w:rPr>
          <w:rFonts w:ascii="Arial" w:eastAsia="Times New Roman" w:hAnsi="Arial" w:cs="Arial"/>
          <w:sz w:val="24"/>
          <w:szCs w:val="24"/>
          <w:lang w:eastAsia="id-ID"/>
        </w:rPr>
        <w:t>Kadiv</w:t>
      </w:r>
      <w:r w:rsidR="00A549A2">
        <w:rPr>
          <w:rFonts w:ascii="Arial" w:eastAsia="Times New Roman" w:hAnsi="Arial" w:cs="Arial"/>
          <w:sz w:val="24"/>
          <w:szCs w:val="24"/>
          <w:lang w:eastAsia="id-ID"/>
        </w:rPr>
        <w:t xml:space="preserve"> </w:t>
      </w:r>
      <w:r w:rsidR="00341B1F">
        <w:rPr>
          <w:rFonts w:ascii="Arial" w:eastAsia="Times New Roman" w:hAnsi="Arial" w:cs="Arial"/>
          <w:sz w:val="24"/>
          <w:szCs w:val="24"/>
          <w:lang w:eastAsia="id-ID"/>
        </w:rPr>
        <w:t>MSDM BUMNIP</w:t>
      </w:r>
      <w:r w:rsidR="00C2633D">
        <w:rPr>
          <w:rFonts w:ascii="Arial" w:eastAsia="Times New Roman" w:hAnsi="Arial" w:cs="Arial"/>
          <w:sz w:val="24"/>
          <w:szCs w:val="24"/>
          <w:lang w:eastAsia="id-ID"/>
        </w:rPr>
        <w:t xml:space="preserve"> di Jawa Barat</w:t>
      </w:r>
      <w:r w:rsidR="006626C3">
        <w:rPr>
          <w:rFonts w:ascii="Arial" w:eastAsia="Times New Roman" w:hAnsi="Arial" w:cs="Arial"/>
          <w:sz w:val="24"/>
          <w:szCs w:val="24"/>
          <w:lang w:eastAsia="id-ID"/>
        </w:rPr>
        <w:t xml:space="preserve">, </w:t>
      </w:r>
      <w:r w:rsidR="00A549A2">
        <w:rPr>
          <w:rFonts w:ascii="Arial" w:eastAsia="Times New Roman" w:hAnsi="Arial" w:cs="Arial"/>
          <w:sz w:val="24"/>
          <w:szCs w:val="24"/>
          <w:lang w:eastAsia="id-ID"/>
        </w:rPr>
        <w:t xml:space="preserve">para karyawan </w:t>
      </w:r>
      <w:r w:rsidR="00A549A2">
        <w:rPr>
          <w:rFonts w:ascii="Arial" w:hAnsi="Arial" w:cs="Arial"/>
          <w:sz w:val="24"/>
          <w:szCs w:val="24"/>
        </w:rPr>
        <w:t>menyuarakan ketidakpuasan</w:t>
      </w:r>
      <w:r w:rsidR="005E5EC6">
        <w:rPr>
          <w:rFonts w:ascii="Arial" w:hAnsi="Arial" w:cs="Arial"/>
          <w:sz w:val="24"/>
          <w:szCs w:val="24"/>
        </w:rPr>
        <w:t xml:space="preserve"> </w:t>
      </w:r>
      <w:r w:rsidR="00A549A2">
        <w:rPr>
          <w:rFonts w:ascii="Arial" w:hAnsi="Arial" w:cs="Arial"/>
          <w:sz w:val="24"/>
          <w:szCs w:val="24"/>
        </w:rPr>
        <w:t xml:space="preserve"> kepada </w:t>
      </w:r>
      <w:r w:rsidR="005E5EC6">
        <w:rPr>
          <w:rFonts w:ascii="Arial" w:hAnsi="Arial" w:cs="Arial"/>
          <w:sz w:val="24"/>
          <w:szCs w:val="24"/>
        </w:rPr>
        <w:t xml:space="preserve"> </w:t>
      </w:r>
      <w:r w:rsidR="00A549A2">
        <w:rPr>
          <w:rFonts w:ascii="Arial" w:hAnsi="Arial" w:cs="Arial"/>
          <w:sz w:val="24"/>
          <w:szCs w:val="24"/>
        </w:rPr>
        <w:t xml:space="preserve">pihak </w:t>
      </w:r>
      <w:r w:rsidR="005E5EC6">
        <w:rPr>
          <w:rFonts w:ascii="Arial" w:hAnsi="Arial" w:cs="Arial"/>
          <w:sz w:val="24"/>
          <w:szCs w:val="24"/>
        </w:rPr>
        <w:t xml:space="preserve"> </w:t>
      </w:r>
      <w:r w:rsidR="00A549A2">
        <w:rPr>
          <w:rFonts w:ascii="Arial" w:hAnsi="Arial" w:cs="Arial"/>
          <w:sz w:val="24"/>
          <w:szCs w:val="24"/>
        </w:rPr>
        <w:t>manajemen</w:t>
      </w:r>
      <w:r w:rsidR="005E5EC6">
        <w:rPr>
          <w:rFonts w:ascii="Arial" w:hAnsi="Arial" w:cs="Arial"/>
          <w:sz w:val="24"/>
          <w:szCs w:val="24"/>
        </w:rPr>
        <w:t xml:space="preserve"> </w:t>
      </w:r>
      <w:r w:rsidR="00A549A2">
        <w:rPr>
          <w:rFonts w:ascii="Arial" w:hAnsi="Arial" w:cs="Arial"/>
          <w:sz w:val="24"/>
          <w:szCs w:val="24"/>
        </w:rPr>
        <w:t xml:space="preserve"> perusahaan </w:t>
      </w:r>
      <w:r w:rsidR="005E5EC6">
        <w:rPr>
          <w:rFonts w:ascii="Arial" w:hAnsi="Arial" w:cs="Arial"/>
          <w:sz w:val="24"/>
          <w:szCs w:val="24"/>
        </w:rPr>
        <w:t xml:space="preserve"> </w:t>
      </w:r>
      <w:r w:rsidR="00A549A2">
        <w:rPr>
          <w:rFonts w:ascii="Arial" w:hAnsi="Arial" w:cs="Arial"/>
          <w:sz w:val="24"/>
          <w:szCs w:val="24"/>
        </w:rPr>
        <w:t xml:space="preserve">terkait </w:t>
      </w:r>
      <w:r w:rsidR="00E31CF4">
        <w:rPr>
          <w:rFonts w:ascii="Arial" w:hAnsi="Arial" w:cs="Arial"/>
          <w:sz w:val="24"/>
          <w:szCs w:val="24"/>
        </w:rPr>
        <w:t xml:space="preserve">dengan melakukan diskusi </w:t>
      </w:r>
      <w:r w:rsidR="00C5332F">
        <w:rPr>
          <w:rFonts w:ascii="Arial" w:hAnsi="Arial" w:cs="Arial"/>
          <w:sz w:val="24"/>
          <w:szCs w:val="24"/>
        </w:rPr>
        <w:t xml:space="preserve">dengan para pimpinan </w:t>
      </w:r>
      <w:r w:rsidR="00B82CC0">
        <w:rPr>
          <w:rFonts w:ascii="Arial" w:hAnsi="Arial" w:cs="Arial"/>
          <w:sz w:val="24"/>
          <w:szCs w:val="24"/>
        </w:rPr>
        <w:t xml:space="preserve">dan </w:t>
      </w:r>
      <w:r w:rsidR="00AA3D9F">
        <w:rPr>
          <w:rFonts w:ascii="Arial" w:hAnsi="Arial" w:cs="Arial"/>
          <w:sz w:val="24"/>
          <w:szCs w:val="24"/>
        </w:rPr>
        <w:t xml:space="preserve">ada sebagian karyawan melakukan </w:t>
      </w:r>
      <w:r w:rsidR="00E800A6" w:rsidRPr="00046805">
        <w:rPr>
          <w:rFonts w:ascii="Arial" w:hAnsi="Arial" w:cs="Arial"/>
          <w:sz w:val="24"/>
          <w:szCs w:val="24"/>
        </w:rPr>
        <w:t>a</w:t>
      </w:r>
      <w:r w:rsidR="00A549A2" w:rsidRPr="00046805">
        <w:rPr>
          <w:rFonts w:ascii="Arial" w:hAnsi="Arial" w:cs="Arial"/>
          <w:sz w:val="24"/>
          <w:szCs w:val="24"/>
        </w:rPr>
        <w:t>ksi demo</w:t>
      </w:r>
      <w:r w:rsidR="00FF7421">
        <w:rPr>
          <w:rFonts w:ascii="Arial" w:hAnsi="Arial" w:cs="Arial"/>
          <w:sz w:val="24"/>
          <w:szCs w:val="24"/>
        </w:rPr>
        <w:t xml:space="preserve"> untuk</w:t>
      </w:r>
      <w:r w:rsidR="00A549A2" w:rsidRPr="00A808BC">
        <w:rPr>
          <w:rFonts w:ascii="Arial" w:hAnsi="Arial" w:cs="Arial"/>
          <w:color w:val="FF0000"/>
          <w:sz w:val="24"/>
          <w:szCs w:val="24"/>
        </w:rPr>
        <w:t xml:space="preserve"> </w:t>
      </w:r>
      <w:r w:rsidR="00A549A2" w:rsidRPr="00FF7421">
        <w:rPr>
          <w:rFonts w:ascii="Arial" w:hAnsi="Arial" w:cs="Arial"/>
          <w:sz w:val="24"/>
          <w:szCs w:val="24"/>
        </w:rPr>
        <w:t xml:space="preserve">menyuarakan pendapat tentang </w:t>
      </w:r>
      <w:r w:rsidR="00A549A2" w:rsidRPr="00FF7421">
        <w:rPr>
          <w:rFonts w:ascii="Arial" w:hAnsi="Arial" w:cs="Arial"/>
          <w:sz w:val="24"/>
          <w:szCs w:val="24"/>
        </w:rPr>
        <w:lastRenderedPageBreak/>
        <w:t>ketidakpuasannya pada perusahaan</w:t>
      </w:r>
      <w:r w:rsidR="00BF575A" w:rsidRPr="00FF7421">
        <w:rPr>
          <w:rFonts w:ascii="Arial" w:hAnsi="Arial" w:cs="Arial"/>
          <w:sz w:val="24"/>
          <w:szCs w:val="24"/>
        </w:rPr>
        <w:t>.</w:t>
      </w:r>
      <w:r w:rsidR="00BA2218">
        <w:rPr>
          <w:rFonts w:ascii="Arial" w:hAnsi="Arial" w:cs="Arial"/>
          <w:sz w:val="24"/>
          <w:szCs w:val="24"/>
        </w:rPr>
        <w:t xml:space="preserve"> Hal tersebut s</w:t>
      </w:r>
      <w:r w:rsidR="00B04284">
        <w:rPr>
          <w:rFonts w:ascii="Arial" w:hAnsi="Arial" w:cs="Arial"/>
          <w:sz w:val="24"/>
          <w:szCs w:val="24"/>
        </w:rPr>
        <w:t xml:space="preserve">esuai dengan hasil </w:t>
      </w:r>
      <w:r w:rsidR="00B04284" w:rsidRPr="00B04284">
        <w:rPr>
          <w:rFonts w:ascii="Arial" w:hAnsi="Arial" w:cs="Arial"/>
          <w:sz w:val="24"/>
          <w:szCs w:val="24"/>
        </w:rPr>
        <w:t>penelitian pendahuluan (</w:t>
      </w:r>
      <w:r w:rsidR="00B04284" w:rsidRPr="00B04284">
        <w:rPr>
          <w:rFonts w:ascii="Arial" w:hAnsi="Arial" w:cs="Arial"/>
          <w:i/>
          <w:iCs/>
          <w:sz w:val="24"/>
          <w:szCs w:val="24"/>
        </w:rPr>
        <w:t>preliminary research</w:t>
      </w:r>
      <w:r w:rsidR="00B04284" w:rsidRPr="00B04284">
        <w:rPr>
          <w:rFonts w:ascii="Arial" w:hAnsi="Arial" w:cs="Arial"/>
          <w:sz w:val="24"/>
          <w:szCs w:val="24"/>
        </w:rPr>
        <w:t xml:space="preserve">) </w:t>
      </w:r>
      <w:r w:rsidR="00CE654E">
        <w:rPr>
          <w:rFonts w:ascii="Arial" w:hAnsi="Arial" w:cs="Arial"/>
          <w:sz w:val="24"/>
          <w:szCs w:val="24"/>
        </w:rPr>
        <w:t>yang dilakukan peneliti  dengan menyebarkan kuesioner</w:t>
      </w:r>
      <w:r w:rsidR="002A23E4">
        <w:rPr>
          <w:rFonts w:ascii="Arial" w:hAnsi="Arial" w:cs="Arial"/>
          <w:sz w:val="24"/>
          <w:szCs w:val="24"/>
        </w:rPr>
        <w:t xml:space="preserve"> kepada</w:t>
      </w:r>
      <w:r w:rsidR="00CE654E">
        <w:rPr>
          <w:rFonts w:ascii="Arial" w:hAnsi="Arial" w:cs="Arial"/>
          <w:sz w:val="24"/>
          <w:szCs w:val="24"/>
        </w:rPr>
        <w:t xml:space="preserve"> </w:t>
      </w:r>
      <w:r w:rsidR="003231FB">
        <w:rPr>
          <w:rFonts w:ascii="Arial" w:hAnsi="Arial" w:cs="Arial"/>
          <w:sz w:val="24"/>
          <w:szCs w:val="24"/>
        </w:rPr>
        <w:t>5</w:t>
      </w:r>
      <w:r w:rsidR="00CE654E">
        <w:rPr>
          <w:rFonts w:ascii="Arial" w:hAnsi="Arial" w:cs="Arial"/>
          <w:sz w:val="24"/>
          <w:szCs w:val="24"/>
        </w:rPr>
        <w:t>0 karyawan</w:t>
      </w:r>
      <w:r w:rsidR="00A549A2" w:rsidRPr="00B04284">
        <w:rPr>
          <w:rFonts w:ascii="Arial" w:hAnsi="Arial" w:cs="Arial"/>
          <w:sz w:val="24"/>
          <w:szCs w:val="24"/>
        </w:rPr>
        <w:t xml:space="preserve"> </w:t>
      </w:r>
      <w:r w:rsidR="002A23E4">
        <w:rPr>
          <w:rFonts w:ascii="Arial" w:hAnsi="Arial" w:cs="Arial"/>
          <w:sz w:val="24"/>
          <w:szCs w:val="24"/>
        </w:rPr>
        <w:t xml:space="preserve">berdasarkan </w:t>
      </w:r>
      <w:r w:rsidR="003439BE">
        <w:rPr>
          <w:rFonts w:ascii="Arial" w:hAnsi="Arial" w:cs="Arial"/>
          <w:sz w:val="24"/>
          <w:szCs w:val="24"/>
        </w:rPr>
        <w:t xml:space="preserve">sistem pengambilan sampel secara </w:t>
      </w:r>
      <w:r w:rsidR="003439BE" w:rsidRPr="00E124EE">
        <w:rPr>
          <w:rFonts w:ascii="Arial" w:hAnsi="Arial" w:cs="Arial"/>
          <w:i/>
          <w:sz w:val="24"/>
          <w:szCs w:val="24"/>
        </w:rPr>
        <w:t>cluster proportional random sampling</w:t>
      </w:r>
      <w:r w:rsidR="003439BE">
        <w:rPr>
          <w:rFonts w:ascii="Arial" w:hAnsi="Arial" w:cs="Arial"/>
          <w:sz w:val="24"/>
          <w:szCs w:val="24"/>
        </w:rPr>
        <w:t xml:space="preserve">. Adapun hasil </w:t>
      </w:r>
      <w:r w:rsidR="003439BE" w:rsidRPr="003439BE">
        <w:rPr>
          <w:rFonts w:ascii="Arial" w:hAnsi="Arial" w:cs="Arial"/>
          <w:i/>
          <w:sz w:val="24"/>
          <w:szCs w:val="24"/>
        </w:rPr>
        <w:t>preliminary research</w:t>
      </w:r>
      <w:r w:rsidR="003439BE">
        <w:rPr>
          <w:rFonts w:ascii="Arial" w:hAnsi="Arial" w:cs="Arial"/>
          <w:sz w:val="24"/>
          <w:szCs w:val="24"/>
        </w:rPr>
        <w:t xml:space="preserve"> </w:t>
      </w:r>
      <w:r w:rsidR="00E124EE">
        <w:rPr>
          <w:rFonts w:ascii="Arial" w:hAnsi="Arial" w:cs="Arial"/>
          <w:sz w:val="24"/>
          <w:szCs w:val="24"/>
        </w:rPr>
        <w:t>terkait variabel kepuasan kerja seperti terlihat pada gambar 1.</w:t>
      </w:r>
      <w:r w:rsidR="007F1CA0">
        <w:rPr>
          <w:rFonts w:ascii="Arial" w:hAnsi="Arial" w:cs="Arial"/>
          <w:sz w:val="24"/>
          <w:szCs w:val="24"/>
        </w:rPr>
        <w:t>7</w:t>
      </w:r>
      <w:r w:rsidR="00E124EE">
        <w:rPr>
          <w:rFonts w:ascii="Arial" w:hAnsi="Arial" w:cs="Arial"/>
          <w:sz w:val="24"/>
          <w:szCs w:val="24"/>
        </w:rPr>
        <w:t>.</w:t>
      </w:r>
    </w:p>
    <w:p w:rsidR="003439BE" w:rsidRDefault="001818B8" w:rsidP="002E0CC9">
      <w:pPr>
        <w:spacing w:after="0" w:line="240" w:lineRule="auto"/>
        <w:rPr>
          <w:rFonts w:ascii="Arial" w:hAnsi="Arial" w:cs="Arial"/>
          <w:sz w:val="24"/>
          <w:szCs w:val="24"/>
        </w:rPr>
      </w:pPr>
      <w:r w:rsidRPr="001818B8">
        <w:rPr>
          <w:rFonts w:ascii="Arial" w:eastAsia="Times New Roman" w:hAnsi="Arial" w:cs="Arial"/>
          <w:noProof/>
          <w:sz w:val="24"/>
          <w:szCs w:val="24"/>
          <w:lang w:eastAsia="id-ID"/>
        </w:rPr>
        <w:pict>
          <v:shape id="_x0000_s1044" type="#_x0000_t202" style="position:absolute;margin-left:280.2pt;margin-top:34.8pt;width:40.8pt;height:23.1pt;z-index:251677696;mso-width-relative:margin;mso-height-relative:margin" filled="f" stroked="f">
            <v:textbox style="mso-next-textbox:#_x0000_s1044">
              <w:txbxContent>
                <w:p w:rsidR="008F5F59" w:rsidRDefault="008F5F59" w:rsidP="006E0B94">
                  <w:r>
                    <w:t>3,61</w:t>
                  </w:r>
                </w:p>
              </w:txbxContent>
            </v:textbox>
          </v:shape>
        </w:pict>
      </w:r>
      <w:r w:rsidRPr="001818B8">
        <w:rPr>
          <w:rFonts w:ascii="Arial" w:eastAsia="Times New Roman" w:hAnsi="Arial" w:cs="Arial"/>
          <w:noProof/>
          <w:sz w:val="24"/>
          <w:szCs w:val="24"/>
          <w:lang w:eastAsia="id-ID"/>
        </w:rPr>
        <w:pict>
          <v:shape id="_x0000_s1043" type="#_x0000_t202" style="position:absolute;margin-left:205.6pt;margin-top:36.8pt;width:40.8pt;height:23.1pt;z-index:251676672;mso-width-relative:margin;mso-height-relative:margin" filled="f" stroked="f">
            <v:textbox style="mso-next-textbox:#_x0000_s1043">
              <w:txbxContent>
                <w:p w:rsidR="008F5F59" w:rsidRDefault="008F5F59" w:rsidP="002C571D">
                  <w:r>
                    <w:t>3,43</w:t>
                  </w:r>
                </w:p>
              </w:txbxContent>
            </v:textbox>
          </v:shape>
        </w:pict>
      </w:r>
      <w:r>
        <w:rPr>
          <w:rFonts w:ascii="Arial" w:hAnsi="Arial" w:cs="Arial"/>
          <w:noProof/>
          <w:sz w:val="24"/>
          <w:szCs w:val="24"/>
          <w:lang w:eastAsia="id-ID"/>
        </w:rPr>
        <w:pict>
          <v:shape id="_x0000_s1042" type="#_x0000_t202" style="position:absolute;margin-left:133.45pt;margin-top:41.6pt;width:40.8pt;height:23.1pt;z-index:251675648;mso-width-relative:margin;mso-height-relative:margin" filled="f" stroked="f">
            <v:textbox style="mso-next-textbox:#_x0000_s1042">
              <w:txbxContent>
                <w:p w:rsidR="008F5F59" w:rsidRDefault="008F5F59" w:rsidP="00207DEA">
                  <w:r>
                    <w:t>3,02</w:t>
                  </w:r>
                </w:p>
              </w:txbxContent>
            </v:textbox>
          </v:shape>
        </w:pict>
      </w:r>
      <w:r>
        <w:rPr>
          <w:rFonts w:ascii="Arial" w:hAnsi="Arial" w:cs="Arial"/>
          <w:noProof/>
          <w:sz w:val="24"/>
          <w:szCs w:val="24"/>
          <w:lang w:eastAsia="id-ID"/>
        </w:rPr>
        <w:pict>
          <v:shape id="_x0000_s1040" type="#_x0000_t202" style="position:absolute;margin-left:59.65pt;margin-top:28.25pt;width:40.8pt;height:23.1pt;z-index:251673600;mso-width-relative:margin;mso-height-relative:margin" filled="f" stroked="f">
            <v:textbox style="mso-next-textbox:#_x0000_s1040">
              <w:txbxContent>
                <w:p w:rsidR="008F5F59" w:rsidRDefault="008F5F59" w:rsidP="00F54840">
                  <w:r>
                    <w:t>4,06</w:t>
                  </w:r>
                </w:p>
              </w:txbxContent>
            </v:textbox>
          </v:shape>
        </w:pict>
      </w:r>
      <w:r w:rsidR="00CA1945">
        <w:rPr>
          <w:rFonts w:ascii="Arial" w:eastAsia="Times New Roman" w:hAnsi="Arial" w:cs="Arial"/>
          <w:sz w:val="24"/>
          <w:szCs w:val="24"/>
          <w:lang w:eastAsia="id-ID"/>
        </w:rPr>
        <w:t xml:space="preserve">                                               </w:t>
      </w:r>
      <w:r w:rsidR="000B636D">
        <w:rPr>
          <w:rFonts w:ascii="Arial" w:hAnsi="Arial" w:cs="Arial"/>
          <w:sz w:val="24"/>
          <w:szCs w:val="24"/>
        </w:rPr>
        <w:t xml:space="preserve">        </w:t>
      </w:r>
      <w:r w:rsidR="00896D19" w:rsidRPr="00896D19">
        <w:rPr>
          <w:rFonts w:ascii="Arial" w:hAnsi="Arial" w:cs="Arial"/>
          <w:noProof/>
          <w:sz w:val="24"/>
          <w:szCs w:val="24"/>
          <w:lang w:eastAsia="id-ID"/>
        </w:rPr>
        <w:drawing>
          <wp:inline distT="0" distB="0" distL="0" distR="0">
            <wp:extent cx="4979360" cy="1679944"/>
            <wp:effectExtent l="19050" t="0" r="117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5334" w:rsidRPr="000B5334" w:rsidRDefault="00250C58" w:rsidP="008D476A">
      <w:pPr>
        <w:spacing w:after="0" w:line="240" w:lineRule="auto"/>
        <w:ind w:left="567" w:firstLine="567"/>
        <w:rPr>
          <w:rFonts w:ascii="Arial" w:eastAsia="Times New Roman" w:hAnsi="Arial" w:cs="Arial"/>
          <w:b/>
          <w:sz w:val="24"/>
          <w:szCs w:val="24"/>
          <w:lang w:eastAsia="id-ID"/>
        </w:rPr>
      </w:pPr>
      <w:r>
        <w:rPr>
          <w:rFonts w:ascii="Arial" w:hAnsi="Arial" w:cs="Arial"/>
          <w:sz w:val="24"/>
          <w:szCs w:val="24"/>
        </w:rPr>
        <w:t xml:space="preserve">      </w:t>
      </w:r>
      <w:r w:rsidR="000B5334">
        <w:rPr>
          <w:rFonts w:ascii="Arial" w:hAnsi="Arial" w:cs="Arial"/>
          <w:sz w:val="24"/>
          <w:szCs w:val="24"/>
        </w:rPr>
        <w:t xml:space="preserve">                     </w:t>
      </w:r>
      <w:r w:rsidR="00EF1003">
        <w:rPr>
          <w:rFonts w:ascii="Arial" w:hAnsi="Arial" w:cs="Arial"/>
          <w:sz w:val="24"/>
          <w:szCs w:val="24"/>
        </w:rPr>
        <w:t xml:space="preserve">    </w:t>
      </w:r>
      <w:r w:rsidR="000B5334">
        <w:rPr>
          <w:rFonts w:ascii="Arial" w:hAnsi="Arial" w:cs="Arial"/>
          <w:sz w:val="24"/>
          <w:szCs w:val="24"/>
        </w:rPr>
        <w:t xml:space="preserve"> </w:t>
      </w:r>
      <w:r w:rsidR="000B5334" w:rsidRPr="000B5334">
        <w:rPr>
          <w:rFonts w:ascii="Arial" w:eastAsia="Times New Roman" w:hAnsi="Arial" w:cs="Arial"/>
          <w:b/>
          <w:sz w:val="24"/>
          <w:szCs w:val="24"/>
          <w:lang w:eastAsia="id-ID"/>
        </w:rPr>
        <w:t>Gambar 1.</w:t>
      </w:r>
      <w:r w:rsidR="008F6685">
        <w:rPr>
          <w:rFonts w:ascii="Arial" w:eastAsia="Times New Roman" w:hAnsi="Arial" w:cs="Arial"/>
          <w:b/>
          <w:sz w:val="24"/>
          <w:szCs w:val="24"/>
          <w:lang w:eastAsia="id-ID"/>
        </w:rPr>
        <w:t>7</w:t>
      </w:r>
    </w:p>
    <w:p w:rsidR="000B5334" w:rsidRPr="000B5334" w:rsidRDefault="000B5334" w:rsidP="002E0CC9">
      <w:pPr>
        <w:spacing w:after="0" w:line="240" w:lineRule="auto"/>
        <w:rPr>
          <w:rFonts w:ascii="Arial" w:eastAsia="Times New Roman" w:hAnsi="Arial" w:cs="Arial"/>
          <w:b/>
          <w:sz w:val="24"/>
          <w:szCs w:val="24"/>
          <w:lang w:eastAsia="id-ID"/>
        </w:rPr>
      </w:pPr>
      <w:r w:rsidRPr="000B5334">
        <w:rPr>
          <w:rFonts w:ascii="Arial" w:eastAsia="Times New Roman" w:hAnsi="Arial" w:cs="Arial"/>
          <w:b/>
          <w:sz w:val="24"/>
          <w:szCs w:val="24"/>
          <w:lang w:eastAsia="id-ID"/>
        </w:rPr>
        <w:t xml:space="preserve">      Kepuasan Kerja Karyawan Perusahaan BUMNIP di Jawa Barat</w:t>
      </w:r>
    </w:p>
    <w:p w:rsidR="00250C58" w:rsidRPr="00DB4B19" w:rsidRDefault="000B5334" w:rsidP="007C47EE">
      <w:pPr>
        <w:spacing w:after="360" w:line="240" w:lineRule="auto"/>
        <w:jc w:val="both"/>
        <w:rPr>
          <w:rFonts w:ascii="Arial" w:hAnsi="Arial" w:cs="Arial"/>
        </w:rPr>
      </w:pPr>
      <w:r w:rsidRPr="000B5334">
        <w:rPr>
          <w:rFonts w:ascii="Arial" w:hAnsi="Arial" w:cs="Arial"/>
          <w:b/>
          <w:sz w:val="24"/>
          <w:szCs w:val="24"/>
        </w:rPr>
        <w:t xml:space="preserve">                              </w:t>
      </w:r>
      <w:r w:rsidR="00250C58" w:rsidRPr="00DB4B19">
        <w:rPr>
          <w:rFonts w:ascii="Arial" w:hAnsi="Arial" w:cs="Arial"/>
        </w:rPr>
        <w:t xml:space="preserve">Sumber : Hasil </w:t>
      </w:r>
      <w:r w:rsidR="00250C58" w:rsidRPr="00DB4B19">
        <w:rPr>
          <w:rFonts w:ascii="Arial" w:hAnsi="Arial" w:cs="Arial"/>
          <w:i/>
          <w:iCs/>
        </w:rPr>
        <w:t>Preliminary Research</w:t>
      </w:r>
      <w:r w:rsidR="00250C58" w:rsidRPr="00DB4B19">
        <w:rPr>
          <w:rFonts w:ascii="Arial" w:hAnsi="Arial" w:cs="Arial"/>
        </w:rPr>
        <w:t>, 2012</w:t>
      </w:r>
    </w:p>
    <w:p w:rsidR="008F4793" w:rsidRDefault="007F1CA0" w:rsidP="00DE47B7">
      <w:pPr>
        <w:spacing w:after="0" w:line="480" w:lineRule="auto"/>
        <w:ind w:firstLine="567"/>
        <w:jc w:val="both"/>
        <w:rPr>
          <w:rFonts w:ascii="Arial" w:hAnsi="Arial" w:cs="Arial"/>
          <w:sz w:val="24"/>
          <w:szCs w:val="24"/>
        </w:rPr>
      </w:pPr>
      <w:r>
        <w:rPr>
          <w:rFonts w:ascii="Arial" w:hAnsi="Arial" w:cs="Arial"/>
          <w:sz w:val="24"/>
          <w:szCs w:val="24"/>
        </w:rPr>
        <w:t>G</w:t>
      </w:r>
      <w:r w:rsidR="008F4793" w:rsidRPr="00B72692">
        <w:rPr>
          <w:rFonts w:ascii="Arial" w:hAnsi="Arial" w:cs="Arial"/>
          <w:sz w:val="24"/>
          <w:szCs w:val="24"/>
        </w:rPr>
        <w:t xml:space="preserve">ambar di atas </w:t>
      </w:r>
      <w:r w:rsidR="00DE47B7">
        <w:rPr>
          <w:rFonts w:ascii="Arial" w:hAnsi="Arial" w:cs="Arial"/>
          <w:sz w:val="24"/>
          <w:szCs w:val="24"/>
        </w:rPr>
        <w:t>menunjukkan</w:t>
      </w:r>
      <w:r w:rsidR="008F4793" w:rsidRPr="00B72692">
        <w:rPr>
          <w:rFonts w:ascii="Arial" w:hAnsi="Arial" w:cs="Arial"/>
          <w:sz w:val="24"/>
          <w:szCs w:val="24"/>
        </w:rPr>
        <w:t xml:space="preserve"> bahwa</w:t>
      </w:r>
      <w:r w:rsidR="008F4793">
        <w:rPr>
          <w:rFonts w:ascii="Arial" w:hAnsi="Arial" w:cs="Arial"/>
          <w:sz w:val="24"/>
          <w:szCs w:val="24"/>
        </w:rPr>
        <w:t xml:space="preserve"> faktor finansial merupakan dimensi terendah dari  </w:t>
      </w:r>
      <w:r w:rsidR="00ED7B2C">
        <w:rPr>
          <w:rFonts w:ascii="Arial" w:hAnsi="Arial" w:cs="Arial"/>
          <w:sz w:val="24"/>
          <w:szCs w:val="24"/>
        </w:rPr>
        <w:t>tiga</w:t>
      </w:r>
      <w:r w:rsidR="008F4793">
        <w:rPr>
          <w:rFonts w:ascii="Arial" w:hAnsi="Arial" w:cs="Arial"/>
          <w:sz w:val="24"/>
          <w:szCs w:val="24"/>
        </w:rPr>
        <w:t xml:space="preserve"> dimensi </w:t>
      </w:r>
      <w:r w:rsidR="008F4793" w:rsidRPr="00B72692">
        <w:rPr>
          <w:rFonts w:ascii="Arial" w:hAnsi="Arial" w:cs="Arial"/>
          <w:sz w:val="24"/>
          <w:szCs w:val="24"/>
        </w:rPr>
        <w:t xml:space="preserve"> </w:t>
      </w:r>
      <w:r w:rsidR="008F4793">
        <w:rPr>
          <w:rFonts w:ascii="Arial" w:hAnsi="Arial" w:cs="Arial"/>
          <w:sz w:val="24"/>
          <w:szCs w:val="24"/>
        </w:rPr>
        <w:t xml:space="preserve">dari variabel </w:t>
      </w:r>
      <w:r w:rsidR="00ED7B2C">
        <w:rPr>
          <w:rFonts w:ascii="Arial" w:hAnsi="Arial" w:cs="Arial"/>
          <w:sz w:val="24"/>
          <w:szCs w:val="24"/>
        </w:rPr>
        <w:t>kepuasan kerja</w:t>
      </w:r>
      <w:r w:rsidR="008F4793">
        <w:rPr>
          <w:rFonts w:ascii="Arial" w:hAnsi="Arial" w:cs="Arial"/>
          <w:sz w:val="24"/>
          <w:szCs w:val="24"/>
        </w:rPr>
        <w:t>.</w:t>
      </w:r>
      <w:r w:rsidR="00FF7067">
        <w:rPr>
          <w:rFonts w:ascii="Arial" w:hAnsi="Arial" w:cs="Arial"/>
          <w:sz w:val="24"/>
          <w:szCs w:val="24"/>
        </w:rPr>
        <w:t xml:space="preserve"> </w:t>
      </w:r>
      <w:r w:rsidR="00DE47B7">
        <w:rPr>
          <w:rFonts w:ascii="Arial" w:hAnsi="Arial" w:cs="Arial"/>
          <w:sz w:val="24"/>
          <w:szCs w:val="24"/>
        </w:rPr>
        <w:t xml:space="preserve">Berdasarkan penjelasan tersebut diatas maka </w:t>
      </w:r>
      <w:r w:rsidR="00FF7067">
        <w:rPr>
          <w:rFonts w:ascii="Arial" w:eastAsia="Times New Roman" w:hAnsi="Arial" w:cs="Arial"/>
          <w:sz w:val="24"/>
          <w:szCs w:val="24"/>
          <w:lang w:eastAsia="id-ID"/>
        </w:rPr>
        <w:t xml:space="preserve"> dapat disimpulkan bahwa kepuasan kerja di perusahaan BUMNIP di Jawa Barat masih kurang optimal.</w:t>
      </w:r>
    </w:p>
    <w:p w:rsidR="00A549A2" w:rsidRDefault="00A549A2" w:rsidP="00984409">
      <w:pPr>
        <w:spacing w:after="0" w:line="480" w:lineRule="auto"/>
        <w:ind w:firstLine="567"/>
        <w:jc w:val="both"/>
        <w:rPr>
          <w:rFonts w:ascii="Arial" w:eastAsia="Times New Roman" w:hAnsi="Arial" w:cs="Arial"/>
          <w:sz w:val="24"/>
          <w:szCs w:val="24"/>
          <w:lang w:eastAsia="id-ID"/>
        </w:rPr>
      </w:pPr>
      <w:r>
        <w:rPr>
          <w:rFonts w:ascii="Arial" w:hAnsi="Arial" w:cs="Arial"/>
          <w:sz w:val="24"/>
          <w:szCs w:val="24"/>
        </w:rPr>
        <w:t xml:space="preserve">Kinerja  </w:t>
      </w:r>
      <w:r>
        <w:rPr>
          <w:rFonts w:ascii="Arial" w:eastAsia="Times New Roman" w:hAnsi="Arial" w:cs="Arial"/>
          <w:sz w:val="24"/>
          <w:szCs w:val="24"/>
          <w:lang w:eastAsia="id-ID"/>
        </w:rPr>
        <w:t>akan  meningkat  apabila  kepuasan  karyawan terpenuhi, seperti</w:t>
      </w:r>
      <w:r w:rsidR="0099095B">
        <w:rPr>
          <w:rFonts w:ascii="Arial" w:eastAsia="Times New Roman" w:hAnsi="Arial" w:cs="Arial"/>
          <w:sz w:val="24"/>
          <w:szCs w:val="24"/>
          <w:lang w:eastAsia="id-ID"/>
        </w:rPr>
        <w:t xml:space="preserve"> </w:t>
      </w:r>
      <w:r>
        <w:rPr>
          <w:rFonts w:ascii="Arial" w:eastAsia="Times New Roman" w:hAnsi="Arial" w:cs="Arial"/>
          <w:sz w:val="24"/>
          <w:szCs w:val="24"/>
          <w:lang w:eastAsia="id-ID"/>
        </w:rPr>
        <w:t>hasil penelitian Morison (2007), “Karyawan akan memberikan yang terbaik apabila</w:t>
      </w:r>
      <w:r w:rsidR="00B35532">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mereka </w:t>
      </w:r>
      <w:r w:rsidR="00B35532">
        <w:rPr>
          <w:rFonts w:ascii="Arial" w:eastAsia="Times New Roman" w:hAnsi="Arial" w:cs="Arial"/>
          <w:sz w:val="24"/>
          <w:szCs w:val="24"/>
          <w:lang w:eastAsia="id-ID"/>
        </w:rPr>
        <w:t xml:space="preserve"> </w:t>
      </w:r>
      <w:r>
        <w:rPr>
          <w:rFonts w:ascii="Arial" w:eastAsia="Times New Roman" w:hAnsi="Arial" w:cs="Arial"/>
          <w:sz w:val="24"/>
          <w:szCs w:val="24"/>
          <w:lang w:eastAsia="id-ID"/>
        </w:rPr>
        <w:t>juga</w:t>
      </w:r>
      <w:r w:rsidR="00B35532">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mendapatkan</w:t>
      </w:r>
      <w:r w:rsidR="00B35532">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terbaik</w:t>
      </w:r>
      <w:r w:rsidR="00B35532">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dari </w:t>
      </w:r>
      <w:r w:rsidR="00B35532">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perusahaan”. Hal </w:t>
      </w:r>
      <w:r w:rsidR="00691413">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tersebut </w:t>
      </w:r>
      <w:r w:rsidR="00B35532">
        <w:rPr>
          <w:rFonts w:ascii="Arial" w:eastAsia="Times New Roman" w:hAnsi="Arial" w:cs="Arial"/>
          <w:sz w:val="24"/>
          <w:szCs w:val="24"/>
          <w:lang w:eastAsia="id-ID"/>
        </w:rPr>
        <w:t xml:space="preserve">sejalan dengan </w:t>
      </w:r>
      <w:r w:rsidR="00691413">
        <w:rPr>
          <w:rFonts w:ascii="Arial" w:eastAsia="Times New Roman" w:hAnsi="Arial" w:cs="Arial"/>
          <w:sz w:val="24"/>
          <w:szCs w:val="24"/>
          <w:lang w:eastAsia="id-ID"/>
        </w:rPr>
        <w:t xml:space="preserve"> </w:t>
      </w:r>
      <w:r w:rsidR="00B35532">
        <w:rPr>
          <w:rFonts w:ascii="Arial" w:eastAsia="Times New Roman" w:hAnsi="Arial" w:cs="Arial"/>
          <w:sz w:val="24"/>
          <w:szCs w:val="24"/>
          <w:lang w:eastAsia="id-ID"/>
        </w:rPr>
        <w:t xml:space="preserve">hasil penelitian yang </w:t>
      </w:r>
      <w:r w:rsidR="00691413">
        <w:rPr>
          <w:rFonts w:ascii="Arial" w:eastAsia="Times New Roman" w:hAnsi="Arial" w:cs="Arial"/>
          <w:sz w:val="24"/>
          <w:szCs w:val="24"/>
          <w:lang w:eastAsia="id-ID"/>
        </w:rPr>
        <w:t xml:space="preserve"> </w:t>
      </w:r>
      <w:r w:rsidR="00B35532">
        <w:rPr>
          <w:rFonts w:ascii="Arial" w:eastAsia="Times New Roman" w:hAnsi="Arial" w:cs="Arial"/>
          <w:sz w:val="24"/>
          <w:szCs w:val="24"/>
          <w:lang w:eastAsia="id-ID"/>
        </w:rPr>
        <w:t>dilakukan oleh Ostroff yang dikutip oleh</w:t>
      </w:r>
      <w:r w:rsidR="0099095B">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oleh Surya dan Haedar (2005), “ Kepuasan  kerja  </w:t>
      </w:r>
      <w:r>
        <w:rPr>
          <w:rFonts w:ascii="Arial" w:eastAsia="Times New Roman" w:hAnsi="Arial" w:cs="Arial"/>
          <w:sz w:val="24"/>
          <w:szCs w:val="24"/>
          <w:lang w:eastAsia="id-ID"/>
        </w:rPr>
        <w:lastRenderedPageBreak/>
        <w:t xml:space="preserve">berpengaruh  langsung  terhadap peningkatan kinerja </w:t>
      </w:r>
      <w:r>
        <w:rPr>
          <w:rFonts w:ascii="Arial" w:hAnsi="Arial" w:cs="Arial"/>
          <w:sz w:val="24"/>
          <w:szCs w:val="24"/>
        </w:rPr>
        <w:t>d</w:t>
      </w:r>
      <w:r w:rsidRPr="00917969">
        <w:rPr>
          <w:rFonts w:ascii="Arial" w:hAnsi="Arial" w:cs="Arial"/>
          <w:sz w:val="24"/>
          <w:szCs w:val="24"/>
        </w:rPr>
        <w:t>imana karyawan yang lebih</w:t>
      </w:r>
      <w:r>
        <w:rPr>
          <w:rFonts w:ascii="Arial" w:hAnsi="Arial" w:cs="Arial"/>
          <w:sz w:val="24"/>
          <w:szCs w:val="24"/>
        </w:rPr>
        <w:t xml:space="preserve"> </w:t>
      </w:r>
      <w:r w:rsidRPr="00917969">
        <w:rPr>
          <w:rFonts w:ascii="Arial" w:hAnsi="Arial" w:cs="Arial"/>
          <w:sz w:val="24"/>
          <w:szCs w:val="24"/>
        </w:rPr>
        <w:t>terpuaskan cenderung lebih efektif dari</w:t>
      </w:r>
      <w:r>
        <w:rPr>
          <w:rFonts w:ascii="Arial" w:hAnsi="Arial" w:cs="Arial"/>
          <w:sz w:val="24"/>
          <w:szCs w:val="24"/>
        </w:rPr>
        <w:t xml:space="preserve"> </w:t>
      </w:r>
      <w:r w:rsidRPr="00917969">
        <w:rPr>
          <w:rFonts w:ascii="Arial" w:hAnsi="Arial" w:cs="Arial"/>
          <w:sz w:val="24"/>
          <w:szCs w:val="24"/>
        </w:rPr>
        <w:t>pada perusahaan-perusahaan dengan</w:t>
      </w:r>
      <w:r>
        <w:rPr>
          <w:rFonts w:ascii="Arial" w:hAnsi="Arial" w:cs="Arial"/>
          <w:sz w:val="24"/>
          <w:szCs w:val="24"/>
        </w:rPr>
        <w:t xml:space="preserve"> </w:t>
      </w:r>
      <w:r w:rsidRPr="00917969">
        <w:rPr>
          <w:rFonts w:ascii="Arial" w:hAnsi="Arial" w:cs="Arial"/>
          <w:sz w:val="24"/>
          <w:szCs w:val="24"/>
        </w:rPr>
        <w:t>karyawan yang kurang terpuaskan</w:t>
      </w:r>
      <w:r>
        <w:rPr>
          <w:rFonts w:ascii="Arial" w:hAnsi="Arial" w:cs="Arial"/>
          <w:sz w:val="24"/>
          <w:szCs w:val="24"/>
        </w:rPr>
        <w:t>”.</w:t>
      </w:r>
    </w:p>
    <w:p w:rsidR="00A549A2" w:rsidRDefault="00A549A2" w:rsidP="00876F5B">
      <w:pPr>
        <w:spacing w:after="0" w:line="480" w:lineRule="auto"/>
        <w:ind w:firstLine="567"/>
        <w:jc w:val="both"/>
        <w:rPr>
          <w:rFonts w:ascii="Arial" w:hAnsi="Arial" w:cs="Arial"/>
          <w:sz w:val="24"/>
          <w:szCs w:val="24"/>
        </w:rPr>
      </w:pPr>
      <w:r>
        <w:rPr>
          <w:rFonts w:ascii="Arial" w:eastAsia="Times New Roman" w:hAnsi="Arial" w:cs="Arial"/>
          <w:sz w:val="24"/>
          <w:szCs w:val="24"/>
          <w:lang w:eastAsia="id-ID"/>
        </w:rPr>
        <w:t>Kinerja karyawan sangat dipengaruhi oleh kepuasan karyawan dalam melaksanakan kerja yang diembannya. Hal tersebut sesuai dengan hasil penelitian yang dilakukan oleh Dessler dalam Handoko (2000) yang menyatakan “Karyawan yang mendapatkan kepuasan kerja biasanya memiliki kinerja yang lebih baik daripada karyawan yang tidak memperoleh kepuasan kerja”. Organ (2002) dalam penelitiannya menyatakan “Kepuasan kerja mempengaruhi kinerja dengan asumsi bahwa karyawan akan memberikan yang terbaik bagi organisasi bila mereka juga memperoleh yang terbaik dari organisasi dimana mereka bekerja”.</w:t>
      </w:r>
      <w:r w:rsidR="00C72D99">
        <w:rPr>
          <w:rFonts w:ascii="Arial" w:eastAsia="Times New Roman" w:hAnsi="Arial" w:cs="Arial"/>
          <w:sz w:val="24"/>
          <w:szCs w:val="24"/>
          <w:lang w:eastAsia="id-ID"/>
        </w:rPr>
        <w:t xml:space="preserve"> </w:t>
      </w:r>
      <w:r w:rsidRPr="002B7ABB">
        <w:rPr>
          <w:rFonts w:ascii="Arial" w:hAnsi="Arial" w:cs="Arial"/>
          <w:sz w:val="24"/>
          <w:szCs w:val="24"/>
        </w:rPr>
        <w:t xml:space="preserve">Dalam penelitian </w:t>
      </w:r>
      <w:r>
        <w:rPr>
          <w:rFonts w:ascii="Arial" w:hAnsi="Arial" w:cs="Arial"/>
          <w:sz w:val="24"/>
          <w:szCs w:val="24"/>
        </w:rPr>
        <w:t xml:space="preserve">yang dilakukan oleh </w:t>
      </w:r>
      <w:r w:rsidRPr="002B7ABB">
        <w:rPr>
          <w:rFonts w:ascii="Arial" w:hAnsi="Arial" w:cs="Arial"/>
          <w:sz w:val="24"/>
          <w:szCs w:val="24"/>
        </w:rPr>
        <w:t>Robbins (2003) ditemukan organisasi</w:t>
      </w:r>
      <w:r>
        <w:rPr>
          <w:rFonts w:ascii="Arial" w:hAnsi="Arial" w:cs="Arial"/>
          <w:sz w:val="24"/>
          <w:szCs w:val="24"/>
        </w:rPr>
        <w:t xml:space="preserve"> </w:t>
      </w:r>
      <w:r w:rsidRPr="002B7ABB">
        <w:rPr>
          <w:rFonts w:ascii="Arial" w:hAnsi="Arial" w:cs="Arial"/>
          <w:sz w:val="24"/>
          <w:szCs w:val="24"/>
        </w:rPr>
        <w:t>dengan karyawan yang terpuaskan</w:t>
      </w:r>
      <w:r>
        <w:rPr>
          <w:rFonts w:ascii="Arial" w:hAnsi="Arial" w:cs="Arial"/>
          <w:sz w:val="24"/>
          <w:szCs w:val="24"/>
        </w:rPr>
        <w:t xml:space="preserve"> </w:t>
      </w:r>
      <w:r w:rsidRPr="002B7ABB">
        <w:rPr>
          <w:rFonts w:ascii="Arial" w:hAnsi="Arial" w:cs="Arial"/>
          <w:sz w:val="24"/>
          <w:szCs w:val="24"/>
        </w:rPr>
        <w:t>cenderung lebih efektif dari pada organisasi</w:t>
      </w:r>
      <w:r>
        <w:rPr>
          <w:rFonts w:ascii="Arial" w:hAnsi="Arial" w:cs="Arial"/>
          <w:sz w:val="24"/>
          <w:szCs w:val="24"/>
        </w:rPr>
        <w:t xml:space="preserve"> </w:t>
      </w:r>
      <w:r w:rsidRPr="002B7ABB">
        <w:rPr>
          <w:rFonts w:ascii="Arial" w:hAnsi="Arial" w:cs="Arial"/>
          <w:sz w:val="24"/>
          <w:szCs w:val="24"/>
        </w:rPr>
        <w:t>dengan karyawan yang kurang</w:t>
      </w:r>
      <w:r>
        <w:rPr>
          <w:rFonts w:ascii="Arial" w:hAnsi="Arial" w:cs="Arial"/>
          <w:sz w:val="24"/>
          <w:szCs w:val="24"/>
        </w:rPr>
        <w:t xml:space="preserve"> </w:t>
      </w:r>
      <w:r w:rsidRPr="002B7ABB">
        <w:rPr>
          <w:rFonts w:ascii="Arial" w:hAnsi="Arial" w:cs="Arial"/>
          <w:sz w:val="24"/>
          <w:szCs w:val="24"/>
        </w:rPr>
        <w:t>terpuaskan</w:t>
      </w:r>
      <w:r>
        <w:rPr>
          <w:rFonts w:ascii="Arial" w:hAnsi="Arial" w:cs="Arial"/>
          <w:sz w:val="24"/>
          <w:szCs w:val="24"/>
        </w:rPr>
        <w:t xml:space="preserve">. </w:t>
      </w:r>
      <w:r w:rsidRPr="00412C05">
        <w:rPr>
          <w:rFonts w:ascii="Arial" w:hAnsi="Arial" w:cs="Arial"/>
          <w:sz w:val="24"/>
          <w:szCs w:val="24"/>
        </w:rPr>
        <w:t xml:space="preserve">Semakin terpenuhinya dan meningkatnya kepuasan kerja </w:t>
      </w:r>
      <w:r>
        <w:rPr>
          <w:rFonts w:ascii="Arial" w:hAnsi="Arial" w:cs="Arial"/>
          <w:sz w:val="24"/>
          <w:szCs w:val="24"/>
        </w:rPr>
        <w:t xml:space="preserve">karyawan </w:t>
      </w:r>
      <w:r w:rsidRPr="00412C05">
        <w:rPr>
          <w:rFonts w:ascii="Arial" w:hAnsi="Arial" w:cs="Arial"/>
          <w:sz w:val="24"/>
          <w:szCs w:val="24"/>
        </w:rPr>
        <w:t xml:space="preserve">akan berdampak positif terhadap kinerja </w:t>
      </w:r>
      <w:r>
        <w:rPr>
          <w:rFonts w:ascii="Arial" w:hAnsi="Arial" w:cs="Arial"/>
          <w:sz w:val="24"/>
          <w:szCs w:val="24"/>
        </w:rPr>
        <w:t>karyawan</w:t>
      </w:r>
      <w:r w:rsidRPr="00412C05">
        <w:rPr>
          <w:rFonts w:ascii="Arial" w:hAnsi="Arial" w:cs="Arial"/>
          <w:sz w:val="24"/>
          <w:szCs w:val="24"/>
        </w:rPr>
        <w:t>.</w:t>
      </w:r>
      <w:r>
        <w:rPr>
          <w:rFonts w:ascii="Arial" w:hAnsi="Arial" w:cs="Arial"/>
          <w:sz w:val="24"/>
          <w:szCs w:val="24"/>
        </w:rPr>
        <w:t xml:space="preserve"> Kepuasan kerja yang memadai akan memacu semangat dan kreatifitas dalam bekerja sehingga menunjukkan kinerja yang baik (Sedermayanti,2009).</w:t>
      </w:r>
    </w:p>
    <w:p w:rsidR="00A549A2" w:rsidRDefault="00A549A2" w:rsidP="00984409">
      <w:pPr>
        <w:spacing w:after="0" w:line="480" w:lineRule="auto"/>
        <w:ind w:firstLine="567"/>
        <w:jc w:val="both"/>
        <w:rPr>
          <w:rFonts w:ascii="Arial" w:hAnsi="Arial" w:cs="Arial"/>
          <w:sz w:val="24"/>
          <w:szCs w:val="24"/>
        </w:rPr>
      </w:pPr>
      <w:r>
        <w:rPr>
          <w:rFonts w:ascii="Arial" w:hAnsi="Arial" w:cs="Arial"/>
          <w:sz w:val="24"/>
          <w:szCs w:val="24"/>
        </w:rPr>
        <w:t>Menurut beberapa peneliti dan teori, salah satu cara untuk meningkatkan</w:t>
      </w:r>
      <w:r w:rsidR="00DE5CF2">
        <w:rPr>
          <w:rFonts w:ascii="Arial" w:hAnsi="Arial" w:cs="Arial"/>
          <w:sz w:val="24"/>
          <w:szCs w:val="24"/>
        </w:rPr>
        <w:t xml:space="preserve"> </w:t>
      </w:r>
      <w:r>
        <w:rPr>
          <w:rFonts w:ascii="Arial" w:hAnsi="Arial" w:cs="Arial"/>
          <w:sz w:val="24"/>
          <w:szCs w:val="24"/>
        </w:rPr>
        <w:t xml:space="preserve">kinerja karyawan adalah meningkatkan kepuasan kerja para karyawan, sedangkan </w:t>
      </w:r>
      <w:r w:rsidR="00691413">
        <w:rPr>
          <w:rFonts w:ascii="Arial" w:hAnsi="Arial" w:cs="Arial"/>
          <w:sz w:val="24"/>
          <w:szCs w:val="24"/>
        </w:rPr>
        <w:t xml:space="preserve"> </w:t>
      </w:r>
      <w:r>
        <w:rPr>
          <w:rFonts w:ascii="Arial" w:hAnsi="Arial" w:cs="Arial"/>
          <w:sz w:val="24"/>
          <w:szCs w:val="24"/>
        </w:rPr>
        <w:t xml:space="preserve">faktor-faktor </w:t>
      </w:r>
      <w:r w:rsidR="00691413">
        <w:rPr>
          <w:rFonts w:ascii="Arial" w:hAnsi="Arial" w:cs="Arial"/>
          <w:sz w:val="24"/>
          <w:szCs w:val="24"/>
        </w:rPr>
        <w:t xml:space="preserve"> </w:t>
      </w:r>
      <w:r>
        <w:rPr>
          <w:rFonts w:ascii="Arial" w:hAnsi="Arial" w:cs="Arial"/>
          <w:sz w:val="24"/>
          <w:szCs w:val="24"/>
        </w:rPr>
        <w:t xml:space="preserve">yang </w:t>
      </w:r>
      <w:r w:rsidR="00691413">
        <w:rPr>
          <w:rFonts w:ascii="Arial" w:hAnsi="Arial" w:cs="Arial"/>
          <w:sz w:val="24"/>
          <w:szCs w:val="24"/>
        </w:rPr>
        <w:t xml:space="preserve"> </w:t>
      </w:r>
      <w:r>
        <w:rPr>
          <w:rFonts w:ascii="Arial" w:hAnsi="Arial" w:cs="Arial"/>
          <w:sz w:val="24"/>
          <w:szCs w:val="24"/>
        </w:rPr>
        <w:t xml:space="preserve">dapat </w:t>
      </w:r>
      <w:r w:rsidR="00691413">
        <w:rPr>
          <w:rFonts w:ascii="Arial" w:hAnsi="Arial" w:cs="Arial"/>
          <w:sz w:val="24"/>
          <w:szCs w:val="24"/>
        </w:rPr>
        <w:t xml:space="preserve"> </w:t>
      </w:r>
      <w:r>
        <w:rPr>
          <w:rFonts w:ascii="Arial" w:hAnsi="Arial" w:cs="Arial"/>
          <w:sz w:val="24"/>
          <w:szCs w:val="24"/>
        </w:rPr>
        <w:t>meningkatkan</w:t>
      </w:r>
      <w:r w:rsidR="00691413">
        <w:rPr>
          <w:rFonts w:ascii="Arial" w:hAnsi="Arial" w:cs="Arial"/>
          <w:sz w:val="24"/>
          <w:szCs w:val="24"/>
        </w:rPr>
        <w:t xml:space="preserve"> </w:t>
      </w:r>
      <w:r>
        <w:rPr>
          <w:rFonts w:ascii="Arial" w:hAnsi="Arial" w:cs="Arial"/>
          <w:sz w:val="24"/>
          <w:szCs w:val="24"/>
        </w:rPr>
        <w:t xml:space="preserve">kepuasan kerja karyawan diantaranya adalah bagaimana penerapan </w:t>
      </w:r>
      <w:r>
        <w:rPr>
          <w:rFonts w:ascii="Arial" w:hAnsi="Arial" w:cs="Arial"/>
          <w:sz w:val="24"/>
          <w:szCs w:val="24"/>
        </w:rPr>
        <w:lastRenderedPageBreak/>
        <w:t>kepemimpinan dilaksanakan di suatu perusahaan.  Menurut  hasil penelitian Burn (2001), “Seorang pemimpin</w:t>
      </w:r>
      <w:r w:rsidR="00DE5CF2">
        <w:rPr>
          <w:rFonts w:ascii="Arial" w:hAnsi="Arial" w:cs="Arial"/>
          <w:sz w:val="24"/>
          <w:szCs w:val="24"/>
        </w:rPr>
        <w:t xml:space="preserve"> </w:t>
      </w:r>
      <w:r>
        <w:rPr>
          <w:rFonts w:ascii="Arial" w:hAnsi="Arial" w:cs="Arial"/>
          <w:sz w:val="24"/>
          <w:szCs w:val="24"/>
        </w:rPr>
        <w:t>yang kompeten yaitu pemimpin yang mampu mendorong para pegawainya untuk selalu memberikan informasi yang transparan guna keakuratan dalam pengambilan keputusan dan selalu berhasil mendorong karyawan untuk selalu menerapkan akuntabilitas dalam perusahaan.</w:t>
      </w:r>
    </w:p>
    <w:p w:rsidR="00BD0940" w:rsidRDefault="00A549A2" w:rsidP="00DE5CF2">
      <w:pPr>
        <w:spacing w:after="0" w:line="480" w:lineRule="auto"/>
        <w:ind w:firstLine="567"/>
        <w:jc w:val="both"/>
        <w:rPr>
          <w:rFonts w:ascii="Arial" w:hAnsi="Arial" w:cs="Arial"/>
          <w:sz w:val="24"/>
          <w:szCs w:val="24"/>
        </w:rPr>
      </w:pPr>
      <w:r>
        <w:rPr>
          <w:rFonts w:ascii="Arial" w:hAnsi="Arial" w:cs="Arial"/>
          <w:sz w:val="24"/>
          <w:szCs w:val="24"/>
        </w:rPr>
        <w:t xml:space="preserve">Pemimpin perusahaan BUMNIP harus memandang organisasi perusahaannya sebagai suatu sistem organisasi modern untuk mencapai tujuan organisasi dalam jangka waktu panjang dengan melibatkan partisipasi aktif para karyawanya. Isu pokok yang terjadi di Indonesia yaitu organisasi-organisasi yang </w:t>
      </w:r>
      <w:r w:rsidRPr="00996818">
        <w:rPr>
          <w:rFonts w:ascii="Arial" w:hAnsi="Arial" w:cs="Arial"/>
          <w:i/>
          <w:sz w:val="24"/>
          <w:szCs w:val="24"/>
        </w:rPr>
        <w:t>profit oriented</w:t>
      </w:r>
      <w:r>
        <w:rPr>
          <w:rFonts w:ascii="Arial" w:hAnsi="Arial" w:cs="Arial"/>
          <w:sz w:val="24"/>
          <w:szCs w:val="24"/>
        </w:rPr>
        <w:t xml:space="preserve"> baik swasta maupun BUMN belum sepenuhnya dipimpin oleh pemimpin yang memiliki kualitas kepemimpinan, padahal organisasi-organisasi bisnis adalah ujung tombak setiap negara dalam persaingan  globalisasi (Garten, 2001).</w:t>
      </w:r>
    </w:p>
    <w:p w:rsidR="00A549A2" w:rsidRDefault="00BD0940" w:rsidP="00DE5CF2">
      <w:pPr>
        <w:spacing w:after="0" w:line="480" w:lineRule="auto"/>
        <w:ind w:firstLine="567"/>
        <w:jc w:val="both"/>
        <w:rPr>
          <w:rFonts w:ascii="Arial" w:hAnsi="Arial" w:cs="Arial"/>
          <w:sz w:val="24"/>
          <w:szCs w:val="24"/>
        </w:rPr>
      </w:pPr>
      <w:r>
        <w:rPr>
          <w:rFonts w:ascii="Arial" w:hAnsi="Arial" w:cs="Arial"/>
          <w:sz w:val="24"/>
          <w:szCs w:val="24"/>
        </w:rPr>
        <w:t xml:space="preserve">Berdasarkan observasi peneliti di </w:t>
      </w:r>
      <w:r w:rsidR="008B2C61">
        <w:rPr>
          <w:rFonts w:ascii="Arial" w:hAnsi="Arial" w:cs="Arial"/>
          <w:sz w:val="24"/>
          <w:szCs w:val="24"/>
        </w:rPr>
        <w:t>perusahaan BUMNIP di Jawa Barat</w:t>
      </w:r>
      <w:r w:rsidR="000537E3">
        <w:rPr>
          <w:rFonts w:ascii="Arial" w:hAnsi="Arial" w:cs="Arial"/>
          <w:sz w:val="24"/>
          <w:szCs w:val="24"/>
        </w:rPr>
        <w:t xml:space="preserve"> diperoleh</w:t>
      </w:r>
      <w:r w:rsidR="00A549A2">
        <w:rPr>
          <w:rFonts w:ascii="Arial" w:hAnsi="Arial" w:cs="Arial"/>
          <w:sz w:val="24"/>
          <w:szCs w:val="24"/>
        </w:rPr>
        <w:t xml:space="preserve"> </w:t>
      </w:r>
      <w:r>
        <w:rPr>
          <w:rFonts w:ascii="Arial" w:hAnsi="Arial" w:cs="Arial"/>
          <w:sz w:val="24"/>
          <w:szCs w:val="24"/>
        </w:rPr>
        <w:t xml:space="preserve"> </w:t>
      </w:r>
      <w:r w:rsidR="000537E3">
        <w:rPr>
          <w:rFonts w:ascii="Arial" w:hAnsi="Arial" w:cs="Arial"/>
          <w:sz w:val="24"/>
          <w:szCs w:val="24"/>
        </w:rPr>
        <w:t>p</w:t>
      </w:r>
      <w:r w:rsidR="00A549A2">
        <w:rPr>
          <w:rFonts w:ascii="Arial" w:hAnsi="Arial" w:cs="Arial"/>
          <w:sz w:val="24"/>
          <w:szCs w:val="24"/>
        </w:rPr>
        <w:t>ermasalahan</w:t>
      </w:r>
      <w:r w:rsidR="009F674A">
        <w:rPr>
          <w:rFonts w:ascii="Arial" w:hAnsi="Arial" w:cs="Arial"/>
          <w:sz w:val="24"/>
          <w:szCs w:val="24"/>
        </w:rPr>
        <w:t xml:space="preserve"> kepemimpinan</w:t>
      </w:r>
      <w:r w:rsidR="00A549A2">
        <w:rPr>
          <w:rFonts w:ascii="Arial" w:hAnsi="Arial" w:cs="Arial"/>
          <w:sz w:val="24"/>
          <w:szCs w:val="24"/>
        </w:rPr>
        <w:t xml:space="preserve">  yang  biasanya muncul</w:t>
      </w:r>
      <w:r w:rsidR="009F674A">
        <w:rPr>
          <w:rFonts w:ascii="Arial" w:hAnsi="Arial" w:cs="Arial"/>
          <w:sz w:val="24"/>
          <w:szCs w:val="24"/>
        </w:rPr>
        <w:t xml:space="preserve"> di perus</w:t>
      </w:r>
      <w:r w:rsidR="005228D0">
        <w:rPr>
          <w:rFonts w:ascii="Arial" w:hAnsi="Arial" w:cs="Arial"/>
          <w:sz w:val="24"/>
          <w:szCs w:val="24"/>
        </w:rPr>
        <w:t>a</w:t>
      </w:r>
      <w:r w:rsidR="009F674A">
        <w:rPr>
          <w:rFonts w:ascii="Arial" w:hAnsi="Arial" w:cs="Arial"/>
          <w:sz w:val="24"/>
          <w:szCs w:val="24"/>
        </w:rPr>
        <w:t>haan BUMN</w:t>
      </w:r>
      <w:r w:rsidR="005228D0">
        <w:rPr>
          <w:rFonts w:ascii="Arial" w:hAnsi="Arial" w:cs="Arial"/>
          <w:sz w:val="24"/>
          <w:szCs w:val="24"/>
        </w:rPr>
        <w:t>IP</w:t>
      </w:r>
      <w:r w:rsidR="00CE30E4">
        <w:rPr>
          <w:rFonts w:ascii="Arial" w:hAnsi="Arial" w:cs="Arial"/>
          <w:sz w:val="24"/>
          <w:szCs w:val="24"/>
        </w:rPr>
        <w:t xml:space="preserve"> di Jawa Barat</w:t>
      </w:r>
      <w:r w:rsidR="005228D0">
        <w:rPr>
          <w:rFonts w:ascii="Arial" w:hAnsi="Arial" w:cs="Arial"/>
          <w:sz w:val="24"/>
          <w:szCs w:val="24"/>
        </w:rPr>
        <w:t xml:space="preserve"> </w:t>
      </w:r>
      <w:r w:rsidR="00A549A2">
        <w:rPr>
          <w:rFonts w:ascii="Arial" w:hAnsi="Arial" w:cs="Arial"/>
          <w:sz w:val="24"/>
          <w:szCs w:val="24"/>
        </w:rPr>
        <w:t>yaitu kukuhnya pimpinan dalam menerapkan kebiasaan lama dan bukan karena pengaruh dinamika pasar yang berlangsung saat ini, tetapi para pemimpin atau manajer seringkali mengabaikan hal ini dan justru terpaku dengan</w:t>
      </w:r>
      <w:r w:rsidR="0027345F">
        <w:rPr>
          <w:rFonts w:ascii="Arial" w:hAnsi="Arial" w:cs="Arial"/>
          <w:sz w:val="24"/>
          <w:szCs w:val="24"/>
        </w:rPr>
        <w:t xml:space="preserve"> </w:t>
      </w:r>
      <w:r w:rsidR="00A549A2">
        <w:rPr>
          <w:rFonts w:ascii="Arial" w:hAnsi="Arial" w:cs="Arial"/>
          <w:sz w:val="24"/>
          <w:szCs w:val="24"/>
        </w:rPr>
        <w:t xml:space="preserve"> perilaku yang dibawanya, </w:t>
      </w:r>
      <w:r w:rsidR="0027345F">
        <w:rPr>
          <w:rFonts w:ascii="Arial" w:hAnsi="Arial" w:cs="Arial"/>
          <w:sz w:val="24"/>
          <w:szCs w:val="24"/>
        </w:rPr>
        <w:t xml:space="preserve"> </w:t>
      </w:r>
      <w:r w:rsidR="00A549A2">
        <w:rPr>
          <w:rFonts w:ascii="Arial" w:hAnsi="Arial" w:cs="Arial"/>
          <w:sz w:val="24"/>
          <w:szCs w:val="24"/>
        </w:rPr>
        <w:t xml:space="preserve">kurang mengantisipasi dan menyesuaikan </w:t>
      </w:r>
      <w:r w:rsidR="007C3CAA">
        <w:rPr>
          <w:rFonts w:ascii="Arial" w:hAnsi="Arial" w:cs="Arial"/>
          <w:sz w:val="24"/>
          <w:szCs w:val="24"/>
        </w:rPr>
        <w:t>kegiatan</w:t>
      </w:r>
      <w:r w:rsidR="0027345F">
        <w:rPr>
          <w:rFonts w:ascii="Arial" w:hAnsi="Arial" w:cs="Arial"/>
          <w:sz w:val="24"/>
          <w:szCs w:val="24"/>
        </w:rPr>
        <w:t xml:space="preserve"> </w:t>
      </w:r>
      <w:r w:rsidR="0048224D">
        <w:rPr>
          <w:rFonts w:ascii="Arial" w:hAnsi="Arial" w:cs="Arial"/>
          <w:sz w:val="24"/>
          <w:szCs w:val="24"/>
        </w:rPr>
        <w:t xml:space="preserve"> </w:t>
      </w:r>
      <w:r w:rsidR="0027345F">
        <w:rPr>
          <w:rFonts w:ascii="Arial" w:hAnsi="Arial" w:cs="Arial"/>
          <w:sz w:val="24"/>
          <w:szCs w:val="24"/>
        </w:rPr>
        <w:t xml:space="preserve">operasional </w:t>
      </w:r>
      <w:r w:rsidR="0048224D">
        <w:rPr>
          <w:rFonts w:ascii="Arial" w:hAnsi="Arial" w:cs="Arial"/>
          <w:sz w:val="24"/>
          <w:szCs w:val="24"/>
        </w:rPr>
        <w:t xml:space="preserve"> </w:t>
      </w:r>
      <w:r w:rsidR="0027345F">
        <w:rPr>
          <w:rFonts w:ascii="Arial" w:hAnsi="Arial" w:cs="Arial"/>
          <w:sz w:val="24"/>
          <w:szCs w:val="24"/>
        </w:rPr>
        <w:t xml:space="preserve"> sehari</w:t>
      </w:r>
      <w:r w:rsidR="0048224D">
        <w:rPr>
          <w:rFonts w:ascii="Arial" w:hAnsi="Arial" w:cs="Arial"/>
          <w:sz w:val="24"/>
          <w:szCs w:val="24"/>
        </w:rPr>
        <w:t xml:space="preserve">  -  </w:t>
      </w:r>
      <w:r w:rsidR="0027345F">
        <w:rPr>
          <w:rFonts w:ascii="Arial" w:hAnsi="Arial" w:cs="Arial"/>
          <w:sz w:val="24"/>
          <w:szCs w:val="24"/>
        </w:rPr>
        <w:t xml:space="preserve">hari  </w:t>
      </w:r>
      <w:r w:rsidR="0048224D">
        <w:rPr>
          <w:rFonts w:ascii="Arial" w:hAnsi="Arial" w:cs="Arial"/>
          <w:sz w:val="24"/>
          <w:szCs w:val="24"/>
        </w:rPr>
        <w:t xml:space="preserve"> </w:t>
      </w:r>
      <w:r w:rsidR="0027345F">
        <w:rPr>
          <w:rFonts w:ascii="Arial" w:hAnsi="Arial" w:cs="Arial"/>
          <w:sz w:val="24"/>
          <w:szCs w:val="24"/>
        </w:rPr>
        <w:t>dalam</w:t>
      </w:r>
      <w:r w:rsidR="0048224D">
        <w:rPr>
          <w:rFonts w:ascii="Arial" w:hAnsi="Arial" w:cs="Arial"/>
          <w:sz w:val="24"/>
          <w:szCs w:val="24"/>
        </w:rPr>
        <w:t xml:space="preserve"> </w:t>
      </w:r>
      <w:r w:rsidR="0027345F">
        <w:rPr>
          <w:rFonts w:ascii="Arial" w:hAnsi="Arial" w:cs="Arial"/>
          <w:sz w:val="24"/>
          <w:szCs w:val="24"/>
        </w:rPr>
        <w:t xml:space="preserve">  upaya  </w:t>
      </w:r>
      <w:r w:rsidR="0048224D">
        <w:rPr>
          <w:rFonts w:ascii="Arial" w:hAnsi="Arial" w:cs="Arial"/>
          <w:sz w:val="24"/>
          <w:szCs w:val="24"/>
        </w:rPr>
        <w:t xml:space="preserve"> </w:t>
      </w:r>
      <w:r w:rsidR="0027345F">
        <w:rPr>
          <w:rFonts w:ascii="Arial" w:hAnsi="Arial" w:cs="Arial"/>
          <w:sz w:val="24"/>
          <w:szCs w:val="24"/>
        </w:rPr>
        <w:t>menyelaraskan  dengan</w:t>
      </w:r>
      <w:r w:rsidR="00DE5CF2">
        <w:rPr>
          <w:rFonts w:ascii="Arial" w:hAnsi="Arial" w:cs="Arial"/>
          <w:sz w:val="24"/>
          <w:szCs w:val="24"/>
        </w:rPr>
        <w:t xml:space="preserve"> </w:t>
      </w:r>
      <w:r w:rsidR="00A549A2">
        <w:rPr>
          <w:rFonts w:ascii="Arial" w:hAnsi="Arial" w:cs="Arial"/>
          <w:sz w:val="24"/>
          <w:szCs w:val="24"/>
        </w:rPr>
        <w:t>perubahan yang sangat cepat.</w:t>
      </w:r>
    </w:p>
    <w:p w:rsidR="00A549A2" w:rsidRDefault="00A549A2" w:rsidP="00DE5CF2">
      <w:pPr>
        <w:spacing w:after="0" w:line="480" w:lineRule="auto"/>
        <w:ind w:firstLine="567"/>
        <w:jc w:val="both"/>
        <w:rPr>
          <w:rFonts w:ascii="Arial" w:hAnsi="Arial" w:cs="Arial"/>
          <w:sz w:val="24"/>
          <w:szCs w:val="24"/>
        </w:rPr>
      </w:pPr>
      <w:r>
        <w:rPr>
          <w:rFonts w:ascii="Arial" w:hAnsi="Arial" w:cs="Arial"/>
          <w:sz w:val="24"/>
          <w:szCs w:val="24"/>
        </w:rPr>
        <w:lastRenderedPageBreak/>
        <w:t>Dalam situasi dan kondisi lingkungan strategis baik regional maupun global yang bersifat dinamis dan sena</w:t>
      </w:r>
      <w:r w:rsidR="00F37434">
        <w:rPr>
          <w:rFonts w:ascii="Arial" w:hAnsi="Arial" w:cs="Arial"/>
          <w:sz w:val="24"/>
          <w:szCs w:val="24"/>
        </w:rPr>
        <w:t>n</w:t>
      </w:r>
      <w:r>
        <w:rPr>
          <w:rFonts w:ascii="Arial" w:hAnsi="Arial" w:cs="Arial"/>
          <w:sz w:val="24"/>
          <w:szCs w:val="24"/>
        </w:rPr>
        <w:t>tiasa mengalami perubahan yang cepat, maka diperlukan pemimpin yang mampu melakukan perubahan (transformasional) untuk menciptakan suasana yang kondusif dan kreatif bagi para karyawannya. Kepemimpinan transformasional mampu mengubah situasi dan  lingkungan  dengan  memberikan  motivasi dan  melalui komunikasi yang inspirasional  terhadap para karyawan sehingga lingkungan kerja dan bisnis menjadi kondusif untuk berkinerja tinggi. Menurut Djoko (2006), kepemimpinan yang cocok untuk organisasi atau perusahaan yang sedang melakukan transformasi dan menginginkan kinerja tinggi yaitu kepemimpinan transformasional. Pemimpin yang berkarakter transformasional mampu mempengaruhi orang lain untuk berubah dan mengubah situasi dan lingkungan dengan memberikan inspirasi kepada orang lain untuk mengubah keadaan transedental menuju kondisi yang lebih baik.</w:t>
      </w:r>
    </w:p>
    <w:p w:rsidR="00A549A2" w:rsidRDefault="00A549A2" w:rsidP="00DE5CF2">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P</w:t>
      </w:r>
      <w:r w:rsidRPr="00CD53DA">
        <w:rPr>
          <w:rFonts w:ascii="Arial" w:eastAsia="Times New Roman" w:hAnsi="Arial" w:cs="Arial"/>
          <w:sz w:val="24"/>
          <w:szCs w:val="24"/>
          <w:lang w:eastAsia="id-ID"/>
        </w:rPr>
        <w:t>rakt</w:t>
      </w:r>
      <w:r>
        <w:rPr>
          <w:rFonts w:ascii="Arial" w:eastAsia="Times New Roman" w:hAnsi="Arial" w:cs="Arial"/>
          <w:sz w:val="24"/>
          <w:szCs w:val="24"/>
          <w:lang w:eastAsia="id-ID"/>
        </w:rPr>
        <w:t>e</w:t>
      </w:r>
      <w:r w:rsidRPr="00CD53DA">
        <w:rPr>
          <w:rFonts w:ascii="Arial" w:eastAsia="Times New Roman" w:hAnsi="Arial" w:cs="Arial"/>
          <w:sz w:val="24"/>
          <w:szCs w:val="24"/>
          <w:lang w:eastAsia="id-ID"/>
        </w:rPr>
        <w:t>k gaya kepemimpinan transformasional mampu meningkatkan kepuasan kerja bagi karyawan karena kebutuhan karyawan yang lebih tinggi seperti kebutuhan harga diri dan aktualisasi diri</w:t>
      </w:r>
      <w:r>
        <w:rPr>
          <w:rFonts w:ascii="Arial" w:eastAsia="Times New Roman" w:hAnsi="Arial" w:cs="Arial"/>
          <w:sz w:val="24"/>
          <w:szCs w:val="24"/>
          <w:lang w:eastAsia="id-ID"/>
        </w:rPr>
        <w:t xml:space="preserve"> terpenuhi</w:t>
      </w:r>
      <w:r w:rsidRPr="00CD53DA">
        <w:rPr>
          <w:rFonts w:ascii="Arial" w:eastAsia="Times New Roman" w:hAnsi="Arial" w:cs="Arial"/>
          <w:sz w:val="24"/>
          <w:szCs w:val="24"/>
          <w:lang w:eastAsia="id-ID"/>
        </w:rPr>
        <w:t xml:space="preserve">. </w:t>
      </w:r>
      <w:r>
        <w:rPr>
          <w:rFonts w:ascii="Arial" w:eastAsia="Times New Roman" w:hAnsi="Arial" w:cs="Arial"/>
          <w:sz w:val="24"/>
          <w:szCs w:val="24"/>
          <w:lang w:eastAsia="id-ID"/>
        </w:rPr>
        <w:t>K</w:t>
      </w:r>
      <w:r w:rsidRPr="00CD53DA">
        <w:rPr>
          <w:rFonts w:ascii="Arial" w:eastAsia="Times New Roman" w:hAnsi="Arial" w:cs="Arial"/>
          <w:sz w:val="24"/>
          <w:szCs w:val="24"/>
          <w:lang w:eastAsia="id-ID"/>
        </w:rPr>
        <w:t>epemimpinan tra</w:t>
      </w:r>
      <w:r>
        <w:rPr>
          <w:rFonts w:ascii="Arial" w:eastAsia="Times New Roman" w:hAnsi="Arial" w:cs="Arial"/>
          <w:sz w:val="24"/>
          <w:szCs w:val="24"/>
          <w:lang w:eastAsia="id-ID"/>
        </w:rPr>
        <w:t>n</w:t>
      </w:r>
      <w:r w:rsidRPr="00CD53DA">
        <w:rPr>
          <w:rFonts w:ascii="Arial" w:eastAsia="Times New Roman" w:hAnsi="Arial" w:cs="Arial"/>
          <w:sz w:val="24"/>
          <w:szCs w:val="24"/>
          <w:lang w:eastAsia="id-ID"/>
        </w:rPr>
        <w:t>sformasional mampu membawa perubahan-perubahan yang lebih mendasar seperti nilai-nilai, tujuan, dan kebutuhan karyawan dan perubahan-perubahan tersebut berdampak pada meningkatnya kepuasan kerja karyawan karena terpenuhinya kebutuhan yang lebih tinggi</w:t>
      </w:r>
      <w:r>
        <w:rPr>
          <w:rFonts w:ascii="Arial" w:eastAsia="Times New Roman" w:hAnsi="Arial" w:cs="Arial"/>
          <w:sz w:val="24"/>
          <w:szCs w:val="24"/>
          <w:lang w:eastAsia="id-ID"/>
        </w:rPr>
        <w:t xml:space="preserve">  (Risambessy, 2011 dan Rizan,2005)</w:t>
      </w:r>
      <w:r w:rsidR="007C3CAA">
        <w:rPr>
          <w:rFonts w:ascii="Arial" w:eastAsia="Times New Roman" w:hAnsi="Arial" w:cs="Arial"/>
          <w:sz w:val="24"/>
          <w:szCs w:val="24"/>
          <w:lang w:eastAsia="id-ID"/>
        </w:rPr>
        <w:t>.</w:t>
      </w:r>
    </w:p>
    <w:p w:rsidR="0048224D" w:rsidRDefault="00CE6173" w:rsidP="00A27D8F">
      <w:pPr>
        <w:spacing w:after="0" w:line="480" w:lineRule="auto"/>
        <w:ind w:firstLine="567"/>
        <w:jc w:val="both"/>
        <w:rPr>
          <w:rFonts w:ascii="Arial" w:hAnsi="Arial" w:cs="Arial"/>
          <w:sz w:val="24"/>
          <w:szCs w:val="24"/>
        </w:rPr>
      </w:pPr>
      <w:r>
        <w:rPr>
          <w:rFonts w:ascii="Arial" w:eastAsia="Times New Roman" w:hAnsi="Arial" w:cs="Arial"/>
          <w:sz w:val="24"/>
          <w:szCs w:val="24"/>
          <w:lang w:eastAsia="id-ID"/>
        </w:rPr>
        <w:lastRenderedPageBreak/>
        <w:t xml:space="preserve">Berdasarkan hasil </w:t>
      </w:r>
      <w:r w:rsidRPr="002642F0">
        <w:rPr>
          <w:rFonts w:ascii="Arial" w:eastAsia="Times New Roman" w:hAnsi="Arial" w:cs="Arial"/>
          <w:i/>
          <w:sz w:val="24"/>
          <w:szCs w:val="24"/>
          <w:lang w:eastAsia="id-ID"/>
        </w:rPr>
        <w:t>preliminary research</w:t>
      </w:r>
      <w:r w:rsidR="002642F0">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yang dilakukan di </w:t>
      </w:r>
      <w:r w:rsidR="0083587C">
        <w:rPr>
          <w:rFonts w:ascii="Arial" w:eastAsia="Times New Roman" w:hAnsi="Arial" w:cs="Arial"/>
          <w:sz w:val="24"/>
          <w:szCs w:val="24"/>
          <w:lang w:eastAsia="id-ID"/>
        </w:rPr>
        <w:t>BUMNIP</w:t>
      </w:r>
      <w:r w:rsidR="002642F0">
        <w:rPr>
          <w:rFonts w:ascii="Arial" w:eastAsia="Times New Roman" w:hAnsi="Arial" w:cs="Arial"/>
          <w:sz w:val="24"/>
          <w:szCs w:val="24"/>
          <w:lang w:eastAsia="id-ID"/>
        </w:rPr>
        <w:t xml:space="preserve"> Jawa</w:t>
      </w:r>
      <w:r w:rsidR="00A27D8F">
        <w:rPr>
          <w:rFonts w:ascii="Arial" w:eastAsia="Times New Roman" w:hAnsi="Arial" w:cs="Arial"/>
          <w:sz w:val="24"/>
          <w:szCs w:val="24"/>
          <w:lang w:eastAsia="id-ID"/>
        </w:rPr>
        <w:t xml:space="preserve"> </w:t>
      </w:r>
      <w:r w:rsidR="002642F0">
        <w:rPr>
          <w:rFonts w:ascii="Arial" w:eastAsia="Times New Roman" w:hAnsi="Arial" w:cs="Arial"/>
          <w:sz w:val="24"/>
          <w:szCs w:val="24"/>
          <w:lang w:eastAsia="id-ID"/>
        </w:rPr>
        <w:t xml:space="preserve">Barat </w:t>
      </w:r>
      <w:r>
        <w:rPr>
          <w:rFonts w:ascii="Arial" w:hAnsi="Arial" w:cs="Arial"/>
          <w:sz w:val="24"/>
          <w:szCs w:val="24"/>
        </w:rPr>
        <w:t xml:space="preserve">dengan cara menyebarkan kuesioner terkait </w:t>
      </w:r>
      <w:r w:rsidR="002642F0">
        <w:rPr>
          <w:rFonts w:ascii="Arial" w:hAnsi="Arial" w:cs="Arial"/>
          <w:sz w:val="24"/>
          <w:szCs w:val="24"/>
        </w:rPr>
        <w:t>Kepemimpinan transformasional</w:t>
      </w:r>
      <w:r>
        <w:rPr>
          <w:rFonts w:ascii="Arial" w:hAnsi="Arial" w:cs="Arial"/>
          <w:sz w:val="24"/>
          <w:szCs w:val="24"/>
        </w:rPr>
        <w:t xml:space="preserve"> yang disebarkan sebanyak </w:t>
      </w:r>
      <w:r w:rsidR="00804110">
        <w:rPr>
          <w:rFonts w:ascii="Arial" w:hAnsi="Arial" w:cs="Arial"/>
          <w:sz w:val="24"/>
          <w:szCs w:val="24"/>
        </w:rPr>
        <w:t>5</w:t>
      </w:r>
      <w:r>
        <w:rPr>
          <w:rFonts w:ascii="Arial" w:hAnsi="Arial" w:cs="Arial"/>
          <w:sz w:val="24"/>
          <w:szCs w:val="24"/>
        </w:rPr>
        <w:t xml:space="preserve">0 orang </w:t>
      </w:r>
      <w:r w:rsidR="006020CB">
        <w:rPr>
          <w:rFonts w:ascii="Arial" w:hAnsi="Arial" w:cs="Arial"/>
          <w:sz w:val="24"/>
          <w:szCs w:val="24"/>
        </w:rPr>
        <w:t>karyawan</w:t>
      </w:r>
      <w:r>
        <w:rPr>
          <w:rFonts w:ascii="Arial" w:hAnsi="Arial" w:cs="Arial"/>
          <w:sz w:val="24"/>
          <w:szCs w:val="24"/>
        </w:rPr>
        <w:t xml:space="preserve"> dengan sistem pengambilan sampel secara </w:t>
      </w:r>
      <w:r w:rsidRPr="006020CB">
        <w:rPr>
          <w:rFonts w:ascii="Arial" w:hAnsi="Arial" w:cs="Arial"/>
          <w:i/>
          <w:sz w:val="24"/>
          <w:szCs w:val="24"/>
        </w:rPr>
        <w:t>cluster proportional random sampling</w:t>
      </w:r>
      <w:r>
        <w:rPr>
          <w:rFonts w:ascii="Arial" w:hAnsi="Arial" w:cs="Arial"/>
          <w:sz w:val="24"/>
          <w:szCs w:val="24"/>
        </w:rPr>
        <w:t>.</w:t>
      </w:r>
      <w:r w:rsidR="006020CB">
        <w:rPr>
          <w:rFonts w:ascii="Arial" w:hAnsi="Arial" w:cs="Arial"/>
          <w:sz w:val="24"/>
          <w:szCs w:val="24"/>
        </w:rPr>
        <w:t xml:space="preserve"> Adapun hasil penelitian pendahuluan</w:t>
      </w:r>
      <w:r w:rsidR="00CD47EF">
        <w:rPr>
          <w:rFonts w:ascii="Arial" w:hAnsi="Arial" w:cs="Arial"/>
          <w:sz w:val="24"/>
          <w:szCs w:val="24"/>
        </w:rPr>
        <w:t xml:space="preserve"> terhadap variabel kepemimpinan transformasional seperti terlihat pada gambar 1.</w:t>
      </w:r>
      <w:r w:rsidR="008F6685">
        <w:rPr>
          <w:rFonts w:ascii="Arial" w:hAnsi="Arial" w:cs="Arial"/>
          <w:sz w:val="24"/>
          <w:szCs w:val="24"/>
        </w:rPr>
        <w:t>8</w:t>
      </w:r>
      <w:r w:rsidR="00CD47EF">
        <w:rPr>
          <w:rFonts w:ascii="Arial" w:hAnsi="Arial" w:cs="Arial"/>
          <w:sz w:val="24"/>
          <w:szCs w:val="24"/>
        </w:rPr>
        <w:t>.</w:t>
      </w:r>
    </w:p>
    <w:p w:rsidR="00C02808" w:rsidRDefault="001818B8" w:rsidP="00B3354E">
      <w:pPr>
        <w:spacing w:after="0" w:line="360" w:lineRule="auto"/>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048" type="#_x0000_t202" style="position:absolute;left:0;text-align:left;margin-left:296.95pt;margin-top:70.9pt;width:40.8pt;height:23.1pt;z-index:251681792;mso-width-relative:margin;mso-height-relative:margin" filled="f" stroked="f">
            <v:textbox>
              <w:txbxContent>
                <w:p w:rsidR="008F5F59" w:rsidRDefault="008F5F59" w:rsidP="00113357">
                  <w:r>
                    <w:t>3,28</w:t>
                  </w:r>
                </w:p>
              </w:txbxContent>
            </v:textbox>
          </v:shape>
        </w:pict>
      </w:r>
      <w:r>
        <w:rPr>
          <w:rFonts w:ascii="Arial" w:eastAsia="Times New Roman" w:hAnsi="Arial" w:cs="Arial"/>
          <w:noProof/>
          <w:sz w:val="24"/>
          <w:szCs w:val="24"/>
          <w:lang w:eastAsia="id-ID"/>
        </w:rPr>
        <w:pict>
          <v:shape id="_x0000_s1047" type="#_x0000_t202" style="position:absolute;left:0;text-align:left;margin-left:224.7pt;margin-top:37.45pt;width:40.8pt;height:23.1pt;z-index:251680768;mso-width-relative:margin;mso-height-relative:margin" filled="f" stroked="f">
            <v:textbox>
              <w:txbxContent>
                <w:p w:rsidR="008F5F59" w:rsidRDefault="008F5F59" w:rsidP="00616115">
                  <w:r>
                    <w:t>3,59</w:t>
                  </w:r>
                </w:p>
              </w:txbxContent>
            </v:textbox>
          </v:shape>
        </w:pict>
      </w:r>
      <w:r>
        <w:rPr>
          <w:rFonts w:ascii="Arial" w:eastAsia="Times New Roman" w:hAnsi="Arial" w:cs="Arial"/>
          <w:noProof/>
          <w:sz w:val="24"/>
          <w:szCs w:val="24"/>
          <w:lang w:eastAsia="id-ID"/>
        </w:rPr>
        <w:pict>
          <v:shape id="_x0000_s1046" type="#_x0000_t202" style="position:absolute;left:0;text-align:left;margin-left:154.75pt;margin-top:35pt;width:40.8pt;height:23.1pt;z-index:251679744;mso-width-relative:margin;mso-height-relative:margin" filled="f" stroked="f">
            <v:textbox>
              <w:txbxContent>
                <w:p w:rsidR="008F5F59" w:rsidRDefault="008F5F59" w:rsidP="00AF3103">
                  <w:r>
                    <w:t>3,61</w:t>
                  </w:r>
                </w:p>
              </w:txbxContent>
            </v:textbox>
          </v:shape>
        </w:pict>
      </w:r>
      <w:r>
        <w:rPr>
          <w:rFonts w:ascii="Arial" w:eastAsia="Times New Roman" w:hAnsi="Arial" w:cs="Arial"/>
          <w:noProof/>
          <w:sz w:val="24"/>
          <w:szCs w:val="24"/>
          <w:lang w:eastAsia="id-ID"/>
        </w:rPr>
        <w:pict>
          <v:shape id="_x0000_s1045" type="#_x0000_t202" style="position:absolute;left:0;text-align:left;margin-left:82.95pt;margin-top:6.5pt;width:40.8pt;height:23.1pt;z-index:251678720;mso-width-relative:margin;mso-height-relative:margin" filled="f" stroked="f">
            <v:textbox>
              <w:txbxContent>
                <w:p w:rsidR="008F5F59" w:rsidRDefault="008F5F59" w:rsidP="00AF3103">
                  <w:r>
                    <w:t>3,88</w:t>
                  </w:r>
                </w:p>
              </w:txbxContent>
            </v:textbox>
          </v:shape>
        </w:pict>
      </w:r>
      <w:r w:rsidR="00BC12F1" w:rsidRPr="00BC12F1">
        <w:rPr>
          <w:rFonts w:ascii="Arial" w:eastAsia="Times New Roman" w:hAnsi="Arial" w:cs="Arial"/>
          <w:noProof/>
          <w:sz w:val="24"/>
          <w:szCs w:val="24"/>
          <w:lang w:eastAsia="id-ID"/>
        </w:rPr>
        <w:drawing>
          <wp:inline distT="0" distB="0" distL="0" distR="0">
            <wp:extent cx="4977455" cy="2392326"/>
            <wp:effectExtent l="19050" t="0" r="13645" b="7974"/>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3B6F" w:rsidRDefault="00165070" w:rsidP="00165070">
      <w:pPr>
        <w:spacing w:after="0" w:line="240" w:lineRule="auto"/>
        <w:ind w:left="567" w:firstLine="567"/>
        <w:rPr>
          <w:rFonts w:ascii="Arial" w:eastAsia="Times New Roman" w:hAnsi="Arial" w:cs="Arial"/>
          <w:sz w:val="24"/>
          <w:szCs w:val="24"/>
          <w:lang w:eastAsia="id-ID"/>
        </w:rPr>
      </w:pPr>
      <w:r>
        <w:rPr>
          <w:rFonts w:ascii="Arial" w:eastAsia="Times New Roman" w:hAnsi="Arial" w:cs="Arial"/>
          <w:sz w:val="24"/>
          <w:szCs w:val="24"/>
          <w:lang w:eastAsia="id-ID"/>
        </w:rPr>
        <w:t xml:space="preserve">                               </w:t>
      </w:r>
    </w:p>
    <w:p w:rsidR="00165070" w:rsidRPr="006539CE" w:rsidRDefault="00315371" w:rsidP="00315371">
      <w:pPr>
        <w:spacing w:after="0" w:line="240" w:lineRule="auto"/>
        <w:ind w:left="567" w:firstLine="567"/>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165070" w:rsidRPr="006539CE">
        <w:rPr>
          <w:rFonts w:ascii="Arial" w:eastAsia="Times New Roman" w:hAnsi="Arial" w:cs="Arial"/>
          <w:b/>
          <w:sz w:val="24"/>
          <w:szCs w:val="24"/>
          <w:lang w:eastAsia="id-ID"/>
        </w:rPr>
        <w:t>Gambar 1.</w:t>
      </w:r>
      <w:r w:rsidR="008F6685">
        <w:rPr>
          <w:rFonts w:ascii="Arial" w:eastAsia="Times New Roman" w:hAnsi="Arial" w:cs="Arial"/>
          <w:b/>
          <w:sz w:val="24"/>
          <w:szCs w:val="24"/>
          <w:lang w:eastAsia="id-ID"/>
        </w:rPr>
        <w:t>8</w:t>
      </w:r>
    </w:p>
    <w:p w:rsidR="00165070" w:rsidRPr="006539CE" w:rsidRDefault="00165070" w:rsidP="00315371">
      <w:pPr>
        <w:spacing w:after="0" w:line="240" w:lineRule="auto"/>
        <w:jc w:val="center"/>
        <w:rPr>
          <w:rFonts w:ascii="Arial" w:eastAsia="Times New Roman" w:hAnsi="Arial" w:cs="Arial"/>
          <w:b/>
          <w:sz w:val="24"/>
          <w:szCs w:val="24"/>
          <w:lang w:eastAsia="id-ID"/>
        </w:rPr>
      </w:pPr>
      <w:r w:rsidRPr="006539CE">
        <w:rPr>
          <w:rFonts w:ascii="Arial" w:eastAsia="Times New Roman" w:hAnsi="Arial" w:cs="Arial"/>
          <w:b/>
          <w:sz w:val="24"/>
          <w:szCs w:val="24"/>
          <w:lang w:eastAsia="id-ID"/>
        </w:rPr>
        <w:t>Kepemimpinan Transformasional di</w:t>
      </w:r>
      <w:r w:rsidR="00B3052E">
        <w:rPr>
          <w:rFonts w:ascii="Arial" w:eastAsia="Times New Roman" w:hAnsi="Arial" w:cs="Arial"/>
          <w:b/>
          <w:sz w:val="24"/>
          <w:szCs w:val="24"/>
          <w:lang w:eastAsia="id-ID"/>
        </w:rPr>
        <w:t xml:space="preserve"> Perusahaan</w:t>
      </w:r>
      <w:r w:rsidRPr="006539CE">
        <w:rPr>
          <w:rFonts w:ascii="Arial" w:eastAsia="Times New Roman" w:hAnsi="Arial" w:cs="Arial"/>
          <w:b/>
          <w:sz w:val="24"/>
          <w:szCs w:val="24"/>
          <w:lang w:eastAsia="id-ID"/>
        </w:rPr>
        <w:t xml:space="preserve"> BUMNIP Jawa Barat</w:t>
      </w:r>
    </w:p>
    <w:p w:rsidR="00165070" w:rsidRDefault="00315371" w:rsidP="000E1992">
      <w:pPr>
        <w:spacing w:after="360" w:line="240" w:lineRule="auto"/>
        <w:ind w:left="567" w:firstLine="567"/>
        <w:rPr>
          <w:rFonts w:ascii="Arial" w:hAnsi="Arial" w:cs="Arial"/>
        </w:rPr>
      </w:pPr>
      <w:r>
        <w:rPr>
          <w:rFonts w:ascii="Arial" w:hAnsi="Arial" w:cs="Arial"/>
        </w:rPr>
        <w:t xml:space="preserve">              </w:t>
      </w:r>
      <w:r w:rsidR="00E257B3" w:rsidRPr="00B3354E">
        <w:rPr>
          <w:rFonts w:ascii="Arial" w:hAnsi="Arial" w:cs="Arial"/>
        </w:rPr>
        <w:t xml:space="preserve">Sumber : Hasil </w:t>
      </w:r>
      <w:r w:rsidR="00E257B3" w:rsidRPr="00B3354E">
        <w:rPr>
          <w:rFonts w:ascii="Arial" w:hAnsi="Arial" w:cs="Arial"/>
          <w:i/>
          <w:iCs/>
        </w:rPr>
        <w:t>Preliminary Research</w:t>
      </w:r>
      <w:r w:rsidR="00E257B3" w:rsidRPr="00B3354E">
        <w:rPr>
          <w:rFonts w:ascii="Arial" w:hAnsi="Arial" w:cs="Arial"/>
        </w:rPr>
        <w:t>, 2012</w:t>
      </w:r>
    </w:p>
    <w:p w:rsidR="00C02808" w:rsidRDefault="00A60B08" w:rsidP="00F67EFB">
      <w:pPr>
        <w:spacing w:after="0" w:line="480" w:lineRule="auto"/>
        <w:jc w:val="both"/>
        <w:rPr>
          <w:rFonts w:ascii="Arial" w:eastAsia="Times New Roman" w:hAnsi="Arial" w:cs="Arial"/>
          <w:sz w:val="24"/>
          <w:szCs w:val="24"/>
          <w:lang w:eastAsia="id-ID"/>
        </w:rPr>
      </w:pPr>
      <w:r>
        <w:rPr>
          <w:rFonts w:ascii="Arial" w:hAnsi="Arial" w:cs="Arial"/>
          <w:sz w:val="24"/>
          <w:szCs w:val="24"/>
        </w:rPr>
        <w:t xml:space="preserve">Berdasarkan </w:t>
      </w:r>
      <w:r w:rsidRPr="00B72692">
        <w:rPr>
          <w:rFonts w:ascii="Arial" w:hAnsi="Arial" w:cs="Arial"/>
          <w:sz w:val="24"/>
          <w:szCs w:val="24"/>
        </w:rPr>
        <w:t xml:space="preserve"> gambar di atas dapat diketahui bahwa</w:t>
      </w:r>
      <w:r>
        <w:rPr>
          <w:rFonts w:ascii="Arial" w:hAnsi="Arial" w:cs="Arial"/>
          <w:sz w:val="24"/>
          <w:szCs w:val="24"/>
        </w:rPr>
        <w:t xml:space="preserve"> perhatian individu merupakan dimensi terendah dari  </w:t>
      </w:r>
      <w:r w:rsidR="004B0A05">
        <w:rPr>
          <w:rFonts w:ascii="Arial" w:hAnsi="Arial" w:cs="Arial"/>
          <w:sz w:val="24"/>
          <w:szCs w:val="24"/>
        </w:rPr>
        <w:t>empat</w:t>
      </w:r>
      <w:r>
        <w:rPr>
          <w:rFonts w:ascii="Arial" w:hAnsi="Arial" w:cs="Arial"/>
          <w:sz w:val="24"/>
          <w:szCs w:val="24"/>
        </w:rPr>
        <w:t xml:space="preserve"> dimensi </w:t>
      </w:r>
      <w:r w:rsidRPr="00B72692">
        <w:rPr>
          <w:rFonts w:ascii="Arial" w:hAnsi="Arial" w:cs="Arial"/>
          <w:sz w:val="24"/>
          <w:szCs w:val="24"/>
        </w:rPr>
        <w:t xml:space="preserve"> </w:t>
      </w:r>
      <w:r>
        <w:rPr>
          <w:rFonts w:ascii="Arial" w:hAnsi="Arial" w:cs="Arial"/>
          <w:sz w:val="24"/>
          <w:szCs w:val="24"/>
        </w:rPr>
        <w:t xml:space="preserve">variabel </w:t>
      </w:r>
      <w:r w:rsidR="00C83F79">
        <w:rPr>
          <w:rFonts w:ascii="Arial" w:hAnsi="Arial" w:cs="Arial"/>
          <w:sz w:val="24"/>
          <w:szCs w:val="24"/>
        </w:rPr>
        <w:t>kepemimpinan transformasional.</w:t>
      </w:r>
    </w:p>
    <w:p w:rsidR="00A549A2" w:rsidRDefault="00A549A2" w:rsidP="004B0A05">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Selain kepemimpinan transformasional, komitmen karyawan dapat mempengaruhi kepuasan kerja karyawan. Komitmen karyawan merupakan suatu kondisi yang dirasakan oleh karyawan sehingga dapat menimbulkan perilaku positif yang kuat  terhadap organisasi kerja yang dimilikinya. Menurut Djati dan Khusaini (2003), komitmen karyawan bukan </w:t>
      </w:r>
      <w:r>
        <w:rPr>
          <w:rFonts w:ascii="Arial" w:eastAsia="Times New Roman" w:hAnsi="Arial" w:cs="Arial"/>
          <w:sz w:val="24"/>
          <w:szCs w:val="24"/>
          <w:lang w:eastAsia="id-ID"/>
        </w:rPr>
        <w:lastRenderedPageBreak/>
        <w:t>hanya kesetiaan pada organisasi, tetapi suatu proses yang berjalan dimana karyawan mengekspresikan kepeduliannya terhadap organisasi dengan prestasi kerja yang tinggi.</w:t>
      </w:r>
    </w:p>
    <w:p w:rsidR="00A549A2" w:rsidRPr="00116F89" w:rsidRDefault="00A549A2" w:rsidP="00295B05">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Penguatan komitmen karyawan merupakan faktor yang sangat penting karena </w:t>
      </w:r>
      <w:r w:rsidR="00C9452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komitmen </w:t>
      </w:r>
      <w:r w:rsidR="00C9452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karyawan </w:t>
      </w:r>
      <w:r w:rsidR="00C94527">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menjadi isi, jiwa dan perilaku anggota organisasi. Proses transformasi organisasi dan semua proses perubahan dalam organisasi harus disadari oleh para anggota </w:t>
      </w:r>
      <w:r w:rsidRPr="007517EE">
        <w:rPr>
          <w:rFonts w:ascii="Arial" w:eastAsia="Times New Roman" w:hAnsi="Arial" w:cs="Arial"/>
          <w:sz w:val="24"/>
          <w:szCs w:val="24"/>
          <w:lang w:eastAsia="id-ID"/>
        </w:rPr>
        <w:t xml:space="preserve">organisasi, karena pada hakekatnya perubahan tersebut dapat memberikan dampak positif bagi anggota organisasi jika anggota organisasi tetap berkomitmen dan loyal terhadap organisasi. </w:t>
      </w:r>
      <w:r w:rsidRPr="00116F89">
        <w:rPr>
          <w:rFonts w:ascii="Arial" w:hAnsi="Arial" w:cs="Arial"/>
          <w:sz w:val="24"/>
          <w:szCs w:val="24"/>
        </w:rPr>
        <w:t xml:space="preserve">Dengan </w:t>
      </w:r>
      <w:r>
        <w:rPr>
          <w:rFonts w:ascii="Arial" w:hAnsi="Arial" w:cs="Arial"/>
          <w:sz w:val="24"/>
          <w:szCs w:val="24"/>
        </w:rPr>
        <w:t xml:space="preserve"> </w:t>
      </w:r>
      <w:r w:rsidRPr="00116F89">
        <w:rPr>
          <w:rFonts w:ascii="Arial" w:hAnsi="Arial" w:cs="Arial"/>
          <w:sz w:val="24"/>
          <w:szCs w:val="24"/>
        </w:rPr>
        <w:t xml:space="preserve">kata </w:t>
      </w:r>
      <w:r>
        <w:rPr>
          <w:rFonts w:ascii="Arial" w:hAnsi="Arial" w:cs="Arial"/>
          <w:sz w:val="24"/>
          <w:szCs w:val="24"/>
        </w:rPr>
        <w:t xml:space="preserve"> </w:t>
      </w:r>
      <w:r w:rsidRPr="00116F89">
        <w:rPr>
          <w:rFonts w:ascii="Arial" w:hAnsi="Arial" w:cs="Arial"/>
          <w:sz w:val="24"/>
          <w:szCs w:val="24"/>
        </w:rPr>
        <w:t>lain,</w:t>
      </w:r>
      <w:r>
        <w:rPr>
          <w:rFonts w:ascii="Arial" w:hAnsi="Arial" w:cs="Arial"/>
          <w:sz w:val="24"/>
          <w:szCs w:val="24"/>
        </w:rPr>
        <w:t xml:space="preserve"> </w:t>
      </w:r>
      <w:r w:rsidRPr="00116F89">
        <w:rPr>
          <w:rFonts w:ascii="Arial" w:hAnsi="Arial" w:cs="Arial"/>
          <w:sz w:val="24"/>
          <w:szCs w:val="24"/>
        </w:rPr>
        <w:t xml:space="preserve"> hal</w:t>
      </w:r>
      <w:r>
        <w:rPr>
          <w:rFonts w:ascii="Arial" w:hAnsi="Arial" w:cs="Arial"/>
          <w:sz w:val="24"/>
          <w:szCs w:val="24"/>
        </w:rPr>
        <w:t xml:space="preserve">  </w:t>
      </w:r>
      <w:r w:rsidRPr="00116F89">
        <w:rPr>
          <w:rFonts w:ascii="Arial" w:hAnsi="Arial" w:cs="Arial"/>
          <w:sz w:val="24"/>
          <w:szCs w:val="24"/>
        </w:rPr>
        <w:t xml:space="preserve">ini </w:t>
      </w:r>
      <w:r>
        <w:rPr>
          <w:rFonts w:ascii="Arial" w:hAnsi="Arial" w:cs="Arial"/>
          <w:sz w:val="24"/>
          <w:szCs w:val="24"/>
        </w:rPr>
        <w:t xml:space="preserve">  </w:t>
      </w:r>
      <w:r w:rsidRPr="00116F89">
        <w:rPr>
          <w:rFonts w:ascii="Arial" w:hAnsi="Arial" w:cs="Arial"/>
          <w:sz w:val="24"/>
          <w:szCs w:val="24"/>
        </w:rPr>
        <w:t>merupakan</w:t>
      </w:r>
      <w:r>
        <w:rPr>
          <w:rFonts w:ascii="Arial" w:hAnsi="Arial" w:cs="Arial"/>
          <w:sz w:val="24"/>
          <w:szCs w:val="24"/>
        </w:rPr>
        <w:t xml:space="preserve"> </w:t>
      </w:r>
      <w:r w:rsidRPr="00116F89">
        <w:rPr>
          <w:rFonts w:ascii="Arial" w:hAnsi="Arial" w:cs="Arial"/>
          <w:sz w:val="24"/>
          <w:szCs w:val="24"/>
        </w:rPr>
        <w:t xml:space="preserve"> </w:t>
      </w:r>
      <w:r>
        <w:rPr>
          <w:rFonts w:ascii="Arial" w:hAnsi="Arial" w:cs="Arial"/>
          <w:sz w:val="24"/>
          <w:szCs w:val="24"/>
        </w:rPr>
        <w:t xml:space="preserve"> </w:t>
      </w:r>
      <w:r w:rsidRPr="00116F89">
        <w:rPr>
          <w:rFonts w:ascii="Arial" w:hAnsi="Arial" w:cs="Arial"/>
          <w:sz w:val="24"/>
          <w:szCs w:val="24"/>
        </w:rPr>
        <w:t xml:space="preserve">sikap </w:t>
      </w:r>
      <w:r>
        <w:rPr>
          <w:rFonts w:ascii="Arial" w:hAnsi="Arial" w:cs="Arial"/>
          <w:sz w:val="24"/>
          <w:szCs w:val="24"/>
        </w:rPr>
        <w:t xml:space="preserve">  </w:t>
      </w:r>
      <w:r w:rsidRPr="00116F89">
        <w:rPr>
          <w:rFonts w:ascii="Arial" w:hAnsi="Arial" w:cs="Arial"/>
          <w:sz w:val="24"/>
          <w:szCs w:val="24"/>
        </w:rPr>
        <w:t>yang</w:t>
      </w:r>
      <w:r>
        <w:rPr>
          <w:rFonts w:ascii="Arial" w:hAnsi="Arial" w:cs="Arial"/>
          <w:sz w:val="24"/>
          <w:szCs w:val="24"/>
        </w:rPr>
        <w:t xml:space="preserve"> </w:t>
      </w:r>
      <w:r w:rsidRPr="00116F89">
        <w:rPr>
          <w:rFonts w:ascii="Arial" w:hAnsi="Arial" w:cs="Arial"/>
          <w:sz w:val="24"/>
          <w:szCs w:val="24"/>
        </w:rPr>
        <w:t xml:space="preserve"> </w:t>
      </w:r>
      <w:r>
        <w:rPr>
          <w:rFonts w:ascii="Arial" w:hAnsi="Arial" w:cs="Arial"/>
          <w:sz w:val="24"/>
          <w:szCs w:val="24"/>
        </w:rPr>
        <w:t xml:space="preserve"> </w:t>
      </w:r>
      <w:r w:rsidRPr="00116F89">
        <w:rPr>
          <w:rFonts w:ascii="Arial" w:hAnsi="Arial" w:cs="Arial"/>
          <w:sz w:val="24"/>
          <w:szCs w:val="24"/>
        </w:rPr>
        <w:t>merefleksikan</w:t>
      </w:r>
      <w:r>
        <w:rPr>
          <w:rFonts w:ascii="Arial" w:hAnsi="Arial" w:cs="Arial"/>
          <w:sz w:val="24"/>
          <w:szCs w:val="24"/>
        </w:rPr>
        <w:t xml:space="preserve"> </w:t>
      </w:r>
      <w:r w:rsidRPr="00116F89">
        <w:rPr>
          <w:rFonts w:ascii="Arial" w:hAnsi="Arial" w:cs="Arial"/>
          <w:sz w:val="24"/>
          <w:szCs w:val="24"/>
        </w:rPr>
        <w:t xml:space="preserve"> loyalitas </w:t>
      </w:r>
      <w:r>
        <w:rPr>
          <w:rFonts w:ascii="Arial" w:hAnsi="Arial" w:cs="Arial"/>
          <w:sz w:val="24"/>
          <w:szCs w:val="24"/>
        </w:rPr>
        <w:t xml:space="preserve">  karyawan   pada   </w:t>
      </w:r>
      <w:r w:rsidRPr="00116F89">
        <w:rPr>
          <w:rFonts w:ascii="Arial" w:hAnsi="Arial" w:cs="Arial"/>
          <w:sz w:val="24"/>
          <w:szCs w:val="24"/>
        </w:rPr>
        <w:t xml:space="preserve">organisasi </w:t>
      </w:r>
      <w:r>
        <w:rPr>
          <w:rFonts w:ascii="Arial" w:hAnsi="Arial" w:cs="Arial"/>
          <w:sz w:val="24"/>
          <w:szCs w:val="24"/>
        </w:rPr>
        <w:t xml:space="preserve">  </w:t>
      </w:r>
      <w:r w:rsidRPr="00116F89">
        <w:rPr>
          <w:rFonts w:ascii="Arial" w:hAnsi="Arial" w:cs="Arial"/>
          <w:sz w:val="24"/>
          <w:szCs w:val="24"/>
        </w:rPr>
        <w:t xml:space="preserve">dan </w:t>
      </w:r>
      <w:r>
        <w:rPr>
          <w:rFonts w:ascii="Arial" w:hAnsi="Arial" w:cs="Arial"/>
          <w:sz w:val="24"/>
          <w:szCs w:val="24"/>
        </w:rPr>
        <w:t xml:space="preserve">  </w:t>
      </w:r>
      <w:r w:rsidRPr="00116F89">
        <w:rPr>
          <w:rFonts w:ascii="Arial" w:hAnsi="Arial" w:cs="Arial"/>
          <w:sz w:val="24"/>
          <w:szCs w:val="24"/>
        </w:rPr>
        <w:t xml:space="preserve">proses </w:t>
      </w:r>
      <w:r>
        <w:rPr>
          <w:rFonts w:ascii="Arial" w:hAnsi="Arial" w:cs="Arial"/>
          <w:sz w:val="24"/>
          <w:szCs w:val="24"/>
        </w:rPr>
        <w:t xml:space="preserve">   </w:t>
      </w:r>
      <w:r w:rsidRPr="00116F89">
        <w:rPr>
          <w:rFonts w:ascii="Arial" w:hAnsi="Arial" w:cs="Arial"/>
          <w:sz w:val="24"/>
          <w:szCs w:val="24"/>
        </w:rPr>
        <w:t>berkelanjutan</w:t>
      </w:r>
      <w:r>
        <w:rPr>
          <w:rFonts w:ascii="Arial" w:hAnsi="Arial" w:cs="Arial"/>
          <w:sz w:val="24"/>
          <w:szCs w:val="24"/>
        </w:rPr>
        <w:t xml:space="preserve">   </w:t>
      </w:r>
      <w:r w:rsidRPr="00116F89">
        <w:rPr>
          <w:rFonts w:ascii="Arial" w:hAnsi="Arial" w:cs="Arial"/>
          <w:sz w:val="24"/>
          <w:szCs w:val="24"/>
        </w:rPr>
        <w:t xml:space="preserve"> dimana</w:t>
      </w:r>
      <w:r>
        <w:rPr>
          <w:rFonts w:ascii="Arial" w:hAnsi="Arial" w:cs="Arial"/>
          <w:sz w:val="24"/>
          <w:szCs w:val="24"/>
        </w:rPr>
        <w:t xml:space="preserve">  </w:t>
      </w:r>
      <w:r w:rsidRPr="00116F89">
        <w:rPr>
          <w:rFonts w:ascii="Arial" w:hAnsi="Arial" w:cs="Arial"/>
          <w:sz w:val="24"/>
          <w:szCs w:val="24"/>
        </w:rPr>
        <w:t xml:space="preserve"> anggota</w:t>
      </w:r>
      <w:r w:rsidR="00295B05">
        <w:rPr>
          <w:rFonts w:ascii="Arial" w:hAnsi="Arial" w:cs="Arial"/>
          <w:sz w:val="24"/>
          <w:szCs w:val="24"/>
        </w:rPr>
        <w:t xml:space="preserve"> </w:t>
      </w:r>
      <w:r w:rsidRPr="00116F89">
        <w:rPr>
          <w:rFonts w:ascii="Arial" w:hAnsi="Arial" w:cs="Arial"/>
          <w:sz w:val="24"/>
          <w:szCs w:val="24"/>
        </w:rPr>
        <w:t>organisasi mengekspresikan perhatiannya terhadap organisasi dan keberhasilan serta kemajuan yang berkelanjutan.</w:t>
      </w:r>
    </w:p>
    <w:p w:rsidR="00A549A2" w:rsidRDefault="00A549A2" w:rsidP="00295B05">
      <w:pPr>
        <w:autoSpaceDE w:val="0"/>
        <w:autoSpaceDN w:val="0"/>
        <w:adjustRightInd w:val="0"/>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Menurut </w:t>
      </w:r>
      <w:r w:rsidRPr="005E4D0C">
        <w:rPr>
          <w:rFonts w:ascii="Arial" w:eastAsia="Times New Roman" w:hAnsi="Arial" w:cs="Arial"/>
          <w:sz w:val="24"/>
          <w:szCs w:val="24"/>
          <w:lang w:eastAsia="id-ID"/>
        </w:rPr>
        <w:t>Hackett dan Guinon</w:t>
      </w:r>
      <w:r>
        <w:rPr>
          <w:rFonts w:ascii="Arial" w:eastAsia="Times New Roman" w:hAnsi="Arial" w:cs="Arial"/>
          <w:sz w:val="24"/>
          <w:szCs w:val="24"/>
          <w:lang w:eastAsia="id-ID"/>
        </w:rPr>
        <w:t xml:space="preserve"> dalam Sopiah</w:t>
      </w:r>
      <w:r w:rsidRPr="005E4D0C">
        <w:rPr>
          <w:rFonts w:ascii="Arial" w:eastAsia="Times New Roman" w:hAnsi="Arial" w:cs="Arial"/>
          <w:sz w:val="24"/>
          <w:szCs w:val="24"/>
          <w:lang w:eastAsia="id-ID"/>
        </w:rPr>
        <w:t xml:space="preserve"> (</w:t>
      </w:r>
      <w:r>
        <w:rPr>
          <w:rFonts w:ascii="Arial" w:eastAsia="Times New Roman" w:hAnsi="Arial" w:cs="Arial"/>
          <w:sz w:val="24"/>
          <w:szCs w:val="24"/>
          <w:lang w:eastAsia="id-ID"/>
        </w:rPr>
        <w:t>2008</w:t>
      </w:r>
      <w:r w:rsidRPr="005E4D0C">
        <w:rPr>
          <w:rFonts w:ascii="Arial" w:eastAsia="Times New Roman" w:hAnsi="Arial" w:cs="Arial"/>
          <w:sz w:val="24"/>
          <w:szCs w:val="24"/>
          <w:lang w:eastAsia="id-ID"/>
        </w:rPr>
        <w:t>),</w:t>
      </w:r>
      <w:r>
        <w:rPr>
          <w:rFonts w:ascii="Arial" w:eastAsia="Times New Roman" w:hAnsi="Arial" w:cs="Arial"/>
          <w:sz w:val="24"/>
          <w:szCs w:val="24"/>
          <w:lang w:eastAsia="id-ID"/>
        </w:rPr>
        <w:t xml:space="preserve"> karyawan yang mempunyai  komitmen  terhadap  organisasi yang tinggi akan berdampak pada karyawan tersebut, yaitu ia lebih puas dengan pekerjaan dan tingkat absensinya menurun. Sedangkan menurut </w:t>
      </w:r>
      <w:r w:rsidRPr="005E4D0C">
        <w:rPr>
          <w:rFonts w:ascii="Arial" w:eastAsia="Times New Roman" w:hAnsi="Arial" w:cs="Arial"/>
          <w:sz w:val="24"/>
          <w:szCs w:val="24"/>
          <w:lang w:eastAsia="id-ID"/>
        </w:rPr>
        <w:t>Spector dan</w:t>
      </w:r>
      <w:r>
        <w:rPr>
          <w:rFonts w:ascii="Arial" w:eastAsia="Times New Roman" w:hAnsi="Arial" w:cs="Arial"/>
          <w:sz w:val="24"/>
          <w:szCs w:val="24"/>
          <w:lang w:eastAsia="id-ID"/>
        </w:rPr>
        <w:t xml:space="preserve"> </w:t>
      </w:r>
      <w:r w:rsidRPr="005E4D0C">
        <w:rPr>
          <w:rFonts w:ascii="Arial" w:eastAsia="Times New Roman" w:hAnsi="Arial" w:cs="Arial"/>
          <w:sz w:val="24"/>
          <w:szCs w:val="24"/>
          <w:lang w:eastAsia="id-ID"/>
        </w:rPr>
        <w:t xml:space="preserve">Carsten ( </w:t>
      </w:r>
      <w:r>
        <w:rPr>
          <w:rFonts w:ascii="Arial" w:eastAsia="Times New Roman" w:hAnsi="Arial" w:cs="Arial"/>
          <w:sz w:val="24"/>
          <w:szCs w:val="24"/>
          <w:lang w:eastAsia="id-ID"/>
        </w:rPr>
        <w:t>2005</w:t>
      </w:r>
      <w:r w:rsidRPr="005E4D0C">
        <w:rPr>
          <w:rFonts w:ascii="Arial" w:eastAsia="Times New Roman" w:hAnsi="Arial" w:cs="Arial"/>
          <w:sz w:val="24"/>
          <w:szCs w:val="24"/>
          <w:lang w:eastAsia="id-ID"/>
        </w:rPr>
        <w:t>),</w:t>
      </w:r>
      <w:r>
        <w:rPr>
          <w:rFonts w:ascii="Arial" w:eastAsia="Times New Roman" w:hAnsi="Arial" w:cs="Arial"/>
          <w:sz w:val="24"/>
          <w:szCs w:val="24"/>
          <w:lang w:eastAsia="id-ID"/>
        </w:rPr>
        <w:t xml:space="preserve"> dampak yang ditimbulkan jika karyawan mempunyai komitmen yang tinggi adalah karyawan tersebut akan tetap tinggal dalam organisasi. Truckenbrodt (2000) menyatakan kuat lemahnya komitmen karyawan pada organisasi dapat dilihat dari kinerja organisasi, dan tinggi rendahnya tingkat absensi kerja karyawan. Hal serupa disampaikan oleh Koch yang </w:t>
      </w:r>
      <w:r>
        <w:rPr>
          <w:rFonts w:ascii="Arial" w:eastAsia="Times New Roman" w:hAnsi="Arial" w:cs="Arial"/>
          <w:sz w:val="24"/>
          <w:szCs w:val="24"/>
          <w:lang w:eastAsia="id-ID"/>
        </w:rPr>
        <w:lastRenderedPageBreak/>
        <w:t>dikutip oleh Sopiah (2008) bahwa karyawan yang memiliki komitmen rendah akan berdampak pada tingginya absensi dan meningkatnya kelambanan kerja.</w:t>
      </w:r>
    </w:p>
    <w:p w:rsidR="00A549A2" w:rsidRDefault="00A549A2" w:rsidP="00295B05">
      <w:pPr>
        <w:autoSpaceDE w:val="0"/>
        <w:autoSpaceDN w:val="0"/>
        <w:adjustRightInd w:val="0"/>
        <w:spacing w:after="36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Berdasarkan data empirik dari laporan pihak manajemen perusahaan BUMNIP </w:t>
      </w:r>
      <w:r w:rsidR="00F11F04">
        <w:rPr>
          <w:rFonts w:ascii="Arial" w:eastAsia="Times New Roman" w:hAnsi="Arial" w:cs="Arial"/>
          <w:sz w:val="24"/>
          <w:szCs w:val="24"/>
          <w:lang w:eastAsia="id-ID"/>
        </w:rPr>
        <w:t xml:space="preserve">di Jawa Barat </w:t>
      </w:r>
      <w:r>
        <w:rPr>
          <w:rFonts w:ascii="Arial" w:eastAsia="Times New Roman" w:hAnsi="Arial" w:cs="Arial"/>
          <w:sz w:val="24"/>
          <w:szCs w:val="24"/>
          <w:lang w:eastAsia="id-ID"/>
        </w:rPr>
        <w:t xml:space="preserve">berupa data tingkat absensi atau ketidakhadiran karyawan perusahaan BUMNIP yang menunjukkan prosentase yang cukup tinggi dan sifatnya fluktuatif dalam </w:t>
      </w:r>
      <w:r w:rsidR="00F11F04">
        <w:rPr>
          <w:rFonts w:ascii="Arial" w:eastAsia="Times New Roman" w:hAnsi="Arial" w:cs="Arial"/>
          <w:sz w:val="24"/>
          <w:szCs w:val="24"/>
          <w:lang w:eastAsia="id-ID"/>
        </w:rPr>
        <w:t xml:space="preserve"> </w:t>
      </w:r>
      <w:r>
        <w:rPr>
          <w:rFonts w:ascii="Arial" w:eastAsia="Times New Roman" w:hAnsi="Arial" w:cs="Arial"/>
          <w:sz w:val="24"/>
          <w:szCs w:val="24"/>
          <w:lang w:eastAsia="id-ID"/>
        </w:rPr>
        <w:t>periode waktu tertentu, seperti terlihat pada</w:t>
      </w:r>
      <w:r w:rsidR="00295B05">
        <w:rPr>
          <w:rFonts w:ascii="Arial" w:eastAsia="Times New Roman" w:hAnsi="Arial" w:cs="Arial"/>
          <w:sz w:val="24"/>
          <w:szCs w:val="24"/>
          <w:lang w:eastAsia="id-ID"/>
        </w:rPr>
        <w:t xml:space="preserve"> </w:t>
      </w:r>
      <w:r>
        <w:rPr>
          <w:rFonts w:ascii="Arial" w:eastAsia="Times New Roman" w:hAnsi="Arial" w:cs="Arial"/>
          <w:sz w:val="24"/>
          <w:szCs w:val="24"/>
          <w:lang w:eastAsia="id-ID"/>
        </w:rPr>
        <w:t>gambar 1.</w:t>
      </w:r>
      <w:r w:rsidR="0021778A">
        <w:rPr>
          <w:rFonts w:ascii="Arial" w:eastAsia="Times New Roman" w:hAnsi="Arial" w:cs="Arial"/>
          <w:sz w:val="24"/>
          <w:szCs w:val="24"/>
          <w:lang w:eastAsia="id-ID"/>
        </w:rPr>
        <w:t>9</w:t>
      </w:r>
      <w:r>
        <w:rPr>
          <w:rFonts w:ascii="Arial" w:eastAsia="Times New Roman" w:hAnsi="Arial" w:cs="Arial"/>
          <w:sz w:val="24"/>
          <w:szCs w:val="24"/>
          <w:lang w:eastAsia="id-ID"/>
        </w:rPr>
        <w:t xml:space="preserve">, maka diindikasikan bahwa  komitmen karyawan perusahaan BUMNIP cenderung masih belum optimal. Kecenderungan  masih  lemahnya  komitmen karyawan  terhadap perusahaan BUMNIP dimana mereka bekerja dapat memberikan dampak yang kurang baik terhadap produktifitas kerja  yang pada akhirnya dapat merugikan perusahaan. </w:t>
      </w:r>
    </w:p>
    <w:p w:rsidR="00A549A2" w:rsidRDefault="001818B8" w:rsidP="007714FA">
      <w:pPr>
        <w:spacing w:after="0" w:line="100" w:lineRule="atLeast"/>
        <w:rPr>
          <w:rFonts w:ascii="Arial" w:eastAsia="Times New Roman" w:hAnsi="Arial" w:cs="Arial"/>
          <w:sz w:val="24"/>
          <w:szCs w:val="24"/>
          <w:lang w:eastAsia="id-ID"/>
        </w:rPr>
      </w:pPr>
      <w:r w:rsidRPr="001818B8">
        <w:rPr>
          <w:rFonts w:ascii="Arial" w:eastAsia="Times New Roman" w:hAnsi="Arial" w:cs="Arial"/>
          <w:noProof/>
          <w:sz w:val="24"/>
          <w:szCs w:val="24"/>
          <w:lang w:val="en-US" w:eastAsia="zh-TW"/>
        </w:rPr>
        <w:pict>
          <v:shape id="_x0000_s1031" type="#_x0000_t202" style="position:absolute;margin-left:36.3pt;margin-top:98.7pt;width:206.95pt;height:72.75pt;z-index:251665408;mso-width-relative:margin;mso-height-relative:margin" stroked="f">
            <v:textbox style="mso-next-textbox:#_x0000_s1031">
              <w:txbxContent>
                <w:tbl>
                  <w:tblPr>
                    <w:tblStyle w:val="TableGrid"/>
                    <w:tblW w:w="3544" w:type="dxa"/>
                    <w:tblInd w:w="250" w:type="dxa"/>
                    <w:tblLook w:val="04A0"/>
                  </w:tblPr>
                  <w:tblGrid>
                    <w:gridCol w:w="1134"/>
                    <w:gridCol w:w="851"/>
                    <w:gridCol w:w="759"/>
                    <w:gridCol w:w="800"/>
                  </w:tblGrid>
                  <w:tr w:rsidR="008F5F59" w:rsidRPr="004254E8" w:rsidTr="003B093B">
                    <w:tc>
                      <w:tcPr>
                        <w:tcW w:w="1134"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Perusahaan</w:t>
                        </w:r>
                      </w:p>
                    </w:tc>
                    <w:tc>
                      <w:tcPr>
                        <w:tcW w:w="851"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2009</w:t>
                        </w:r>
                      </w:p>
                    </w:tc>
                    <w:tc>
                      <w:tcPr>
                        <w:tcW w:w="759"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2010</w:t>
                        </w:r>
                      </w:p>
                    </w:tc>
                    <w:tc>
                      <w:tcPr>
                        <w:tcW w:w="800"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2011</w:t>
                        </w:r>
                      </w:p>
                    </w:tc>
                  </w:tr>
                  <w:tr w:rsidR="008F5F59" w:rsidRPr="004254E8" w:rsidTr="003B093B">
                    <w:tc>
                      <w:tcPr>
                        <w:tcW w:w="1134" w:type="dxa"/>
                      </w:tcPr>
                      <w:p w:rsidR="008F5F59" w:rsidRPr="00192F45" w:rsidRDefault="008F5F59" w:rsidP="003B093B">
                        <w:pPr>
                          <w:jc w:val="both"/>
                          <w:rPr>
                            <w:rFonts w:ascii="Arial" w:eastAsia="Times New Roman" w:hAnsi="Arial" w:cs="Arial"/>
                            <w:sz w:val="16"/>
                            <w:szCs w:val="16"/>
                            <w:lang w:eastAsia="id-ID"/>
                          </w:rPr>
                        </w:pPr>
                        <w:r w:rsidRPr="00192F45">
                          <w:rPr>
                            <w:rFonts w:ascii="Arial" w:eastAsia="Times New Roman" w:hAnsi="Arial" w:cs="Arial"/>
                            <w:sz w:val="16"/>
                            <w:szCs w:val="16"/>
                            <w:lang w:eastAsia="id-ID"/>
                          </w:rPr>
                          <w:t>PT.Pindad</w:t>
                        </w:r>
                      </w:p>
                    </w:tc>
                    <w:tc>
                      <w:tcPr>
                        <w:tcW w:w="851"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14,88%</w:t>
                        </w:r>
                      </w:p>
                    </w:tc>
                    <w:tc>
                      <w:tcPr>
                        <w:tcW w:w="759"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 xml:space="preserve">11,16%      </w:t>
                        </w:r>
                      </w:p>
                    </w:tc>
                    <w:tc>
                      <w:tcPr>
                        <w:tcW w:w="800"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9,40%</w:t>
                        </w:r>
                      </w:p>
                    </w:tc>
                  </w:tr>
                  <w:tr w:rsidR="008F5F59" w:rsidRPr="004254E8" w:rsidTr="00964183">
                    <w:trPr>
                      <w:trHeight w:val="77"/>
                    </w:trPr>
                    <w:tc>
                      <w:tcPr>
                        <w:tcW w:w="1134" w:type="dxa"/>
                      </w:tcPr>
                      <w:p w:rsidR="008F5F59" w:rsidRPr="00192F45" w:rsidRDefault="008F5F59" w:rsidP="003B093B">
                        <w:pPr>
                          <w:jc w:val="both"/>
                          <w:rPr>
                            <w:rFonts w:ascii="Arial" w:eastAsia="Times New Roman" w:hAnsi="Arial" w:cs="Arial"/>
                            <w:sz w:val="16"/>
                            <w:szCs w:val="16"/>
                            <w:lang w:eastAsia="id-ID"/>
                          </w:rPr>
                        </w:pPr>
                        <w:r w:rsidRPr="00192F45">
                          <w:rPr>
                            <w:rFonts w:ascii="Arial" w:eastAsia="Times New Roman" w:hAnsi="Arial" w:cs="Arial"/>
                            <w:sz w:val="16"/>
                            <w:szCs w:val="16"/>
                            <w:lang w:eastAsia="id-ID"/>
                          </w:rPr>
                          <w:t>PT.Dahana</w:t>
                        </w:r>
                      </w:p>
                    </w:tc>
                    <w:tc>
                      <w:tcPr>
                        <w:tcW w:w="851"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10,39%</w:t>
                        </w:r>
                      </w:p>
                    </w:tc>
                    <w:tc>
                      <w:tcPr>
                        <w:tcW w:w="759"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12,20%</w:t>
                        </w:r>
                      </w:p>
                    </w:tc>
                    <w:tc>
                      <w:tcPr>
                        <w:tcW w:w="800"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13,91%</w:t>
                        </w:r>
                      </w:p>
                    </w:tc>
                  </w:tr>
                  <w:tr w:rsidR="008F5F59" w:rsidRPr="004254E8" w:rsidTr="003B093B">
                    <w:tc>
                      <w:tcPr>
                        <w:tcW w:w="1134" w:type="dxa"/>
                      </w:tcPr>
                      <w:p w:rsidR="008F5F59" w:rsidRPr="00192F45" w:rsidRDefault="008F5F59" w:rsidP="003B093B">
                        <w:pPr>
                          <w:jc w:val="both"/>
                          <w:rPr>
                            <w:rFonts w:ascii="Arial" w:eastAsia="Times New Roman" w:hAnsi="Arial" w:cs="Arial"/>
                            <w:sz w:val="16"/>
                            <w:szCs w:val="16"/>
                            <w:lang w:eastAsia="id-ID"/>
                          </w:rPr>
                        </w:pPr>
                        <w:r w:rsidRPr="00192F45">
                          <w:rPr>
                            <w:rFonts w:ascii="Arial" w:eastAsia="Times New Roman" w:hAnsi="Arial" w:cs="Arial"/>
                            <w:sz w:val="16"/>
                            <w:szCs w:val="16"/>
                            <w:lang w:eastAsia="id-ID"/>
                          </w:rPr>
                          <w:t>PT.DI</w:t>
                        </w:r>
                      </w:p>
                    </w:tc>
                    <w:tc>
                      <w:tcPr>
                        <w:tcW w:w="851"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9,91%</w:t>
                        </w:r>
                      </w:p>
                    </w:tc>
                    <w:tc>
                      <w:tcPr>
                        <w:tcW w:w="759"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11,22%</w:t>
                        </w:r>
                      </w:p>
                    </w:tc>
                    <w:tc>
                      <w:tcPr>
                        <w:tcW w:w="800"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13,30%</w:t>
                        </w:r>
                      </w:p>
                    </w:tc>
                  </w:tr>
                  <w:tr w:rsidR="008F5F59" w:rsidRPr="004254E8" w:rsidTr="003B093B">
                    <w:tc>
                      <w:tcPr>
                        <w:tcW w:w="1134" w:type="dxa"/>
                      </w:tcPr>
                      <w:p w:rsidR="008F5F59" w:rsidRPr="00192F45" w:rsidRDefault="008F5F59" w:rsidP="003B093B">
                        <w:pPr>
                          <w:jc w:val="both"/>
                          <w:rPr>
                            <w:rFonts w:ascii="Arial" w:eastAsia="Times New Roman" w:hAnsi="Arial" w:cs="Arial"/>
                            <w:sz w:val="16"/>
                            <w:szCs w:val="16"/>
                            <w:lang w:eastAsia="id-ID"/>
                          </w:rPr>
                        </w:pPr>
                        <w:r w:rsidRPr="00192F45">
                          <w:rPr>
                            <w:rFonts w:ascii="Arial" w:eastAsia="Times New Roman" w:hAnsi="Arial" w:cs="Arial"/>
                            <w:sz w:val="16"/>
                            <w:szCs w:val="16"/>
                            <w:lang w:eastAsia="id-ID"/>
                          </w:rPr>
                          <w:t>PT.Inti</w:t>
                        </w:r>
                      </w:p>
                    </w:tc>
                    <w:tc>
                      <w:tcPr>
                        <w:tcW w:w="851"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10,40%</w:t>
                        </w:r>
                      </w:p>
                    </w:tc>
                    <w:tc>
                      <w:tcPr>
                        <w:tcW w:w="759"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11,84%</w:t>
                        </w:r>
                      </w:p>
                    </w:tc>
                    <w:tc>
                      <w:tcPr>
                        <w:tcW w:w="800"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8,16%</w:t>
                        </w:r>
                      </w:p>
                    </w:tc>
                  </w:tr>
                  <w:tr w:rsidR="008F5F59" w:rsidRPr="004254E8" w:rsidTr="003B093B">
                    <w:tc>
                      <w:tcPr>
                        <w:tcW w:w="1134" w:type="dxa"/>
                      </w:tcPr>
                      <w:p w:rsidR="008F5F59" w:rsidRPr="00192F45" w:rsidRDefault="008F5F59" w:rsidP="003B093B">
                        <w:pPr>
                          <w:jc w:val="both"/>
                          <w:rPr>
                            <w:rFonts w:ascii="Arial" w:eastAsia="Times New Roman" w:hAnsi="Arial" w:cs="Arial"/>
                            <w:sz w:val="16"/>
                            <w:szCs w:val="16"/>
                            <w:lang w:eastAsia="id-ID"/>
                          </w:rPr>
                        </w:pPr>
                        <w:r w:rsidRPr="00192F45">
                          <w:rPr>
                            <w:rFonts w:ascii="Arial" w:eastAsia="Times New Roman" w:hAnsi="Arial" w:cs="Arial"/>
                            <w:sz w:val="16"/>
                            <w:szCs w:val="16"/>
                            <w:lang w:eastAsia="id-ID"/>
                          </w:rPr>
                          <w:t xml:space="preserve">PT.LEN </w:t>
                        </w:r>
                      </w:p>
                    </w:tc>
                    <w:tc>
                      <w:tcPr>
                        <w:tcW w:w="851"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10,90%</w:t>
                        </w:r>
                      </w:p>
                    </w:tc>
                    <w:tc>
                      <w:tcPr>
                        <w:tcW w:w="759"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10,46%</w:t>
                        </w:r>
                      </w:p>
                    </w:tc>
                    <w:tc>
                      <w:tcPr>
                        <w:tcW w:w="800" w:type="dxa"/>
                      </w:tcPr>
                      <w:p w:rsidR="008F5F59" w:rsidRPr="00192F45" w:rsidRDefault="008F5F59" w:rsidP="003B093B">
                        <w:pPr>
                          <w:jc w:val="center"/>
                          <w:rPr>
                            <w:rFonts w:ascii="Arial" w:eastAsia="Times New Roman" w:hAnsi="Arial" w:cs="Arial"/>
                            <w:sz w:val="16"/>
                            <w:szCs w:val="16"/>
                            <w:lang w:eastAsia="id-ID"/>
                          </w:rPr>
                        </w:pPr>
                        <w:r w:rsidRPr="00192F45">
                          <w:rPr>
                            <w:rFonts w:ascii="Arial" w:eastAsia="Times New Roman" w:hAnsi="Arial" w:cs="Arial"/>
                            <w:sz w:val="16"/>
                            <w:szCs w:val="16"/>
                            <w:lang w:eastAsia="id-ID"/>
                          </w:rPr>
                          <w:t>10,10%</w:t>
                        </w:r>
                      </w:p>
                    </w:tc>
                  </w:tr>
                </w:tbl>
                <w:p w:rsidR="008F5F59" w:rsidRDefault="008F5F59" w:rsidP="00A549A2">
                  <w:pPr>
                    <w:pStyle w:val="ListParagraph"/>
                    <w:spacing w:after="0" w:line="480" w:lineRule="auto"/>
                    <w:ind w:left="1287"/>
                    <w:jc w:val="both"/>
                    <w:rPr>
                      <w:rFonts w:ascii="Arial" w:hAnsi="Arial" w:cs="Arial"/>
                      <w:sz w:val="24"/>
                      <w:szCs w:val="24"/>
                    </w:rPr>
                  </w:pPr>
                </w:p>
                <w:p w:rsidR="008F5F59" w:rsidRDefault="008F5F59" w:rsidP="00A549A2">
                  <w:pPr>
                    <w:pStyle w:val="ListParagraph"/>
                    <w:spacing w:after="0" w:line="240" w:lineRule="auto"/>
                    <w:ind w:left="1287"/>
                    <w:jc w:val="both"/>
                    <w:rPr>
                      <w:rFonts w:ascii="Arial" w:hAnsi="Arial" w:cs="Arial"/>
                      <w:sz w:val="24"/>
                      <w:szCs w:val="24"/>
                    </w:rPr>
                  </w:pPr>
                </w:p>
                <w:p w:rsidR="008F5F59" w:rsidRDefault="008F5F59" w:rsidP="00A549A2"/>
              </w:txbxContent>
            </v:textbox>
          </v:shape>
        </w:pict>
      </w:r>
      <w:r w:rsidR="00A549A2">
        <w:rPr>
          <w:rFonts w:ascii="Arial" w:eastAsia="Times New Roman" w:hAnsi="Arial" w:cs="Arial"/>
          <w:noProof/>
          <w:sz w:val="24"/>
          <w:szCs w:val="24"/>
          <w:lang w:eastAsia="id-ID"/>
        </w:rPr>
        <w:drawing>
          <wp:inline distT="0" distB="0" distL="0" distR="0">
            <wp:extent cx="5031091" cy="2392325"/>
            <wp:effectExtent l="19050" t="0" r="17159" b="79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056A" w:rsidRDefault="0095056A" w:rsidP="004A05FC">
      <w:pPr>
        <w:spacing w:after="0" w:line="240" w:lineRule="auto"/>
        <w:jc w:val="center"/>
        <w:rPr>
          <w:rFonts w:ascii="Arial" w:eastAsia="Times New Roman" w:hAnsi="Arial" w:cs="Arial"/>
          <w:b/>
          <w:sz w:val="24"/>
          <w:szCs w:val="24"/>
          <w:lang w:eastAsia="id-ID"/>
        </w:rPr>
      </w:pPr>
    </w:p>
    <w:p w:rsidR="004A05FC" w:rsidRPr="004254E8" w:rsidRDefault="004A05FC" w:rsidP="004A05FC">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Gambar</w:t>
      </w:r>
      <w:r w:rsidRPr="004254E8">
        <w:rPr>
          <w:rFonts w:ascii="Arial" w:eastAsia="Times New Roman" w:hAnsi="Arial" w:cs="Arial"/>
          <w:b/>
          <w:sz w:val="24"/>
          <w:szCs w:val="24"/>
          <w:lang w:eastAsia="id-ID"/>
        </w:rPr>
        <w:t xml:space="preserve"> 1.</w:t>
      </w:r>
      <w:r w:rsidR="008F6685">
        <w:rPr>
          <w:rFonts w:ascii="Arial" w:eastAsia="Times New Roman" w:hAnsi="Arial" w:cs="Arial"/>
          <w:b/>
          <w:sz w:val="24"/>
          <w:szCs w:val="24"/>
          <w:lang w:eastAsia="id-ID"/>
        </w:rPr>
        <w:t>9</w:t>
      </w:r>
    </w:p>
    <w:p w:rsidR="00C67FC6" w:rsidRDefault="00F80C55" w:rsidP="00B3052E">
      <w:pPr>
        <w:spacing w:after="0" w:line="240" w:lineRule="auto"/>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4A05FC">
        <w:rPr>
          <w:rFonts w:ascii="Arial" w:eastAsia="Times New Roman" w:hAnsi="Arial" w:cs="Arial"/>
          <w:b/>
          <w:sz w:val="24"/>
          <w:szCs w:val="24"/>
          <w:lang w:eastAsia="id-ID"/>
        </w:rPr>
        <w:t>Rekapitulasi</w:t>
      </w:r>
      <w:r w:rsidR="004A05FC" w:rsidRPr="004254E8">
        <w:rPr>
          <w:rFonts w:ascii="Arial" w:eastAsia="Times New Roman" w:hAnsi="Arial" w:cs="Arial"/>
          <w:b/>
          <w:sz w:val="24"/>
          <w:szCs w:val="24"/>
          <w:lang w:eastAsia="id-ID"/>
        </w:rPr>
        <w:t xml:space="preserve">  Absensi/ Ketidakhadiran </w:t>
      </w:r>
      <w:r w:rsidR="004A05FC">
        <w:rPr>
          <w:rFonts w:ascii="Arial" w:eastAsia="Times New Roman" w:hAnsi="Arial" w:cs="Arial"/>
          <w:b/>
          <w:sz w:val="24"/>
          <w:szCs w:val="24"/>
          <w:lang w:eastAsia="id-ID"/>
        </w:rPr>
        <w:t>Karyawan</w:t>
      </w:r>
      <w:r w:rsidR="00C67FC6">
        <w:rPr>
          <w:rFonts w:ascii="Arial" w:eastAsia="Times New Roman" w:hAnsi="Arial" w:cs="Arial"/>
          <w:b/>
          <w:sz w:val="24"/>
          <w:szCs w:val="24"/>
          <w:lang w:eastAsia="id-ID"/>
        </w:rPr>
        <w:t xml:space="preserve"> </w:t>
      </w:r>
    </w:p>
    <w:p w:rsidR="004A05FC" w:rsidRDefault="001818B8" w:rsidP="00F80C55">
      <w:pPr>
        <w:spacing w:after="0" w:line="240" w:lineRule="auto"/>
        <w:ind w:firstLine="720"/>
        <w:rPr>
          <w:rFonts w:ascii="Arial" w:eastAsia="Times New Roman" w:hAnsi="Arial" w:cs="Arial"/>
          <w:b/>
          <w:sz w:val="24"/>
          <w:szCs w:val="24"/>
          <w:lang w:eastAsia="id-ID"/>
        </w:rPr>
      </w:pPr>
      <w:r w:rsidRPr="001818B8">
        <w:rPr>
          <w:rFonts w:ascii="Arial" w:eastAsia="Times New Roman" w:hAnsi="Arial" w:cs="Arial"/>
          <w:noProof/>
          <w:sz w:val="24"/>
          <w:szCs w:val="24"/>
          <w:lang w:val="en-US" w:eastAsia="zh-TW"/>
        </w:rPr>
        <w:pict>
          <v:shape id="_x0000_s1026" type="#_x0000_t202" style="position:absolute;left:0;text-align:left;margin-left:51.4pt;margin-top:12.9pt;width:348.5pt;height:21.15pt;z-index:251660288;mso-width-relative:margin;mso-height-relative:margin" stroked="f">
            <v:textbox>
              <w:txbxContent>
                <w:p w:rsidR="008F5F59" w:rsidRPr="00F80C55" w:rsidRDefault="008F5F59" w:rsidP="00A549A2">
                  <w:pPr>
                    <w:rPr>
                      <w:rFonts w:ascii="Arial" w:hAnsi="Arial" w:cs="Arial"/>
                    </w:rPr>
                  </w:pPr>
                  <w:r w:rsidRPr="00F80C55">
                    <w:rPr>
                      <w:rFonts w:ascii="Arial" w:hAnsi="Arial" w:cs="Arial"/>
                    </w:rPr>
                    <w:t>Sumber : Laporan Perusahaan BUMNIP, diolah oleh peneliti</w:t>
                  </w:r>
                </w:p>
              </w:txbxContent>
            </v:textbox>
          </v:shape>
        </w:pict>
      </w:r>
      <w:r w:rsidR="00F80C55">
        <w:rPr>
          <w:rFonts w:ascii="Arial" w:eastAsia="Times New Roman" w:hAnsi="Arial" w:cs="Arial"/>
          <w:b/>
          <w:sz w:val="24"/>
          <w:szCs w:val="24"/>
          <w:lang w:eastAsia="id-ID"/>
        </w:rPr>
        <w:t xml:space="preserve">      </w:t>
      </w:r>
      <w:r w:rsidR="004A05FC" w:rsidRPr="004254E8">
        <w:rPr>
          <w:rFonts w:ascii="Arial" w:eastAsia="Times New Roman" w:hAnsi="Arial" w:cs="Arial"/>
          <w:b/>
          <w:sz w:val="24"/>
          <w:szCs w:val="24"/>
          <w:lang w:eastAsia="id-ID"/>
        </w:rPr>
        <w:t xml:space="preserve">Perusahaan </w:t>
      </w:r>
      <w:r w:rsidR="004A05FC">
        <w:rPr>
          <w:rFonts w:ascii="Arial" w:eastAsia="Times New Roman" w:hAnsi="Arial" w:cs="Arial"/>
          <w:b/>
          <w:sz w:val="24"/>
          <w:szCs w:val="24"/>
          <w:lang w:eastAsia="id-ID"/>
        </w:rPr>
        <w:t>B</w:t>
      </w:r>
      <w:r w:rsidR="004A05FC" w:rsidRPr="004254E8">
        <w:rPr>
          <w:rFonts w:ascii="Arial" w:eastAsia="Times New Roman" w:hAnsi="Arial" w:cs="Arial"/>
          <w:b/>
          <w:sz w:val="24"/>
          <w:szCs w:val="24"/>
          <w:lang w:eastAsia="id-ID"/>
        </w:rPr>
        <w:t>UMNIP</w:t>
      </w:r>
      <w:r w:rsidR="00F80C55">
        <w:rPr>
          <w:rFonts w:ascii="Arial" w:eastAsia="Times New Roman" w:hAnsi="Arial" w:cs="Arial"/>
          <w:b/>
          <w:sz w:val="24"/>
          <w:szCs w:val="24"/>
          <w:lang w:eastAsia="id-ID"/>
        </w:rPr>
        <w:t xml:space="preserve"> </w:t>
      </w:r>
      <w:r w:rsidR="004A05FC" w:rsidRPr="004254E8">
        <w:rPr>
          <w:rFonts w:ascii="Arial" w:eastAsia="Times New Roman" w:hAnsi="Arial" w:cs="Arial"/>
          <w:b/>
          <w:sz w:val="24"/>
          <w:szCs w:val="24"/>
          <w:lang w:eastAsia="id-ID"/>
        </w:rPr>
        <w:t>Tahun 2009 s/d 2011</w:t>
      </w:r>
      <w:r w:rsidR="004A05FC">
        <w:rPr>
          <w:rFonts w:ascii="Arial" w:eastAsia="Times New Roman" w:hAnsi="Arial" w:cs="Arial"/>
          <w:b/>
          <w:sz w:val="24"/>
          <w:szCs w:val="24"/>
          <w:lang w:eastAsia="id-ID"/>
        </w:rPr>
        <w:t xml:space="preserve"> (dalam %)</w:t>
      </w:r>
    </w:p>
    <w:p w:rsidR="00A549A2" w:rsidRDefault="00A549A2" w:rsidP="00A549A2">
      <w:pPr>
        <w:spacing w:after="240" w:line="240" w:lineRule="auto"/>
        <w:ind w:left="851"/>
        <w:rPr>
          <w:rFonts w:ascii="Arial" w:eastAsia="Times New Roman" w:hAnsi="Arial" w:cs="Arial"/>
          <w:sz w:val="24"/>
          <w:szCs w:val="24"/>
          <w:lang w:eastAsia="id-ID"/>
        </w:rPr>
      </w:pPr>
      <w:r w:rsidRPr="004254E8">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p>
    <w:p w:rsidR="006539CE" w:rsidRDefault="00FC26CE" w:rsidP="005B2C2D">
      <w:pPr>
        <w:tabs>
          <w:tab w:val="left" w:pos="5529"/>
        </w:tabs>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Berdasarkan hasil penelitian pendahuluan</w:t>
      </w:r>
      <w:r w:rsidR="008706B1">
        <w:rPr>
          <w:rFonts w:ascii="Arial" w:eastAsia="Times New Roman" w:hAnsi="Arial" w:cs="Arial"/>
          <w:sz w:val="24"/>
          <w:szCs w:val="24"/>
          <w:lang w:eastAsia="id-ID"/>
        </w:rPr>
        <w:t xml:space="preserve"> seperti</w:t>
      </w:r>
      <w:r>
        <w:rPr>
          <w:rFonts w:ascii="Arial" w:eastAsia="Times New Roman" w:hAnsi="Arial" w:cs="Arial"/>
          <w:sz w:val="24"/>
          <w:szCs w:val="24"/>
          <w:lang w:eastAsia="id-ID"/>
        </w:rPr>
        <w:t xml:space="preserve"> terlihat </w:t>
      </w:r>
      <w:r w:rsidR="008706B1">
        <w:rPr>
          <w:rFonts w:ascii="Arial" w:eastAsia="Times New Roman" w:hAnsi="Arial" w:cs="Arial"/>
          <w:sz w:val="24"/>
          <w:szCs w:val="24"/>
          <w:lang w:eastAsia="id-ID"/>
        </w:rPr>
        <w:t>pada gambar 1.</w:t>
      </w:r>
      <w:r w:rsidR="0021778A">
        <w:rPr>
          <w:rFonts w:ascii="Arial" w:eastAsia="Times New Roman" w:hAnsi="Arial" w:cs="Arial"/>
          <w:sz w:val="24"/>
          <w:szCs w:val="24"/>
          <w:lang w:eastAsia="id-ID"/>
        </w:rPr>
        <w:t>10</w:t>
      </w:r>
      <w:r w:rsidR="008706B1">
        <w:rPr>
          <w:rFonts w:ascii="Arial" w:eastAsia="Times New Roman" w:hAnsi="Arial" w:cs="Arial"/>
          <w:sz w:val="24"/>
          <w:szCs w:val="24"/>
          <w:lang w:eastAsia="id-ID"/>
        </w:rPr>
        <w:t xml:space="preserve"> b</w:t>
      </w:r>
      <w:r>
        <w:rPr>
          <w:rFonts w:ascii="Arial" w:eastAsia="Times New Roman" w:hAnsi="Arial" w:cs="Arial"/>
          <w:sz w:val="24"/>
          <w:szCs w:val="24"/>
          <w:lang w:eastAsia="id-ID"/>
        </w:rPr>
        <w:t xml:space="preserve">ahwa </w:t>
      </w:r>
      <w:r w:rsidR="00DF56A7">
        <w:rPr>
          <w:rFonts w:ascii="Arial" w:eastAsia="Times New Roman" w:hAnsi="Arial" w:cs="Arial"/>
          <w:sz w:val="24"/>
          <w:szCs w:val="24"/>
          <w:lang w:eastAsia="id-ID"/>
        </w:rPr>
        <w:t>komitmen berkelanjutan merupakan dimensi yang terendah dari tiga dimensi dari variabel komitmen karyawan.</w:t>
      </w:r>
      <w:r w:rsidR="0058629A">
        <w:rPr>
          <w:rFonts w:ascii="Arial" w:eastAsia="Times New Roman" w:hAnsi="Arial" w:cs="Arial"/>
          <w:sz w:val="24"/>
          <w:szCs w:val="24"/>
          <w:lang w:eastAsia="id-ID"/>
        </w:rPr>
        <w:t xml:space="preserve"> Hasil penelitian pendahuluan dilakukan dengan menyebar kuesioner kepada </w:t>
      </w:r>
      <w:r w:rsidR="00804110">
        <w:rPr>
          <w:rFonts w:ascii="Arial" w:eastAsia="Times New Roman" w:hAnsi="Arial" w:cs="Arial"/>
          <w:sz w:val="24"/>
          <w:szCs w:val="24"/>
          <w:lang w:eastAsia="id-ID"/>
        </w:rPr>
        <w:t>5</w:t>
      </w:r>
      <w:r w:rsidR="0058629A">
        <w:rPr>
          <w:rFonts w:ascii="Arial" w:eastAsia="Times New Roman" w:hAnsi="Arial" w:cs="Arial"/>
          <w:sz w:val="24"/>
          <w:szCs w:val="24"/>
          <w:lang w:eastAsia="id-ID"/>
        </w:rPr>
        <w:t>0 karyawan perusahaan BUMNIP</w:t>
      </w:r>
      <w:r w:rsidR="006539CE">
        <w:rPr>
          <w:rFonts w:ascii="Arial" w:eastAsia="Times New Roman" w:hAnsi="Arial" w:cs="Arial"/>
          <w:sz w:val="24"/>
          <w:szCs w:val="24"/>
          <w:lang w:eastAsia="id-ID"/>
        </w:rPr>
        <w:t xml:space="preserve">    </w:t>
      </w:r>
      <w:r w:rsidR="0058629A">
        <w:rPr>
          <w:rFonts w:ascii="Arial" w:eastAsia="Times New Roman" w:hAnsi="Arial" w:cs="Arial"/>
          <w:sz w:val="24"/>
          <w:szCs w:val="24"/>
          <w:lang w:eastAsia="id-ID"/>
        </w:rPr>
        <w:t xml:space="preserve"> di </w:t>
      </w:r>
      <w:r w:rsidR="006539CE">
        <w:rPr>
          <w:rFonts w:ascii="Arial" w:eastAsia="Times New Roman" w:hAnsi="Arial" w:cs="Arial"/>
          <w:sz w:val="24"/>
          <w:szCs w:val="24"/>
          <w:lang w:eastAsia="id-ID"/>
        </w:rPr>
        <w:t xml:space="preserve">  </w:t>
      </w:r>
      <w:r w:rsidR="0058629A">
        <w:rPr>
          <w:rFonts w:ascii="Arial" w:eastAsia="Times New Roman" w:hAnsi="Arial" w:cs="Arial"/>
          <w:sz w:val="24"/>
          <w:szCs w:val="24"/>
          <w:lang w:eastAsia="id-ID"/>
        </w:rPr>
        <w:t>Jawa</w:t>
      </w:r>
      <w:r w:rsidR="006539CE">
        <w:rPr>
          <w:rFonts w:ascii="Arial" w:eastAsia="Times New Roman" w:hAnsi="Arial" w:cs="Arial"/>
          <w:sz w:val="24"/>
          <w:szCs w:val="24"/>
          <w:lang w:eastAsia="id-ID"/>
        </w:rPr>
        <w:t xml:space="preserve">  </w:t>
      </w:r>
      <w:r w:rsidR="0058629A">
        <w:rPr>
          <w:rFonts w:ascii="Arial" w:eastAsia="Times New Roman" w:hAnsi="Arial" w:cs="Arial"/>
          <w:sz w:val="24"/>
          <w:szCs w:val="24"/>
          <w:lang w:eastAsia="id-ID"/>
        </w:rPr>
        <w:t xml:space="preserve"> Barat </w:t>
      </w:r>
      <w:r w:rsidR="006539CE">
        <w:rPr>
          <w:rFonts w:ascii="Arial" w:eastAsia="Times New Roman" w:hAnsi="Arial" w:cs="Arial"/>
          <w:sz w:val="24"/>
          <w:szCs w:val="24"/>
          <w:lang w:eastAsia="id-ID"/>
        </w:rPr>
        <w:t xml:space="preserve">  </w:t>
      </w:r>
      <w:r w:rsidR="0041441B">
        <w:rPr>
          <w:rFonts w:ascii="Arial" w:eastAsia="Times New Roman" w:hAnsi="Arial" w:cs="Arial"/>
          <w:sz w:val="24"/>
          <w:szCs w:val="24"/>
          <w:lang w:eastAsia="id-ID"/>
        </w:rPr>
        <w:t>secara</w:t>
      </w:r>
      <w:r w:rsidR="006539CE">
        <w:rPr>
          <w:rFonts w:ascii="Arial" w:eastAsia="Times New Roman" w:hAnsi="Arial" w:cs="Arial"/>
          <w:sz w:val="24"/>
          <w:szCs w:val="24"/>
          <w:lang w:eastAsia="id-ID"/>
        </w:rPr>
        <w:t xml:space="preserve">  </w:t>
      </w:r>
      <w:r w:rsidR="0041441B">
        <w:rPr>
          <w:rFonts w:ascii="Arial" w:eastAsia="Times New Roman" w:hAnsi="Arial" w:cs="Arial"/>
          <w:sz w:val="24"/>
          <w:szCs w:val="24"/>
          <w:lang w:eastAsia="id-ID"/>
        </w:rPr>
        <w:t xml:space="preserve"> </w:t>
      </w:r>
      <w:r w:rsidR="0041441B" w:rsidRPr="0041441B">
        <w:rPr>
          <w:rFonts w:ascii="Arial" w:eastAsia="Times New Roman" w:hAnsi="Arial" w:cs="Arial"/>
          <w:i/>
          <w:sz w:val="24"/>
          <w:szCs w:val="24"/>
          <w:lang w:eastAsia="id-ID"/>
        </w:rPr>
        <w:t xml:space="preserve">cluster </w:t>
      </w:r>
      <w:r w:rsidR="006539CE">
        <w:rPr>
          <w:rFonts w:ascii="Arial" w:eastAsia="Times New Roman" w:hAnsi="Arial" w:cs="Arial"/>
          <w:i/>
          <w:sz w:val="24"/>
          <w:szCs w:val="24"/>
          <w:lang w:eastAsia="id-ID"/>
        </w:rPr>
        <w:t xml:space="preserve">  </w:t>
      </w:r>
      <w:r w:rsidR="0041441B" w:rsidRPr="0041441B">
        <w:rPr>
          <w:rFonts w:ascii="Arial" w:eastAsia="Times New Roman" w:hAnsi="Arial" w:cs="Arial"/>
          <w:i/>
          <w:sz w:val="24"/>
          <w:szCs w:val="24"/>
          <w:lang w:eastAsia="id-ID"/>
        </w:rPr>
        <w:t xml:space="preserve">proportional </w:t>
      </w:r>
      <w:r w:rsidR="006539CE">
        <w:rPr>
          <w:rFonts w:ascii="Arial" w:eastAsia="Times New Roman" w:hAnsi="Arial" w:cs="Arial"/>
          <w:i/>
          <w:sz w:val="24"/>
          <w:szCs w:val="24"/>
          <w:lang w:eastAsia="id-ID"/>
        </w:rPr>
        <w:t xml:space="preserve"> </w:t>
      </w:r>
      <w:r w:rsidR="0041441B" w:rsidRPr="0041441B">
        <w:rPr>
          <w:rFonts w:ascii="Arial" w:eastAsia="Times New Roman" w:hAnsi="Arial" w:cs="Arial"/>
          <w:i/>
          <w:sz w:val="24"/>
          <w:szCs w:val="24"/>
          <w:lang w:eastAsia="id-ID"/>
        </w:rPr>
        <w:t xml:space="preserve">random </w:t>
      </w:r>
      <w:r w:rsidR="006539CE">
        <w:rPr>
          <w:rFonts w:ascii="Arial" w:eastAsia="Times New Roman" w:hAnsi="Arial" w:cs="Arial"/>
          <w:i/>
          <w:sz w:val="24"/>
          <w:szCs w:val="24"/>
          <w:lang w:eastAsia="id-ID"/>
        </w:rPr>
        <w:t xml:space="preserve">  </w:t>
      </w:r>
      <w:r w:rsidR="0041441B" w:rsidRPr="0041441B">
        <w:rPr>
          <w:rFonts w:ascii="Arial" w:eastAsia="Times New Roman" w:hAnsi="Arial" w:cs="Arial"/>
          <w:i/>
          <w:sz w:val="24"/>
          <w:szCs w:val="24"/>
          <w:lang w:eastAsia="id-ID"/>
        </w:rPr>
        <w:t>sampling</w:t>
      </w:r>
      <w:r w:rsidR="0041441B">
        <w:rPr>
          <w:rFonts w:ascii="Arial" w:eastAsia="Times New Roman" w:hAnsi="Arial" w:cs="Arial"/>
          <w:sz w:val="24"/>
          <w:szCs w:val="24"/>
          <w:lang w:eastAsia="id-ID"/>
        </w:rPr>
        <w:t>.</w:t>
      </w:r>
    </w:p>
    <w:p w:rsidR="008F2F10" w:rsidRDefault="001818B8" w:rsidP="002306D8">
      <w:pPr>
        <w:spacing w:after="0" w:line="480" w:lineRule="auto"/>
        <w:jc w:val="both"/>
        <w:rPr>
          <w:rFonts w:ascii="Arial" w:eastAsia="Times New Roman" w:hAnsi="Arial" w:cs="Arial"/>
          <w:sz w:val="24"/>
          <w:szCs w:val="24"/>
          <w:lang w:eastAsia="id-ID"/>
        </w:rPr>
      </w:pPr>
      <w:r>
        <w:rPr>
          <w:rFonts w:ascii="Arial" w:eastAsia="Times New Roman" w:hAnsi="Arial" w:cs="Arial"/>
          <w:noProof/>
          <w:sz w:val="24"/>
          <w:szCs w:val="24"/>
          <w:lang w:eastAsia="id-ID"/>
        </w:rPr>
        <w:pict>
          <v:shape id="_x0000_s1053" type="#_x0000_t202" style="position:absolute;left:0;text-align:left;margin-left:221.1pt;margin-top:3.55pt;width:40.8pt;height:23.1pt;z-index:251684864;mso-width-relative:margin;mso-height-relative:margin" filled="f" stroked="f">
            <v:textbox style="mso-next-textbox:#_x0000_s1053">
              <w:txbxContent>
                <w:p w:rsidR="008F5F59" w:rsidRDefault="008F5F59" w:rsidP="00655204">
                  <w:r>
                    <w:t>3,99</w:t>
                  </w:r>
                </w:p>
              </w:txbxContent>
            </v:textbox>
          </v:shape>
        </w:pict>
      </w:r>
      <w:r>
        <w:rPr>
          <w:rFonts w:ascii="Arial" w:eastAsia="Times New Roman" w:hAnsi="Arial" w:cs="Arial"/>
          <w:noProof/>
          <w:sz w:val="24"/>
          <w:szCs w:val="24"/>
          <w:lang w:eastAsia="id-ID"/>
        </w:rPr>
        <w:pict>
          <v:shape id="_x0000_s1052" type="#_x0000_t202" style="position:absolute;left:0;text-align:left;margin-left:154pt;margin-top:20.45pt;width:40.8pt;height:23.1pt;z-index:251683840;mso-width-relative:margin;mso-height-relative:margin" filled="f" stroked="f">
            <v:textbox style="mso-next-textbox:#_x0000_s1052">
              <w:txbxContent>
                <w:p w:rsidR="008F5F59" w:rsidRDefault="008F5F59" w:rsidP="00655204">
                  <w:r>
                    <w:t>2,87</w:t>
                  </w:r>
                </w:p>
              </w:txbxContent>
            </v:textbox>
          </v:shape>
        </w:pict>
      </w:r>
      <w:r>
        <w:rPr>
          <w:rFonts w:ascii="Arial" w:eastAsia="Times New Roman" w:hAnsi="Arial" w:cs="Arial"/>
          <w:noProof/>
          <w:sz w:val="24"/>
          <w:szCs w:val="24"/>
          <w:lang w:eastAsia="id-ID"/>
        </w:rPr>
        <w:pict>
          <v:shape id="_x0000_s1051" type="#_x0000_t202" style="position:absolute;left:0;text-align:left;margin-left:83.55pt;margin-top:12.2pt;width:40.8pt;height:23.1pt;z-index:251682816;mso-width-relative:margin;mso-height-relative:margin" filled="f" stroked="f">
            <v:textbox style="mso-next-textbox:#_x0000_s1051">
              <w:txbxContent>
                <w:p w:rsidR="008F5F59" w:rsidRDefault="008F5F59" w:rsidP="00655204">
                  <w:r>
                    <w:t>3,39</w:t>
                  </w:r>
                </w:p>
              </w:txbxContent>
            </v:textbox>
          </v:shape>
        </w:pict>
      </w:r>
      <w:r w:rsidR="008F2F10" w:rsidRPr="008F2F10">
        <w:rPr>
          <w:rFonts w:ascii="Arial" w:eastAsia="Times New Roman" w:hAnsi="Arial" w:cs="Arial"/>
          <w:noProof/>
          <w:sz w:val="24"/>
          <w:szCs w:val="24"/>
          <w:lang w:eastAsia="id-ID"/>
        </w:rPr>
        <w:drawing>
          <wp:inline distT="0" distB="0" distL="0" distR="0">
            <wp:extent cx="4991100" cy="1871331"/>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1A2A" w:rsidRPr="006539CE" w:rsidRDefault="00021A2A" w:rsidP="004B0A05">
      <w:pPr>
        <w:spacing w:after="0" w:line="240" w:lineRule="auto"/>
        <w:rPr>
          <w:rFonts w:ascii="Arial" w:eastAsia="Times New Roman" w:hAnsi="Arial" w:cs="Arial"/>
          <w:b/>
          <w:sz w:val="24"/>
          <w:szCs w:val="24"/>
          <w:lang w:eastAsia="id-ID"/>
        </w:rPr>
      </w:pPr>
      <w:r>
        <w:rPr>
          <w:rFonts w:ascii="Arial" w:eastAsia="Times New Roman" w:hAnsi="Arial" w:cs="Arial"/>
          <w:sz w:val="24"/>
          <w:szCs w:val="24"/>
          <w:lang w:eastAsia="id-ID"/>
        </w:rPr>
        <w:t xml:space="preserve">                                          </w:t>
      </w:r>
      <w:r w:rsidR="007E7B9D">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      </w:t>
      </w:r>
      <w:r w:rsidRPr="006539CE">
        <w:rPr>
          <w:rFonts w:ascii="Arial" w:eastAsia="Times New Roman" w:hAnsi="Arial" w:cs="Arial"/>
          <w:b/>
          <w:sz w:val="24"/>
          <w:szCs w:val="24"/>
          <w:lang w:eastAsia="id-ID"/>
        </w:rPr>
        <w:t>Gambar 1.</w:t>
      </w:r>
      <w:r w:rsidR="00696E0C">
        <w:rPr>
          <w:rFonts w:ascii="Arial" w:eastAsia="Times New Roman" w:hAnsi="Arial" w:cs="Arial"/>
          <w:b/>
          <w:sz w:val="24"/>
          <w:szCs w:val="24"/>
          <w:lang w:eastAsia="id-ID"/>
        </w:rPr>
        <w:t>10</w:t>
      </w:r>
    </w:p>
    <w:p w:rsidR="00021A2A" w:rsidRPr="006539CE" w:rsidRDefault="00021A2A" w:rsidP="00B3052E">
      <w:pPr>
        <w:spacing w:after="0" w:line="240" w:lineRule="auto"/>
        <w:rPr>
          <w:rFonts w:ascii="Arial" w:eastAsia="Times New Roman" w:hAnsi="Arial" w:cs="Arial"/>
          <w:b/>
          <w:sz w:val="24"/>
          <w:szCs w:val="24"/>
          <w:lang w:eastAsia="id-ID"/>
        </w:rPr>
      </w:pPr>
      <w:r>
        <w:rPr>
          <w:rFonts w:ascii="Arial" w:eastAsia="Times New Roman" w:hAnsi="Arial" w:cs="Arial"/>
          <w:b/>
          <w:sz w:val="24"/>
          <w:szCs w:val="24"/>
          <w:lang w:eastAsia="id-ID"/>
        </w:rPr>
        <w:t xml:space="preserve">           Komitmen Karyawan</w:t>
      </w:r>
      <w:r w:rsidRPr="006539CE">
        <w:rPr>
          <w:rFonts w:ascii="Arial" w:eastAsia="Times New Roman" w:hAnsi="Arial" w:cs="Arial"/>
          <w:b/>
          <w:sz w:val="24"/>
          <w:szCs w:val="24"/>
          <w:lang w:eastAsia="id-ID"/>
        </w:rPr>
        <w:t xml:space="preserve"> di</w:t>
      </w:r>
      <w:r w:rsidR="00951458">
        <w:rPr>
          <w:rFonts w:ascii="Arial" w:eastAsia="Times New Roman" w:hAnsi="Arial" w:cs="Arial"/>
          <w:b/>
          <w:sz w:val="24"/>
          <w:szCs w:val="24"/>
          <w:lang w:eastAsia="id-ID"/>
        </w:rPr>
        <w:t xml:space="preserve"> Perusahaan</w:t>
      </w:r>
      <w:r w:rsidRPr="006539CE">
        <w:rPr>
          <w:rFonts w:ascii="Arial" w:eastAsia="Times New Roman" w:hAnsi="Arial" w:cs="Arial"/>
          <w:b/>
          <w:sz w:val="24"/>
          <w:szCs w:val="24"/>
          <w:lang w:eastAsia="id-ID"/>
        </w:rPr>
        <w:t xml:space="preserve"> BUMNIP Jawa Barat</w:t>
      </w:r>
    </w:p>
    <w:p w:rsidR="00021A2A" w:rsidRDefault="00021A2A" w:rsidP="007E7B9D">
      <w:pPr>
        <w:spacing w:after="0" w:line="240" w:lineRule="auto"/>
        <w:rPr>
          <w:rFonts w:ascii="Arial" w:hAnsi="Arial" w:cs="Arial"/>
        </w:rPr>
      </w:pPr>
      <w:r w:rsidRPr="006539CE">
        <w:rPr>
          <w:rFonts w:ascii="Arial" w:hAnsi="Arial" w:cs="Arial"/>
          <w:b/>
        </w:rPr>
        <w:t xml:space="preserve">                 </w:t>
      </w:r>
      <w:r w:rsidR="008F2F10">
        <w:rPr>
          <w:rFonts w:ascii="Arial" w:hAnsi="Arial" w:cs="Arial"/>
          <w:b/>
        </w:rPr>
        <w:t xml:space="preserve">     </w:t>
      </w:r>
      <w:r w:rsidRPr="006539CE">
        <w:rPr>
          <w:rFonts w:ascii="Arial" w:hAnsi="Arial" w:cs="Arial"/>
          <w:b/>
        </w:rPr>
        <w:t xml:space="preserve">    </w:t>
      </w:r>
      <w:r w:rsidR="007E7B9D">
        <w:rPr>
          <w:rFonts w:ascii="Arial" w:hAnsi="Arial" w:cs="Arial"/>
          <w:b/>
        </w:rPr>
        <w:t xml:space="preserve">   </w:t>
      </w:r>
      <w:r w:rsidRPr="007E7B9D">
        <w:rPr>
          <w:rFonts w:ascii="Arial" w:hAnsi="Arial" w:cs="Arial"/>
        </w:rPr>
        <w:t xml:space="preserve">Sumber : Hasil </w:t>
      </w:r>
      <w:r w:rsidRPr="007E7B9D">
        <w:rPr>
          <w:rFonts w:ascii="Arial" w:hAnsi="Arial" w:cs="Arial"/>
          <w:i/>
          <w:iCs/>
        </w:rPr>
        <w:t>Preliminary Research</w:t>
      </w:r>
      <w:r w:rsidRPr="007E7B9D">
        <w:rPr>
          <w:rFonts w:ascii="Arial" w:hAnsi="Arial" w:cs="Arial"/>
        </w:rPr>
        <w:t>, 2012</w:t>
      </w:r>
    </w:p>
    <w:p w:rsidR="005B2C2D" w:rsidRPr="007E7B9D" w:rsidRDefault="005B2C2D" w:rsidP="007E7B9D">
      <w:pPr>
        <w:spacing w:after="0" w:line="240" w:lineRule="auto"/>
        <w:rPr>
          <w:rFonts w:ascii="Arial" w:eastAsia="Times New Roman" w:hAnsi="Arial" w:cs="Arial"/>
          <w:sz w:val="24"/>
          <w:szCs w:val="24"/>
          <w:lang w:eastAsia="id-ID"/>
        </w:rPr>
      </w:pPr>
    </w:p>
    <w:p w:rsidR="00A549A2" w:rsidRDefault="00A549A2" w:rsidP="00527AE8">
      <w:pPr>
        <w:spacing w:after="0" w:line="480" w:lineRule="auto"/>
        <w:ind w:firstLine="567"/>
        <w:jc w:val="both"/>
        <w:rPr>
          <w:rFonts w:ascii="Arial" w:hAnsi="Arial" w:cs="Arial"/>
          <w:sz w:val="24"/>
          <w:szCs w:val="24"/>
        </w:rPr>
      </w:pPr>
      <w:r w:rsidRPr="00F07D00">
        <w:rPr>
          <w:rFonts w:ascii="Arial" w:eastAsia="Times New Roman" w:hAnsi="Arial" w:cs="Arial"/>
          <w:sz w:val="24"/>
          <w:szCs w:val="24"/>
          <w:lang w:eastAsia="id-ID"/>
        </w:rPr>
        <w:t xml:space="preserve">Selain kepemimpinan transformasional dan komitmen </w:t>
      </w:r>
      <w:r>
        <w:rPr>
          <w:rFonts w:ascii="Arial" w:eastAsia="Times New Roman" w:hAnsi="Arial" w:cs="Arial"/>
          <w:sz w:val="24"/>
          <w:szCs w:val="24"/>
          <w:lang w:eastAsia="id-ID"/>
        </w:rPr>
        <w:t>karyawan</w:t>
      </w:r>
      <w:r w:rsidRPr="00F07D00">
        <w:rPr>
          <w:rFonts w:ascii="Arial" w:eastAsia="Times New Roman" w:hAnsi="Arial" w:cs="Arial"/>
          <w:sz w:val="24"/>
          <w:szCs w:val="24"/>
          <w:lang w:eastAsia="id-ID"/>
        </w:rPr>
        <w:t xml:space="preserve"> yang</w:t>
      </w:r>
      <w:r>
        <w:rPr>
          <w:rFonts w:ascii="Arial" w:eastAsia="Times New Roman" w:hAnsi="Arial" w:cs="Arial"/>
          <w:sz w:val="24"/>
          <w:szCs w:val="24"/>
          <w:lang w:eastAsia="id-ID"/>
        </w:rPr>
        <w:t xml:space="preserve"> mempengaruhi kepuasan kerja, juga yang tidak kalah pentingnya adalah </w:t>
      </w:r>
      <w:r w:rsidRPr="005F1EB1">
        <w:rPr>
          <w:rFonts w:ascii="Arial" w:eastAsia="Times New Roman" w:hAnsi="Arial" w:cs="Arial"/>
          <w:sz w:val="24"/>
          <w:szCs w:val="24"/>
          <w:lang w:eastAsia="id-ID"/>
        </w:rPr>
        <w:t>motivasi.</w:t>
      </w:r>
      <w:r>
        <w:rPr>
          <w:rFonts w:ascii="Arial" w:eastAsia="Times New Roman" w:hAnsi="Arial" w:cs="Arial"/>
          <w:sz w:val="24"/>
          <w:szCs w:val="24"/>
          <w:lang w:eastAsia="id-ID"/>
        </w:rPr>
        <w:t xml:space="preserve"> </w:t>
      </w:r>
      <w:r>
        <w:rPr>
          <w:rFonts w:ascii="Arial" w:hAnsi="Arial" w:cs="Arial"/>
          <w:sz w:val="24"/>
          <w:szCs w:val="24"/>
        </w:rPr>
        <w:t>Motivasi sebagai pendorong timbuln</w:t>
      </w:r>
      <w:r w:rsidR="00C52DEF">
        <w:rPr>
          <w:rFonts w:ascii="Arial" w:hAnsi="Arial" w:cs="Arial"/>
          <w:sz w:val="24"/>
          <w:szCs w:val="24"/>
        </w:rPr>
        <w:t>ya semangat atau dorongan kerja</w:t>
      </w:r>
      <w:r w:rsidR="00900E80">
        <w:rPr>
          <w:rFonts w:ascii="Arial" w:hAnsi="Arial" w:cs="Arial"/>
          <w:sz w:val="24"/>
          <w:szCs w:val="24"/>
        </w:rPr>
        <w:t>.</w:t>
      </w:r>
      <w:r>
        <w:rPr>
          <w:rFonts w:ascii="Arial" w:hAnsi="Arial" w:cs="Arial"/>
          <w:sz w:val="24"/>
          <w:szCs w:val="24"/>
        </w:rPr>
        <w:t xml:space="preserve"> </w:t>
      </w:r>
      <w:r w:rsidR="00900E80">
        <w:rPr>
          <w:rFonts w:ascii="Arial" w:hAnsi="Arial" w:cs="Arial"/>
          <w:sz w:val="24"/>
          <w:szCs w:val="24"/>
        </w:rPr>
        <w:t>T</w:t>
      </w:r>
      <w:r w:rsidR="0082299A">
        <w:rPr>
          <w:rFonts w:ascii="Arial" w:hAnsi="Arial" w:cs="Arial"/>
          <w:sz w:val="24"/>
          <w:szCs w:val="24"/>
        </w:rPr>
        <w:t>inggi</w:t>
      </w:r>
      <w:r>
        <w:rPr>
          <w:rFonts w:ascii="Arial" w:hAnsi="Arial" w:cs="Arial"/>
          <w:sz w:val="24"/>
          <w:szCs w:val="24"/>
        </w:rPr>
        <w:t xml:space="preserve"> dan </w:t>
      </w:r>
      <w:r w:rsidR="0082299A">
        <w:rPr>
          <w:rFonts w:ascii="Arial" w:hAnsi="Arial" w:cs="Arial"/>
          <w:sz w:val="24"/>
          <w:szCs w:val="24"/>
        </w:rPr>
        <w:t>rend</w:t>
      </w:r>
      <w:r>
        <w:rPr>
          <w:rFonts w:ascii="Arial" w:hAnsi="Arial" w:cs="Arial"/>
          <w:sz w:val="24"/>
          <w:szCs w:val="24"/>
        </w:rPr>
        <w:t xml:space="preserve">ahnya motivasi seseorang mempunyai pengaruh terhadap besar kecilnya prestasi yang diraih. Setiap tindakan yang dilakukan oleh seseorang maka secara psikologis pasti orang tersebut memiliki faktor yang mendorong melakukan perbuatan tersebut. Motivasi sangat penting bagi tinggi rendahnya produktivitas perusahaan. Jika para karyawan memiliki motivasi rendah untuk bekerja, baik secara personal maupun bekerja sama dengan rekannya bagi kepentingan </w:t>
      </w:r>
      <w:r>
        <w:rPr>
          <w:rFonts w:ascii="Arial" w:hAnsi="Arial" w:cs="Arial"/>
          <w:sz w:val="24"/>
          <w:szCs w:val="24"/>
        </w:rPr>
        <w:lastRenderedPageBreak/>
        <w:t xml:space="preserve">perusahaan, maka tujuan yang telah ditetapkan tidak  akan  tercapai.  Sebaliknya  jika  para  karyawan  memiliki motivasi </w:t>
      </w:r>
      <w:r w:rsidR="00E25E15">
        <w:rPr>
          <w:rFonts w:ascii="Arial" w:hAnsi="Arial" w:cs="Arial"/>
          <w:sz w:val="24"/>
          <w:szCs w:val="24"/>
        </w:rPr>
        <w:t>tinggi</w:t>
      </w:r>
      <w:r>
        <w:rPr>
          <w:rFonts w:ascii="Arial" w:hAnsi="Arial" w:cs="Arial"/>
          <w:sz w:val="24"/>
          <w:szCs w:val="24"/>
        </w:rPr>
        <w:t xml:space="preserve"> </w:t>
      </w:r>
      <w:r w:rsidR="00BD70F2">
        <w:rPr>
          <w:rFonts w:ascii="Arial" w:hAnsi="Arial" w:cs="Arial"/>
          <w:sz w:val="24"/>
          <w:szCs w:val="24"/>
        </w:rPr>
        <w:t>maka hal tersebut dapat menjadi jaminan atas keberhasilan perusahaan dalam</w:t>
      </w:r>
      <w:r w:rsidR="007E7B9D">
        <w:rPr>
          <w:rFonts w:ascii="Arial" w:hAnsi="Arial" w:cs="Arial"/>
          <w:sz w:val="24"/>
          <w:szCs w:val="24"/>
        </w:rPr>
        <w:t xml:space="preserve"> </w:t>
      </w:r>
      <w:r w:rsidR="00527AE8">
        <w:rPr>
          <w:rFonts w:ascii="Arial" w:hAnsi="Arial" w:cs="Arial"/>
          <w:sz w:val="24"/>
          <w:szCs w:val="24"/>
        </w:rPr>
        <w:t>m</w:t>
      </w:r>
      <w:r>
        <w:rPr>
          <w:rFonts w:ascii="Arial" w:hAnsi="Arial" w:cs="Arial"/>
          <w:sz w:val="24"/>
          <w:szCs w:val="24"/>
        </w:rPr>
        <w:t>encapai tujuan.</w:t>
      </w:r>
    </w:p>
    <w:p w:rsidR="00A93B6F" w:rsidRDefault="00A549A2" w:rsidP="00527AE8">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Problem yang dihadapi oleh perusahaan BUMNIP adalah menurunnya motivasi kerja dalam diri karyawan. Hal ini dikarenakan oleh semakin meningkatnya volume kerja setiap tahun sedangkan jumlah karyawan yang tersedia terbatas sehingga hal ini memicu tingkat kemalasan karyawan. Dengan tingkat kemalasan yang tinggi terjadilah penumpukan pekerjaan sehingga mengakibatkan pekerjaan tidak dapat diselesaikan tepat pada waktu yang telah ditetapkan.</w:t>
      </w:r>
    </w:p>
    <w:p w:rsidR="00A93B6F" w:rsidRDefault="00A93B6F" w:rsidP="00527AE8">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Berdasarkan laporan dari pihak manajemen perusahaan BUMNIP,</w:t>
      </w:r>
      <w:r w:rsidR="002D36ED">
        <w:rPr>
          <w:rFonts w:ascii="Arial" w:hAnsi="Arial" w:cs="Arial"/>
          <w:sz w:val="24"/>
          <w:szCs w:val="24"/>
        </w:rPr>
        <w:t xml:space="preserve"> bahwa jam kerja hilang cukup tinggi, seperti terlihat pada</w:t>
      </w:r>
      <w:r w:rsidR="00AB68CC">
        <w:rPr>
          <w:rFonts w:ascii="Arial" w:hAnsi="Arial" w:cs="Arial"/>
          <w:sz w:val="24"/>
          <w:szCs w:val="24"/>
        </w:rPr>
        <w:t xml:space="preserve"> gambar 1.1</w:t>
      </w:r>
      <w:r w:rsidR="0021778A">
        <w:rPr>
          <w:rFonts w:ascii="Arial" w:hAnsi="Arial" w:cs="Arial"/>
          <w:sz w:val="24"/>
          <w:szCs w:val="24"/>
        </w:rPr>
        <w:t>1</w:t>
      </w:r>
      <w:r w:rsidR="00930DF8">
        <w:rPr>
          <w:rFonts w:ascii="Arial" w:hAnsi="Arial" w:cs="Arial"/>
          <w:sz w:val="24"/>
          <w:szCs w:val="24"/>
        </w:rPr>
        <w:t>.</w:t>
      </w:r>
    </w:p>
    <w:p w:rsidR="00A549A2" w:rsidRDefault="001818B8" w:rsidP="002A7B81">
      <w:pPr>
        <w:spacing w:after="0" w:line="480" w:lineRule="auto"/>
        <w:rPr>
          <w:rFonts w:ascii="Arial" w:eastAsia="Times New Roman" w:hAnsi="Arial" w:cs="Arial"/>
          <w:sz w:val="24"/>
          <w:szCs w:val="24"/>
          <w:lang w:eastAsia="id-ID"/>
        </w:rPr>
      </w:pPr>
      <w:r w:rsidRPr="001818B8">
        <w:rPr>
          <w:rFonts w:ascii="Arial" w:hAnsi="Arial" w:cs="Arial"/>
          <w:noProof/>
          <w:sz w:val="24"/>
          <w:szCs w:val="24"/>
          <w:lang w:val="en-US" w:eastAsia="zh-TW"/>
        </w:rPr>
        <w:pict>
          <v:shape id="_x0000_s1032" type="#_x0000_t202" style="position:absolute;margin-left:187.85pt;margin-top:39.25pt;width:203.95pt;height:79.5pt;z-index:251666432;mso-width-relative:margin;mso-height-relative:margin" stroked="f">
            <v:textbox style="mso-next-textbox:#_x0000_s1032">
              <w:txbxContent>
                <w:tbl>
                  <w:tblPr>
                    <w:tblStyle w:val="TableGrid"/>
                    <w:tblW w:w="3828" w:type="dxa"/>
                    <w:tblInd w:w="108" w:type="dxa"/>
                    <w:tblLook w:val="04A0"/>
                  </w:tblPr>
                  <w:tblGrid>
                    <w:gridCol w:w="1134"/>
                    <w:gridCol w:w="851"/>
                    <w:gridCol w:w="992"/>
                    <w:gridCol w:w="851"/>
                  </w:tblGrid>
                  <w:tr w:rsidR="008F5F59" w:rsidRPr="001D616A" w:rsidTr="003B093B">
                    <w:tc>
                      <w:tcPr>
                        <w:tcW w:w="1134"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Perusahaan</w:t>
                        </w:r>
                      </w:p>
                    </w:tc>
                    <w:tc>
                      <w:tcPr>
                        <w:tcW w:w="851" w:type="dxa"/>
                      </w:tcPr>
                      <w:p w:rsidR="008F5F59" w:rsidRPr="001D616A" w:rsidRDefault="008F5F59" w:rsidP="003B093B">
                        <w:pPr>
                          <w:rPr>
                            <w:rFonts w:ascii="Arial" w:eastAsia="Times New Roman" w:hAnsi="Arial" w:cs="Arial"/>
                            <w:sz w:val="16"/>
                            <w:szCs w:val="16"/>
                            <w:lang w:eastAsia="id-ID"/>
                          </w:rPr>
                        </w:pPr>
                        <w:r>
                          <w:rPr>
                            <w:rFonts w:ascii="Arial" w:eastAsia="Times New Roman" w:hAnsi="Arial" w:cs="Arial"/>
                            <w:sz w:val="16"/>
                            <w:szCs w:val="16"/>
                            <w:lang w:eastAsia="id-ID"/>
                          </w:rPr>
                          <w:t xml:space="preserve">  </w:t>
                        </w:r>
                        <w:r w:rsidRPr="001D616A">
                          <w:rPr>
                            <w:rFonts w:ascii="Arial" w:eastAsia="Times New Roman" w:hAnsi="Arial" w:cs="Arial"/>
                            <w:sz w:val="16"/>
                            <w:szCs w:val="16"/>
                            <w:lang w:eastAsia="id-ID"/>
                          </w:rPr>
                          <w:t>2009</w:t>
                        </w:r>
                      </w:p>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(Jam)</w:t>
                        </w:r>
                      </w:p>
                    </w:tc>
                    <w:tc>
                      <w:tcPr>
                        <w:tcW w:w="992" w:type="dxa"/>
                      </w:tcPr>
                      <w:p w:rsidR="008F5F59" w:rsidRPr="001D616A" w:rsidRDefault="008F5F59" w:rsidP="003B093B">
                        <w:pPr>
                          <w:rPr>
                            <w:rFonts w:ascii="Arial" w:eastAsia="Times New Roman" w:hAnsi="Arial" w:cs="Arial"/>
                            <w:sz w:val="16"/>
                            <w:szCs w:val="16"/>
                            <w:lang w:eastAsia="id-ID"/>
                          </w:rPr>
                        </w:pPr>
                        <w:r>
                          <w:rPr>
                            <w:rFonts w:ascii="Arial" w:eastAsia="Times New Roman" w:hAnsi="Arial" w:cs="Arial"/>
                            <w:sz w:val="16"/>
                            <w:szCs w:val="16"/>
                            <w:lang w:eastAsia="id-ID"/>
                          </w:rPr>
                          <w:t xml:space="preserve">  </w:t>
                        </w:r>
                        <w:r w:rsidRPr="001D616A">
                          <w:rPr>
                            <w:rFonts w:ascii="Arial" w:eastAsia="Times New Roman" w:hAnsi="Arial" w:cs="Arial"/>
                            <w:sz w:val="16"/>
                            <w:szCs w:val="16"/>
                            <w:lang w:eastAsia="id-ID"/>
                          </w:rPr>
                          <w:t xml:space="preserve">2010 </w:t>
                        </w:r>
                      </w:p>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(Jam)</w:t>
                        </w:r>
                      </w:p>
                    </w:tc>
                    <w:tc>
                      <w:tcPr>
                        <w:tcW w:w="851" w:type="dxa"/>
                      </w:tcPr>
                      <w:p w:rsidR="008F5F59" w:rsidRPr="001D616A" w:rsidRDefault="008F5F59" w:rsidP="003B093B">
                        <w:pPr>
                          <w:rPr>
                            <w:rFonts w:ascii="Arial" w:eastAsia="Times New Roman" w:hAnsi="Arial" w:cs="Arial"/>
                            <w:sz w:val="16"/>
                            <w:szCs w:val="16"/>
                            <w:lang w:eastAsia="id-ID"/>
                          </w:rPr>
                        </w:pPr>
                        <w:r>
                          <w:rPr>
                            <w:rFonts w:ascii="Arial" w:eastAsia="Times New Roman" w:hAnsi="Arial" w:cs="Arial"/>
                            <w:sz w:val="16"/>
                            <w:szCs w:val="16"/>
                            <w:lang w:eastAsia="id-ID"/>
                          </w:rPr>
                          <w:t xml:space="preserve"> </w:t>
                        </w:r>
                        <w:r w:rsidRPr="001D616A">
                          <w:rPr>
                            <w:rFonts w:ascii="Arial" w:eastAsia="Times New Roman" w:hAnsi="Arial" w:cs="Arial"/>
                            <w:sz w:val="16"/>
                            <w:szCs w:val="16"/>
                            <w:lang w:eastAsia="id-ID"/>
                          </w:rPr>
                          <w:t>2011</w:t>
                        </w:r>
                      </w:p>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(Jam)</w:t>
                        </w:r>
                      </w:p>
                    </w:tc>
                  </w:tr>
                  <w:tr w:rsidR="008F5F59" w:rsidRPr="001D616A" w:rsidTr="003B093B">
                    <w:tc>
                      <w:tcPr>
                        <w:tcW w:w="1134"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PT. Pindad</w:t>
                        </w:r>
                      </w:p>
                    </w:tc>
                    <w:tc>
                      <w:tcPr>
                        <w:tcW w:w="851"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w:t>
                        </w:r>
                        <w:r>
                          <w:rPr>
                            <w:rFonts w:ascii="Arial" w:eastAsia="Times New Roman" w:hAnsi="Arial" w:cs="Arial"/>
                            <w:sz w:val="16"/>
                            <w:szCs w:val="16"/>
                            <w:lang w:eastAsia="id-ID"/>
                          </w:rPr>
                          <w:t xml:space="preserve"> </w:t>
                        </w:r>
                        <w:r w:rsidRPr="001D616A">
                          <w:rPr>
                            <w:rFonts w:ascii="Arial" w:eastAsia="Times New Roman" w:hAnsi="Arial" w:cs="Arial"/>
                            <w:sz w:val="16"/>
                            <w:szCs w:val="16"/>
                            <w:lang w:eastAsia="id-ID"/>
                          </w:rPr>
                          <w:t>40.940</w:t>
                        </w:r>
                      </w:p>
                    </w:tc>
                    <w:tc>
                      <w:tcPr>
                        <w:tcW w:w="992"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79.335</w:t>
                        </w:r>
                      </w:p>
                    </w:tc>
                    <w:tc>
                      <w:tcPr>
                        <w:tcW w:w="851"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37.587</w:t>
                        </w:r>
                      </w:p>
                    </w:tc>
                  </w:tr>
                  <w:tr w:rsidR="008F5F59" w:rsidRPr="001D616A" w:rsidTr="003B093B">
                    <w:tc>
                      <w:tcPr>
                        <w:tcW w:w="1134"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PT. Dahana</w:t>
                        </w:r>
                      </w:p>
                    </w:tc>
                    <w:tc>
                      <w:tcPr>
                        <w:tcW w:w="851" w:type="dxa"/>
                      </w:tcPr>
                      <w:p w:rsidR="008F5F59" w:rsidRPr="001D616A" w:rsidRDefault="008F5F59" w:rsidP="003B093B">
                        <w:pPr>
                          <w:rPr>
                            <w:rFonts w:ascii="Arial" w:eastAsia="Times New Roman" w:hAnsi="Arial" w:cs="Arial"/>
                            <w:sz w:val="16"/>
                            <w:szCs w:val="16"/>
                            <w:lang w:eastAsia="id-ID"/>
                          </w:rPr>
                        </w:pPr>
                        <w:r>
                          <w:rPr>
                            <w:rFonts w:ascii="Arial" w:eastAsia="Times New Roman" w:hAnsi="Arial" w:cs="Arial"/>
                            <w:sz w:val="16"/>
                            <w:szCs w:val="16"/>
                            <w:lang w:eastAsia="id-ID"/>
                          </w:rPr>
                          <w:t xml:space="preserve">  </w:t>
                        </w:r>
                        <w:r w:rsidRPr="001D616A">
                          <w:rPr>
                            <w:rFonts w:ascii="Arial" w:eastAsia="Times New Roman" w:hAnsi="Arial" w:cs="Arial"/>
                            <w:sz w:val="16"/>
                            <w:szCs w:val="16"/>
                            <w:lang w:eastAsia="id-ID"/>
                          </w:rPr>
                          <w:t>10.380</w:t>
                        </w:r>
                      </w:p>
                    </w:tc>
                    <w:tc>
                      <w:tcPr>
                        <w:tcW w:w="992"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11.910</w:t>
                        </w:r>
                      </w:p>
                    </w:tc>
                    <w:tc>
                      <w:tcPr>
                        <w:tcW w:w="851"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12.564</w:t>
                        </w:r>
                      </w:p>
                    </w:tc>
                  </w:tr>
                  <w:tr w:rsidR="008F5F59" w:rsidRPr="001D616A" w:rsidTr="003B093B">
                    <w:tc>
                      <w:tcPr>
                        <w:tcW w:w="1134"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PT. DI</w:t>
                        </w:r>
                      </w:p>
                    </w:tc>
                    <w:tc>
                      <w:tcPr>
                        <w:tcW w:w="851"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258.531</w:t>
                        </w:r>
                      </w:p>
                    </w:tc>
                    <w:tc>
                      <w:tcPr>
                        <w:tcW w:w="992"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320.434</w:t>
                        </w:r>
                      </w:p>
                    </w:tc>
                    <w:tc>
                      <w:tcPr>
                        <w:tcW w:w="851"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400.735</w:t>
                        </w:r>
                      </w:p>
                    </w:tc>
                  </w:tr>
                  <w:tr w:rsidR="008F5F59" w:rsidRPr="001D616A" w:rsidTr="003B093B">
                    <w:tc>
                      <w:tcPr>
                        <w:tcW w:w="1134"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PT. Inti</w:t>
                        </w:r>
                      </w:p>
                    </w:tc>
                    <w:tc>
                      <w:tcPr>
                        <w:tcW w:w="851"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41.640</w:t>
                        </w:r>
                      </w:p>
                    </w:tc>
                    <w:tc>
                      <w:tcPr>
                        <w:tcW w:w="992"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42.718</w:t>
                        </w:r>
                      </w:p>
                    </w:tc>
                    <w:tc>
                      <w:tcPr>
                        <w:tcW w:w="851" w:type="dxa"/>
                      </w:tcPr>
                      <w:p w:rsidR="008F5F59" w:rsidRPr="001D616A" w:rsidRDefault="008F5F59" w:rsidP="003B093B">
                        <w:pPr>
                          <w:rPr>
                            <w:rFonts w:ascii="Arial" w:eastAsia="Times New Roman" w:hAnsi="Arial" w:cs="Arial"/>
                            <w:sz w:val="16"/>
                            <w:szCs w:val="16"/>
                            <w:lang w:eastAsia="id-ID"/>
                          </w:rPr>
                        </w:pPr>
                        <w:r>
                          <w:rPr>
                            <w:rFonts w:ascii="Arial" w:eastAsia="Times New Roman" w:hAnsi="Arial" w:cs="Arial"/>
                            <w:sz w:val="16"/>
                            <w:szCs w:val="16"/>
                            <w:lang w:eastAsia="id-ID"/>
                          </w:rPr>
                          <w:t xml:space="preserve"> </w:t>
                        </w:r>
                        <w:r w:rsidRPr="001D616A">
                          <w:rPr>
                            <w:rFonts w:ascii="Arial" w:eastAsia="Times New Roman" w:hAnsi="Arial" w:cs="Arial"/>
                            <w:sz w:val="16"/>
                            <w:szCs w:val="16"/>
                            <w:lang w:eastAsia="id-ID"/>
                          </w:rPr>
                          <w:t xml:space="preserve">  40.108</w:t>
                        </w:r>
                      </w:p>
                    </w:tc>
                  </w:tr>
                  <w:tr w:rsidR="008F5F59" w:rsidRPr="001D616A" w:rsidTr="003B093B">
                    <w:tc>
                      <w:tcPr>
                        <w:tcW w:w="1134"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PT. LEN </w:t>
                        </w:r>
                      </w:p>
                    </w:tc>
                    <w:tc>
                      <w:tcPr>
                        <w:tcW w:w="851"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41.080</w:t>
                        </w:r>
                      </w:p>
                    </w:tc>
                    <w:tc>
                      <w:tcPr>
                        <w:tcW w:w="992"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38.636</w:t>
                        </w:r>
                      </w:p>
                    </w:tc>
                    <w:tc>
                      <w:tcPr>
                        <w:tcW w:w="851" w:type="dxa"/>
                      </w:tcPr>
                      <w:p w:rsidR="008F5F59" w:rsidRPr="001D616A" w:rsidRDefault="008F5F59" w:rsidP="003B093B">
                        <w:pPr>
                          <w:rPr>
                            <w:rFonts w:ascii="Arial" w:eastAsia="Times New Roman" w:hAnsi="Arial" w:cs="Arial"/>
                            <w:sz w:val="16"/>
                            <w:szCs w:val="16"/>
                            <w:lang w:eastAsia="id-ID"/>
                          </w:rPr>
                        </w:pPr>
                        <w:r w:rsidRPr="001D616A">
                          <w:rPr>
                            <w:rFonts w:ascii="Arial" w:eastAsia="Times New Roman" w:hAnsi="Arial" w:cs="Arial"/>
                            <w:sz w:val="16"/>
                            <w:szCs w:val="16"/>
                            <w:lang w:eastAsia="id-ID"/>
                          </w:rPr>
                          <w:t xml:space="preserve">   34.399</w:t>
                        </w:r>
                      </w:p>
                    </w:tc>
                  </w:tr>
                </w:tbl>
                <w:p w:rsidR="008F5F59" w:rsidRDefault="008F5F59" w:rsidP="00A549A2"/>
              </w:txbxContent>
            </v:textbox>
          </v:shape>
        </w:pict>
      </w:r>
      <w:r w:rsidR="00A549A2">
        <w:rPr>
          <w:rFonts w:ascii="Arial" w:eastAsia="Times New Roman" w:hAnsi="Arial" w:cs="Arial"/>
          <w:noProof/>
          <w:sz w:val="24"/>
          <w:szCs w:val="24"/>
          <w:lang w:eastAsia="id-ID"/>
        </w:rPr>
        <w:drawing>
          <wp:inline distT="0" distB="0" distL="0" distR="0">
            <wp:extent cx="5042521" cy="2721935"/>
            <wp:effectExtent l="19050" t="0" r="24779" b="22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6C14" w:rsidRPr="0047361A" w:rsidRDefault="002B6C14" w:rsidP="00EC1925">
      <w:pPr>
        <w:spacing w:after="0" w:line="240" w:lineRule="auto"/>
        <w:jc w:val="center"/>
        <w:rPr>
          <w:rFonts w:ascii="Arial" w:eastAsia="Times New Roman" w:hAnsi="Arial" w:cs="Arial"/>
          <w:b/>
          <w:sz w:val="24"/>
          <w:szCs w:val="24"/>
          <w:lang w:eastAsia="id-ID"/>
        </w:rPr>
      </w:pPr>
      <w:r>
        <w:rPr>
          <w:rFonts w:ascii="Arial" w:eastAsia="Times New Roman" w:hAnsi="Arial" w:cs="Arial"/>
          <w:b/>
          <w:sz w:val="24"/>
          <w:szCs w:val="24"/>
          <w:lang w:eastAsia="id-ID"/>
        </w:rPr>
        <w:t xml:space="preserve">Gambar </w:t>
      </w:r>
      <w:r w:rsidRPr="0047361A">
        <w:rPr>
          <w:rFonts w:ascii="Arial" w:eastAsia="Times New Roman" w:hAnsi="Arial" w:cs="Arial"/>
          <w:b/>
          <w:sz w:val="24"/>
          <w:szCs w:val="24"/>
          <w:lang w:eastAsia="id-ID"/>
        </w:rPr>
        <w:t>1.</w:t>
      </w:r>
      <w:r w:rsidR="00865B8B">
        <w:rPr>
          <w:rFonts w:ascii="Arial" w:eastAsia="Times New Roman" w:hAnsi="Arial" w:cs="Arial"/>
          <w:b/>
          <w:sz w:val="24"/>
          <w:szCs w:val="24"/>
          <w:lang w:eastAsia="id-ID"/>
        </w:rPr>
        <w:t>1</w:t>
      </w:r>
      <w:r w:rsidR="00696E0C">
        <w:rPr>
          <w:rFonts w:ascii="Arial" w:eastAsia="Times New Roman" w:hAnsi="Arial" w:cs="Arial"/>
          <w:b/>
          <w:sz w:val="24"/>
          <w:szCs w:val="24"/>
          <w:lang w:eastAsia="id-ID"/>
        </w:rPr>
        <w:t>1</w:t>
      </w:r>
      <w:r w:rsidRPr="0047361A">
        <w:rPr>
          <w:rFonts w:ascii="Arial" w:eastAsia="Times New Roman" w:hAnsi="Arial" w:cs="Arial"/>
          <w:b/>
          <w:sz w:val="24"/>
          <w:szCs w:val="24"/>
          <w:lang w:eastAsia="id-ID"/>
        </w:rPr>
        <w:t>.</w:t>
      </w:r>
    </w:p>
    <w:p w:rsidR="002B6C14" w:rsidRPr="0047361A" w:rsidRDefault="00C469E1" w:rsidP="00EC1925">
      <w:pPr>
        <w:pStyle w:val="ListParagraph"/>
        <w:spacing w:after="0" w:line="240" w:lineRule="auto"/>
        <w:ind w:left="0"/>
        <w:jc w:val="center"/>
        <w:rPr>
          <w:rFonts w:ascii="Arial" w:hAnsi="Arial" w:cs="Arial"/>
          <w:b/>
          <w:sz w:val="24"/>
          <w:szCs w:val="24"/>
        </w:rPr>
      </w:pPr>
      <w:r>
        <w:rPr>
          <w:rFonts w:ascii="Arial" w:hAnsi="Arial" w:cs="Arial"/>
          <w:b/>
          <w:sz w:val="24"/>
          <w:szCs w:val="24"/>
        </w:rPr>
        <w:t xml:space="preserve">  </w:t>
      </w:r>
      <w:r w:rsidR="002B6C14" w:rsidRPr="0047361A">
        <w:rPr>
          <w:rFonts w:ascii="Arial" w:hAnsi="Arial" w:cs="Arial"/>
          <w:b/>
          <w:sz w:val="24"/>
          <w:szCs w:val="24"/>
        </w:rPr>
        <w:t xml:space="preserve">Rekapitulasi Jam Hilang Kerja </w:t>
      </w:r>
      <w:r w:rsidR="002B6C14">
        <w:rPr>
          <w:rFonts w:ascii="Arial" w:hAnsi="Arial" w:cs="Arial"/>
          <w:b/>
          <w:sz w:val="24"/>
          <w:szCs w:val="24"/>
        </w:rPr>
        <w:t>Karyawan</w:t>
      </w:r>
      <w:r w:rsidR="002B6C14" w:rsidRPr="0047361A">
        <w:rPr>
          <w:rFonts w:ascii="Arial" w:hAnsi="Arial" w:cs="Arial"/>
          <w:b/>
          <w:sz w:val="24"/>
          <w:szCs w:val="24"/>
        </w:rPr>
        <w:t xml:space="preserve"> Perusahaan BUMN</w:t>
      </w:r>
    </w:p>
    <w:p w:rsidR="002B6C14" w:rsidRDefault="001818B8" w:rsidP="002B6C14">
      <w:pPr>
        <w:spacing w:after="0" w:line="480" w:lineRule="auto"/>
        <w:jc w:val="center"/>
        <w:rPr>
          <w:rFonts w:ascii="Arial" w:hAnsi="Arial" w:cs="Arial"/>
          <w:b/>
          <w:sz w:val="24"/>
          <w:szCs w:val="24"/>
        </w:rPr>
      </w:pPr>
      <w:r w:rsidRPr="001818B8">
        <w:rPr>
          <w:rFonts w:ascii="Arial" w:hAnsi="Arial" w:cs="Arial"/>
          <w:noProof/>
          <w:sz w:val="24"/>
          <w:szCs w:val="24"/>
          <w:lang w:val="en-US" w:eastAsia="zh-TW"/>
        </w:rPr>
        <w:pict>
          <v:shape id="_x0000_s1027" type="#_x0000_t202" style="position:absolute;left:0;text-align:left;margin-left:51.5pt;margin-top:11.75pt;width:363.3pt;height:31.75pt;z-index:251661312;mso-height-percent:200;mso-height-percent:200;mso-width-relative:margin;mso-height-relative:margin" fillcolor="white [3212]" stroked="f">
            <v:textbox style="mso-fit-shape-to-text:t">
              <w:txbxContent>
                <w:p w:rsidR="008F5F59" w:rsidRPr="00C469E1" w:rsidRDefault="008F5F59" w:rsidP="00A549A2">
                  <w:pPr>
                    <w:rPr>
                      <w:rFonts w:ascii="Arial" w:hAnsi="Arial" w:cs="Arial"/>
                    </w:rPr>
                  </w:pPr>
                  <w:r w:rsidRPr="00C469E1">
                    <w:rPr>
                      <w:rFonts w:ascii="Arial" w:hAnsi="Arial" w:cs="Arial"/>
                    </w:rPr>
                    <w:t>Sumber : Laporan Perusahaan BUMNIP, diolah oleh peneliti</w:t>
                  </w:r>
                </w:p>
              </w:txbxContent>
            </v:textbox>
          </v:shape>
        </w:pict>
      </w:r>
      <w:r w:rsidR="00C469E1">
        <w:rPr>
          <w:rFonts w:ascii="Arial" w:hAnsi="Arial" w:cs="Arial"/>
          <w:b/>
          <w:sz w:val="24"/>
          <w:szCs w:val="24"/>
        </w:rPr>
        <w:t xml:space="preserve">    </w:t>
      </w:r>
      <w:r w:rsidR="002B6C14" w:rsidRPr="0047361A">
        <w:rPr>
          <w:rFonts w:ascii="Arial" w:hAnsi="Arial" w:cs="Arial"/>
          <w:b/>
          <w:sz w:val="24"/>
          <w:szCs w:val="24"/>
        </w:rPr>
        <w:t>Industri Pertahanan</w:t>
      </w:r>
      <w:r w:rsidR="002B6C14">
        <w:rPr>
          <w:rFonts w:ascii="Arial" w:hAnsi="Arial" w:cs="Arial"/>
          <w:b/>
          <w:sz w:val="24"/>
          <w:szCs w:val="24"/>
        </w:rPr>
        <w:t xml:space="preserve"> Tahun 2009-2011 (Dalam Jam)</w:t>
      </w:r>
    </w:p>
    <w:p w:rsidR="003A5E39" w:rsidRDefault="00A549A2" w:rsidP="00A14EE6">
      <w:pPr>
        <w:autoSpaceDE w:val="0"/>
        <w:autoSpaceDN w:val="0"/>
        <w:adjustRightInd w:val="0"/>
        <w:spacing w:after="240" w:line="480" w:lineRule="auto"/>
        <w:ind w:firstLine="567"/>
        <w:jc w:val="both"/>
        <w:rPr>
          <w:rFonts w:ascii="Arial" w:eastAsia="Times New Roman" w:hAnsi="Arial" w:cs="Arial"/>
          <w:sz w:val="24"/>
          <w:szCs w:val="24"/>
          <w:lang w:eastAsia="id-ID"/>
        </w:rPr>
      </w:pPr>
      <w:r>
        <w:rPr>
          <w:rFonts w:ascii="Arial" w:hAnsi="Arial" w:cs="Arial"/>
          <w:sz w:val="24"/>
          <w:szCs w:val="24"/>
        </w:rPr>
        <w:lastRenderedPageBreak/>
        <w:t>Hal ini mengindikasikan motivasi karyawan dalam menyelesaikan pekerjaan yang menjadi tanggung jawabnya masih belum optimal. Jika hal ini tidak mendapat perhatian serius oleh pihak manajemen perusahaan dapat mengakibatkan menurunnya produktivitas pada tahun-tahun berikutnya sehingga berdampak pada menurunnya kinerja perusahaan.</w:t>
      </w:r>
      <w:r w:rsidR="003A5E39">
        <w:rPr>
          <w:rFonts w:ascii="Arial" w:hAnsi="Arial" w:cs="Arial"/>
          <w:sz w:val="24"/>
          <w:szCs w:val="24"/>
        </w:rPr>
        <w:t xml:space="preserve"> </w:t>
      </w:r>
      <w:r w:rsidR="003A5E39">
        <w:rPr>
          <w:rFonts w:ascii="Arial" w:eastAsia="Times New Roman" w:hAnsi="Arial" w:cs="Arial"/>
          <w:sz w:val="24"/>
          <w:szCs w:val="24"/>
          <w:lang w:eastAsia="id-ID"/>
        </w:rPr>
        <w:t>Berdasarkan hasil penelitian pendahuluan seperti terlihat pada gambar 1.</w:t>
      </w:r>
      <w:r w:rsidR="007978BE">
        <w:rPr>
          <w:rFonts w:ascii="Arial" w:eastAsia="Times New Roman" w:hAnsi="Arial" w:cs="Arial"/>
          <w:sz w:val="24"/>
          <w:szCs w:val="24"/>
          <w:lang w:eastAsia="id-ID"/>
        </w:rPr>
        <w:t>1</w:t>
      </w:r>
      <w:r w:rsidR="00B216DE">
        <w:rPr>
          <w:rFonts w:ascii="Arial" w:eastAsia="Times New Roman" w:hAnsi="Arial" w:cs="Arial"/>
          <w:sz w:val="24"/>
          <w:szCs w:val="24"/>
          <w:lang w:eastAsia="id-ID"/>
        </w:rPr>
        <w:t>2</w:t>
      </w:r>
      <w:r w:rsidR="007978BE">
        <w:rPr>
          <w:rFonts w:ascii="Arial" w:eastAsia="Times New Roman" w:hAnsi="Arial" w:cs="Arial"/>
          <w:sz w:val="24"/>
          <w:szCs w:val="24"/>
          <w:lang w:eastAsia="id-ID"/>
        </w:rPr>
        <w:t xml:space="preserve">, </w:t>
      </w:r>
      <w:r w:rsidR="003A5E39">
        <w:rPr>
          <w:rFonts w:ascii="Arial" w:eastAsia="Times New Roman" w:hAnsi="Arial" w:cs="Arial"/>
          <w:sz w:val="24"/>
          <w:szCs w:val="24"/>
          <w:lang w:eastAsia="id-ID"/>
        </w:rPr>
        <w:t xml:space="preserve">bahwa </w:t>
      </w:r>
      <w:r w:rsidR="007978BE">
        <w:rPr>
          <w:rFonts w:ascii="Arial" w:eastAsia="Times New Roman" w:hAnsi="Arial" w:cs="Arial"/>
          <w:sz w:val="24"/>
          <w:szCs w:val="24"/>
          <w:lang w:eastAsia="id-ID"/>
        </w:rPr>
        <w:t>ke</w:t>
      </w:r>
      <w:r w:rsidR="00A16EB0">
        <w:rPr>
          <w:rFonts w:ascii="Arial" w:eastAsia="Times New Roman" w:hAnsi="Arial" w:cs="Arial"/>
          <w:sz w:val="24"/>
          <w:szCs w:val="24"/>
          <w:lang w:eastAsia="id-ID"/>
        </w:rPr>
        <w:t>butuh</w:t>
      </w:r>
      <w:r w:rsidR="007978BE">
        <w:rPr>
          <w:rFonts w:ascii="Arial" w:eastAsia="Times New Roman" w:hAnsi="Arial" w:cs="Arial"/>
          <w:sz w:val="24"/>
          <w:szCs w:val="24"/>
          <w:lang w:eastAsia="id-ID"/>
        </w:rPr>
        <w:t>an untuk kekuasaan</w:t>
      </w:r>
      <w:r w:rsidR="003A5E39">
        <w:rPr>
          <w:rFonts w:ascii="Arial" w:eastAsia="Times New Roman" w:hAnsi="Arial" w:cs="Arial"/>
          <w:sz w:val="24"/>
          <w:szCs w:val="24"/>
          <w:lang w:eastAsia="id-ID"/>
        </w:rPr>
        <w:t xml:space="preserve"> merupakan dimensi yang terendah dari tiga dimensi variabel </w:t>
      </w:r>
      <w:r w:rsidR="007978BE">
        <w:rPr>
          <w:rFonts w:ascii="Arial" w:eastAsia="Times New Roman" w:hAnsi="Arial" w:cs="Arial"/>
          <w:sz w:val="24"/>
          <w:szCs w:val="24"/>
          <w:lang w:eastAsia="id-ID"/>
        </w:rPr>
        <w:t>motivasi</w:t>
      </w:r>
      <w:r w:rsidR="003A5E39">
        <w:rPr>
          <w:rFonts w:ascii="Arial" w:eastAsia="Times New Roman" w:hAnsi="Arial" w:cs="Arial"/>
          <w:sz w:val="24"/>
          <w:szCs w:val="24"/>
          <w:lang w:eastAsia="id-ID"/>
        </w:rPr>
        <w:t xml:space="preserve">. Hasil penelitian pendahuluan dilakukan dengan menyebar kuesioner kepada </w:t>
      </w:r>
      <w:r w:rsidR="00AF574A">
        <w:rPr>
          <w:rFonts w:ascii="Arial" w:eastAsia="Times New Roman" w:hAnsi="Arial" w:cs="Arial"/>
          <w:sz w:val="24"/>
          <w:szCs w:val="24"/>
          <w:lang w:eastAsia="id-ID"/>
        </w:rPr>
        <w:t>5</w:t>
      </w:r>
      <w:r w:rsidR="003A5E39">
        <w:rPr>
          <w:rFonts w:ascii="Arial" w:eastAsia="Times New Roman" w:hAnsi="Arial" w:cs="Arial"/>
          <w:sz w:val="24"/>
          <w:szCs w:val="24"/>
          <w:lang w:eastAsia="id-ID"/>
        </w:rPr>
        <w:t>0</w:t>
      </w:r>
      <w:r w:rsidR="00344F99">
        <w:rPr>
          <w:rFonts w:ascii="Arial" w:eastAsia="Times New Roman" w:hAnsi="Arial" w:cs="Arial"/>
          <w:sz w:val="24"/>
          <w:szCs w:val="24"/>
          <w:lang w:eastAsia="id-ID"/>
        </w:rPr>
        <w:t xml:space="preserve"> orang </w:t>
      </w:r>
      <w:r w:rsidR="003A5E39">
        <w:rPr>
          <w:rFonts w:ascii="Arial" w:eastAsia="Times New Roman" w:hAnsi="Arial" w:cs="Arial"/>
          <w:sz w:val="24"/>
          <w:szCs w:val="24"/>
          <w:lang w:eastAsia="id-ID"/>
        </w:rPr>
        <w:t xml:space="preserve"> karyawan </w:t>
      </w:r>
      <w:r w:rsidR="00344F99">
        <w:rPr>
          <w:rFonts w:ascii="Arial" w:eastAsia="Times New Roman" w:hAnsi="Arial" w:cs="Arial"/>
          <w:sz w:val="24"/>
          <w:szCs w:val="24"/>
          <w:lang w:eastAsia="id-ID"/>
        </w:rPr>
        <w:t xml:space="preserve"> </w:t>
      </w:r>
      <w:r w:rsidR="003A5E39">
        <w:rPr>
          <w:rFonts w:ascii="Arial" w:eastAsia="Times New Roman" w:hAnsi="Arial" w:cs="Arial"/>
          <w:sz w:val="24"/>
          <w:szCs w:val="24"/>
          <w:lang w:eastAsia="id-ID"/>
        </w:rPr>
        <w:t xml:space="preserve">perusahaan BUMNIP     di   Jawa   Barat   secara   </w:t>
      </w:r>
      <w:r w:rsidR="003A5E39" w:rsidRPr="0041441B">
        <w:rPr>
          <w:rFonts w:ascii="Arial" w:eastAsia="Times New Roman" w:hAnsi="Arial" w:cs="Arial"/>
          <w:i/>
          <w:sz w:val="24"/>
          <w:szCs w:val="24"/>
          <w:lang w:eastAsia="id-ID"/>
        </w:rPr>
        <w:t xml:space="preserve">cluster </w:t>
      </w:r>
      <w:r w:rsidR="003A5E39">
        <w:rPr>
          <w:rFonts w:ascii="Arial" w:eastAsia="Times New Roman" w:hAnsi="Arial" w:cs="Arial"/>
          <w:i/>
          <w:sz w:val="24"/>
          <w:szCs w:val="24"/>
          <w:lang w:eastAsia="id-ID"/>
        </w:rPr>
        <w:t xml:space="preserve">  </w:t>
      </w:r>
      <w:r w:rsidR="003A5E39" w:rsidRPr="0041441B">
        <w:rPr>
          <w:rFonts w:ascii="Arial" w:eastAsia="Times New Roman" w:hAnsi="Arial" w:cs="Arial"/>
          <w:i/>
          <w:sz w:val="24"/>
          <w:szCs w:val="24"/>
          <w:lang w:eastAsia="id-ID"/>
        </w:rPr>
        <w:t xml:space="preserve">proportional </w:t>
      </w:r>
      <w:r w:rsidR="003A5E39">
        <w:rPr>
          <w:rFonts w:ascii="Arial" w:eastAsia="Times New Roman" w:hAnsi="Arial" w:cs="Arial"/>
          <w:i/>
          <w:sz w:val="24"/>
          <w:szCs w:val="24"/>
          <w:lang w:eastAsia="id-ID"/>
        </w:rPr>
        <w:t xml:space="preserve"> </w:t>
      </w:r>
      <w:r w:rsidR="003A5E39" w:rsidRPr="0041441B">
        <w:rPr>
          <w:rFonts w:ascii="Arial" w:eastAsia="Times New Roman" w:hAnsi="Arial" w:cs="Arial"/>
          <w:i/>
          <w:sz w:val="24"/>
          <w:szCs w:val="24"/>
          <w:lang w:eastAsia="id-ID"/>
        </w:rPr>
        <w:t xml:space="preserve">random </w:t>
      </w:r>
      <w:r w:rsidR="003A5E39">
        <w:rPr>
          <w:rFonts w:ascii="Arial" w:eastAsia="Times New Roman" w:hAnsi="Arial" w:cs="Arial"/>
          <w:i/>
          <w:sz w:val="24"/>
          <w:szCs w:val="24"/>
          <w:lang w:eastAsia="id-ID"/>
        </w:rPr>
        <w:t xml:space="preserve">  </w:t>
      </w:r>
      <w:r w:rsidR="003A5E39" w:rsidRPr="0041441B">
        <w:rPr>
          <w:rFonts w:ascii="Arial" w:eastAsia="Times New Roman" w:hAnsi="Arial" w:cs="Arial"/>
          <w:i/>
          <w:sz w:val="24"/>
          <w:szCs w:val="24"/>
          <w:lang w:eastAsia="id-ID"/>
        </w:rPr>
        <w:t>sampling</w:t>
      </w:r>
      <w:r w:rsidR="003A5E39">
        <w:rPr>
          <w:rFonts w:ascii="Arial" w:eastAsia="Times New Roman" w:hAnsi="Arial" w:cs="Arial"/>
          <w:sz w:val="24"/>
          <w:szCs w:val="24"/>
          <w:lang w:eastAsia="id-ID"/>
        </w:rPr>
        <w:t>.</w:t>
      </w:r>
    </w:p>
    <w:p w:rsidR="00344F99" w:rsidRDefault="001818B8" w:rsidP="00B60369">
      <w:pPr>
        <w:autoSpaceDE w:val="0"/>
        <w:autoSpaceDN w:val="0"/>
        <w:adjustRightInd w:val="0"/>
        <w:spacing w:after="0" w:line="480" w:lineRule="auto"/>
        <w:jc w:val="both"/>
        <w:rPr>
          <w:rFonts w:ascii="Arial" w:hAnsi="Arial" w:cs="Arial"/>
          <w:sz w:val="24"/>
          <w:szCs w:val="24"/>
        </w:rPr>
      </w:pPr>
      <w:r>
        <w:rPr>
          <w:rFonts w:ascii="Arial" w:hAnsi="Arial" w:cs="Arial"/>
          <w:noProof/>
          <w:sz w:val="24"/>
          <w:szCs w:val="24"/>
          <w:lang w:eastAsia="id-ID"/>
        </w:rPr>
        <w:pict>
          <v:shape id="_x0000_s1056" type="#_x0000_t202" style="position:absolute;left:0;text-align:left;margin-left:208pt;margin-top:31.9pt;width:40.8pt;height:23.1pt;z-index:251687936;mso-width-relative:margin;mso-height-relative:margin" filled="f" stroked="f">
            <v:textbox>
              <w:txbxContent>
                <w:p w:rsidR="008F5F59" w:rsidRDefault="008F5F59" w:rsidP="00F43F74">
                  <w:r>
                    <w:t>3,12</w:t>
                  </w:r>
                </w:p>
              </w:txbxContent>
            </v:textbox>
          </v:shape>
        </w:pict>
      </w:r>
      <w:r>
        <w:rPr>
          <w:rFonts w:ascii="Arial" w:hAnsi="Arial" w:cs="Arial"/>
          <w:noProof/>
          <w:sz w:val="24"/>
          <w:szCs w:val="24"/>
          <w:lang w:eastAsia="id-ID"/>
        </w:rPr>
        <w:pict>
          <v:shape id="_x0000_s1055" type="#_x0000_t202" style="position:absolute;left:0;text-align:left;margin-left:132pt;margin-top:15.65pt;width:40.8pt;height:23.1pt;z-index:251686912;mso-width-relative:margin;mso-height-relative:margin" filled="f" stroked="f">
            <v:textbox>
              <w:txbxContent>
                <w:p w:rsidR="008F5F59" w:rsidRDefault="008F5F59" w:rsidP="00F43F74">
                  <w:r>
                    <w:t>4,12</w:t>
                  </w:r>
                </w:p>
              </w:txbxContent>
            </v:textbox>
          </v:shape>
        </w:pict>
      </w:r>
      <w:r>
        <w:rPr>
          <w:rFonts w:ascii="Arial" w:hAnsi="Arial" w:cs="Arial"/>
          <w:noProof/>
          <w:sz w:val="24"/>
          <w:szCs w:val="24"/>
          <w:lang w:eastAsia="id-ID"/>
        </w:rPr>
        <w:pict>
          <v:shape id="_x0000_s1054" type="#_x0000_t202" style="position:absolute;left:0;text-align:left;margin-left:56.25pt;margin-top:19.2pt;width:40.8pt;height:23.1pt;z-index:251685888;mso-width-relative:margin;mso-height-relative:margin" filled="f" stroked="f">
            <v:textbox>
              <w:txbxContent>
                <w:p w:rsidR="008F5F59" w:rsidRDefault="008F5F59" w:rsidP="00F43F74">
                  <w:r>
                    <w:t>3,90</w:t>
                  </w:r>
                </w:p>
              </w:txbxContent>
            </v:textbox>
          </v:shape>
        </w:pict>
      </w:r>
      <w:r w:rsidR="00344F99" w:rsidRPr="00344F99">
        <w:rPr>
          <w:rFonts w:ascii="Arial" w:hAnsi="Arial" w:cs="Arial"/>
          <w:noProof/>
          <w:sz w:val="24"/>
          <w:szCs w:val="24"/>
          <w:lang w:eastAsia="id-ID"/>
        </w:rPr>
        <w:drawing>
          <wp:inline distT="0" distB="0" distL="0" distR="0">
            <wp:extent cx="4999355" cy="1967023"/>
            <wp:effectExtent l="19050" t="0" r="10795"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4A84" w:rsidRPr="006539CE" w:rsidRDefault="00951458" w:rsidP="00B60369">
      <w:pPr>
        <w:spacing w:after="0" w:line="240" w:lineRule="auto"/>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CF4A84">
        <w:rPr>
          <w:rFonts w:ascii="Arial" w:eastAsia="Times New Roman" w:hAnsi="Arial" w:cs="Arial"/>
          <w:b/>
          <w:sz w:val="24"/>
          <w:szCs w:val="24"/>
          <w:lang w:eastAsia="id-ID"/>
        </w:rPr>
        <w:t xml:space="preserve">                      </w:t>
      </w:r>
      <w:r w:rsidR="00CF4A84" w:rsidRPr="006539CE">
        <w:rPr>
          <w:rFonts w:ascii="Arial" w:eastAsia="Times New Roman" w:hAnsi="Arial" w:cs="Arial"/>
          <w:b/>
          <w:sz w:val="24"/>
          <w:szCs w:val="24"/>
          <w:lang w:eastAsia="id-ID"/>
        </w:rPr>
        <w:t>Gambar 1.</w:t>
      </w:r>
      <w:r w:rsidR="00FB104C">
        <w:rPr>
          <w:rFonts w:ascii="Arial" w:eastAsia="Times New Roman" w:hAnsi="Arial" w:cs="Arial"/>
          <w:b/>
          <w:sz w:val="24"/>
          <w:szCs w:val="24"/>
          <w:lang w:eastAsia="id-ID"/>
        </w:rPr>
        <w:t>1</w:t>
      </w:r>
      <w:r w:rsidR="00696E0C">
        <w:rPr>
          <w:rFonts w:ascii="Arial" w:eastAsia="Times New Roman" w:hAnsi="Arial" w:cs="Arial"/>
          <w:b/>
          <w:sz w:val="24"/>
          <w:szCs w:val="24"/>
          <w:lang w:eastAsia="id-ID"/>
        </w:rPr>
        <w:t>2</w:t>
      </w:r>
    </w:p>
    <w:p w:rsidR="00CF4A84" w:rsidRPr="006539CE" w:rsidRDefault="00951458" w:rsidP="00B60369">
      <w:pPr>
        <w:spacing w:after="0" w:line="240" w:lineRule="auto"/>
        <w:rPr>
          <w:rFonts w:ascii="Arial" w:eastAsia="Times New Roman" w:hAnsi="Arial" w:cs="Arial"/>
          <w:b/>
          <w:sz w:val="24"/>
          <w:szCs w:val="24"/>
          <w:lang w:eastAsia="id-ID"/>
        </w:rPr>
      </w:pPr>
      <w:r>
        <w:rPr>
          <w:rFonts w:ascii="Arial" w:eastAsia="Times New Roman" w:hAnsi="Arial" w:cs="Arial"/>
          <w:b/>
          <w:sz w:val="24"/>
          <w:szCs w:val="24"/>
          <w:lang w:eastAsia="id-ID"/>
        </w:rPr>
        <w:t xml:space="preserve">  </w:t>
      </w:r>
      <w:r w:rsidR="00CF4A84">
        <w:rPr>
          <w:rFonts w:ascii="Arial" w:eastAsia="Times New Roman" w:hAnsi="Arial" w:cs="Arial"/>
          <w:b/>
          <w:sz w:val="24"/>
          <w:szCs w:val="24"/>
          <w:lang w:eastAsia="id-ID"/>
        </w:rPr>
        <w:t xml:space="preserve">             </w:t>
      </w:r>
      <w:r>
        <w:rPr>
          <w:rFonts w:ascii="Arial" w:eastAsia="Times New Roman" w:hAnsi="Arial" w:cs="Arial"/>
          <w:b/>
          <w:sz w:val="24"/>
          <w:szCs w:val="24"/>
          <w:lang w:eastAsia="id-ID"/>
        </w:rPr>
        <w:t>Motivasi</w:t>
      </w:r>
      <w:r w:rsidR="00CF4A84">
        <w:rPr>
          <w:rFonts w:ascii="Arial" w:eastAsia="Times New Roman" w:hAnsi="Arial" w:cs="Arial"/>
          <w:b/>
          <w:sz w:val="24"/>
          <w:szCs w:val="24"/>
          <w:lang w:eastAsia="id-ID"/>
        </w:rPr>
        <w:t xml:space="preserve"> Karyawan</w:t>
      </w:r>
      <w:r w:rsidR="00CF4A84" w:rsidRPr="006539CE">
        <w:rPr>
          <w:rFonts w:ascii="Arial" w:eastAsia="Times New Roman" w:hAnsi="Arial" w:cs="Arial"/>
          <w:b/>
          <w:sz w:val="24"/>
          <w:szCs w:val="24"/>
          <w:lang w:eastAsia="id-ID"/>
        </w:rPr>
        <w:t xml:space="preserve"> di </w:t>
      </w:r>
      <w:r>
        <w:rPr>
          <w:rFonts w:ascii="Arial" w:eastAsia="Times New Roman" w:hAnsi="Arial" w:cs="Arial"/>
          <w:b/>
          <w:sz w:val="24"/>
          <w:szCs w:val="24"/>
          <w:lang w:eastAsia="id-ID"/>
        </w:rPr>
        <w:t xml:space="preserve">Perusahaan </w:t>
      </w:r>
      <w:r w:rsidR="00CF4A84" w:rsidRPr="006539CE">
        <w:rPr>
          <w:rFonts w:ascii="Arial" w:eastAsia="Times New Roman" w:hAnsi="Arial" w:cs="Arial"/>
          <w:b/>
          <w:sz w:val="24"/>
          <w:szCs w:val="24"/>
          <w:lang w:eastAsia="id-ID"/>
        </w:rPr>
        <w:t>BUMNIP Jawa Barat</w:t>
      </w:r>
    </w:p>
    <w:p w:rsidR="00CF4A84" w:rsidRPr="00B60369" w:rsidRDefault="00CF4A84" w:rsidP="00B60369">
      <w:pPr>
        <w:spacing w:after="0" w:line="240" w:lineRule="auto"/>
        <w:rPr>
          <w:rFonts w:ascii="Arial" w:eastAsia="Times New Roman" w:hAnsi="Arial" w:cs="Arial"/>
          <w:sz w:val="24"/>
          <w:szCs w:val="24"/>
          <w:lang w:eastAsia="id-ID"/>
        </w:rPr>
      </w:pPr>
      <w:r w:rsidRPr="006539CE">
        <w:rPr>
          <w:rFonts w:ascii="Arial" w:hAnsi="Arial" w:cs="Arial"/>
          <w:b/>
        </w:rPr>
        <w:t xml:space="preserve">                 </w:t>
      </w:r>
      <w:r>
        <w:rPr>
          <w:rFonts w:ascii="Arial" w:hAnsi="Arial" w:cs="Arial"/>
          <w:b/>
        </w:rPr>
        <w:t xml:space="preserve">     </w:t>
      </w:r>
      <w:r w:rsidRPr="006539CE">
        <w:rPr>
          <w:rFonts w:ascii="Arial" w:hAnsi="Arial" w:cs="Arial"/>
          <w:b/>
        </w:rPr>
        <w:t xml:space="preserve">   </w:t>
      </w:r>
      <w:r w:rsidR="00951458">
        <w:rPr>
          <w:rFonts w:ascii="Arial" w:hAnsi="Arial" w:cs="Arial"/>
          <w:b/>
        </w:rPr>
        <w:t xml:space="preserve">   </w:t>
      </w:r>
      <w:r w:rsidRPr="006539CE">
        <w:rPr>
          <w:rFonts w:ascii="Arial" w:hAnsi="Arial" w:cs="Arial"/>
          <w:b/>
        </w:rPr>
        <w:t xml:space="preserve"> </w:t>
      </w:r>
      <w:r w:rsidR="00B60369">
        <w:rPr>
          <w:rFonts w:ascii="Arial" w:hAnsi="Arial" w:cs="Arial"/>
          <w:b/>
        </w:rPr>
        <w:t xml:space="preserve">    </w:t>
      </w:r>
      <w:r w:rsidRPr="00B60369">
        <w:rPr>
          <w:rFonts w:ascii="Arial" w:hAnsi="Arial" w:cs="Arial"/>
        </w:rPr>
        <w:t xml:space="preserve">Sumber : Hasil </w:t>
      </w:r>
      <w:r w:rsidRPr="00B60369">
        <w:rPr>
          <w:rFonts w:ascii="Arial" w:hAnsi="Arial" w:cs="Arial"/>
          <w:i/>
          <w:iCs/>
        </w:rPr>
        <w:t>Preliminary Research</w:t>
      </w:r>
      <w:r w:rsidRPr="00B60369">
        <w:rPr>
          <w:rFonts w:ascii="Arial" w:hAnsi="Arial" w:cs="Arial"/>
        </w:rPr>
        <w:t>, 2012</w:t>
      </w:r>
    </w:p>
    <w:p w:rsidR="00344F99" w:rsidRPr="00B60369" w:rsidRDefault="00344F99" w:rsidP="0047253A">
      <w:pPr>
        <w:autoSpaceDE w:val="0"/>
        <w:autoSpaceDN w:val="0"/>
        <w:adjustRightInd w:val="0"/>
        <w:spacing w:after="0" w:line="360" w:lineRule="auto"/>
        <w:ind w:left="567" w:firstLine="567"/>
        <w:jc w:val="both"/>
        <w:rPr>
          <w:rFonts w:ascii="Arial" w:hAnsi="Arial" w:cs="Arial"/>
          <w:sz w:val="24"/>
          <w:szCs w:val="24"/>
        </w:rPr>
      </w:pPr>
    </w:p>
    <w:p w:rsidR="00A549A2" w:rsidRDefault="00A549A2" w:rsidP="00B60369">
      <w:pPr>
        <w:autoSpaceDE w:val="0"/>
        <w:autoSpaceDN w:val="0"/>
        <w:adjustRightInd w:val="0"/>
        <w:spacing w:after="0" w:line="480" w:lineRule="auto"/>
        <w:ind w:firstLine="567"/>
        <w:jc w:val="both"/>
        <w:rPr>
          <w:rFonts w:ascii="Arial" w:hAnsi="Arial" w:cs="Arial"/>
          <w:sz w:val="24"/>
          <w:szCs w:val="24"/>
        </w:rPr>
      </w:pPr>
      <w:r w:rsidRPr="004327B3">
        <w:rPr>
          <w:rFonts w:ascii="Arial" w:hAnsi="Arial" w:cs="Arial"/>
          <w:sz w:val="24"/>
          <w:szCs w:val="24"/>
        </w:rPr>
        <w:t>Berdasarkan hasil-hasil penelitian terdahulu</w:t>
      </w:r>
      <w:r>
        <w:rPr>
          <w:rFonts w:ascii="Arial" w:hAnsi="Arial" w:cs="Arial"/>
          <w:sz w:val="24"/>
          <w:szCs w:val="24"/>
        </w:rPr>
        <w:t xml:space="preserve">, </w:t>
      </w:r>
      <w:r w:rsidRPr="004327B3">
        <w:rPr>
          <w:rFonts w:ascii="Arial" w:hAnsi="Arial" w:cs="Arial"/>
          <w:sz w:val="24"/>
          <w:szCs w:val="24"/>
        </w:rPr>
        <w:t>motivasi karyawan berpengaruh</w:t>
      </w:r>
      <w:r w:rsidR="00B02E9C">
        <w:rPr>
          <w:rFonts w:ascii="Arial" w:hAnsi="Arial" w:cs="Arial"/>
          <w:sz w:val="24"/>
          <w:szCs w:val="24"/>
        </w:rPr>
        <w:t xml:space="preserve"> </w:t>
      </w:r>
      <w:r w:rsidRPr="004327B3">
        <w:rPr>
          <w:rFonts w:ascii="Arial" w:hAnsi="Arial" w:cs="Arial"/>
          <w:sz w:val="24"/>
          <w:szCs w:val="24"/>
        </w:rPr>
        <w:t xml:space="preserve"> positif</w:t>
      </w:r>
      <w:r w:rsidR="00B02E9C">
        <w:rPr>
          <w:rFonts w:ascii="Arial" w:hAnsi="Arial" w:cs="Arial"/>
          <w:sz w:val="24"/>
          <w:szCs w:val="24"/>
        </w:rPr>
        <w:t xml:space="preserve">  </w:t>
      </w:r>
      <w:r w:rsidRPr="004327B3">
        <w:rPr>
          <w:rFonts w:ascii="Arial" w:hAnsi="Arial" w:cs="Arial"/>
          <w:sz w:val="24"/>
          <w:szCs w:val="24"/>
        </w:rPr>
        <w:t>terhadap</w:t>
      </w:r>
      <w:r w:rsidR="00B02E9C">
        <w:rPr>
          <w:rFonts w:ascii="Arial" w:hAnsi="Arial" w:cs="Arial"/>
          <w:sz w:val="24"/>
          <w:szCs w:val="24"/>
        </w:rPr>
        <w:t xml:space="preserve"> </w:t>
      </w:r>
      <w:r w:rsidRPr="004327B3">
        <w:rPr>
          <w:rFonts w:ascii="Arial" w:hAnsi="Arial" w:cs="Arial"/>
          <w:sz w:val="24"/>
          <w:szCs w:val="24"/>
        </w:rPr>
        <w:t xml:space="preserve"> kepuasan </w:t>
      </w:r>
      <w:r w:rsidR="00B02E9C">
        <w:rPr>
          <w:rFonts w:ascii="Arial" w:hAnsi="Arial" w:cs="Arial"/>
          <w:sz w:val="24"/>
          <w:szCs w:val="24"/>
        </w:rPr>
        <w:t xml:space="preserve"> </w:t>
      </w:r>
      <w:r w:rsidRPr="004327B3">
        <w:rPr>
          <w:rFonts w:ascii="Arial" w:hAnsi="Arial" w:cs="Arial"/>
          <w:sz w:val="24"/>
          <w:szCs w:val="24"/>
        </w:rPr>
        <w:t xml:space="preserve">kerja. </w:t>
      </w:r>
      <w:r w:rsidR="00B02E9C">
        <w:rPr>
          <w:rFonts w:ascii="Arial" w:hAnsi="Arial" w:cs="Arial"/>
          <w:sz w:val="24"/>
          <w:szCs w:val="24"/>
        </w:rPr>
        <w:t xml:space="preserve"> </w:t>
      </w:r>
      <w:r w:rsidRPr="004327B3">
        <w:rPr>
          <w:rFonts w:ascii="Arial" w:hAnsi="Arial" w:cs="Arial"/>
          <w:sz w:val="24"/>
          <w:szCs w:val="24"/>
        </w:rPr>
        <w:t>Semakin</w:t>
      </w:r>
      <w:r w:rsidR="00B02E9C">
        <w:rPr>
          <w:rFonts w:ascii="Arial" w:hAnsi="Arial" w:cs="Arial"/>
          <w:sz w:val="24"/>
          <w:szCs w:val="24"/>
        </w:rPr>
        <w:t xml:space="preserve"> </w:t>
      </w:r>
      <w:r w:rsidRPr="004327B3">
        <w:rPr>
          <w:rFonts w:ascii="Arial" w:hAnsi="Arial" w:cs="Arial"/>
          <w:sz w:val="24"/>
          <w:szCs w:val="24"/>
        </w:rPr>
        <w:t xml:space="preserve"> tinggi </w:t>
      </w:r>
      <w:r w:rsidR="00B02E9C">
        <w:rPr>
          <w:rFonts w:ascii="Arial" w:hAnsi="Arial" w:cs="Arial"/>
          <w:sz w:val="24"/>
          <w:szCs w:val="24"/>
        </w:rPr>
        <w:t xml:space="preserve"> </w:t>
      </w:r>
      <w:r w:rsidRPr="004327B3">
        <w:rPr>
          <w:rFonts w:ascii="Arial" w:hAnsi="Arial" w:cs="Arial"/>
          <w:sz w:val="24"/>
          <w:szCs w:val="24"/>
        </w:rPr>
        <w:t xml:space="preserve">motivasi </w:t>
      </w:r>
      <w:r w:rsidR="00B02E9C">
        <w:rPr>
          <w:rFonts w:ascii="Arial" w:hAnsi="Arial" w:cs="Arial"/>
          <w:sz w:val="24"/>
          <w:szCs w:val="24"/>
        </w:rPr>
        <w:t>para</w:t>
      </w:r>
      <w:r w:rsidR="00B60369">
        <w:rPr>
          <w:rFonts w:ascii="Arial" w:hAnsi="Arial" w:cs="Arial"/>
          <w:sz w:val="24"/>
          <w:szCs w:val="24"/>
        </w:rPr>
        <w:t xml:space="preserve"> </w:t>
      </w:r>
      <w:r w:rsidRPr="004327B3">
        <w:rPr>
          <w:rFonts w:ascii="Arial" w:hAnsi="Arial" w:cs="Arial"/>
          <w:sz w:val="24"/>
          <w:szCs w:val="24"/>
        </w:rPr>
        <w:t>karyawan maka akan berdampak terhadap kepuasan kerja karyawan</w:t>
      </w:r>
      <w:r>
        <w:rPr>
          <w:rFonts w:ascii="Arial" w:hAnsi="Arial" w:cs="Arial"/>
          <w:sz w:val="24"/>
          <w:szCs w:val="24"/>
        </w:rPr>
        <w:t xml:space="preserve"> (</w:t>
      </w:r>
      <w:r w:rsidRPr="004327B3">
        <w:rPr>
          <w:rFonts w:ascii="Arial" w:hAnsi="Arial" w:cs="Arial"/>
          <w:sz w:val="24"/>
          <w:szCs w:val="24"/>
        </w:rPr>
        <w:t>Challagalla</w:t>
      </w:r>
      <w:r w:rsidR="0047253A">
        <w:rPr>
          <w:rFonts w:ascii="Arial" w:hAnsi="Arial" w:cs="Arial"/>
          <w:sz w:val="24"/>
          <w:szCs w:val="24"/>
        </w:rPr>
        <w:t xml:space="preserve"> </w:t>
      </w:r>
      <w:r w:rsidRPr="004327B3">
        <w:rPr>
          <w:rFonts w:ascii="Arial" w:hAnsi="Arial" w:cs="Arial"/>
          <w:sz w:val="24"/>
          <w:szCs w:val="24"/>
        </w:rPr>
        <w:t>dan</w:t>
      </w:r>
      <w:r w:rsidR="0047253A">
        <w:rPr>
          <w:rFonts w:ascii="Arial" w:hAnsi="Arial" w:cs="Arial"/>
          <w:sz w:val="24"/>
          <w:szCs w:val="24"/>
        </w:rPr>
        <w:t xml:space="preserve"> </w:t>
      </w:r>
      <w:r w:rsidRPr="004327B3">
        <w:rPr>
          <w:rFonts w:ascii="Arial" w:hAnsi="Arial" w:cs="Arial"/>
          <w:sz w:val="24"/>
          <w:szCs w:val="24"/>
        </w:rPr>
        <w:t>Shervani</w:t>
      </w:r>
      <w:r>
        <w:rPr>
          <w:rFonts w:ascii="Arial" w:hAnsi="Arial" w:cs="Arial"/>
          <w:sz w:val="24"/>
          <w:szCs w:val="24"/>
        </w:rPr>
        <w:t>,</w:t>
      </w:r>
      <w:r w:rsidRPr="004327B3">
        <w:rPr>
          <w:rFonts w:ascii="Arial" w:hAnsi="Arial" w:cs="Arial"/>
          <w:sz w:val="24"/>
          <w:szCs w:val="24"/>
        </w:rPr>
        <w:t>2006</w:t>
      </w:r>
      <w:r>
        <w:rPr>
          <w:rFonts w:ascii="Arial" w:hAnsi="Arial" w:cs="Arial"/>
          <w:sz w:val="24"/>
          <w:szCs w:val="24"/>
        </w:rPr>
        <w:t>;</w:t>
      </w:r>
      <w:r w:rsidRPr="004327B3">
        <w:rPr>
          <w:rFonts w:ascii="Arial" w:hAnsi="Arial" w:cs="Arial"/>
          <w:sz w:val="24"/>
          <w:szCs w:val="24"/>
        </w:rPr>
        <w:t xml:space="preserve">Jurkeiwick </w:t>
      </w:r>
      <w:r>
        <w:rPr>
          <w:rFonts w:ascii="Arial" w:hAnsi="Arial" w:cs="Arial"/>
          <w:sz w:val="24"/>
          <w:szCs w:val="24"/>
        </w:rPr>
        <w:t xml:space="preserve">, </w:t>
      </w:r>
      <w:r w:rsidRPr="004327B3">
        <w:rPr>
          <w:rFonts w:ascii="Arial" w:hAnsi="Arial" w:cs="Arial"/>
          <w:sz w:val="24"/>
          <w:szCs w:val="24"/>
        </w:rPr>
        <w:t>2001</w:t>
      </w:r>
      <w:r>
        <w:rPr>
          <w:rFonts w:ascii="Arial" w:hAnsi="Arial" w:cs="Arial"/>
          <w:sz w:val="24"/>
          <w:szCs w:val="24"/>
        </w:rPr>
        <w:t xml:space="preserve">  dan  Smith et.al. </w:t>
      </w:r>
      <w:r w:rsidRPr="004327B3">
        <w:rPr>
          <w:rFonts w:ascii="Arial" w:hAnsi="Arial" w:cs="Arial"/>
          <w:sz w:val="24"/>
          <w:szCs w:val="24"/>
        </w:rPr>
        <w:t>200</w:t>
      </w:r>
      <w:r>
        <w:rPr>
          <w:rFonts w:ascii="Arial" w:hAnsi="Arial" w:cs="Arial"/>
          <w:sz w:val="24"/>
          <w:szCs w:val="24"/>
        </w:rPr>
        <w:t>3</w:t>
      </w:r>
      <w:r w:rsidRPr="004327B3">
        <w:rPr>
          <w:rFonts w:ascii="Arial" w:hAnsi="Arial" w:cs="Arial"/>
          <w:sz w:val="24"/>
          <w:szCs w:val="24"/>
        </w:rPr>
        <w:t>)</w:t>
      </w:r>
      <w:r>
        <w:rPr>
          <w:rFonts w:ascii="Arial" w:hAnsi="Arial" w:cs="Arial"/>
          <w:sz w:val="24"/>
          <w:szCs w:val="24"/>
        </w:rPr>
        <w:t>.</w:t>
      </w:r>
    </w:p>
    <w:p w:rsidR="00A549A2" w:rsidRPr="004327B3" w:rsidRDefault="00A549A2" w:rsidP="001A079F">
      <w:pPr>
        <w:autoSpaceDE w:val="0"/>
        <w:autoSpaceDN w:val="0"/>
        <w:adjustRightInd w:val="0"/>
        <w:spacing w:after="0" w:line="480" w:lineRule="auto"/>
        <w:ind w:firstLine="567"/>
        <w:jc w:val="both"/>
        <w:rPr>
          <w:rFonts w:ascii="Arial" w:hAnsi="Arial" w:cs="Arial"/>
          <w:sz w:val="24"/>
          <w:szCs w:val="24"/>
        </w:rPr>
      </w:pPr>
      <w:r w:rsidRPr="004327B3">
        <w:rPr>
          <w:rFonts w:ascii="Arial" w:hAnsi="Arial" w:cs="Arial"/>
          <w:sz w:val="24"/>
          <w:szCs w:val="24"/>
        </w:rPr>
        <w:lastRenderedPageBreak/>
        <w:t xml:space="preserve"> </w:t>
      </w:r>
      <w:r>
        <w:rPr>
          <w:rFonts w:ascii="Arial" w:hAnsi="Arial" w:cs="Arial"/>
          <w:sz w:val="24"/>
          <w:szCs w:val="24"/>
        </w:rPr>
        <w:t xml:space="preserve">Hasil penelitian yang dilakukan oleh </w:t>
      </w:r>
      <w:r w:rsidRPr="004327B3">
        <w:rPr>
          <w:rFonts w:ascii="Arial" w:hAnsi="Arial" w:cs="Arial"/>
          <w:sz w:val="24"/>
          <w:szCs w:val="24"/>
        </w:rPr>
        <w:t>Jones (2003)</w:t>
      </w:r>
      <w:r>
        <w:rPr>
          <w:rFonts w:ascii="Arial" w:hAnsi="Arial" w:cs="Arial"/>
          <w:sz w:val="24"/>
          <w:szCs w:val="24"/>
        </w:rPr>
        <w:t>,”</w:t>
      </w:r>
      <w:r w:rsidRPr="004327B3">
        <w:rPr>
          <w:rFonts w:ascii="Arial" w:hAnsi="Arial" w:cs="Arial"/>
          <w:sz w:val="24"/>
          <w:szCs w:val="24"/>
        </w:rPr>
        <w:t xml:space="preserve"> </w:t>
      </w:r>
      <w:r>
        <w:rPr>
          <w:rFonts w:ascii="Arial" w:hAnsi="Arial" w:cs="Arial"/>
          <w:sz w:val="24"/>
          <w:szCs w:val="24"/>
        </w:rPr>
        <w:t>P</w:t>
      </w:r>
      <w:r w:rsidRPr="004327B3">
        <w:rPr>
          <w:rFonts w:ascii="Arial" w:hAnsi="Arial" w:cs="Arial"/>
          <w:sz w:val="24"/>
          <w:szCs w:val="24"/>
        </w:rPr>
        <w:t>ara pekerja yang kurang termotivasi dalam bekerja maka mereka akan memulai reaksinya dengan tindakan-tindakan ringan, seperti datang terlambat sebelum beralih ke tindakan yang lebih berat yaitu absen dan pada akhirnya keluar dari perusahaan</w:t>
      </w:r>
      <w:r>
        <w:rPr>
          <w:rFonts w:ascii="Arial" w:hAnsi="Arial" w:cs="Arial"/>
          <w:sz w:val="24"/>
          <w:szCs w:val="24"/>
        </w:rPr>
        <w:t>”</w:t>
      </w:r>
      <w:r w:rsidRPr="004327B3">
        <w:rPr>
          <w:rFonts w:ascii="Arial" w:hAnsi="Arial" w:cs="Arial"/>
          <w:sz w:val="24"/>
          <w:szCs w:val="24"/>
        </w:rPr>
        <w:t xml:space="preserve">. Sedangkan Kreitner dan Kinicki (2000) dalam penelitiannya  menunjukkan </w:t>
      </w:r>
      <w:r>
        <w:rPr>
          <w:rFonts w:ascii="Arial" w:hAnsi="Arial" w:cs="Arial"/>
          <w:sz w:val="24"/>
          <w:szCs w:val="24"/>
        </w:rPr>
        <w:t>adanya</w:t>
      </w:r>
      <w:r w:rsidRPr="004327B3">
        <w:rPr>
          <w:rFonts w:ascii="Arial" w:hAnsi="Arial" w:cs="Arial"/>
          <w:sz w:val="24"/>
          <w:szCs w:val="24"/>
        </w:rPr>
        <w:t xml:space="preserve"> hubungan positif dan signifikan antara motivasi dengan kepuasan kerja. Pimpinan manajemen perusahaan bertanggung jawab untuk meningkatkan motivasi para karyawan melalui berbagai usaha </w:t>
      </w:r>
      <w:r w:rsidR="00621B7B">
        <w:rPr>
          <w:rFonts w:ascii="Arial" w:hAnsi="Arial" w:cs="Arial"/>
          <w:sz w:val="24"/>
          <w:szCs w:val="24"/>
        </w:rPr>
        <w:t xml:space="preserve">dalam </w:t>
      </w:r>
      <w:r w:rsidRPr="004327B3">
        <w:rPr>
          <w:rFonts w:ascii="Arial" w:hAnsi="Arial" w:cs="Arial"/>
          <w:sz w:val="24"/>
          <w:szCs w:val="24"/>
        </w:rPr>
        <w:t>meningkatkan kepuasan kerja.</w:t>
      </w:r>
    </w:p>
    <w:p w:rsidR="00A549A2" w:rsidRDefault="00A549A2" w:rsidP="00D021FE">
      <w:pPr>
        <w:autoSpaceDE w:val="0"/>
        <w:autoSpaceDN w:val="0"/>
        <w:adjustRightInd w:val="0"/>
        <w:spacing w:after="0" w:line="480" w:lineRule="auto"/>
        <w:ind w:firstLine="567"/>
        <w:jc w:val="both"/>
        <w:rPr>
          <w:rFonts w:ascii="Arial" w:hAnsi="Arial" w:cs="Arial"/>
          <w:sz w:val="24"/>
          <w:szCs w:val="24"/>
        </w:rPr>
      </w:pPr>
      <w:r>
        <w:rPr>
          <w:rFonts w:ascii="Arial" w:hAnsi="Arial" w:cs="Arial"/>
          <w:sz w:val="24"/>
          <w:szCs w:val="24"/>
        </w:rPr>
        <w:t xml:space="preserve">Berdasarkan fenomena dan pendapat para peneliti yang telah diungkapkan diatas menunjukkan bahwa kinerja karyawan di perusahaan BUMNIP di Jawa Barat relatif masih belum optimal, begitu juga kepuasan kerja yang dirasakan oleh para karyawan belum sesuai harapan, serta komitmen karyawan terhadap organisasi pada taraf belum </w:t>
      </w:r>
      <w:r w:rsidR="008F5F59">
        <w:rPr>
          <w:rFonts w:ascii="Arial" w:hAnsi="Arial" w:cs="Arial"/>
          <w:sz w:val="24"/>
          <w:szCs w:val="24"/>
        </w:rPr>
        <w:t>optimal</w:t>
      </w:r>
      <w:r>
        <w:rPr>
          <w:rFonts w:ascii="Arial" w:hAnsi="Arial" w:cs="Arial"/>
          <w:sz w:val="24"/>
          <w:szCs w:val="24"/>
        </w:rPr>
        <w:t xml:space="preserve">, kecenderungan motivasi masih   belum    tinggi   dan    kepemimpinan   transformasional   belum   </w:t>
      </w:r>
      <w:r w:rsidR="008F5F59">
        <w:rPr>
          <w:rFonts w:ascii="Arial" w:hAnsi="Arial" w:cs="Arial"/>
          <w:sz w:val="24"/>
          <w:szCs w:val="24"/>
        </w:rPr>
        <w:t>kuat</w:t>
      </w:r>
      <w:r>
        <w:rPr>
          <w:rFonts w:ascii="Arial" w:hAnsi="Arial" w:cs="Arial"/>
          <w:sz w:val="24"/>
          <w:szCs w:val="24"/>
        </w:rPr>
        <w:t xml:space="preserve"> dilaksanakan. Dengan demikian, diduga kurang optimalnya kinerja karyawan pada perusahaan BUMNIP disebabkan oleh belum meningkatnya kepuasan kerja karyawan dan salah satu penyebab belum meningkatnya kepuasan kerja diduga karena belum </w:t>
      </w:r>
      <w:r w:rsidR="008F5F59">
        <w:rPr>
          <w:rFonts w:ascii="Arial" w:hAnsi="Arial" w:cs="Arial"/>
          <w:sz w:val="24"/>
          <w:szCs w:val="24"/>
        </w:rPr>
        <w:t>kuatnya</w:t>
      </w:r>
      <w:r>
        <w:rPr>
          <w:rFonts w:ascii="Arial" w:hAnsi="Arial" w:cs="Arial"/>
          <w:sz w:val="24"/>
          <w:szCs w:val="24"/>
        </w:rPr>
        <w:t xml:space="preserve"> pelaksanaan kepemimpinan transformasional, belum </w:t>
      </w:r>
      <w:r w:rsidR="008F5F59">
        <w:rPr>
          <w:rFonts w:ascii="Arial" w:hAnsi="Arial" w:cs="Arial"/>
          <w:sz w:val="24"/>
          <w:szCs w:val="24"/>
        </w:rPr>
        <w:t>tinggi</w:t>
      </w:r>
      <w:r>
        <w:rPr>
          <w:rFonts w:ascii="Arial" w:hAnsi="Arial" w:cs="Arial"/>
          <w:sz w:val="24"/>
          <w:szCs w:val="24"/>
        </w:rPr>
        <w:t xml:space="preserve">nya komitmen karyawan dan belum meningkatnya motivasi karyawan dalam melaksanakan tugas. Atas dasar praduga tersebut, maka fokus penelitian yang akan dilakukan yaitu kurang optimalnya kinerja karyawan </w:t>
      </w:r>
      <w:r>
        <w:rPr>
          <w:rFonts w:ascii="Arial" w:hAnsi="Arial" w:cs="Arial"/>
          <w:sz w:val="24"/>
          <w:szCs w:val="24"/>
        </w:rPr>
        <w:lastRenderedPageBreak/>
        <w:t xml:space="preserve">dikarenakan kepuasan kerja karyawan belum sesuai harapan, sedangkan untuk meningkatkan kepuasan kerja karyawan  diperlukan adanya kepemimpinan transformasional yang </w:t>
      </w:r>
      <w:r w:rsidR="007145B1">
        <w:rPr>
          <w:rFonts w:ascii="Arial" w:hAnsi="Arial" w:cs="Arial"/>
          <w:sz w:val="24"/>
          <w:szCs w:val="24"/>
        </w:rPr>
        <w:t>kuat</w:t>
      </w:r>
      <w:r>
        <w:rPr>
          <w:rFonts w:ascii="Arial" w:hAnsi="Arial" w:cs="Arial"/>
          <w:sz w:val="24"/>
          <w:szCs w:val="24"/>
        </w:rPr>
        <w:t xml:space="preserve">, </w:t>
      </w:r>
      <w:r w:rsidR="007145B1">
        <w:rPr>
          <w:rFonts w:ascii="Arial" w:hAnsi="Arial" w:cs="Arial"/>
          <w:sz w:val="24"/>
          <w:szCs w:val="24"/>
        </w:rPr>
        <w:t>meningkatkan</w:t>
      </w:r>
      <w:r>
        <w:rPr>
          <w:rFonts w:ascii="Arial" w:hAnsi="Arial" w:cs="Arial"/>
          <w:sz w:val="24"/>
          <w:szCs w:val="24"/>
        </w:rPr>
        <w:t xml:space="preserve"> komitmen karyawan terhadap </w:t>
      </w:r>
      <w:r w:rsidR="007145B1">
        <w:rPr>
          <w:rFonts w:ascii="Arial" w:hAnsi="Arial" w:cs="Arial"/>
          <w:sz w:val="24"/>
          <w:szCs w:val="24"/>
        </w:rPr>
        <w:t>perusahaan</w:t>
      </w:r>
      <w:r>
        <w:rPr>
          <w:rFonts w:ascii="Arial" w:hAnsi="Arial" w:cs="Arial"/>
          <w:sz w:val="24"/>
          <w:szCs w:val="24"/>
        </w:rPr>
        <w:t xml:space="preserve"> dan meningkatkan motivasi karyawan. Berdasarkan uraian diatas, maka penulis tertarik untuk melakukan penelitian lebih mendalam tentang masalah tersebut dengan judu</w:t>
      </w:r>
      <w:r w:rsidR="00A14EE6">
        <w:rPr>
          <w:rFonts w:ascii="Arial" w:hAnsi="Arial" w:cs="Arial"/>
          <w:sz w:val="24"/>
          <w:szCs w:val="24"/>
        </w:rPr>
        <w:t>l</w:t>
      </w:r>
      <w:r>
        <w:rPr>
          <w:rFonts w:ascii="Arial" w:hAnsi="Arial" w:cs="Arial"/>
          <w:sz w:val="24"/>
          <w:szCs w:val="24"/>
        </w:rPr>
        <w:t xml:space="preserve"> penelitian: </w:t>
      </w:r>
      <w:r w:rsidRPr="00B55FCE">
        <w:rPr>
          <w:rFonts w:ascii="Arial" w:hAnsi="Arial" w:cs="Arial"/>
          <w:b/>
          <w:sz w:val="24"/>
          <w:szCs w:val="24"/>
        </w:rPr>
        <w:t>“</w:t>
      </w:r>
      <w:r w:rsidRPr="00751899">
        <w:rPr>
          <w:rFonts w:ascii="Arial" w:hAnsi="Arial" w:cs="Arial"/>
          <w:b/>
          <w:sz w:val="24"/>
          <w:szCs w:val="24"/>
        </w:rPr>
        <w:t xml:space="preserve">Analisis Pengaruh Kepemimpinan Transformasional, Komitmen </w:t>
      </w:r>
      <w:r>
        <w:rPr>
          <w:rFonts w:ascii="Arial" w:hAnsi="Arial" w:cs="Arial"/>
          <w:b/>
          <w:sz w:val="24"/>
          <w:szCs w:val="24"/>
        </w:rPr>
        <w:t>Karyawan</w:t>
      </w:r>
      <w:r w:rsidRPr="00751899">
        <w:rPr>
          <w:rFonts w:ascii="Arial" w:hAnsi="Arial" w:cs="Arial"/>
          <w:b/>
          <w:sz w:val="24"/>
          <w:szCs w:val="24"/>
        </w:rPr>
        <w:t xml:space="preserve"> dan Motivasi terhadap Kepuasan Kerja serta </w:t>
      </w:r>
      <w:r>
        <w:rPr>
          <w:rFonts w:ascii="Arial" w:hAnsi="Arial" w:cs="Arial"/>
          <w:b/>
          <w:sz w:val="24"/>
          <w:szCs w:val="24"/>
        </w:rPr>
        <w:t>Implikasi</w:t>
      </w:r>
      <w:r w:rsidRPr="00751899">
        <w:rPr>
          <w:rFonts w:ascii="Arial" w:hAnsi="Arial" w:cs="Arial"/>
          <w:b/>
          <w:sz w:val="24"/>
          <w:szCs w:val="24"/>
        </w:rPr>
        <w:t xml:space="preserve">nya pada Kinerja </w:t>
      </w:r>
      <w:r>
        <w:rPr>
          <w:rFonts w:ascii="Arial" w:hAnsi="Arial" w:cs="Arial"/>
          <w:b/>
          <w:sz w:val="24"/>
          <w:szCs w:val="24"/>
        </w:rPr>
        <w:t xml:space="preserve">Karyawan </w:t>
      </w:r>
      <w:r w:rsidRPr="00751899">
        <w:rPr>
          <w:rFonts w:ascii="Arial" w:hAnsi="Arial" w:cs="Arial"/>
          <w:b/>
          <w:sz w:val="24"/>
          <w:szCs w:val="24"/>
        </w:rPr>
        <w:t>Perusahaan BUMN Industri Pertahanan di Jawa Barat</w:t>
      </w:r>
      <w:r w:rsidRPr="00B55FCE">
        <w:rPr>
          <w:rFonts w:ascii="Arial" w:hAnsi="Arial" w:cs="Arial"/>
          <w:b/>
          <w:sz w:val="24"/>
          <w:szCs w:val="24"/>
        </w:rPr>
        <w:t>”.</w:t>
      </w:r>
    </w:p>
    <w:p w:rsidR="00A549A2" w:rsidRDefault="00A549A2" w:rsidP="00A549A2">
      <w:pPr>
        <w:spacing w:after="0" w:line="240" w:lineRule="auto"/>
        <w:ind w:left="567"/>
        <w:jc w:val="both"/>
        <w:rPr>
          <w:rFonts w:ascii="Arial" w:eastAsia="Times New Roman" w:hAnsi="Arial" w:cs="Arial"/>
          <w:sz w:val="24"/>
          <w:szCs w:val="24"/>
          <w:lang w:eastAsia="id-ID"/>
        </w:rPr>
      </w:pPr>
    </w:p>
    <w:p w:rsidR="00621B7B" w:rsidRDefault="00621B7B" w:rsidP="00A549A2">
      <w:pPr>
        <w:spacing w:after="0" w:line="240" w:lineRule="auto"/>
        <w:ind w:left="567"/>
        <w:jc w:val="both"/>
        <w:rPr>
          <w:rFonts w:ascii="Arial" w:eastAsia="Times New Roman" w:hAnsi="Arial" w:cs="Arial"/>
          <w:sz w:val="24"/>
          <w:szCs w:val="24"/>
          <w:lang w:eastAsia="id-ID"/>
        </w:rPr>
      </w:pPr>
    </w:p>
    <w:p w:rsidR="00A549A2" w:rsidRDefault="00A549A2" w:rsidP="00D021FE">
      <w:pPr>
        <w:pStyle w:val="ListParagraph"/>
        <w:numPr>
          <w:ilvl w:val="1"/>
          <w:numId w:val="1"/>
        </w:numPr>
        <w:spacing w:after="240" w:line="480" w:lineRule="auto"/>
        <w:ind w:left="567" w:hanging="567"/>
        <w:jc w:val="both"/>
        <w:rPr>
          <w:rFonts w:ascii="Arial" w:eastAsia="Times New Roman" w:hAnsi="Arial" w:cs="Arial"/>
          <w:b/>
          <w:sz w:val="24"/>
          <w:szCs w:val="24"/>
          <w:lang w:eastAsia="id-ID"/>
        </w:rPr>
      </w:pPr>
      <w:r w:rsidRPr="00AC1EC7">
        <w:rPr>
          <w:rFonts w:ascii="Arial" w:eastAsia="Times New Roman" w:hAnsi="Arial" w:cs="Arial"/>
          <w:b/>
          <w:sz w:val="24"/>
          <w:szCs w:val="24"/>
          <w:lang w:eastAsia="id-ID"/>
        </w:rPr>
        <w:t>Identifikasi Masalah</w:t>
      </w:r>
    </w:p>
    <w:p w:rsidR="00A549A2" w:rsidRDefault="00A549A2" w:rsidP="00D021FE">
      <w:pPr>
        <w:pStyle w:val="ListParagraph"/>
        <w:spacing w:after="0" w:line="480" w:lineRule="auto"/>
        <w:ind w:left="0" w:firstLine="567"/>
        <w:jc w:val="both"/>
        <w:rPr>
          <w:rFonts w:ascii="Arial" w:eastAsia="Times New Roman" w:hAnsi="Arial" w:cs="Arial"/>
          <w:sz w:val="24"/>
          <w:szCs w:val="24"/>
          <w:lang w:eastAsia="id-ID"/>
        </w:rPr>
      </w:pPr>
      <w:r w:rsidRPr="00AC1EC7">
        <w:rPr>
          <w:rFonts w:ascii="Arial" w:eastAsia="Times New Roman" w:hAnsi="Arial" w:cs="Arial"/>
          <w:sz w:val="24"/>
          <w:szCs w:val="24"/>
          <w:lang w:eastAsia="id-ID"/>
        </w:rPr>
        <w:t>Berdasarkan</w:t>
      </w:r>
      <w:r>
        <w:rPr>
          <w:rFonts w:ascii="Arial" w:eastAsia="Times New Roman" w:hAnsi="Arial" w:cs="Arial"/>
          <w:sz w:val="24"/>
          <w:szCs w:val="24"/>
          <w:lang w:eastAsia="id-ID"/>
        </w:rPr>
        <w:t xml:space="preserve"> latar belakang masalah yang telah dijelaskan di atas, maka   dapat diidentifikasi masalah dalam penelitian ini sebagai berikut :</w:t>
      </w:r>
    </w:p>
    <w:p w:rsidR="00087E60" w:rsidRPr="001763BC" w:rsidRDefault="008F0F34" w:rsidP="00087E60">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w:t>
      </w:r>
      <w:r w:rsidRPr="001763BC">
        <w:rPr>
          <w:rFonts w:ascii="Arial" w:eastAsia="Times New Roman" w:hAnsi="Arial" w:cs="Arial"/>
          <w:sz w:val="24"/>
          <w:szCs w:val="24"/>
          <w:lang w:eastAsia="id-ID"/>
        </w:rPr>
        <w:t xml:space="preserve">impinan </w:t>
      </w:r>
      <w:r w:rsidR="00E4010B">
        <w:rPr>
          <w:rFonts w:ascii="Arial" w:eastAsia="Times New Roman" w:hAnsi="Arial" w:cs="Arial"/>
          <w:sz w:val="24"/>
          <w:szCs w:val="24"/>
          <w:lang w:eastAsia="id-ID"/>
        </w:rPr>
        <w:t xml:space="preserve">perusahaan </w:t>
      </w:r>
      <w:r w:rsidR="00E4010B" w:rsidRPr="001763BC">
        <w:rPr>
          <w:rFonts w:ascii="Arial" w:eastAsia="Times New Roman" w:hAnsi="Arial" w:cs="Arial"/>
          <w:sz w:val="24"/>
          <w:szCs w:val="24"/>
          <w:lang w:eastAsia="id-ID"/>
        </w:rPr>
        <w:t>BUMN I</w:t>
      </w:r>
      <w:r w:rsidR="00E4010B">
        <w:rPr>
          <w:rFonts w:ascii="Arial" w:eastAsia="Times New Roman" w:hAnsi="Arial" w:cs="Arial"/>
          <w:sz w:val="24"/>
          <w:szCs w:val="24"/>
          <w:lang w:eastAsia="id-ID"/>
        </w:rPr>
        <w:t>ndustri Pertahanan</w:t>
      </w:r>
      <w:r w:rsidR="00E4010B" w:rsidRPr="001763BC">
        <w:rPr>
          <w:rFonts w:ascii="Arial" w:eastAsia="Times New Roman" w:hAnsi="Arial" w:cs="Arial"/>
          <w:sz w:val="24"/>
          <w:szCs w:val="24"/>
          <w:lang w:eastAsia="id-ID"/>
        </w:rPr>
        <w:t xml:space="preserve"> </w:t>
      </w:r>
      <w:r w:rsidRPr="001763BC">
        <w:rPr>
          <w:rFonts w:ascii="Arial" w:eastAsia="Times New Roman" w:hAnsi="Arial" w:cs="Arial"/>
          <w:sz w:val="24"/>
          <w:szCs w:val="24"/>
          <w:lang w:eastAsia="id-ID"/>
        </w:rPr>
        <w:t xml:space="preserve">belum </w:t>
      </w:r>
      <w:r w:rsidR="00CA5A83">
        <w:rPr>
          <w:rFonts w:ascii="Arial" w:eastAsia="Times New Roman" w:hAnsi="Arial" w:cs="Arial"/>
          <w:sz w:val="24"/>
          <w:szCs w:val="24"/>
          <w:lang w:eastAsia="id-ID"/>
        </w:rPr>
        <w:t xml:space="preserve">menunjukan perilaku </w:t>
      </w:r>
      <w:r>
        <w:rPr>
          <w:rFonts w:ascii="Arial" w:eastAsia="Times New Roman" w:hAnsi="Arial" w:cs="Arial"/>
          <w:sz w:val="24"/>
          <w:szCs w:val="24"/>
          <w:lang w:eastAsia="id-ID"/>
        </w:rPr>
        <w:t>kuat</w:t>
      </w:r>
      <w:r w:rsidR="00CA5A83">
        <w:rPr>
          <w:rFonts w:ascii="Arial" w:eastAsia="Times New Roman" w:hAnsi="Arial" w:cs="Arial"/>
          <w:sz w:val="24"/>
          <w:szCs w:val="24"/>
          <w:lang w:eastAsia="id-ID"/>
        </w:rPr>
        <w:t xml:space="preserve"> dalam menerapkan</w:t>
      </w:r>
      <w:r>
        <w:rPr>
          <w:rFonts w:ascii="Arial" w:eastAsia="Times New Roman" w:hAnsi="Arial" w:cs="Arial"/>
          <w:sz w:val="24"/>
          <w:szCs w:val="24"/>
          <w:lang w:eastAsia="id-ID"/>
        </w:rPr>
        <w:t xml:space="preserve"> </w:t>
      </w:r>
      <w:r w:rsidR="00CA5A83">
        <w:rPr>
          <w:rFonts w:ascii="Arial" w:eastAsia="Times New Roman" w:hAnsi="Arial" w:cs="Arial"/>
          <w:sz w:val="24"/>
          <w:szCs w:val="24"/>
          <w:lang w:eastAsia="id-ID"/>
        </w:rPr>
        <w:t>gaya</w:t>
      </w:r>
      <w:r w:rsidR="00087E60">
        <w:rPr>
          <w:rFonts w:ascii="Arial" w:eastAsia="Times New Roman" w:hAnsi="Arial" w:cs="Arial"/>
          <w:sz w:val="24"/>
          <w:szCs w:val="24"/>
          <w:lang w:eastAsia="id-ID"/>
        </w:rPr>
        <w:t xml:space="preserve"> kepemimpinan</w:t>
      </w:r>
      <w:r w:rsidR="00087E60" w:rsidRPr="001763BC">
        <w:rPr>
          <w:rFonts w:ascii="Arial" w:eastAsia="Times New Roman" w:hAnsi="Arial" w:cs="Arial"/>
          <w:sz w:val="24"/>
          <w:szCs w:val="24"/>
          <w:lang w:eastAsia="id-ID"/>
        </w:rPr>
        <w:t>.</w:t>
      </w:r>
      <w:r w:rsidR="00087E60" w:rsidRPr="001763BC">
        <w:rPr>
          <w:rFonts w:ascii="Arial" w:eastAsia="Times New Roman" w:hAnsi="Arial" w:cs="Arial"/>
          <w:sz w:val="24"/>
          <w:szCs w:val="24"/>
          <w:lang w:val="en-US" w:eastAsia="id-ID"/>
        </w:rPr>
        <w:t xml:space="preserve"> </w:t>
      </w:r>
    </w:p>
    <w:p w:rsidR="00FA1488" w:rsidRDefault="007A755E" w:rsidP="00427194">
      <w:pPr>
        <w:pStyle w:val="ListParagraph"/>
        <w:numPr>
          <w:ilvl w:val="0"/>
          <w:numId w:val="2"/>
        </w:numPr>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Masih adanya perilaku p</w:t>
      </w:r>
      <w:r w:rsidR="0029105E">
        <w:rPr>
          <w:rFonts w:ascii="Arial" w:eastAsia="Times New Roman" w:hAnsi="Arial" w:cs="Arial"/>
          <w:sz w:val="24"/>
          <w:szCs w:val="24"/>
          <w:lang w:eastAsia="id-ID"/>
        </w:rPr>
        <w:t xml:space="preserve">impinan </w:t>
      </w:r>
      <w:r>
        <w:rPr>
          <w:rFonts w:ascii="Arial" w:eastAsia="Times New Roman" w:hAnsi="Arial" w:cs="Arial"/>
          <w:sz w:val="24"/>
          <w:szCs w:val="24"/>
          <w:lang w:eastAsia="id-ID"/>
        </w:rPr>
        <w:t>yang</w:t>
      </w:r>
      <w:r w:rsidR="0029105E">
        <w:rPr>
          <w:rFonts w:ascii="Arial" w:eastAsia="Times New Roman" w:hAnsi="Arial" w:cs="Arial"/>
          <w:sz w:val="24"/>
          <w:szCs w:val="24"/>
          <w:lang w:eastAsia="id-ID"/>
        </w:rPr>
        <w:t xml:space="preserve"> kurang komunikatif </w:t>
      </w:r>
      <w:r>
        <w:rPr>
          <w:rFonts w:ascii="Arial" w:eastAsia="Times New Roman" w:hAnsi="Arial" w:cs="Arial"/>
          <w:sz w:val="24"/>
          <w:szCs w:val="24"/>
          <w:lang w:eastAsia="id-ID"/>
        </w:rPr>
        <w:t>terhadap karyawan</w:t>
      </w:r>
      <w:r w:rsidR="0029105E">
        <w:rPr>
          <w:rFonts w:ascii="Arial" w:eastAsia="Times New Roman" w:hAnsi="Arial" w:cs="Arial"/>
          <w:sz w:val="24"/>
          <w:szCs w:val="24"/>
          <w:lang w:eastAsia="id-ID"/>
        </w:rPr>
        <w:t xml:space="preserve"> </w:t>
      </w:r>
    </w:p>
    <w:p w:rsidR="00427194" w:rsidRDefault="00427194" w:rsidP="00427194">
      <w:pPr>
        <w:pStyle w:val="ListParagraph"/>
        <w:numPr>
          <w:ilvl w:val="0"/>
          <w:numId w:val="2"/>
        </w:numPr>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Komitmen para karyawan perusahaan </w:t>
      </w:r>
      <w:r w:rsidRPr="001763BC">
        <w:rPr>
          <w:rFonts w:ascii="Arial" w:eastAsia="Times New Roman" w:hAnsi="Arial" w:cs="Arial"/>
          <w:sz w:val="24"/>
          <w:szCs w:val="24"/>
          <w:lang w:eastAsia="id-ID"/>
        </w:rPr>
        <w:t>BUMN I</w:t>
      </w:r>
      <w:r>
        <w:rPr>
          <w:rFonts w:ascii="Arial" w:eastAsia="Times New Roman" w:hAnsi="Arial" w:cs="Arial"/>
          <w:sz w:val="24"/>
          <w:szCs w:val="24"/>
          <w:lang w:eastAsia="id-ID"/>
        </w:rPr>
        <w:t>ndustri Pertahanan</w:t>
      </w:r>
      <w:r w:rsidRPr="001763BC">
        <w:rPr>
          <w:rFonts w:ascii="Arial" w:eastAsia="Times New Roman" w:hAnsi="Arial" w:cs="Arial"/>
          <w:sz w:val="24"/>
          <w:szCs w:val="24"/>
          <w:lang w:eastAsia="id-ID"/>
        </w:rPr>
        <w:t xml:space="preserve"> </w:t>
      </w:r>
      <w:r>
        <w:rPr>
          <w:rFonts w:ascii="Arial" w:eastAsia="Times New Roman" w:hAnsi="Arial" w:cs="Arial"/>
          <w:sz w:val="24"/>
          <w:szCs w:val="24"/>
          <w:lang w:eastAsia="id-ID"/>
        </w:rPr>
        <w:t xml:space="preserve">belum sepenuhnya optimal </w:t>
      </w:r>
      <w:r w:rsidRPr="001763BC">
        <w:rPr>
          <w:rFonts w:ascii="Arial" w:eastAsia="Times New Roman" w:hAnsi="Arial" w:cs="Arial"/>
          <w:sz w:val="24"/>
          <w:szCs w:val="24"/>
          <w:lang w:eastAsia="id-ID"/>
        </w:rPr>
        <w:t xml:space="preserve">kepada </w:t>
      </w:r>
      <w:r>
        <w:rPr>
          <w:rFonts w:ascii="Arial" w:eastAsia="Times New Roman" w:hAnsi="Arial" w:cs="Arial"/>
          <w:sz w:val="24"/>
          <w:szCs w:val="24"/>
          <w:lang w:eastAsia="id-ID"/>
        </w:rPr>
        <w:t>perusahaan.</w:t>
      </w:r>
      <w:r w:rsidRPr="001763BC">
        <w:rPr>
          <w:rFonts w:ascii="Arial" w:eastAsia="Times New Roman" w:hAnsi="Arial" w:cs="Arial"/>
          <w:sz w:val="24"/>
          <w:szCs w:val="24"/>
          <w:lang w:eastAsia="id-ID"/>
        </w:rPr>
        <w:t xml:space="preserve"> </w:t>
      </w:r>
    </w:p>
    <w:p w:rsidR="00ED4BFA" w:rsidRDefault="00ED4BFA" w:rsidP="00427194">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Karyawan masih menunjukkan kurang peduli terhadap karyawan lain</w:t>
      </w:r>
    </w:p>
    <w:p w:rsidR="00427194" w:rsidRPr="005E070C" w:rsidRDefault="00427194" w:rsidP="00427194">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sidRPr="005E070C">
        <w:rPr>
          <w:rFonts w:ascii="Arial" w:eastAsia="Times New Roman" w:hAnsi="Arial" w:cs="Arial"/>
          <w:sz w:val="24"/>
          <w:szCs w:val="24"/>
          <w:lang w:eastAsia="id-ID"/>
        </w:rPr>
        <w:t xml:space="preserve">Motivasi karyawan perusahaan BUMN Industri Pertahanan belum tinggi. </w:t>
      </w:r>
    </w:p>
    <w:p w:rsidR="00ED6CE1" w:rsidRPr="001763BC" w:rsidRDefault="00ED6CE1" w:rsidP="00ED6CE1">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Kepuasan kerja belum sepenuhnya dirasakan oleh karyawan perusahaan BUMN Industri Pertahanan.</w:t>
      </w:r>
      <w:r w:rsidRPr="001763BC">
        <w:rPr>
          <w:rFonts w:ascii="Arial" w:eastAsia="Times New Roman" w:hAnsi="Arial" w:cs="Arial"/>
          <w:sz w:val="24"/>
          <w:szCs w:val="24"/>
          <w:lang w:val="en-US" w:eastAsia="id-ID"/>
        </w:rPr>
        <w:t xml:space="preserve"> </w:t>
      </w:r>
    </w:p>
    <w:p w:rsidR="00087E60" w:rsidRDefault="00DA74E5"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K</w:t>
      </w:r>
      <w:r w:rsidR="00ED6CE1">
        <w:rPr>
          <w:rFonts w:ascii="Arial" w:eastAsia="Times New Roman" w:hAnsi="Arial" w:cs="Arial"/>
          <w:sz w:val="24"/>
          <w:szCs w:val="24"/>
          <w:lang w:eastAsia="id-ID"/>
        </w:rPr>
        <w:t>aryawan perusahaan</w:t>
      </w:r>
      <w:r w:rsidR="00ED6CE1" w:rsidRPr="001763BC">
        <w:rPr>
          <w:rFonts w:ascii="Arial" w:eastAsia="Times New Roman" w:hAnsi="Arial" w:cs="Arial"/>
          <w:sz w:val="24"/>
          <w:szCs w:val="24"/>
          <w:lang w:eastAsia="id-ID"/>
        </w:rPr>
        <w:t xml:space="preserve"> BUMN I</w:t>
      </w:r>
      <w:r w:rsidR="00ED6CE1">
        <w:rPr>
          <w:rFonts w:ascii="Arial" w:eastAsia="Times New Roman" w:hAnsi="Arial" w:cs="Arial"/>
          <w:sz w:val="24"/>
          <w:szCs w:val="24"/>
          <w:lang w:eastAsia="id-ID"/>
        </w:rPr>
        <w:t>ndustri Pertahanan</w:t>
      </w:r>
      <w:r w:rsidR="00ED6CE1" w:rsidRPr="001763BC">
        <w:rPr>
          <w:rFonts w:ascii="Arial" w:eastAsia="Times New Roman" w:hAnsi="Arial" w:cs="Arial"/>
          <w:sz w:val="24"/>
          <w:szCs w:val="24"/>
          <w:lang w:eastAsia="id-ID"/>
        </w:rPr>
        <w:t xml:space="preserve"> belum</w:t>
      </w:r>
      <w:r w:rsidR="00ED6CE1">
        <w:rPr>
          <w:rFonts w:ascii="Arial" w:eastAsia="Times New Roman" w:hAnsi="Arial" w:cs="Arial"/>
          <w:sz w:val="24"/>
          <w:szCs w:val="24"/>
          <w:lang w:eastAsia="id-ID"/>
        </w:rPr>
        <w:t xml:space="preserve"> sepenuhnya melaksanakan kerja secara</w:t>
      </w:r>
      <w:r w:rsidR="00ED6CE1" w:rsidRPr="001763BC">
        <w:rPr>
          <w:rFonts w:ascii="Arial" w:eastAsia="Times New Roman" w:hAnsi="Arial" w:cs="Arial"/>
          <w:sz w:val="24"/>
          <w:szCs w:val="24"/>
          <w:lang w:eastAsia="id-ID"/>
        </w:rPr>
        <w:t xml:space="preserve"> optimal.</w:t>
      </w:r>
    </w:p>
    <w:p w:rsidR="00F13C90" w:rsidRDefault="00F13C90"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Kerjasama antara sesama karyawan masih kurang maksimal</w:t>
      </w:r>
      <w:r w:rsidR="008F0F34">
        <w:rPr>
          <w:rFonts w:ascii="Arial" w:eastAsia="Times New Roman" w:hAnsi="Arial" w:cs="Arial"/>
          <w:sz w:val="24"/>
          <w:szCs w:val="24"/>
          <w:lang w:eastAsia="id-ID"/>
        </w:rPr>
        <w:t>.</w:t>
      </w:r>
    </w:p>
    <w:p w:rsidR="00C32408" w:rsidRDefault="00C32408" w:rsidP="00C32408">
      <w:pPr>
        <w:pStyle w:val="ListParagraph"/>
        <w:numPr>
          <w:ilvl w:val="0"/>
          <w:numId w:val="2"/>
        </w:numPr>
        <w:spacing w:after="12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Belum tercipta kesadaran dikalangan karyawan BUMN Industri Pertahanan dalam meningkatkan produktifitas.</w:t>
      </w:r>
    </w:p>
    <w:p w:rsidR="00C32408" w:rsidRDefault="008703CF"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Kualitas dan kompetensi sumber daya manusia yang dimiliki perusahaan BUMN Industri Pertahanan belum optimal dalam mendukung visi dan misi perusahaan</w:t>
      </w:r>
      <w:r w:rsidR="008F0F34">
        <w:rPr>
          <w:rFonts w:ascii="Arial" w:eastAsia="Times New Roman" w:hAnsi="Arial" w:cs="Arial"/>
          <w:sz w:val="24"/>
          <w:szCs w:val="24"/>
          <w:lang w:eastAsia="id-ID"/>
        </w:rPr>
        <w:t>.</w:t>
      </w:r>
    </w:p>
    <w:p w:rsidR="008703CF" w:rsidRDefault="008703CF"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Evaluasi kinerja karyawan masih</w:t>
      </w:r>
      <w:r w:rsidR="00646948">
        <w:rPr>
          <w:rFonts w:ascii="Arial" w:eastAsia="Times New Roman" w:hAnsi="Arial" w:cs="Arial"/>
          <w:sz w:val="24"/>
          <w:szCs w:val="24"/>
          <w:lang w:eastAsia="id-ID"/>
        </w:rPr>
        <w:t xml:space="preserve"> belum berjalan sesuai yang diharapkan</w:t>
      </w:r>
      <w:r w:rsidR="008F0F34">
        <w:rPr>
          <w:rFonts w:ascii="Arial" w:eastAsia="Times New Roman" w:hAnsi="Arial" w:cs="Arial"/>
          <w:sz w:val="24"/>
          <w:szCs w:val="24"/>
          <w:lang w:eastAsia="id-ID"/>
        </w:rPr>
        <w:t>.</w:t>
      </w:r>
    </w:p>
    <w:p w:rsidR="00646948" w:rsidRDefault="008D2165"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Karyawan </w:t>
      </w:r>
      <w:r w:rsidR="00B6166B">
        <w:rPr>
          <w:rFonts w:ascii="Arial" w:eastAsia="Times New Roman" w:hAnsi="Arial" w:cs="Arial"/>
          <w:sz w:val="24"/>
          <w:szCs w:val="24"/>
          <w:lang w:eastAsia="id-ID"/>
        </w:rPr>
        <w:t xml:space="preserve">masih menunda waktu untuk menyelesaikan pekerjaan </w:t>
      </w:r>
      <w:r w:rsidR="009E30ED">
        <w:rPr>
          <w:rFonts w:ascii="Arial" w:eastAsia="Times New Roman" w:hAnsi="Arial" w:cs="Arial"/>
          <w:sz w:val="24"/>
          <w:szCs w:val="24"/>
          <w:lang w:eastAsia="id-ID"/>
        </w:rPr>
        <w:t>sesuai dengan jadwal yang ditentukan.</w:t>
      </w:r>
      <w:r w:rsidR="00B6166B">
        <w:rPr>
          <w:rFonts w:ascii="Arial" w:eastAsia="Times New Roman" w:hAnsi="Arial" w:cs="Arial"/>
          <w:sz w:val="24"/>
          <w:szCs w:val="24"/>
          <w:lang w:eastAsia="id-ID"/>
        </w:rPr>
        <w:t xml:space="preserve">  </w:t>
      </w:r>
    </w:p>
    <w:p w:rsidR="0077144D" w:rsidRDefault="002D44AD"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Program pendidikan dan pelatihan belum sepenuhnya diterapkan dengan baik</w:t>
      </w:r>
      <w:r w:rsidR="0077144D">
        <w:rPr>
          <w:rFonts w:ascii="Arial" w:eastAsia="Times New Roman" w:hAnsi="Arial" w:cs="Arial"/>
          <w:sz w:val="24"/>
          <w:szCs w:val="24"/>
          <w:lang w:eastAsia="id-ID"/>
        </w:rPr>
        <w:t>.</w:t>
      </w:r>
      <w:r>
        <w:rPr>
          <w:rFonts w:ascii="Arial" w:eastAsia="Times New Roman" w:hAnsi="Arial" w:cs="Arial"/>
          <w:sz w:val="24"/>
          <w:szCs w:val="24"/>
          <w:lang w:eastAsia="id-ID"/>
        </w:rPr>
        <w:t xml:space="preserve"> </w:t>
      </w:r>
    </w:p>
    <w:p w:rsidR="00D0134D" w:rsidRDefault="00894189"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Karyawan belum menunjukkan sikap dan perilaku </w:t>
      </w:r>
      <w:r w:rsidR="001E25C8">
        <w:rPr>
          <w:rFonts w:ascii="Arial" w:eastAsia="Times New Roman" w:hAnsi="Arial" w:cs="Arial"/>
          <w:sz w:val="24"/>
          <w:szCs w:val="24"/>
          <w:lang w:eastAsia="id-ID"/>
        </w:rPr>
        <w:t xml:space="preserve">produktif. </w:t>
      </w:r>
    </w:p>
    <w:p w:rsidR="00F92D9C" w:rsidRDefault="007B7EC8"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K</w:t>
      </w:r>
      <w:r w:rsidR="00F92D9C">
        <w:rPr>
          <w:rFonts w:ascii="Arial" w:eastAsia="Times New Roman" w:hAnsi="Arial" w:cs="Arial"/>
          <w:sz w:val="24"/>
          <w:szCs w:val="24"/>
          <w:lang w:eastAsia="id-ID"/>
        </w:rPr>
        <w:t xml:space="preserve">aryawan belum optimal dalam </w:t>
      </w:r>
      <w:r w:rsidR="00374E86">
        <w:rPr>
          <w:rFonts w:ascii="Arial" w:eastAsia="Times New Roman" w:hAnsi="Arial" w:cs="Arial"/>
          <w:sz w:val="24"/>
          <w:szCs w:val="24"/>
          <w:lang w:eastAsia="id-ID"/>
        </w:rPr>
        <w:t>menunjukkan perilaku</w:t>
      </w:r>
      <w:r>
        <w:rPr>
          <w:rFonts w:ascii="Arial" w:eastAsia="Times New Roman" w:hAnsi="Arial" w:cs="Arial"/>
          <w:sz w:val="24"/>
          <w:szCs w:val="24"/>
          <w:lang w:eastAsia="id-ID"/>
        </w:rPr>
        <w:t xml:space="preserve"> disiplin</w:t>
      </w:r>
      <w:r w:rsidR="00374E86">
        <w:rPr>
          <w:rFonts w:ascii="Arial" w:eastAsia="Times New Roman" w:hAnsi="Arial" w:cs="Arial"/>
          <w:sz w:val="24"/>
          <w:szCs w:val="24"/>
          <w:lang w:eastAsia="id-ID"/>
        </w:rPr>
        <w:t>.</w:t>
      </w:r>
      <w:r w:rsidR="00F92D9C">
        <w:rPr>
          <w:rFonts w:ascii="Arial" w:eastAsia="Times New Roman" w:hAnsi="Arial" w:cs="Arial"/>
          <w:sz w:val="24"/>
          <w:szCs w:val="24"/>
          <w:lang w:eastAsia="id-ID"/>
        </w:rPr>
        <w:t xml:space="preserve"> </w:t>
      </w:r>
    </w:p>
    <w:p w:rsidR="00545AB0" w:rsidRDefault="00545AB0" w:rsidP="00545AB0">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Manajemen perusahaan BUMN Industri Pertahanan belum melaksanakan perbaikan secara optimal untuk meningkatkan kinerja.</w:t>
      </w:r>
    </w:p>
    <w:p w:rsidR="00545AB0" w:rsidRDefault="002A034D"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Masih adanya karyawan yang melakukan praktek – praktek yang tidak sesuai peraturan dalam pengelolaan BUMN Industri Pertahanan.</w:t>
      </w:r>
    </w:p>
    <w:p w:rsidR="00790F91" w:rsidRDefault="00790F91"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Permintaan kebutuhan alutsista</w:t>
      </w:r>
      <w:r w:rsidR="000C3981">
        <w:rPr>
          <w:rFonts w:ascii="Arial" w:eastAsia="Times New Roman" w:hAnsi="Arial" w:cs="Arial"/>
          <w:sz w:val="24"/>
          <w:szCs w:val="24"/>
          <w:lang w:eastAsia="id-ID"/>
        </w:rPr>
        <w:t xml:space="preserve"> </w:t>
      </w:r>
      <w:r w:rsidR="00EA6369">
        <w:rPr>
          <w:rFonts w:ascii="Arial" w:eastAsia="Times New Roman" w:hAnsi="Arial" w:cs="Arial"/>
          <w:sz w:val="24"/>
          <w:szCs w:val="24"/>
          <w:lang w:eastAsia="id-ID"/>
        </w:rPr>
        <w:t xml:space="preserve">baik dari dalam negeri (TNI) maupun negara lain </w:t>
      </w:r>
      <w:r>
        <w:rPr>
          <w:rFonts w:ascii="Arial" w:eastAsia="Times New Roman" w:hAnsi="Arial" w:cs="Arial"/>
          <w:sz w:val="24"/>
          <w:szCs w:val="24"/>
          <w:lang w:eastAsia="id-ID"/>
        </w:rPr>
        <w:t>selalu meningkat</w:t>
      </w:r>
      <w:r w:rsidR="004810CC">
        <w:rPr>
          <w:rFonts w:ascii="Arial" w:eastAsia="Times New Roman" w:hAnsi="Arial" w:cs="Arial"/>
          <w:sz w:val="24"/>
          <w:szCs w:val="24"/>
          <w:lang w:eastAsia="id-ID"/>
        </w:rPr>
        <w:t>.</w:t>
      </w:r>
    </w:p>
    <w:p w:rsidR="00F576A9" w:rsidRDefault="00F576A9"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Persaingan perusahaan industri pertahanan di dunia semakin</w:t>
      </w:r>
      <w:r w:rsidR="00D01DC5">
        <w:rPr>
          <w:rFonts w:ascii="Arial" w:eastAsia="Times New Roman" w:hAnsi="Arial" w:cs="Arial"/>
          <w:sz w:val="24"/>
          <w:szCs w:val="24"/>
          <w:lang w:eastAsia="id-ID"/>
        </w:rPr>
        <w:t xml:space="preserve"> kompetitif</w:t>
      </w:r>
    </w:p>
    <w:p w:rsidR="00A549A2" w:rsidRDefault="00A549A2" w:rsidP="00D021FE">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Manajemen perusahaan BUMN Industri Pertahanan belum melaksanakan kegiatan bisnis secara profesional.</w:t>
      </w:r>
    </w:p>
    <w:p w:rsidR="00DA74E5" w:rsidRDefault="00DA74E5" w:rsidP="00545AB0">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sidRPr="001763BC">
        <w:rPr>
          <w:rFonts w:ascii="Arial" w:eastAsia="Times New Roman" w:hAnsi="Arial" w:cs="Arial"/>
          <w:sz w:val="24"/>
          <w:szCs w:val="24"/>
          <w:lang w:eastAsia="id-ID"/>
        </w:rPr>
        <w:t xml:space="preserve">Kinerja </w:t>
      </w:r>
      <w:r>
        <w:rPr>
          <w:rFonts w:ascii="Arial" w:eastAsia="Times New Roman" w:hAnsi="Arial" w:cs="Arial"/>
          <w:sz w:val="24"/>
          <w:szCs w:val="24"/>
          <w:lang w:eastAsia="id-ID"/>
        </w:rPr>
        <w:t xml:space="preserve">perusahaan </w:t>
      </w:r>
      <w:r w:rsidRPr="001763BC">
        <w:rPr>
          <w:rFonts w:ascii="Arial" w:eastAsia="Times New Roman" w:hAnsi="Arial" w:cs="Arial"/>
          <w:sz w:val="24"/>
          <w:szCs w:val="24"/>
          <w:lang w:eastAsia="id-ID"/>
        </w:rPr>
        <w:t>BUMN I</w:t>
      </w:r>
      <w:r>
        <w:rPr>
          <w:rFonts w:ascii="Arial" w:eastAsia="Times New Roman" w:hAnsi="Arial" w:cs="Arial"/>
          <w:sz w:val="24"/>
          <w:szCs w:val="24"/>
          <w:lang w:eastAsia="id-ID"/>
        </w:rPr>
        <w:t xml:space="preserve">ndustri </w:t>
      </w:r>
      <w:r w:rsidRPr="001763BC">
        <w:rPr>
          <w:rFonts w:ascii="Arial" w:eastAsia="Times New Roman" w:hAnsi="Arial" w:cs="Arial"/>
          <w:sz w:val="24"/>
          <w:szCs w:val="24"/>
          <w:lang w:eastAsia="id-ID"/>
        </w:rPr>
        <w:t>P</w:t>
      </w:r>
      <w:r>
        <w:rPr>
          <w:rFonts w:ascii="Arial" w:eastAsia="Times New Roman" w:hAnsi="Arial" w:cs="Arial"/>
          <w:sz w:val="24"/>
          <w:szCs w:val="24"/>
          <w:lang w:eastAsia="id-ID"/>
        </w:rPr>
        <w:t>ertahanan</w:t>
      </w:r>
      <w:r w:rsidRPr="001763BC">
        <w:rPr>
          <w:rFonts w:ascii="Arial" w:eastAsia="Times New Roman" w:hAnsi="Arial" w:cs="Arial"/>
          <w:sz w:val="24"/>
          <w:szCs w:val="24"/>
          <w:lang w:eastAsia="id-ID"/>
        </w:rPr>
        <w:t xml:space="preserve"> relatif belum optimal</w:t>
      </w:r>
    </w:p>
    <w:p w:rsidR="00A549A2" w:rsidRDefault="00A549A2" w:rsidP="00414534">
      <w:pPr>
        <w:pStyle w:val="ListParagraph"/>
        <w:numPr>
          <w:ilvl w:val="0"/>
          <w:numId w:val="2"/>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Tata kelola perusahaan BUMN Industri Pertahanan belum sepenuhnya dilaksanakan dengan optimal.</w:t>
      </w:r>
    </w:p>
    <w:p w:rsidR="00A549A2" w:rsidRDefault="00A549A2" w:rsidP="00A549A2">
      <w:pPr>
        <w:pStyle w:val="ListParagraph"/>
        <w:spacing w:after="0" w:line="240" w:lineRule="auto"/>
        <w:ind w:left="992"/>
        <w:jc w:val="both"/>
        <w:rPr>
          <w:rFonts w:ascii="Arial" w:eastAsia="Times New Roman" w:hAnsi="Arial" w:cs="Arial"/>
          <w:sz w:val="24"/>
          <w:szCs w:val="24"/>
          <w:lang w:eastAsia="id-ID"/>
        </w:rPr>
      </w:pPr>
    </w:p>
    <w:p w:rsidR="005A25B7" w:rsidRDefault="005A25B7" w:rsidP="00A549A2">
      <w:pPr>
        <w:pStyle w:val="ListParagraph"/>
        <w:spacing w:after="0" w:line="240" w:lineRule="auto"/>
        <w:ind w:left="992"/>
        <w:jc w:val="both"/>
        <w:rPr>
          <w:rFonts w:ascii="Arial" w:eastAsia="Times New Roman" w:hAnsi="Arial" w:cs="Arial"/>
          <w:sz w:val="24"/>
          <w:szCs w:val="24"/>
          <w:lang w:eastAsia="id-ID"/>
        </w:rPr>
      </w:pPr>
    </w:p>
    <w:p w:rsidR="00A549A2" w:rsidRPr="00281346" w:rsidRDefault="00A549A2" w:rsidP="0054152F">
      <w:pPr>
        <w:pStyle w:val="ListParagraph"/>
        <w:numPr>
          <w:ilvl w:val="1"/>
          <w:numId w:val="1"/>
        </w:numPr>
        <w:spacing w:after="0" w:line="480" w:lineRule="auto"/>
        <w:ind w:left="567" w:hanging="567"/>
        <w:jc w:val="both"/>
        <w:rPr>
          <w:rFonts w:ascii="Arial" w:eastAsia="Times New Roman" w:hAnsi="Arial" w:cs="Arial"/>
          <w:b/>
          <w:sz w:val="24"/>
          <w:szCs w:val="24"/>
          <w:lang w:eastAsia="id-ID"/>
        </w:rPr>
      </w:pPr>
      <w:r>
        <w:rPr>
          <w:rFonts w:ascii="Arial" w:eastAsia="Times New Roman" w:hAnsi="Arial" w:cs="Arial"/>
          <w:b/>
          <w:sz w:val="24"/>
          <w:szCs w:val="24"/>
          <w:lang w:eastAsia="id-ID"/>
        </w:rPr>
        <w:t>Pemb</w:t>
      </w:r>
      <w:r w:rsidRPr="00281346">
        <w:rPr>
          <w:rFonts w:ascii="Arial" w:eastAsia="Times New Roman" w:hAnsi="Arial" w:cs="Arial"/>
          <w:b/>
          <w:sz w:val="24"/>
          <w:szCs w:val="24"/>
          <w:lang w:eastAsia="id-ID"/>
        </w:rPr>
        <w:t>atasan Masalah</w:t>
      </w:r>
    </w:p>
    <w:p w:rsidR="00A549A2" w:rsidRDefault="00A549A2" w:rsidP="0054152F">
      <w:pPr>
        <w:pStyle w:val="ListParagraph"/>
        <w:spacing w:after="0" w:line="480" w:lineRule="auto"/>
        <w:ind w:left="0" w:firstLine="567"/>
        <w:jc w:val="both"/>
        <w:rPr>
          <w:rFonts w:ascii="Arial" w:eastAsia="Times New Roman" w:hAnsi="Arial" w:cs="Arial"/>
          <w:sz w:val="24"/>
          <w:szCs w:val="24"/>
          <w:lang w:eastAsia="id-ID"/>
        </w:rPr>
      </w:pPr>
      <w:r w:rsidRPr="003B17CC">
        <w:rPr>
          <w:rFonts w:ascii="Arial" w:eastAsia="Times New Roman" w:hAnsi="Arial" w:cs="Arial"/>
          <w:sz w:val="24"/>
          <w:szCs w:val="24"/>
          <w:lang w:eastAsia="id-ID"/>
        </w:rPr>
        <w:t>Berdasarkan</w:t>
      </w:r>
      <w:r>
        <w:rPr>
          <w:rFonts w:ascii="Arial" w:eastAsia="Times New Roman" w:hAnsi="Arial" w:cs="Arial"/>
          <w:sz w:val="24"/>
          <w:szCs w:val="24"/>
          <w:lang w:eastAsia="id-ID"/>
        </w:rPr>
        <w:t xml:space="preserve"> latar belakang dan identifikasi masalah tersebut diatas, peneliti menetapkan batasan masalah sebagai berikut :</w:t>
      </w:r>
    </w:p>
    <w:p w:rsidR="00A549A2" w:rsidRDefault="00A549A2" w:rsidP="0054152F">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1.</w:t>
      </w:r>
      <w:r>
        <w:rPr>
          <w:rFonts w:ascii="Arial" w:eastAsia="Times New Roman" w:hAnsi="Arial" w:cs="Arial"/>
          <w:sz w:val="24"/>
          <w:szCs w:val="24"/>
          <w:lang w:eastAsia="id-ID"/>
        </w:rPr>
        <w:tab/>
        <w:t xml:space="preserve">Fenomena yang dikaji dalam penelitian ini adalah belum optimalnya kinerja karyawan akibat belum terpenuhinya kepuasan kerja sehingga berdampak pada belum optimalnya kinerja perusahaan BUMN Industri Pertahanan. Sedangkan </w:t>
      </w:r>
      <w:r w:rsidR="00266BD7">
        <w:rPr>
          <w:rFonts w:ascii="Arial" w:eastAsia="Times New Roman" w:hAnsi="Arial" w:cs="Arial"/>
          <w:sz w:val="24"/>
          <w:szCs w:val="24"/>
          <w:lang w:eastAsia="id-ID"/>
        </w:rPr>
        <w:t xml:space="preserve">kajian pada penelitian ini menekankan pada </w:t>
      </w:r>
      <w:r w:rsidR="00A904D4">
        <w:rPr>
          <w:rFonts w:ascii="Arial" w:eastAsia="Times New Roman" w:hAnsi="Arial" w:cs="Arial"/>
          <w:sz w:val="24"/>
          <w:szCs w:val="24"/>
          <w:lang w:eastAsia="id-ID"/>
        </w:rPr>
        <w:t>pengaru</w:t>
      </w:r>
      <w:r w:rsidR="006E37C9">
        <w:rPr>
          <w:rFonts w:ascii="Arial" w:eastAsia="Times New Roman" w:hAnsi="Arial" w:cs="Arial"/>
          <w:sz w:val="24"/>
          <w:szCs w:val="24"/>
          <w:lang w:eastAsia="id-ID"/>
        </w:rPr>
        <w:t>h</w:t>
      </w:r>
      <w:r w:rsidR="00A904D4">
        <w:rPr>
          <w:rFonts w:ascii="Arial" w:eastAsia="Times New Roman" w:hAnsi="Arial" w:cs="Arial"/>
          <w:sz w:val="24"/>
          <w:szCs w:val="24"/>
          <w:lang w:eastAsia="id-ID"/>
        </w:rPr>
        <w:t xml:space="preserve"> kepemimpinan transformasional, komitmen karyawan dan motivasi terhadap kepuasan kerja </w:t>
      </w:r>
      <w:r w:rsidR="000B2411">
        <w:rPr>
          <w:rFonts w:ascii="Arial" w:eastAsia="Times New Roman" w:hAnsi="Arial" w:cs="Arial"/>
          <w:sz w:val="24"/>
          <w:szCs w:val="24"/>
          <w:lang w:eastAsia="id-ID"/>
        </w:rPr>
        <w:t>dalam rangka meningkatkan kinerja karyawan.</w:t>
      </w:r>
    </w:p>
    <w:p w:rsidR="00047AAD" w:rsidRDefault="00047AAD" w:rsidP="0054152F">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2.</w:t>
      </w:r>
      <w:r>
        <w:rPr>
          <w:rFonts w:ascii="Arial" w:eastAsia="Times New Roman" w:hAnsi="Arial" w:cs="Arial"/>
          <w:sz w:val="24"/>
          <w:szCs w:val="24"/>
          <w:lang w:eastAsia="id-ID"/>
        </w:rPr>
        <w:tab/>
      </w:r>
      <w:r w:rsidR="00266BD7">
        <w:rPr>
          <w:rFonts w:ascii="Arial" w:eastAsia="Times New Roman" w:hAnsi="Arial" w:cs="Arial"/>
          <w:sz w:val="24"/>
          <w:szCs w:val="24"/>
          <w:lang w:eastAsia="id-ID"/>
        </w:rPr>
        <w:t>Variabel</w:t>
      </w:r>
      <w:r w:rsidR="000B2411">
        <w:rPr>
          <w:rFonts w:ascii="Arial" w:eastAsia="Times New Roman" w:hAnsi="Arial" w:cs="Arial"/>
          <w:sz w:val="24"/>
          <w:szCs w:val="24"/>
          <w:lang w:eastAsia="id-ID"/>
        </w:rPr>
        <w:t>-variabel yang menjadi fokus dalam penelitian ini adalah :</w:t>
      </w:r>
    </w:p>
    <w:p w:rsidR="000B2411" w:rsidRDefault="00652D1E" w:rsidP="0054152F">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ab/>
        <w:t xml:space="preserve">a.  Variabel </w:t>
      </w:r>
      <w:r w:rsidR="009D7DF0" w:rsidRPr="0073542A">
        <w:rPr>
          <w:rFonts w:ascii="Arial" w:eastAsia="Times New Roman" w:hAnsi="Arial" w:cs="Arial"/>
          <w:i/>
          <w:sz w:val="24"/>
          <w:szCs w:val="24"/>
          <w:lang w:eastAsia="id-ID"/>
        </w:rPr>
        <w:t>i</w:t>
      </w:r>
      <w:r w:rsidRPr="0073542A">
        <w:rPr>
          <w:rFonts w:ascii="Arial" w:eastAsia="Times New Roman" w:hAnsi="Arial" w:cs="Arial"/>
          <w:i/>
          <w:sz w:val="24"/>
          <w:szCs w:val="24"/>
          <w:lang w:eastAsia="id-ID"/>
        </w:rPr>
        <w:t>ndependen</w:t>
      </w:r>
      <w:r w:rsidR="00C43C65">
        <w:rPr>
          <w:rFonts w:ascii="Arial" w:eastAsia="Times New Roman" w:hAnsi="Arial" w:cs="Arial"/>
          <w:sz w:val="24"/>
          <w:szCs w:val="24"/>
          <w:lang w:eastAsia="id-ID"/>
        </w:rPr>
        <w:t xml:space="preserve">: </w:t>
      </w:r>
      <w:r w:rsidR="00230D33">
        <w:rPr>
          <w:rFonts w:ascii="Arial" w:eastAsia="Times New Roman" w:hAnsi="Arial" w:cs="Arial"/>
          <w:sz w:val="24"/>
          <w:szCs w:val="24"/>
          <w:lang w:eastAsia="id-ID"/>
        </w:rPr>
        <w:t xml:space="preserve"> </w:t>
      </w:r>
      <w:r>
        <w:rPr>
          <w:rFonts w:ascii="Arial" w:eastAsia="Times New Roman" w:hAnsi="Arial" w:cs="Arial"/>
          <w:sz w:val="24"/>
          <w:szCs w:val="24"/>
          <w:lang w:eastAsia="id-ID"/>
        </w:rPr>
        <w:t>kepemimpinan transformasional, komitmen</w:t>
      </w:r>
    </w:p>
    <w:p w:rsidR="009D7DF0" w:rsidRDefault="009D7DF0" w:rsidP="0054152F">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ab/>
        <w:t xml:space="preserve">     karyawan dan motivasi.</w:t>
      </w:r>
    </w:p>
    <w:p w:rsidR="009D7DF0" w:rsidRDefault="009D7DF0" w:rsidP="0054152F">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ab/>
        <w:t xml:space="preserve">b.  Variabel </w:t>
      </w:r>
      <w:r w:rsidRPr="0073542A">
        <w:rPr>
          <w:rFonts w:ascii="Arial" w:eastAsia="Times New Roman" w:hAnsi="Arial" w:cs="Arial"/>
          <w:i/>
          <w:sz w:val="24"/>
          <w:szCs w:val="24"/>
          <w:lang w:eastAsia="id-ID"/>
        </w:rPr>
        <w:t>intervening</w:t>
      </w:r>
      <w:r w:rsidR="00C43C65">
        <w:rPr>
          <w:rFonts w:ascii="Arial" w:eastAsia="Times New Roman" w:hAnsi="Arial" w:cs="Arial"/>
          <w:sz w:val="24"/>
          <w:szCs w:val="24"/>
          <w:lang w:eastAsia="id-ID"/>
        </w:rPr>
        <w:t>: kepuasan kerja.</w:t>
      </w:r>
    </w:p>
    <w:p w:rsidR="00C43C65" w:rsidRDefault="00C43C65" w:rsidP="0054152F">
      <w:pPr>
        <w:pStyle w:val="ListParagraph"/>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ab/>
        <w:t xml:space="preserve">c.  Variabel </w:t>
      </w:r>
      <w:r w:rsidRPr="0073542A">
        <w:rPr>
          <w:rFonts w:ascii="Arial" w:eastAsia="Times New Roman" w:hAnsi="Arial" w:cs="Arial"/>
          <w:i/>
          <w:sz w:val="24"/>
          <w:szCs w:val="24"/>
          <w:lang w:eastAsia="id-ID"/>
        </w:rPr>
        <w:t>dependen</w:t>
      </w:r>
      <w:r>
        <w:rPr>
          <w:rFonts w:ascii="Arial" w:eastAsia="Times New Roman" w:hAnsi="Arial" w:cs="Arial"/>
          <w:sz w:val="24"/>
          <w:szCs w:val="24"/>
          <w:lang w:eastAsia="id-ID"/>
        </w:rPr>
        <w:t>: kinerja karyawan</w:t>
      </w:r>
    </w:p>
    <w:p w:rsidR="0073542A" w:rsidRDefault="0063493F" w:rsidP="004C30D8">
      <w:pPr>
        <w:pStyle w:val="ListParagraph"/>
        <w:spacing w:after="12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3</w:t>
      </w:r>
      <w:r w:rsidR="00A549A2">
        <w:rPr>
          <w:rFonts w:ascii="Arial" w:eastAsia="Times New Roman" w:hAnsi="Arial" w:cs="Arial"/>
          <w:sz w:val="24"/>
          <w:szCs w:val="24"/>
          <w:lang w:eastAsia="id-ID"/>
        </w:rPr>
        <w:t>.</w:t>
      </w:r>
      <w:r w:rsidR="00A549A2">
        <w:rPr>
          <w:rFonts w:ascii="Arial" w:eastAsia="Times New Roman" w:hAnsi="Arial" w:cs="Arial"/>
          <w:sz w:val="24"/>
          <w:szCs w:val="24"/>
          <w:lang w:eastAsia="id-ID"/>
        </w:rPr>
        <w:tab/>
        <w:t>Lokasi perusahaan BUMN Industri Pertahanan di Indonesia</w:t>
      </w:r>
      <w:r w:rsidR="007E7523">
        <w:rPr>
          <w:rFonts w:ascii="Arial" w:eastAsia="Times New Roman" w:hAnsi="Arial" w:cs="Arial"/>
          <w:sz w:val="24"/>
          <w:szCs w:val="24"/>
          <w:lang w:eastAsia="id-ID"/>
        </w:rPr>
        <w:t xml:space="preserve"> yang </w:t>
      </w:r>
      <w:r w:rsidR="00A549A2">
        <w:rPr>
          <w:rFonts w:ascii="Arial" w:eastAsia="Times New Roman" w:hAnsi="Arial" w:cs="Arial"/>
          <w:sz w:val="24"/>
          <w:szCs w:val="24"/>
          <w:lang w:eastAsia="id-ID"/>
        </w:rPr>
        <w:t xml:space="preserve"> terdapat di Jawa Barat yaitu PT. Pindad, PT. Dahana, PT. Inti dan PT. LEN.  Sedangkan yang di Jawa Timur yaitu PT. PAL dan satu divisi </w:t>
      </w:r>
      <w:r w:rsidR="00531B56">
        <w:rPr>
          <w:rFonts w:ascii="Arial" w:eastAsia="Times New Roman" w:hAnsi="Arial" w:cs="Arial"/>
          <w:sz w:val="24"/>
          <w:szCs w:val="24"/>
          <w:lang w:eastAsia="id-ID"/>
        </w:rPr>
        <w:t xml:space="preserve"> </w:t>
      </w:r>
      <w:r w:rsidR="00A549A2">
        <w:rPr>
          <w:rFonts w:ascii="Arial" w:eastAsia="Times New Roman" w:hAnsi="Arial" w:cs="Arial"/>
          <w:sz w:val="24"/>
          <w:szCs w:val="24"/>
          <w:lang w:eastAsia="id-ID"/>
        </w:rPr>
        <w:t>munisi  yang</w:t>
      </w:r>
      <w:r w:rsidR="00531B56">
        <w:rPr>
          <w:rFonts w:ascii="Arial" w:eastAsia="Times New Roman" w:hAnsi="Arial" w:cs="Arial"/>
          <w:sz w:val="24"/>
          <w:szCs w:val="24"/>
          <w:lang w:eastAsia="id-ID"/>
        </w:rPr>
        <w:t xml:space="preserve"> </w:t>
      </w:r>
      <w:r w:rsidR="00A549A2">
        <w:rPr>
          <w:rFonts w:ascii="Arial" w:eastAsia="Times New Roman" w:hAnsi="Arial" w:cs="Arial"/>
          <w:sz w:val="24"/>
          <w:szCs w:val="24"/>
          <w:lang w:eastAsia="id-ID"/>
        </w:rPr>
        <w:t xml:space="preserve"> merupakan salah satu bagian divisi produksi dari PT. Pindad. Penelitian yang dilakukan peneliti hanya difokuskan di Jawa Barat dengan alasan sebagian besar lokasi perusahaan BUMNIP berada di Jawa Barat yaitu 5 </w:t>
      </w:r>
      <w:r w:rsidR="00E375D5">
        <w:rPr>
          <w:rFonts w:ascii="Arial" w:eastAsia="Times New Roman" w:hAnsi="Arial" w:cs="Arial"/>
          <w:sz w:val="24"/>
          <w:szCs w:val="24"/>
          <w:lang w:eastAsia="id-ID"/>
        </w:rPr>
        <w:t>dari 6</w:t>
      </w:r>
      <w:r w:rsidR="00585513">
        <w:rPr>
          <w:rFonts w:ascii="Arial" w:eastAsia="Times New Roman" w:hAnsi="Arial" w:cs="Arial"/>
          <w:sz w:val="24"/>
          <w:szCs w:val="24"/>
          <w:lang w:eastAsia="id-ID"/>
        </w:rPr>
        <w:t xml:space="preserve">  perusahaan</w:t>
      </w:r>
      <w:r w:rsidR="00A549A2">
        <w:rPr>
          <w:rFonts w:ascii="Arial" w:eastAsia="Times New Roman" w:hAnsi="Arial" w:cs="Arial"/>
          <w:sz w:val="24"/>
          <w:szCs w:val="24"/>
          <w:lang w:eastAsia="id-ID"/>
        </w:rPr>
        <w:t xml:space="preserve"> </w:t>
      </w:r>
      <w:r w:rsidR="00585513">
        <w:rPr>
          <w:rFonts w:ascii="Arial" w:eastAsia="Times New Roman" w:hAnsi="Arial" w:cs="Arial"/>
          <w:sz w:val="24"/>
          <w:szCs w:val="24"/>
          <w:lang w:eastAsia="id-ID"/>
        </w:rPr>
        <w:t xml:space="preserve">BUMNIP </w:t>
      </w:r>
      <w:r w:rsidR="00F7126D">
        <w:rPr>
          <w:rFonts w:ascii="Arial" w:eastAsia="Times New Roman" w:hAnsi="Arial" w:cs="Arial"/>
          <w:sz w:val="24"/>
          <w:szCs w:val="24"/>
          <w:lang w:eastAsia="id-ID"/>
        </w:rPr>
        <w:t>di Indonesia</w:t>
      </w:r>
      <w:r w:rsidR="00E375D5">
        <w:rPr>
          <w:rFonts w:ascii="Arial" w:eastAsia="Times New Roman" w:hAnsi="Arial" w:cs="Arial"/>
          <w:sz w:val="24"/>
          <w:szCs w:val="24"/>
          <w:lang w:eastAsia="id-ID"/>
        </w:rPr>
        <w:t xml:space="preserve"> atau dengan</w:t>
      </w:r>
      <w:r w:rsidR="00F7126D">
        <w:rPr>
          <w:rFonts w:ascii="Arial" w:eastAsia="Times New Roman" w:hAnsi="Arial" w:cs="Arial"/>
          <w:sz w:val="24"/>
          <w:szCs w:val="24"/>
          <w:lang w:eastAsia="id-ID"/>
        </w:rPr>
        <w:t xml:space="preserve"> </w:t>
      </w:r>
      <w:r w:rsidR="00E375D5">
        <w:rPr>
          <w:rFonts w:ascii="Arial" w:eastAsia="Times New Roman" w:hAnsi="Arial" w:cs="Arial"/>
          <w:sz w:val="24"/>
          <w:szCs w:val="24"/>
          <w:lang w:eastAsia="id-ID"/>
        </w:rPr>
        <w:t>tingkat prosentase 83,33%.</w:t>
      </w:r>
    </w:p>
    <w:p w:rsidR="00CC2DEB" w:rsidRDefault="0063493F" w:rsidP="004C30D8">
      <w:pPr>
        <w:pStyle w:val="ListParagraph"/>
        <w:spacing w:after="12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4</w:t>
      </w:r>
      <w:r w:rsidR="00CC2DEB">
        <w:rPr>
          <w:rFonts w:ascii="Arial" w:eastAsia="Times New Roman" w:hAnsi="Arial" w:cs="Arial"/>
          <w:sz w:val="24"/>
          <w:szCs w:val="24"/>
          <w:lang w:eastAsia="id-ID"/>
        </w:rPr>
        <w:t>.</w:t>
      </w:r>
      <w:r w:rsidR="00CC2DEB">
        <w:rPr>
          <w:rFonts w:ascii="Arial" w:eastAsia="Times New Roman" w:hAnsi="Arial" w:cs="Arial"/>
          <w:sz w:val="24"/>
          <w:szCs w:val="24"/>
          <w:lang w:eastAsia="id-ID"/>
        </w:rPr>
        <w:tab/>
        <w:t xml:space="preserve">Pada penelitian ini menggunakan teknik sampling </w:t>
      </w:r>
      <w:r w:rsidR="00EA70D6">
        <w:rPr>
          <w:rFonts w:ascii="Arial" w:eastAsia="Times New Roman" w:hAnsi="Arial" w:cs="Arial"/>
          <w:sz w:val="24"/>
          <w:szCs w:val="24"/>
          <w:lang w:eastAsia="id-ID"/>
        </w:rPr>
        <w:t>berupa</w:t>
      </w:r>
      <w:r w:rsidR="00CC2DEB">
        <w:rPr>
          <w:rFonts w:ascii="Arial" w:eastAsia="Times New Roman" w:hAnsi="Arial" w:cs="Arial"/>
          <w:sz w:val="24"/>
          <w:szCs w:val="24"/>
          <w:lang w:eastAsia="id-ID"/>
        </w:rPr>
        <w:t xml:space="preserve"> </w:t>
      </w:r>
      <w:r w:rsidR="00CC2DEB" w:rsidRPr="00EA70D6">
        <w:rPr>
          <w:rFonts w:ascii="Arial" w:eastAsia="Times New Roman" w:hAnsi="Arial" w:cs="Arial"/>
          <w:i/>
          <w:sz w:val="24"/>
          <w:szCs w:val="24"/>
          <w:lang w:eastAsia="id-ID"/>
        </w:rPr>
        <w:t>proportional cluster strati</w:t>
      </w:r>
      <w:r w:rsidR="00EA70D6" w:rsidRPr="00EA70D6">
        <w:rPr>
          <w:rFonts w:ascii="Arial" w:eastAsia="Times New Roman" w:hAnsi="Arial" w:cs="Arial"/>
          <w:i/>
          <w:sz w:val="24"/>
          <w:szCs w:val="24"/>
          <w:lang w:eastAsia="id-ID"/>
        </w:rPr>
        <w:t>fied random sampling</w:t>
      </w:r>
      <w:r w:rsidR="00EA70D6">
        <w:rPr>
          <w:rFonts w:ascii="Arial" w:eastAsia="Times New Roman" w:hAnsi="Arial" w:cs="Arial"/>
          <w:sz w:val="24"/>
          <w:szCs w:val="24"/>
          <w:lang w:eastAsia="id-ID"/>
        </w:rPr>
        <w:t>.</w:t>
      </w:r>
    </w:p>
    <w:p w:rsidR="00EA70D6" w:rsidRDefault="0063493F" w:rsidP="0063493F">
      <w:pPr>
        <w:pStyle w:val="ListParagraph"/>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5</w:t>
      </w:r>
      <w:r w:rsidR="00EA70D6">
        <w:rPr>
          <w:rFonts w:ascii="Arial" w:eastAsia="Times New Roman" w:hAnsi="Arial" w:cs="Arial"/>
          <w:sz w:val="24"/>
          <w:szCs w:val="24"/>
          <w:lang w:eastAsia="id-ID"/>
        </w:rPr>
        <w:t>.</w:t>
      </w:r>
      <w:r w:rsidR="00EA70D6">
        <w:rPr>
          <w:rFonts w:ascii="Arial" w:eastAsia="Times New Roman" w:hAnsi="Arial" w:cs="Arial"/>
          <w:sz w:val="24"/>
          <w:szCs w:val="24"/>
          <w:lang w:eastAsia="id-ID"/>
        </w:rPr>
        <w:tab/>
        <w:t xml:space="preserve">Teknik analisa dalam penelitian ini menggunakan </w:t>
      </w:r>
      <w:r w:rsidR="009B1E43" w:rsidRPr="003833DB">
        <w:rPr>
          <w:rFonts w:ascii="Arial" w:eastAsia="Times New Roman" w:hAnsi="Arial" w:cs="Arial"/>
          <w:i/>
          <w:sz w:val="24"/>
          <w:szCs w:val="24"/>
          <w:lang w:eastAsia="id-ID"/>
        </w:rPr>
        <w:t>Structural Equation</w:t>
      </w:r>
      <w:r w:rsidR="00086A62" w:rsidRPr="003833DB">
        <w:rPr>
          <w:rFonts w:ascii="Arial" w:eastAsia="Times New Roman" w:hAnsi="Arial" w:cs="Arial"/>
          <w:i/>
          <w:sz w:val="24"/>
          <w:szCs w:val="24"/>
          <w:lang w:eastAsia="id-ID"/>
        </w:rPr>
        <w:t xml:space="preserve"> Modelling </w:t>
      </w:r>
      <w:r w:rsidR="00086A62">
        <w:rPr>
          <w:rFonts w:ascii="Arial" w:eastAsia="Times New Roman" w:hAnsi="Arial" w:cs="Arial"/>
          <w:sz w:val="24"/>
          <w:szCs w:val="24"/>
          <w:lang w:eastAsia="id-ID"/>
        </w:rPr>
        <w:t>(SEM)</w:t>
      </w:r>
    </w:p>
    <w:p w:rsidR="00A609FD" w:rsidRDefault="00A609FD" w:rsidP="00B02D61">
      <w:pPr>
        <w:pStyle w:val="ListParagraph"/>
        <w:spacing w:after="0" w:line="360" w:lineRule="auto"/>
        <w:ind w:left="567" w:hanging="567"/>
        <w:jc w:val="both"/>
        <w:rPr>
          <w:rFonts w:ascii="Arial" w:eastAsia="Times New Roman" w:hAnsi="Arial" w:cs="Arial"/>
          <w:sz w:val="24"/>
          <w:szCs w:val="24"/>
          <w:lang w:eastAsia="id-ID"/>
        </w:rPr>
      </w:pPr>
    </w:p>
    <w:p w:rsidR="00A549A2" w:rsidRDefault="00A549A2" w:rsidP="0054152F">
      <w:pPr>
        <w:pStyle w:val="ListParagraph"/>
        <w:numPr>
          <w:ilvl w:val="1"/>
          <w:numId w:val="1"/>
        </w:numPr>
        <w:spacing w:after="0" w:line="480" w:lineRule="auto"/>
        <w:ind w:left="567" w:hanging="567"/>
        <w:jc w:val="both"/>
        <w:rPr>
          <w:rFonts w:ascii="Arial" w:eastAsia="Times New Roman" w:hAnsi="Arial" w:cs="Arial"/>
          <w:b/>
          <w:sz w:val="24"/>
          <w:szCs w:val="24"/>
          <w:lang w:eastAsia="id-ID"/>
        </w:rPr>
      </w:pPr>
      <w:r>
        <w:rPr>
          <w:rFonts w:ascii="Arial" w:eastAsia="Times New Roman" w:hAnsi="Arial" w:cs="Arial"/>
          <w:b/>
          <w:sz w:val="24"/>
          <w:szCs w:val="24"/>
          <w:lang w:eastAsia="id-ID"/>
        </w:rPr>
        <w:t>Per</w:t>
      </w:r>
      <w:r w:rsidRPr="006F1838">
        <w:rPr>
          <w:rFonts w:ascii="Arial" w:eastAsia="Times New Roman" w:hAnsi="Arial" w:cs="Arial"/>
          <w:b/>
          <w:sz w:val="24"/>
          <w:szCs w:val="24"/>
          <w:lang w:eastAsia="id-ID"/>
        </w:rPr>
        <w:t>umusan Masalah</w:t>
      </w:r>
      <w:r>
        <w:rPr>
          <w:rFonts w:ascii="Arial" w:eastAsia="Times New Roman" w:hAnsi="Arial" w:cs="Arial"/>
          <w:b/>
          <w:sz w:val="24"/>
          <w:szCs w:val="24"/>
          <w:lang w:eastAsia="id-ID"/>
        </w:rPr>
        <w:t xml:space="preserve">. </w:t>
      </w:r>
    </w:p>
    <w:p w:rsidR="00A549A2" w:rsidRPr="00A272C9" w:rsidRDefault="00A549A2" w:rsidP="0054152F">
      <w:pPr>
        <w:pStyle w:val="ListParagraph"/>
        <w:spacing w:after="0" w:line="480" w:lineRule="auto"/>
        <w:ind w:left="0" w:firstLine="567"/>
        <w:jc w:val="both"/>
        <w:rPr>
          <w:rFonts w:ascii="Arial" w:eastAsia="Times New Roman" w:hAnsi="Arial" w:cs="Arial"/>
          <w:b/>
          <w:sz w:val="24"/>
          <w:szCs w:val="24"/>
          <w:lang w:eastAsia="id-ID"/>
        </w:rPr>
      </w:pPr>
      <w:r w:rsidRPr="00293923">
        <w:rPr>
          <w:rFonts w:ascii="Arial" w:eastAsia="Times New Roman" w:hAnsi="Arial" w:cs="Arial"/>
          <w:sz w:val="24"/>
          <w:szCs w:val="24"/>
          <w:lang w:eastAsia="id-ID"/>
        </w:rPr>
        <w:t>Berdasarkan</w:t>
      </w:r>
      <w:r>
        <w:rPr>
          <w:rFonts w:ascii="Arial" w:eastAsia="Times New Roman" w:hAnsi="Arial" w:cs="Arial"/>
          <w:sz w:val="24"/>
          <w:szCs w:val="24"/>
          <w:lang w:eastAsia="id-ID"/>
        </w:rPr>
        <w:t xml:space="preserve"> identifikasi masalah yang telah diuraikan sebelumnya, maka penulis   merumuskan  masalah  menjadi  dua  bagian, yaitu  rumusan masalah yang </w:t>
      </w:r>
      <w:r w:rsidRPr="00A272C9">
        <w:rPr>
          <w:rFonts w:ascii="Arial" w:eastAsia="Times New Roman" w:hAnsi="Arial" w:cs="Arial"/>
          <w:sz w:val="24"/>
          <w:szCs w:val="24"/>
          <w:lang w:eastAsia="id-ID"/>
        </w:rPr>
        <w:t>bersifat deskriptif dan verifikatif sebagai berikut :</w:t>
      </w:r>
    </w:p>
    <w:p w:rsidR="00A549A2" w:rsidRDefault="00A549A2" w:rsidP="00E2123C">
      <w:pPr>
        <w:pStyle w:val="ListParagraph"/>
        <w:numPr>
          <w:ilvl w:val="0"/>
          <w:numId w:val="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Bagaimana kepemimpinan transformasional pada perusahaan BUMN Industri Pertahanan di Jawa Barat.</w:t>
      </w:r>
    </w:p>
    <w:p w:rsidR="001B6944" w:rsidRDefault="00AB75CC" w:rsidP="00E2123C">
      <w:pPr>
        <w:pStyle w:val="ListParagraph"/>
        <w:numPr>
          <w:ilvl w:val="0"/>
          <w:numId w:val="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Bagaimana komitmen karyawan</w:t>
      </w:r>
      <w:r w:rsidR="0053315D">
        <w:rPr>
          <w:rFonts w:ascii="Arial" w:eastAsia="Times New Roman" w:hAnsi="Arial" w:cs="Arial"/>
          <w:sz w:val="24"/>
          <w:szCs w:val="24"/>
          <w:lang w:eastAsia="id-ID"/>
        </w:rPr>
        <w:t xml:space="preserve"> pada perusahaan BUMN Industri Pertahanan di Jawa Barat.</w:t>
      </w:r>
    </w:p>
    <w:p w:rsidR="0053315D" w:rsidRDefault="0053315D" w:rsidP="00E2123C">
      <w:pPr>
        <w:pStyle w:val="ListParagraph"/>
        <w:numPr>
          <w:ilvl w:val="0"/>
          <w:numId w:val="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lastRenderedPageBreak/>
        <w:t xml:space="preserve">Bagaimana motivasi </w:t>
      </w:r>
      <w:r w:rsidR="008B61C0">
        <w:rPr>
          <w:rFonts w:ascii="Arial" w:eastAsia="Times New Roman" w:hAnsi="Arial" w:cs="Arial"/>
          <w:sz w:val="24"/>
          <w:szCs w:val="24"/>
          <w:lang w:eastAsia="id-ID"/>
        </w:rPr>
        <w:t xml:space="preserve">karyawan </w:t>
      </w:r>
      <w:r>
        <w:rPr>
          <w:rFonts w:ascii="Arial" w:eastAsia="Times New Roman" w:hAnsi="Arial" w:cs="Arial"/>
          <w:sz w:val="24"/>
          <w:szCs w:val="24"/>
          <w:lang w:eastAsia="id-ID"/>
        </w:rPr>
        <w:t>pada perusahaan BUMN Industri Pertahanan di Jawa Barat.</w:t>
      </w:r>
    </w:p>
    <w:p w:rsidR="00A549A2" w:rsidRDefault="00A549A2" w:rsidP="00E2123C">
      <w:pPr>
        <w:pStyle w:val="ListParagraph"/>
        <w:numPr>
          <w:ilvl w:val="0"/>
          <w:numId w:val="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Bagaimana kepuasan kerja karyawan pada perusahaan BUMN Industri Pertahanan di Jawa Barat.</w:t>
      </w:r>
    </w:p>
    <w:p w:rsidR="00A549A2" w:rsidRDefault="00A549A2" w:rsidP="00E2123C">
      <w:pPr>
        <w:pStyle w:val="ListParagraph"/>
        <w:numPr>
          <w:ilvl w:val="0"/>
          <w:numId w:val="3"/>
        </w:numPr>
        <w:spacing w:after="0" w:line="480" w:lineRule="auto"/>
        <w:ind w:left="567" w:hanging="567"/>
        <w:jc w:val="both"/>
        <w:rPr>
          <w:rFonts w:ascii="Arial" w:eastAsia="Times New Roman" w:hAnsi="Arial" w:cs="Arial"/>
          <w:sz w:val="24"/>
          <w:szCs w:val="24"/>
          <w:lang w:eastAsia="id-ID"/>
        </w:rPr>
      </w:pPr>
      <w:r w:rsidRPr="001D17CD">
        <w:rPr>
          <w:rFonts w:ascii="Arial" w:eastAsia="Times New Roman" w:hAnsi="Arial" w:cs="Arial"/>
          <w:sz w:val="24"/>
          <w:szCs w:val="24"/>
          <w:lang w:eastAsia="id-ID"/>
        </w:rPr>
        <w:t xml:space="preserve">Bagaimana Kinerja </w:t>
      </w:r>
      <w:r>
        <w:rPr>
          <w:rFonts w:ascii="Arial" w:eastAsia="Times New Roman" w:hAnsi="Arial" w:cs="Arial"/>
          <w:sz w:val="24"/>
          <w:szCs w:val="24"/>
          <w:lang w:eastAsia="id-ID"/>
        </w:rPr>
        <w:t xml:space="preserve">karyawan </w:t>
      </w:r>
      <w:r w:rsidRPr="001D17CD">
        <w:rPr>
          <w:rFonts w:ascii="Arial" w:eastAsia="Times New Roman" w:hAnsi="Arial" w:cs="Arial"/>
          <w:sz w:val="24"/>
          <w:szCs w:val="24"/>
          <w:lang w:eastAsia="id-ID"/>
        </w:rPr>
        <w:t>pada perusahaan BUMN Industri Pertahanan di Jawa Barat</w:t>
      </w:r>
      <w:r>
        <w:rPr>
          <w:rFonts w:ascii="Arial" w:eastAsia="Times New Roman" w:hAnsi="Arial" w:cs="Arial"/>
          <w:sz w:val="24"/>
          <w:szCs w:val="24"/>
          <w:lang w:eastAsia="id-ID"/>
        </w:rPr>
        <w:t>.</w:t>
      </w:r>
    </w:p>
    <w:p w:rsidR="00EE6F30" w:rsidRDefault="00EE6F30" w:rsidP="00EE6F30">
      <w:pPr>
        <w:pStyle w:val="ListParagraph"/>
        <w:numPr>
          <w:ilvl w:val="0"/>
          <w:numId w:val="3"/>
        </w:numPr>
        <w:spacing w:after="0" w:line="480" w:lineRule="auto"/>
        <w:ind w:left="567" w:hanging="567"/>
        <w:jc w:val="both"/>
        <w:rPr>
          <w:rFonts w:ascii="Arial" w:eastAsia="Times New Roman" w:hAnsi="Arial" w:cs="Arial"/>
          <w:sz w:val="24"/>
          <w:szCs w:val="24"/>
          <w:lang w:eastAsia="id-ID"/>
        </w:rPr>
      </w:pPr>
      <w:r w:rsidRPr="001D17CD">
        <w:rPr>
          <w:rFonts w:ascii="Arial" w:eastAsia="Times New Roman" w:hAnsi="Arial" w:cs="Arial"/>
          <w:sz w:val="24"/>
          <w:szCs w:val="24"/>
          <w:lang w:eastAsia="id-ID"/>
        </w:rPr>
        <w:t xml:space="preserve">Seberapa besar kepemimpinan transformasional, komitmen </w:t>
      </w:r>
      <w:r>
        <w:rPr>
          <w:rFonts w:ascii="Arial" w:eastAsia="Times New Roman" w:hAnsi="Arial" w:cs="Arial"/>
          <w:sz w:val="24"/>
          <w:szCs w:val="24"/>
          <w:lang w:eastAsia="id-ID"/>
        </w:rPr>
        <w:t>karyawan</w:t>
      </w:r>
      <w:r w:rsidRPr="001D17CD">
        <w:rPr>
          <w:rFonts w:ascii="Arial" w:eastAsia="Times New Roman" w:hAnsi="Arial" w:cs="Arial"/>
          <w:sz w:val="24"/>
          <w:szCs w:val="24"/>
          <w:lang w:eastAsia="id-ID"/>
        </w:rPr>
        <w:t xml:space="preserve"> dan motivasi secara simultan berpengaruh terhadap kepuasan kerja </w:t>
      </w:r>
      <w:r>
        <w:rPr>
          <w:rFonts w:ascii="Arial" w:eastAsia="Times New Roman" w:hAnsi="Arial" w:cs="Arial"/>
          <w:sz w:val="24"/>
          <w:szCs w:val="24"/>
          <w:lang w:eastAsia="id-ID"/>
        </w:rPr>
        <w:t>karyawan</w:t>
      </w:r>
      <w:r w:rsidRPr="001D17CD">
        <w:rPr>
          <w:rFonts w:ascii="Arial" w:eastAsia="Times New Roman" w:hAnsi="Arial" w:cs="Arial"/>
          <w:sz w:val="24"/>
          <w:szCs w:val="24"/>
          <w:lang w:eastAsia="id-ID"/>
        </w:rPr>
        <w:t xml:space="preserve"> perusahaan BUMN Industri Pertahanan di Jawa Barat</w:t>
      </w:r>
      <w:r>
        <w:rPr>
          <w:rFonts w:ascii="Arial" w:eastAsia="Times New Roman" w:hAnsi="Arial" w:cs="Arial"/>
          <w:sz w:val="24"/>
          <w:szCs w:val="24"/>
          <w:lang w:eastAsia="id-ID"/>
        </w:rPr>
        <w:t>.</w:t>
      </w:r>
    </w:p>
    <w:p w:rsidR="00A549A2" w:rsidRPr="00E2123C" w:rsidRDefault="00A549A2" w:rsidP="00E2123C">
      <w:pPr>
        <w:pStyle w:val="ListParagraph"/>
        <w:numPr>
          <w:ilvl w:val="0"/>
          <w:numId w:val="3"/>
        </w:numPr>
        <w:spacing w:after="0" w:line="480" w:lineRule="auto"/>
        <w:ind w:left="567" w:hanging="567"/>
        <w:jc w:val="both"/>
        <w:rPr>
          <w:rFonts w:ascii="Arial" w:eastAsia="Times New Roman" w:hAnsi="Arial" w:cs="Arial"/>
          <w:sz w:val="24"/>
          <w:szCs w:val="24"/>
          <w:lang w:eastAsia="id-ID"/>
        </w:rPr>
      </w:pPr>
      <w:r w:rsidRPr="00E2123C">
        <w:rPr>
          <w:rFonts w:ascii="Arial" w:eastAsia="Times New Roman" w:hAnsi="Arial" w:cs="Arial"/>
          <w:sz w:val="24"/>
          <w:szCs w:val="24"/>
          <w:lang w:eastAsia="id-ID"/>
        </w:rPr>
        <w:t>Seberapa  besar  kepemimpinan  transformasional  berpengaruh  terhadap</w:t>
      </w:r>
      <w:r w:rsidR="00E2123C">
        <w:rPr>
          <w:rFonts w:ascii="Arial" w:eastAsia="Times New Roman" w:hAnsi="Arial" w:cs="Arial"/>
          <w:sz w:val="24"/>
          <w:szCs w:val="24"/>
          <w:lang w:eastAsia="id-ID"/>
        </w:rPr>
        <w:t xml:space="preserve"> k</w:t>
      </w:r>
      <w:r w:rsidRPr="00E2123C">
        <w:rPr>
          <w:rFonts w:ascii="Arial" w:eastAsia="Times New Roman" w:hAnsi="Arial" w:cs="Arial"/>
          <w:sz w:val="24"/>
          <w:szCs w:val="24"/>
          <w:lang w:eastAsia="id-ID"/>
        </w:rPr>
        <w:t>epuasan kerja karyawan perusahaan BUMN Industri Pertahanan di Jawa Barat.</w:t>
      </w:r>
    </w:p>
    <w:p w:rsidR="00A549A2" w:rsidRDefault="00A549A2" w:rsidP="00E2123C">
      <w:pPr>
        <w:pStyle w:val="ListParagraph"/>
        <w:numPr>
          <w:ilvl w:val="0"/>
          <w:numId w:val="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Seberapa besar komitmen karyawan berpengaruh terhadap kepuasan kerja karyawan perusahaan BUMN Industri Pertahanan di Jawa Barat.</w:t>
      </w:r>
    </w:p>
    <w:p w:rsidR="00A549A2" w:rsidRDefault="00A549A2" w:rsidP="00E2123C">
      <w:pPr>
        <w:pStyle w:val="ListParagraph"/>
        <w:numPr>
          <w:ilvl w:val="0"/>
          <w:numId w:val="3"/>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Seberapa besar motivasi </w:t>
      </w:r>
      <w:r w:rsidR="00EE6AC6">
        <w:rPr>
          <w:rFonts w:ascii="Arial" w:eastAsia="Times New Roman" w:hAnsi="Arial" w:cs="Arial"/>
          <w:sz w:val="24"/>
          <w:szCs w:val="24"/>
          <w:lang w:eastAsia="id-ID"/>
        </w:rPr>
        <w:t xml:space="preserve">karyawan </w:t>
      </w:r>
      <w:r>
        <w:rPr>
          <w:rFonts w:ascii="Arial" w:eastAsia="Times New Roman" w:hAnsi="Arial" w:cs="Arial"/>
          <w:sz w:val="24"/>
          <w:szCs w:val="24"/>
          <w:lang w:eastAsia="id-ID"/>
        </w:rPr>
        <w:t>berpengaruh terhadap kepuasan kerja karyawan perusahaan BUMN Industri Pertahanan di Jawa Barat.</w:t>
      </w:r>
    </w:p>
    <w:p w:rsidR="00A549A2" w:rsidRDefault="00A549A2" w:rsidP="00FF12AC">
      <w:pPr>
        <w:pStyle w:val="ListParagraph"/>
        <w:numPr>
          <w:ilvl w:val="0"/>
          <w:numId w:val="3"/>
        </w:numPr>
        <w:spacing w:after="36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Seberapa besar kepuasan kerja berpengaruh terhadap kinerja karyawan perusahaan BUMN Industri Pertahanan di Jawa Barat.</w:t>
      </w:r>
    </w:p>
    <w:p w:rsidR="00A549A2" w:rsidRDefault="00A549A2" w:rsidP="00E2123C">
      <w:pPr>
        <w:pStyle w:val="ListParagraph"/>
        <w:spacing w:after="0" w:line="240" w:lineRule="auto"/>
        <w:ind w:left="1134"/>
        <w:jc w:val="both"/>
        <w:rPr>
          <w:rFonts w:ascii="Arial" w:eastAsia="Times New Roman" w:hAnsi="Arial" w:cs="Arial"/>
          <w:b/>
          <w:sz w:val="24"/>
          <w:szCs w:val="24"/>
          <w:lang w:eastAsia="id-ID"/>
        </w:rPr>
      </w:pPr>
    </w:p>
    <w:p w:rsidR="00FF12AC" w:rsidRDefault="00FF12AC" w:rsidP="00E2123C">
      <w:pPr>
        <w:pStyle w:val="ListParagraph"/>
        <w:spacing w:after="0" w:line="240" w:lineRule="auto"/>
        <w:ind w:left="1134"/>
        <w:jc w:val="both"/>
        <w:rPr>
          <w:rFonts w:ascii="Arial" w:eastAsia="Times New Roman" w:hAnsi="Arial" w:cs="Arial"/>
          <w:b/>
          <w:sz w:val="24"/>
          <w:szCs w:val="24"/>
          <w:lang w:eastAsia="id-ID"/>
        </w:rPr>
      </w:pPr>
    </w:p>
    <w:p w:rsidR="00330047" w:rsidRDefault="00330047" w:rsidP="00E2123C">
      <w:pPr>
        <w:pStyle w:val="ListParagraph"/>
        <w:spacing w:after="0" w:line="240" w:lineRule="auto"/>
        <w:ind w:left="1134"/>
        <w:jc w:val="both"/>
        <w:rPr>
          <w:rFonts w:ascii="Arial" w:eastAsia="Times New Roman" w:hAnsi="Arial" w:cs="Arial"/>
          <w:b/>
          <w:sz w:val="24"/>
          <w:szCs w:val="24"/>
          <w:lang w:eastAsia="id-ID"/>
        </w:rPr>
      </w:pPr>
    </w:p>
    <w:p w:rsidR="00330047" w:rsidRDefault="00330047" w:rsidP="00E2123C">
      <w:pPr>
        <w:pStyle w:val="ListParagraph"/>
        <w:spacing w:after="0" w:line="240" w:lineRule="auto"/>
        <w:ind w:left="1134"/>
        <w:jc w:val="both"/>
        <w:rPr>
          <w:rFonts w:ascii="Arial" w:eastAsia="Times New Roman" w:hAnsi="Arial" w:cs="Arial"/>
          <w:b/>
          <w:sz w:val="24"/>
          <w:szCs w:val="24"/>
          <w:lang w:eastAsia="id-ID"/>
        </w:rPr>
      </w:pPr>
    </w:p>
    <w:p w:rsidR="00A549A2" w:rsidRDefault="00A549A2" w:rsidP="00AA547D">
      <w:pPr>
        <w:pStyle w:val="ListParagraph"/>
        <w:numPr>
          <w:ilvl w:val="1"/>
          <w:numId w:val="1"/>
        </w:numPr>
        <w:spacing w:after="0" w:line="480" w:lineRule="auto"/>
        <w:ind w:left="567" w:hanging="567"/>
        <w:jc w:val="both"/>
        <w:rPr>
          <w:rFonts w:ascii="Arial" w:eastAsia="Times New Roman" w:hAnsi="Arial" w:cs="Arial"/>
          <w:b/>
          <w:sz w:val="24"/>
          <w:szCs w:val="24"/>
          <w:lang w:eastAsia="id-ID"/>
        </w:rPr>
      </w:pPr>
      <w:r w:rsidRPr="009B7FEC">
        <w:rPr>
          <w:rFonts w:ascii="Arial" w:eastAsia="Times New Roman" w:hAnsi="Arial" w:cs="Arial"/>
          <w:b/>
          <w:sz w:val="24"/>
          <w:szCs w:val="24"/>
          <w:lang w:eastAsia="id-ID"/>
        </w:rPr>
        <w:lastRenderedPageBreak/>
        <w:t>Tujuan Penelitian</w:t>
      </w:r>
    </w:p>
    <w:p w:rsidR="00A549A2" w:rsidRDefault="00A549A2" w:rsidP="00AA547D">
      <w:pPr>
        <w:pStyle w:val="ListParagraph"/>
        <w:spacing w:after="240" w:line="480" w:lineRule="auto"/>
        <w:ind w:left="0" w:firstLine="567"/>
        <w:jc w:val="both"/>
        <w:rPr>
          <w:rFonts w:ascii="Arial" w:eastAsia="Times New Roman" w:hAnsi="Arial" w:cs="Arial"/>
          <w:sz w:val="24"/>
          <w:szCs w:val="24"/>
          <w:lang w:eastAsia="id-ID"/>
        </w:rPr>
      </w:pPr>
      <w:r>
        <w:rPr>
          <w:rFonts w:ascii="Arial" w:eastAsia="Times New Roman" w:hAnsi="Arial" w:cs="Arial"/>
          <w:sz w:val="24"/>
          <w:szCs w:val="24"/>
          <w:lang w:eastAsia="id-ID"/>
        </w:rPr>
        <w:t>Sesuai dengan permasalahan yang telah dirumuskan sebelumnya, maka tujuan penelitian yang ingin dicapai dalam penelitian ini adalah :</w:t>
      </w:r>
    </w:p>
    <w:p w:rsidR="00A549A2" w:rsidRDefault="00A549A2" w:rsidP="00AA547D">
      <w:pPr>
        <w:pStyle w:val="ListParagraph"/>
        <w:numPr>
          <w:ilvl w:val="0"/>
          <w:numId w:val="4"/>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Untuk mengetahui, mengkaji dan menganalisis lebih dalam tentang kepemimpinan transformasional pada perusahaan BUMN Industri Pertahanan di Jawa Barat.</w:t>
      </w:r>
    </w:p>
    <w:p w:rsidR="008907F3" w:rsidRDefault="008907F3" w:rsidP="00AA547D">
      <w:pPr>
        <w:pStyle w:val="ListParagraph"/>
        <w:numPr>
          <w:ilvl w:val="0"/>
          <w:numId w:val="4"/>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Untuk mengetahui, mengkaji dan menganalisis lebih dalam tentang komitmen karyawan pada perusahaan BUMN Industri Pertahanan di Jawa Barat.</w:t>
      </w:r>
    </w:p>
    <w:p w:rsidR="008907F3" w:rsidRDefault="008907F3" w:rsidP="00AA547D">
      <w:pPr>
        <w:pStyle w:val="ListParagraph"/>
        <w:numPr>
          <w:ilvl w:val="0"/>
          <w:numId w:val="4"/>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Untuk mengetahui, mengkaji dan menganalisis lebih dalam tentang motivasi pada perusahaan BUMN Industri Pertahanan di Jawa Barat.</w:t>
      </w:r>
    </w:p>
    <w:p w:rsidR="00A549A2" w:rsidRDefault="00A549A2" w:rsidP="00AA547D">
      <w:pPr>
        <w:pStyle w:val="ListParagraph"/>
        <w:numPr>
          <w:ilvl w:val="0"/>
          <w:numId w:val="4"/>
        </w:numPr>
        <w:spacing w:after="0" w:line="480" w:lineRule="auto"/>
        <w:ind w:left="567" w:hanging="567"/>
        <w:jc w:val="both"/>
        <w:rPr>
          <w:rFonts w:ascii="Arial" w:eastAsia="Times New Roman" w:hAnsi="Arial" w:cs="Arial"/>
          <w:sz w:val="24"/>
          <w:szCs w:val="24"/>
          <w:lang w:eastAsia="id-ID"/>
        </w:rPr>
      </w:pPr>
      <w:r w:rsidRPr="008548A9">
        <w:rPr>
          <w:rFonts w:ascii="Arial" w:eastAsia="Times New Roman" w:hAnsi="Arial" w:cs="Arial"/>
          <w:sz w:val="24"/>
          <w:szCs w:val="24"/>
          <w:lang w:eastAsia="id-ID"/>
        </w:rPr>
        <w:t xml:space="preserve">Untuk </w:t>
      </w:r>
      <w:r>
        <w:rPr>
          <w:rFonts w:ascii="Arial" w:eastAsia="Times New Roman" w:hAnsi="Arial" w:cs="Arial"/>
          <w:sz w:val="24"/>
          <w:szCs w:val="24"/>
          <w:lang w:eastAsia="id-ID"/>
        </w:rPr>
        <w:t xml:space="preserve">mengetahui, </w:t>
      </w:r>
      <w:r w:rsidRPr="008548A9">
        <w:rPr>
          <w:rFonts w:ascii="Arial" w:eastAsia="Times New Roman" w:hAnsi="Arial" w:cs="Arial"/>
          <w:sz w:val="24"/>
          <w:szCs w:val="24"/>
          <w:lang w:eastAsia="id-ID"/>
        </w:rPr>
        <w:t xml:space="preserve">mengkaji dan menganalisis lebih dalam tentang kepuasan kerja </w:t>
      </w:r>
      <w:r>
        <w:rPr>
          <w:rFonts w:ascii="Arial" w:eastAsia="Times New Roman" w:hAnsi="Arial" w:cs="Arial"/>
          <w:sz w:val="24"/>
          <w:szCs w:val="24"/>
          <w:lang w:eastAsia="id-ID"/>
        </w:rPr>
        <w:t>karyawan</w:t>
      </w:r>
      <w:r w:rsidRPr="008548A9">
        <w:rPr>
          <w:rFonts w:ascii="Arial" w:eastAsia="Times New Roman" w:hAnsi="Arial" w:cs="Arial"/>
          <w:sz w:val="24"/>
          <w:szCs w:val="24"/>
          <w:lang w:eastAsia="id-ID"/>
        </w:rPr>
        <w:t xml:space="preserve"> perusahaan BUMN Industri Pertahanan di Jawa Barat.</w:t>
      </w:r>
    </w:p>
    <w:p w:rsidR="00A549A2" w:rsidRPr="008548A9" w:rsidRDefault="00A549A2" w:rsidP="00AA547D">
      <w:pPr>
        <w:pStyle w:val="ListParagraph"/>
        <w:numPr>
          <w:ilvl w:val="0"/>
          <w:numId w:val="4"/>
        </w:numPr>
        <w:spacing w:after="0" w:line="480" w:lineRule="auto"/>
        <w:ind w:left="567" w:hanging="567"/>
        <w:jc w:val="both"/>
        <w:rPr>
          <w:rFonts w:ascii="Arial" w:eastAsia="Times New Roman" w:hAnsi="Arial" w:cs="Arial"/>
          <w:sz w:val="24"/>
          <w:szCs w:val="24"/>
          <w:lang w:eastAsia="id-ID"/>
        </w:rPr>
      </w:pPr>
      <w:r w:rsidRPr="008548A9">
        <w:rPr>
          <w:rFonts w:ascii="Arial" w:eastAsia="Times New Roman" w:hAnsi="Arial" w:cs="Arial"/>
          <w:sz w:val="24"/>
          <w:szCs w:val="24"/>
          <w:lang w:eastAsia="id-ID"/>
        </w:rPr>
        <w:t xml:space="preserve">Untuk </w:t>
      </w:r>
      <w:r>
        <w:rPr>
          <w:rFonts w:ascii="Arial" w:eastAsia="Times New Roman" w:hAnsi="Arial" w:cs="Arial"/>
          <w:sz w:val="24"/>
          <w:szCs w:val="24"/>
          <w:lang w:eastAsia="id-ID"/>
        </w:rPr>
        <w:t xml:space="preserve">mengetahui, </w:t>
      </w:r>
      <w:r w:rsidRPr="008548A9">
        <w:rPr>
          <w:rFonts w:ascii="Arial" w:eastAsia="Times New Roman" w:hAnsi="Arial" w:cs="Arial"/>
          <w:sz w:val="24"/>
          <w:szCs w:val="24"/>
          <w:lang w:eastAsia="id-ID"/>
        </w:rPr>
        <w:t xml:space="preserve">mengkaji dan menganalisis lebih dalam tentang kinerja </w:t>
      </w:r>
      <w:r>
        <w:rPr>
          <w:rFonts w:ascii="Arial" w:eastAsia="Times New Roman" w:hAnsi="Arial" w:cs="Arial"/>
          <w:sz w:val="24"/>
          <w:szCs w:val="24"/>
          <w:lang w:eastAsia="id-ID"/>
        </w:rPr>
        <w:t>karyawan</w:t>
      </w:r>
      <w:r w:rsidRPr="008548A9">
        <w:rPr>
          <w:rFonts w:ascii="Arial" w:eastAsia="Times New Roman" w:hAnsi="Arial" w:cs="Arial"/>
          <w:sz w:val="24"/>
          <w:szCs w:val="24"/>
          <w:lang w:eastAsia="id-ID"/>
        </w:rPr>
        <w:t xml:space="preserve"> pada perusahaan BUMN Industri Pertahanan di Jawa Barat.</w:t>
      </w:r>
    </w:p>
    <w:p w:rsidR="00EE6F30" w:rsidRDefault="00EE6F30" w:rsidP="00EE6F30">
      <w:pPr>
        <w:pStyle w:val="ListParagraph"/>
        <w:numPr>
          <w:ilvl w:val="0"/>
          <w:numId w:val="4"/>
        </w:numPr>
        <w:spacing w:after="0" w:line="480" w:lineRule="auto"/>
        <w:ind w:left="567" w:hanging="567"/>
        <w:jc w:val="both"/>
        <w:rPr>
          <w:rFonts w:ascii="Arial" w:eastAsia="Times New Roman" w:hAnsi="Arial" w:cs="Arial"/>
          <w:sz w:val="24"/>
          <w:szCs w:val="24"/>
          <w:lang w:eastAsia="id-ID"/>
        </w:rPr>
      </w:pPr>
      <w:r w:rsidRPr="00BD2E67">
        <w:rPr>
          <w:rFonts w:ascii="Arial" w:eastAsia="Times New Roman" w:hAnsi="Arial" w:cs="Arial"/>
          <w:sz w:val="24"/>
          <w:szCs w:val="24"/>
          <w:lang w:eastAsia="id-ID"/>
        </w:rPr>
        <w:t xml:space="preserve">Untuk </w:t>
      </w:r>
      <w:r>
        <w:rPr>
          <w:rFonts w:ascii="Arial" w:eastAsia="Times New Roman" w:hAnsi="Arial" w:cs="Arial"/>
          <w:sz w:val="24"/>
          <w:szCs w:val="24"/>
          <w:lang w:eastAsia="id-ID"/>
        </w:rPr>
        <w:t xml:space="preserve"> mengetahui, </w:t>
      </w:r>
      <w:r w:rsidRPr="00BD2E67">
        <w:rPr>
          <w:rFonts w:ascii="Arial" w:eastAsia="Times New Roman" w:hAnsi="Arial" w:cs="Arial"/>
          <w:sz w:val="24"/>
          <w:szCs w:val="24"/>
          <w:lang w:eastAsia="id-ID"/>
        </w:rPr>
        <w:t>mengkaji dan menganalisis lebih dalam seberapa pengaruh secara simultan kepemimpinan transformasional, komitmen karyawan dan motivasi terhadap kepuasan kerja karyawan perusahaan BUMN Industri Pertahanan di Jawa Barat.</w:t>
      </w:r>
    </w:p>
    <w:p w:rsidR="00A549A2" w:rsidRDefault="00A549A2" w:rsidP="00AA547D">
      <w:pPr>
        <w:pStyle w:val="ListParagraph"/>
        <w:numPr>
          <w:ilvl w:val="0"/>
          <w:numId w:val="4"/>
        </w:numPr>
        <w:spacing w:after="0" w:line="480" w:lineRule="auto"/>
        <w:ind w:left="567" w:hanging="567"/>
        <w:jc w:val="both"/>
        <w:rPr>
          <w:rFonts w:ascii="Arial" w:eastAsia="Times New Roman" w:hAnsi="Arial" w:cs="Arial"/>
          <w:sz w:val="24"/>
          <w:szCs w:val="24"/>
          <w:lang w:eastAsia="id-ID"/>
        </w:rPr>
      </w:pPr>
      <w:r w:rsidRPr="00E71CBC">
        <w:rPr>
          <w:rFonts w:ascii="Arial" w:eastAsia="Times New Roman" w:hAnsi="Arial" w:cs="Arial"/>
          <w:sz w:val="24"/>
          <w:szCs w:val="24"/>
          <w:lang w:eastAsia="id-ID"/>
        </w:rPr>
        <w:t>Untuk   mengetahui, mengkaji   dan   menganalisis   lebih   dalam   seberapa</w:t>
      </w:r>
      <w:r w:rsidR="00785B5F">
        <w:rPr>
          <w:rFonts w:ascii="Arial" w:eastAsia="Times New Roman" w:hAnsi="Arial" w:cs="Arial"/>
          <w:sz w:val="24"/>
          <w:szCs w:val="24"/>
          <w:lang w:eastAsia="id-ID"/>
        </w:rPr>
        <w:t xml:space="preserve"> </w:t>
      </w:r>
      <w:r w:rsidRPr="00E71CBC">
        <w:rPr>
          <w:rFonts w:ascii="Arial" w:eastAsia="Times New Roman" w:hAnsi="Arial" w:cs="Arial"/>
          <w:sz w:val="24"/>
          <w:szCs w:val="24"/>
          <w:lang w:eastAsia="id-ID"/>
        </w:rPr>
        <w:t xml:space="preserve">pengaruh kepemimpinan transformasional terhadap </w:t>
      </w:r>
      <w:r w:rsidRPr="00E71CBC">
        <w:rPr>
          <w:rFonts w:ascii="Arial" w:eastAsia="Times New Roman" w:hAnsi="Arial" w:cs="Arial"/>
          <w:sz w:val="24"/>
          <w:szCs w:val="24"/>
          <w:lang w:eastAsia="id-ID"/>
        </w:rPr>
        <w:lastRenderedPageBreak/>
        <w:t>kepuasan kerja</w:t>
      </w:r>
      <w:r>
        <w:rPr>
          <w:rFonts w:ascii="Arial" w:eastAsia="Times New Roman" w:hAnsi="Arial" w:cs="Arial"/>
          <w:sz w:val="24"/>
          <w:szCs w:val="24"/>
          <w:lang w:eastAsia="id-ID"/>
        </w:rPr>
        <w:t xml:space="preserve">  </w:t>
      </w:r>
      <w:r w:rsidRPr="00E71CBC">
        <w:rPr>
          <w:rFonts w:ascii="Arial" w:eastAsia="Times New Roman" w:hAnsi="Arial" w:cs="Arial"/>
          <w:sz w:val="24"/>
          <w:szCs w:val="24"/>
          <w:lang w:eastAsia="id-ID"/>
        </w:rPr>
        <w:t xml:space="preserve"> karyawan</w:t>
      </w:r>
      <w:r>
        <w:rPr>
          <w:rFonts w:ascii="Arial" w:eastAsia="Times New Roman" w:hAnsi="Arial" w:cs="Arial"/>
          <w:sz w:val="24"/>
          <w:szCs w:val="24"/>
          <w:lang w:eastAsia="id-ID"/>
        </w:rPr>
        <w:t xml:space="preserve">  </w:t>
      </w:r>
      <w:r w:rsidRPr="00E71CBC">
        <w:rPr>
          <w:rFonts w:ascii="Arial" w:eastAsia="Times New Roman" w:hAnsi="Arial" w:cs="Arial"/>
          <w:sz w:val="24"/>
          <w:szCs w:val="24"/>
          <w:lang w:eastAsia="id-ID"/>
        </w:rPr>
        <w:t xml:space="preserve"> perusahaan </w:t>
      </w:r>
      <w:r>
        <w:rPr>
          <w:rFonts w:ascii="Arial" w:eastAsia="Times New Roman" w:hAnsi="Arial" w:cs="Arial"/>
          <w:sz w:val="24"/>
          <w:szCs w:val="24"/>
          <w:lang w:eastAsia="id-ID"/>
        </w:rPr>
        <w:t xml:space="preserve">  </w:t>
      </w:r>
      <w:r w:rsidRPr="00E71CBC">
        <w:rPr>
          <w:rFonts w:ascii="Arial" w:eastAsia="Times New Roman" w:hAnsi="Arial" w:cs="Arial"/>
          <w:sz w:val="24"/>
          <w:szCs w:val="24"/>
          <w:lang w:eastAsia="id-ID"/>
        </w:rPr>
        <w:t>BUMN</w:t>
      </w:r>
      <w:r>
        <w:rPr>
          <w:rFonts w:ascii="Arial" w:eastAsia="Times New Roman" w:hAnsi="Arial" w:cs="Arial"/>
          <w:sz w:val="24"/>
          <w:szCs w:val="24"/>
          <w:lang w:eastAsia="id-ID"/>
        </w:rPr>
        <w:t xml:space="preserve">  </w:t>
      </w:r>
      <w:r w:rsidRPr="00E71CBC">
        <w:rPr>
          <w:rFonts w:ascii="Arial" w:eastAsia="Times New Roman" w:hAnsi="Arial" w:cs="Arial"/>
          <w:sz w:val="24"/>
          <w:szCs w:val="24"/>
          <w:lang w:eastAsia="id-ID"/>
        </w:rPr>
        <w:t xml:space="preserve"> Industri Pertahanan di Jawa Barat.</w:t>
      </w:r>
    </w:p>
    <w:p w:rsidR="00A549A2" w:rsidRDefault="00A549A2" w:rsidP="00AA547D">
      <w:pPr>
        <w:pStyle w:val="ListParagraph"/>
        <w:numPr>
          <w:ilvl w:val="0"/>
          <w:numId w:val="4"/>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Untuk mengetahui, mengkaji dan menganalisis lebih dalam seberapa pengaruh komitmen karyawan terhadap kepuasan kerja karyawan perusahaan BUMN Industri Pertahanan di Jawa Barat.</w:t>
      </w:r>
    </w:p>
    <w:p w:rsidR="00A549A2" w:rsidRDefault="00A549A2" w:rsidP="00AA547D">
      <w:pPr>
        <w:pStyle w:val="ListParagraph"/>
        <w:numPr>
          <w:ilvl w:val="0"/>
          <w:numId w:val="4"/>
        </w:numPr>
        <w:spacing w:after="0" w:line="480" w:lineRule="auto"/>
        <w:ind w:left="567" w:hanging="567"/>
        <w:jc w:val="both"/>
        <w:rPr>
          <w:rFonts w:ascii="Arial" w:eastAsia="Times New Roman" w:hAnsi="Arial" w:cs="Arial"/>
          <w:sz w:val="24"/>
          <w:szCs w:val="24"/>
          <w:lang w:eastAsia="id-ID"/>
        </w:rPr>
      </w:pPr>
      <w:r w:rsidRPr="00C24CEF">
        <w:rPr>
          <w:rFonts w:ascii="Arial" w:eastAsia="Times New Roman" w:hAnsi="Arial" w:cs="Arial"/>
          <w:sz w:val="24"/>
          <w:szCs w:val="24"/>
          <w:lang w:eastAsia="id-ID"/>
        </w:rPr>
        <w:t xml:space="preserve">Untuk </w:t>
      </w:r>
      <w:r>
        <w:rPr>
          <w:rFonts w:ascii="Arial" w:eastAsia="Times New Roman" w:hAnsi="Arial" w:cs="Arial"/>
          <w:sz w:val="24"/>
          <w:szCs w:val="24"/>
          <w:lang w:eastAsia="id-ID"/>
        </w:rPr>
        <w:t xml:space="preserve">mengetahui, </w:t>
      </w:r>
      <w:r w:rsidRPr="00C24CEF">
        <w:rPr>
          <w:rFonts w:ascii="Arial" w:eastAsia="Times New Roman" w:hAnsi="Arial" w:cs="Arial"/>
          <w:sz w:val="24"/>
          <w:szCs w:val="24"/>
          <w:lang w:eastAsia="id-ID"/>
        </w:rPr>
        <w:t xml:space="preserve">mengkaji dan menganalisis lebih dalam seberapa pengaruh  motivasi   terhadap  kepuasan   kerja  </w:t>
      </w:r>
      <w:r>
        <w:rPr>
          <w:rFonts w:ascii="Arial" w:eastAsia="Times New Roman" w:hAnsi="Arial" w:cs="Arial"/>
          <w:sz w:val="24"/>
          <w:szCs w:val="24"/>
          <w:lang w:eastAsia="id-ID"/>
        </w:rPr>
        <w:t>karyawan</w:t>
      </w:r>
      <w:r w:rsidRPr="00C24CEF">
        <w:rPr>
          <w:rFonts w:ascii="Arial" w:eastAsia="Times New Roman" w:hAnsi="Arial" w:cs="Arial"/>
          <w:sz w:val="24"/>
          <w:szCs w:val="24"/>
          <w:lang w:eastAsia="id-ID"/>
        </w:rPr>
        <w:t xml:space="preserve">   perusahaan BUMN Industri Pertahanan di Jawa Barat.</w:t>
      </w:r>
    </w:p>
    <w:p w:rsidR="00A549A2" w:rsidRDefault="00A549A2" w:rsidP="00330047">
      <w:pPr>
        <w:pStyle w:val="ListParagraph"/>
        <w:numPr>
          <w:ilvl w:val="0"/>
          <w:numId w:val="4"/>
        </w:numPr>
        <w:spacing w:after="24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Untuk mengetahui, mengkaji dan menganalisis lebih dalam seberapa besar kepuasan kerja berpengaruh terhadap kinerja karyawan perusahaan BUMN Industri Pertahanan di Jawa Barat.</w:t>
      </w:r>
    </w:p>
    <w:p w:rsidR="00330047" w:rsidRDefault="00330047" w:rsidP="00330047">
      <w:pPr>
        <w:pStyle w:val="ListParagraph"/>
        <w:spacing w:after="0" w:line="240" w:lineRule="auto"/>
        <w:ind w:left="567"/>
        <w:jc w:val="both"/>
        <w:rPr>
          <w:rFonts w:ascii="Arial" w:eastAsia="Times New Roman" w:hAnsi="Arial" w:cs="Arial"/>
          <w:sz w:val="24"/>
          <w:szCs w:val="24"/>
          <w:lang w:eastAsia="id-ID"/>
        </w:rPr>
      </w:pPr>
    </w:p>
    <w:p w:rsidR="00A549A2" w:rsidRDefault="00A549A2" w:rsidP="006E6B64">
      <w:pPr>
        <w:pStyle w:val="ListParagraph"/>
        <w:numPr>
          <w:ilvl w:val="1"/>
          <w:numId w:val="1"/>
        </w:numPr>
        <w:spacing w:after="120" w:line="480" w:lineRule="auto"/>
        <w:ind w:left="567" w:hanging="567"/>
        <w:jc w:val="both"/>
        <w:rPr>
          <w:rFonts w:ascii="Arial" w:eastAsia="Times New Roman" w:hAnsi="Arial" w:cs="Arial"/>
          <w:b/>
          <w:sz w:val="24"/>
          <w:szCs w:val="24"/>
          <w:lang w:eastAsia="id-ID"/>
        </w:rPr>
      </w:pPr>
      <w:r w:rsidRPr="00C43F6D">
        <w:rPr>
          <w:rFonts w:ascii="Arial" w:eastAsia="Times New Roman" w:hAnsi="Arial" w:cs="Arial"/>
          <w:b/>
          <w:sz w:val="24"/>
          <w:szCs w:val="24"/>
          <w:lang w:eastAsia="id-ID"/>
        </w:rPr>
        <w:t>Manfaat Penelitian</w:t>
      </w:r>
    </w:p>
    <w:p w:rsidR="00A549A2" w:rsidRDefault="00A549A2" w:rsidP="004C30D8">
      <w:pPr>
        <w:pStyle w:val="ListParagraph"/>
        <w:spacing w:before="120" w:after="0" w:line="480" w:lineRule="auto"/>
        <w:ind w:left="0"/>
        <w:jc w:val="both"/>
        <w:rPr>
          <w:rFonts w:ascii="Arial" w:eastAsia="Times New Roman" w:hAnsi="Arial" w:cs="Arial"/>
          <w:sz w:val="24"/>
          <w:szCs w:val="24"/>
          <w:lang w:eastAsia="id-ID"/>
        </w:rPr>
      </w:pPr>
      <w:r>
        <w:rPr>
          <w:rFonts w:ascii="Arial" w:eastAsia="Times New Roman" w:hAnsi="Arial" w:cs="Arial"/>
          <w:sz w:val="24"/>
          <w:szCs w:val="24"/>
          <w:lang w:eastAsia="id-ID"/>
        </w:rPr>
        <w:t>Hasil penelitian ini diharapkan memberikan manfaat sebagai berikut :</w:t>
      </w:r>
    </w:p>
    <w:p w:rsidR="00A549A2" w:rsidRDefault="00A549A2" w:rsidP="00DD57AB">
      <w:pPr>
        <w:pStyle w:val="ListParagraph"/>
        <w:numPr>
          <w:ilvl w:val="0"/>
          <w:numId w:val="37"/>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Manfaat Teoritis</w:t>
      </w:r>
    </w:p>
    <w:p w:rsidR="00A549A2" w:rsidRDefault="00A549A2" w:rsidP="00DD57AB">
      <w:pPr>
        <w:pStyle w:val="ListParagraph"/>
        <w:numPr>
          <w:ilvl w:val="1"/>
          <w:numId w:val="2"/>
        </w:num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Hasil penelitian ini diharapkan dapat memberikan sumbangsih bagi pengembangan ilmu manajemen dan dapat mempertajam serta memperkaya terhadap hasil penelitian terdahulu tentang manajemen khususnya masalah kepemimpinan transformasional, komitmen karyawan dan motivasi terhadap kepuasan kerja dalam rangka meningkatkan kinerja karyawan.</w:t>
      </w:r>
    </w:p>
    <w:p w:rsidR="00A549A2" w:rsidRPr="00DD57AB" w:rsidRDefault="00A549A2" w:rsidP="00DD57AB">
      <w:pPr>
        <w:pStyle w:val="ListParagraph"/>
        <w:numPr>
          <w:ilvl w:val="1"/>
          <w:numId w:val="2"/>
        </w:numPr>
        <w:spacing w:after="0" w:line="480" w:lineRule="auto"/>
        <w:ind w:left="1134" w:hanging="567"/>
        <w:jc w:val="both"/>
        <w:rPr>
          <w:rFonts w:ascii="Arial" w:eastAsia="Times New Roman" w:hAnsi="Arial" w:cs="Arial"/>
          <w:sz w:val="24"/>
          <w:szCs w:val="24"/>
          <w:lang w:eastAsia="id-ID"/>
        </w:rPr>
      </w:pPr>
      <w:r w:rsidRPr="00DD57AB">
        <w:rPr>
          <w:rFonts w:ascii="Arial" w:eastAsia="Times New Roman" w:hAnsi="Arial" w:cs="Arial"/>
          <w:sz w:val="24"/>
          <w:szCs w:val="24"/>
          <w:lang w:eastAsia="id-ID"/>
        </w:rPr>
        <w:t xml:space="preserve">Hasil penelitian ini diharapkan dapat memberi konfirmasi dan tanggapan terhadap teori-teori yang menjelaskan penelitian terdahulu tentang   kepemimpinan   transformasional,  </w:t>
      </w:r>
      <w:r w:rsidRPr="00DD57AB">
        <w:rPr>
          <w:rFonts w:ascii="Arial" w:eastAsia="Times New Roman" w:hAnsi="Arial" w:cs="Arial"/>
          <w:sz w:val="24"/>
          <w:szCs w:val="24"/>
          <w:lang w:eastAsia="id-ID"/>
        </w:rPr>
        <w:lastRenderedPageBreak/>
        <w:t>komitmen   karyawan  dan motivasi terhadap kepuasan kerja yang berdampak pada peningkatan kinerja karyawan.</w:t>
      </w:r>
    </w:p>
    <w:p w:rsidR="00A549A2" w:rsidRDefault="00A549A2" w:rsidP="006A340C">
      <w:pPr>
        <w:pStyle w:val="ListParagraph"/>
        <w:numPr>
          <w:ilvl w:val="1"/>
          <w:numId w:val="2"/>
        </w:numPr>
        <w:spacing w:after="0" w:line="480" w:lineRule="auto"/>
        <w:ind w:left="1134" w:hanging="567"/>
        <w:jc w:val="both"/>
        <w:rPr>
          <w:rFonts w:ascii="Arial" w:eastAsia="Times New Roman" w:hAnsi="Arial" w:cs="Arial"/>
          <w:sz w:val="24"/>
          <w:szCs w:val="24"/>
          <w:lang w:eastAsia="id-ID"/>
        </w:rPr>
      </w:pPr>
      <w:r w:rsidRPr="00985A39">
        <w:rPr>
          <w:rFonts w:ascii="Arial" w:eastAsia="Times New Roman" w:hAnsi="Arial" w:cs="Arial"/>
          <w:sz w:val="24"/>
          <w:szCs w:val="24"/>
          <w:lang w:eastAsia="id-ID"/>
        </w:rPr>
        <w:t>Hasil penelitian ini diharapkan dapat memberikan informasi yang</w:t>
      </w:r>
      <w:r w:rsidR="00DD57AB">
        <w:rPr>
          <w:rFonts w:ascii="Arial" w:eastAsia="Times New Roman" w:hAnsi="Arial" w:cs="Arial"/>
          <w:sz w:val="24"/>
          <w:szCs w:val="24"/>
          <w:lang w:eastAsia="id-ID"/>
        </w:rPr>
        <w:t xml:space="preserve"> </w:t>
      </w:r>
      <w:r w:rsidRPr="00985A39">
        <w:rPr>
          <w:rFonts w:ascii="Arial" w:eastAsia="Times New Roman" w:hAnsi="Arial" w:cs="Arial"/>
          <w:sz w:val="24"/>
          <w:szCs w:val="24"/>
          <w:lang w:eastAsia="id-ID"/>
        </w:rPr>
        <w:t>berguna bagi semua pihak yang dapat memperkaya khasanah teori manajemen sumber daya manusia dan perilaku organisasi.</w:t>
      </w:r>
    </w:p>
    <w:p w:rsidR="006A340C" w:rsidRPr="00985A39" w:rsidRDefault="006A340C" w:rsidP="006A340C">
      <w:pPr>
        <w:pStyle w:val="ListParagraph"/>
        <w:spacing w:after="0" w:line="240" w:lineRule="auto"/>
        <w:ind w:left="1134"/>
        <w:jc w:val="both"/>
        <w:rPr>
          <w:rFonts w:ascii="Arial" w:eastAsia="Times New Roman" w:hAnsi="Arial" w:cs="Arial"/>
          <w:sz w:val="24"/>
          <w:szCs w:val="24"/>
          <w:lang w:eastAsia="id-ID"/>
        </w:rPr>
      </w:pPr>
    </w:p>
    <w:p w:rsidR="00A549A2" w:rsidRDefault="00A549A2" w:rsidP="00B1467E">
      <w:pPr>
        <w:pStyle w:val="ListParagraph"/>
        <w:numPr>
          <w:ilvl w:val="0"/>
          <w:numId w:val="37"/>
        </w:numPr>
        <w:spacing w:after="0" w:line="480" w:lineRule="auto"/>
        <w:ind w:left="567" w:hanging="567"/>
        <w:jc w:val="both"/>
        <w:rPr>
          <w:rFonts w:ascii="Arial" w:eastAsia="Times New Roman" w:hAnsi="Arial" w:cs="Arial"/>
          <w:sz w:val="24"/>
          <w:szCs w:val="24"/>
          <w:lang w:eastAsia="id-ID"/>
        </w:rPr>
      </w:pPr>
      <w:r>
        <w:rPr>
          <w:rFonts w:ascii="Arial" w:eastAsia="Times New Roman" w:hAnsi="Arial" w:cs="Arial"/>
          <w:sz w:val="24"/>
          <w:szCs w:val="24"/>
          <w:lang w:eastAsia="id-ID"/>
        </w:rPr>
        <w:t>Manfaat Praktis</w:t>
      </w:r>
    </w:p>
    <w:p w:rsidR="00A549A2" w:rsidRDefault="00A549A2" w:rsidP="00B1467E">
      <w:pPr>
        <w:pStyle w:val="ListParagraph"/>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a.  Hasil penelitian ini diharapkan dapat memberikan informasi kepada  para </w:t>
      </w:r>
      <w:r w:rsidRPr="00523B57">
        <w:rPr>
          <w:rFonts w:ascii="Arial" w:eastAsia="Times New Roman" w:hAnsi="Arial" w:cs="Arial"/>
          <w:i/>
          <w:sz w:val="24"/>
          <w:szCs w:val="24"/>
          <w:lang w:eastAsia="id-ID"/>
        </w:rPr>
        <w:t>stakeholder</w:t>
      </w:r>
      <w:r>
        <w:rPr>
          <w:rFonts w:ascii="Arial" w:eastAsia="Times New Roman" w:hAnsi="Arial" w:cs="Arial"/>
          <w:sz w:val="24"/>
          <w:szCs w:val="24"/>
          <w:lang w:eastAsia="id-ID"/>
        </w:rPr>
        <w:t xml:space="preserve"> dan pemerintah sebagai dasar untuk membuat kebijakan dibidang industri pertahanan yang berorientasi pada peningkatan kualitas sumber daya manusia.</w:t>
      </w:r>
    </w:p>
    <w:p w:rsidR="00A549A2" w:rsidRPr="001678A9" w:rsidRDefault="00A549A2" w:rsidP="00B1467E">
      <w:pPr>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b.</w:t>
      </w:r>
      <w:r>
        <w:rPr>
          <w:rFonts w:ascii="Arial" w:eastAsia="Times New Roman" w:hAnsi="Arial" w:cs="Arial"/>
          <w:sz w:val="24"/>
          <w:szCs w:val="24"/>
          <w:lang w:eastAsia="id-ID"/>
        </w:rPr>
        <w:tab/>
      </w:r>
      <w:r w:rsidRPr="001678A9">
        <w:rPr>
          <w:rFonts w:ascii="Arial" w:eastAsia="Times New Roman" w:hAnsi="Arial" w:cs="Arial"/>
          <w:sz w:val="24"/>
          <w:szCs w:val="24"/>
          <w:lang w:eastAsia="id-ID"/>
        </w:rPr>
        <w:t>Hasil penelitian ini diharapkan dapat menjadi acuan bagi perusahaan BUMN Industri Pertahanan dalam meningkatkan penerapan kepemimpinan transformasional, komitmen karyawan dan motivasi terhadap kepuasan kerja dalam rangka meningkatkan kinerja karyawan sehingga berdampak terhadap peningkatan kinerja perusahaan.</w:t>
      </w:r>
    </w:p>
    <w:p w:rsidR="00166A62" w:rsidRDefault="00A549A2" w:rsidP="00A15AE2">
      <w:pPr>
        <w:pStyle w:val="ListParagraph"/>
        <w:spacing w:after="0" w:line="480" w:lineRule="auto"/>
        <w:ind w:left="1134" w:hanging="567"/>
        <w:jc w:val="both"/>
        <w:rPr>
          <w:rFonts w:ascii="Arial" w:eastAsia="Times New Roman" w:hAnsi="Arial" w:cs="Arial"/>
          <w:sz w:val="24"/>
          <w:szCs w:val="24"/>
          <w:lang w:eastAsia="id-ID"/>
        </w:rPr>
      </w:pPr>
      <w:r>
        <w:rPr>
          <w:rFonts w:ascii="Arial" w:eastAsia="Times New Roman" w:hAnsi="Arial" w:cs="Arial"/>
          <w:sz w:val="24"/>
          <w:szCs w:val="24"/>
          <w:lang w:eastAsia="id-ID"/>
        </w:rPr>
        <w:t>c.</w:t>
      </w:r>
      <w:r>
        <w:rPr>
          <w:rFonts w:ascii="Arial" w:eastAsia="Times New Roman" w:hAnsi="Arial" w:cs="Arial"/>
          <w:sz w:val="24"/>
          <w:szCs w:val="24"/>
          <w:lang w:eastAsia="id-ID"/>
        </w:rPr>
        <w:tab/>
        <w:t>Hasil penelitian ini dapat dijadikan acuan oleh pimpinan dalam pengambilan keputusan strategis dalam rangka untuk meningkatkan kepuasan kerja dan kinerja karyawan.</w:t>
      </w:r>
    </w:p>
    <w:p w:rsidR="00DE5A03" w:rsidRDefault="00DE5A03" w:rsidP="00A15AE2">
      <w:pPr>
        <w:pStyle w:val="ListParagraph"/>
        <w:spacing w:after="0" w:line="480" w:lineRule="auto"/>
        <w:ind w:left="1134" w:hanging="567"/>
        <w:jc w:val="both"/>
        <w:rPr>
          <w:rFonts w:ascii="Arial" w:eastAsia="Times New Roman" w:hAnsi="Arial" w:cs="Arial"/>
          <w:sz w:val="24"/>
          <w:szCs w:val="24"/>
          <w:lang w:eastAsia="id-ID"/>
        </w:rPr>
      </w:pPr>
    </w:p>
    <w:p w:rsidR="00DE5A03" w:rsidRDefault="00DE5A03" w:rsidP="00A15AE2">
      <w:pPr>
        <w:pStyle w:val="ListParagraph"/>
        <w:spacing w:after="0" w:line="480" w:lineRule="auto"/>
        <w:ind w:left="1134" w:hanging="567"/>
        <w:jc w:val="both"/>
        <w:rPr>
          <w:rFonts w:ascii="Arial" w:eastAsia="Times New Roman" w:hAnsi="Arial" w:cs="Arial"/>
          <w:sz w:val="24"/>
          <w:szCs w:val="24"/>
          <w:lang w:eastAsia="id-ID"/>
        </w:rPr>
      </w:pPr>
    </w:p>
    <w:p w:rsidR="00DE5A03" w:rsidRDefault="00DE5A03" w:rsidP="00A15AE2">
      <w:pPr>
        <w:pStyle w:val="ListParagraph"/>
        <w:spacing w:after="0" w:line="480" w:lineRule="auto"/>
        <w:ind w:left="1134" w:hanging="567"/>
        <w:jc w:val="both"/>
        <w:rPr>
          <w:rFonts w:ascii="Arial" w:eastAsia="Times New Roman" w:hAnsi="Arial" w:cs="Arial"/>
          <w:sz w:val="24"/>
          <w:szCs w:val="24"/>
          <w:lang w:eastAsia="id-ID"/>
        </w:rPr>
      </w:pPr>
    </w:p>
    <w:p w:rsidR="00DE5A03" w:rsidRDefault="00DE5A03" w:rsidP="00A15AE2">
      <w:pPr>
        <w:pStyle w:val="ListParagraph"/>
        <w:spacing w:after="0" w:line="480" w:lineRule="auto"/>
        <w:ind w:left="1134" w:hanging="567"/>
        <w:jc w:val="both"/>
        <w:rPr>
          <w:rFonts w:ascii="Arial" w:eastAsia="Times New Roman" w:hAnsi="Arial" w:cs="Arial"/>
          <w:sz w:val="24"/>
          <w:szCs w:val="24"/>
          <w:lang w:eastAsia="id-ID"/>
        </w:rPr>
      </w:pPr>
    </w:p>
    <w:p w:rsidR="00DE5A03" w:rsidRDefault="00DE5A03" w:rsidP="00A15AE2">
      <w:pPr>
        <w:pStyle w:val="ListParagraph"/>
        <w:spacing w:after="0" w:line="480" w:lineRule="auto"/>
        <w:ind w:left="1134" w:hanging="567"/>
        <w:jc w:val="both"/>
        <w:rPr>
          <w:rFonts w:ascii="Arial" w:eastAsia="Times New Roman" w:hAnsi="Arial" w:cs="Arial"/>
          <w:sz w:val="24"/>
          <w:szCs w:val="24"/>
          <w:lang w:eastAsia="id-ID"/>
        </w:rPr>
      </w:pPr>
    </w:p>
    <w:p w:rsidR="00666E6E" w:rsidRDefault="00666E6E" w:rsidP="00A15AE2">
      <w:pPr>
        <w:pStyle w:val="ListParagraph"/>
        <w:spacing w:after="0" w:line="480" w:lineRule="auto"/>
        <w:ind w:left="1134" w:hanging="567"/>
        <w:jc w:val="both"/>
        <w:rPr>
          <w:rFonts w:ascii="Arial" w:eastAsia="Times New Roman" w:hAnsi="Arial" w:cs="Arial"/>
          <w:sz w:val="24"/>
          <w:szCs w:val="24"/>
          <w:lang w:eastAsia="id-ID"/>
        </w:rPr>
      </w:pPr>
    </w:p>
    <w:p w:rsidR="00666E6E" w:rsidRDefault="00666E6E" w:rsidP="00A15AE2">
      <w:pPr>
        <w:pStyle w:val="ListParagraph"/>
        <w:spacing w:after="0" w:line="480" w:lineRule="auto"/>
        <w:ind w:left="1134" w:hanging="567"/>
        <w:jc w:val="both"/>
        <w:rPr>
          <w:rFonts w:ascii="Arial" w:eastAsia="Times New Roman" w:hAnsi="Arial" w:cs="Arial"/>
          <w:sz w:val="24"/>
          <w:szCs w:val="24"/>
          <w:lang w:eastAsia="id-ID"/>
        </w:rPr>
      </w:pPr>
    </w:p>
    <w:p w:rsidR="00666E6E" w:rsidRDefault="00666E6E" w:rsidP="00A15AE2">
      <w:pPr>
        <w:pStyle w:val="ListParagraph"/>
        <w:spacing w:after="0" w:line="480" w:lineRule="auto"/>
        <w:ind w:left="1134" w:hanging="567"/>
        <w:jc w:val="both"/>
        <w:rPr>
          <w:rFonts w:ascii="Arial" w:eastAsia="Times New Roman" w:hAnsi="Arial" w:cs="Arial"/>
          <w:sz w:val="24"/>
          <w:szCs w:val="24"/>
          <w:lang w:eastAsia="id-ID"/>
        </w:rPr>
      </w:pPr>
    </w:p>
    <w:p w:rsidR="00666E6E" w:rsidRDefault="00666E6E" w:rsidP="00A15AE2">
      <w:pPr>
        <w:pStyle w:val="ListParagraph"/>
        <w:spacing w:after="0" w:line="480" w:lineRule="auto"/>
        <w:ind w:left="1134" w:hanging="567"/>
        <w:jc w:val="both"/>
        <w:rPr>
          <w:rFonts w:ascii="Arial" w:eastAsia="Times New Roman" w:hAnsi="Arial" w:cs="Arial"/>
          <w:sz w:val="24"/>
          <w:szCs w:val="24"/>
          <w:lang w:eastAsia="id-ID"/>
        </w:rPr>
      </w:pPr>
    </w:p>
    <w:p w:rsidR="00666E6E" w:rsidRDefault="00666E6E" w:rsidP="00A15AE2">
      <w:pPr>
        <w:pStyle w:val="ListParagraph"/>
        <w:spacing w:after="0" w:line="480" w:lineRule="auto"/>
        <w:ind w:left="1134" w:hanging="567"/>
        <w:jc w:val="both"/>
        <w:rPr>
          <w:rFonts w:ascii="Arial" w:eastAsia="Times New Roman" w:hAnsi="Arial" w:cs="Arial"/>
          <w:sz w:val="24"/>
          <w:szCs w:val="24"/>
          <w:lang w:eastAsia="id-ID"/>
        </w:rPr>
      </w:pPr>
    </w:p>
    <w:p w:rsidR="00666E6E" w:rsidRDefault="00666E6E" w:rsidP="00A15AE2">
      <w:pPr>
        <w:pStyle w:val="ListParagraph"/>
        <w:spacing w:after="0" w:line="480" w:lineRule="auto"/>
        <w:ind w:left="1134" w:hanging="567"/>
        <w:jc w:val="both"/>
        <w:rPr>
          <w:rFonts w:ascii="Arial" w:eastAsia="Times New Roman" w:hAnsi="Arial" w:cs="Arial"/>
          <w:sz w:val="24"/>
          <w:szCs w:val="24"/>
          <w:lang w:eastAsia="id-ID"/>
        </w:rPr>
      </w:pPr>
    </w:p>
    <w:p w:rsidR="00666E6E" w:rsidRDefault="00666E6E" w:rsidP="00A15AE2">
      <w:pPr>
        <w:pStyle w:val="ListParagraph"/>
        <w:spacing w:after="0" w:line="480" w:lineRule="auto"/>
        <w:ind w:left="1134" w:hanging="567"/>
        <w:jc w:val="both"/>
        <w:rPr>
          <w:rFonts w:ascii="Arial" w:eastAsia="Times New Roman" w:hAnsi="Arial" w:cs="Arial"/>
          <w:sz w:val="24"/>
          <w:szCs w:val="24"/>
          <w:lang w:eastAsia="id-ID"/>
        </w:rPr>
      </w:pPr>
    </w:p>
    <w:p w:rsidR="00B91EDA" w:rsidRDefault="00B91EDA" w:rsidP="00B91EDA">
      <w:pPr>
        <w:spacing w:after="0" w:line="480" w:lineRule="auto"/>
        <w:ind w:firstLine="567"/>
        <w:jc w:val="both"/>
        <w:rPr>
          <w:rFonts w:ascii="Arial" w:eastAsia="Times New Roman" w:hAnsi="Arial" w:cs="Arial"/>
          <w:sz w:val="24"/>
          <w:szCs w:val="24"/>
          <w:lang w:eastAsia="id-ID"/>
        </w:rPr>
      </w:pPr>
      <w:r>
        <w:rPr>
          <w:rFonts w:ascii="Arial" w:eastAsia="Times New Roman" w:hAnsi="Arial" w:cs="Arial"/>
          <w:sz w:val="24"/>
          <w:szCs w:val="24"/>
          <w:lang w:eastAsia="id-ID"/>
        </w:rPr>
        <w:t>Kepuasan kerja karyawan perusahaan BUMN di Jawa Barat Tahun 2011 dijabarkan dalam tabel berikut :</w:t>
      </w:r>
    </w:p>
    <w:p w:rsidR="00B91EDA" w:rsidRDefault="00B91EDA" w:rsidP="00B91EDA">
      <w:pPr>
        <w:spacing w:after="0" w:line="480" w:lineRule="auto"/>
        <w:ind w:firstLine="567"/>
        <w:jc w:val="both"/>
        <w:rPr>
          <w:rFonts w:ascii="Arial" w:eastAsia="Times New Roman" w:hAnsi="Arial" w:cs="Arial"/>
          <w:sz w:val="24"/>
          <w:szCs w:val="24"/>
          <w:lang w:eastAsia="id-ID"/>
        </w:rPr>
      </w:pPr>
    </w:p>
    <w:p w:rsidR="00B91EDA" w:rsidRPr="005622BE" w:rsidRDefault="00B91EDA" w:rsidP="00B91EDA">
      <w:pPr>
        <w:spacing w:after="0" w:line="240" w:lineRule="auto"/>
        <w:ind w:firstLine="567"/>
        <w:rPr>
          <w:rFonts w:ascii="Arial" w:eastAsia="Times New Roman" w:hAnsi="Arial" w:cs="Arial"/>
          <w:b/>
          <w:sz w:val="24"/>
          <w:szCs w:val="24"/>
          <w:lang w:eastAsia="id-ID"/>
        </w:rPr>
      </w:pPr>
      <w:r>
        <w:rPr>
          <w:rFonts w:ascii="Arial" w:eastAsia="Times New Roman" w:hAnsi="Arial" w:cs="Arial"/>
          <w:sz w:val="24"/>
          <w:szCs w:val="24"/>
          <w:lang w:eastAsia="id-ID"/>
        </w:rPr>
        <w:t xml:space="preserve">                                           </w:t>
      </w:r>
      <w:r w:rsidRPr="005622BE">
        <w:rPr>
          <w:rFonts w:ascii="Arial" w:eastAsia="Times New Roman" w:hAnsi="Arial" w:cs="Arial"/>
          <w:b/>
          <w:sz w:val="24"/>
          <w:szCs w:val="24"/>
          <w:lang w:eastAsia="id-ID"/>
        </w:rPr>
        <w:t>Tabel 1.1</w:t>
      </w:r>
    </w:p>
    <w:p w:rsidR="00B91EDA" w:rsidRDefault="00B91EDA" w:rsidP="00B91EDA">
      <w:pPr>
        <w:spacing w:after="0" w:line="240" w:lineRule="auto"/>
        <w:jc w:val="center"/>
        <w:rPr>
          <w:rFonts w:ascii="Arial" w:eastAsia="Times New Roman" w:hAnsi="Arial" w:cs="Arial"/>
          <w:sz w:val="24"/>
          <w:szCs w:val="24"/>
          <w:lang w:eastAsia="id-ID"/>
        </w:rPr>
      </w:pPr>
      <w:r w:rsidRPr="005622BE">
        <w:rPr>
          <w:rFonts w:ascii="Arial" w:eastAsia="Times New Roman" w:hAnsi="Arial" w:cs="Arial"/>
          <w:b/>
          <w:sz w:val="24"/>
          <w:szCs w:val="24"/>
          <w:lang w:eastAsia="id-ID"/>
        </w:rPr>
        <w:t>Kepuasan Kerja Karyawan Tahun 2011</w:t>
      </w:r>
    </w:p>
    <w:p w:rsidR="00B91EDA" w:rsidRPr="005622BE" w:rsidRDefault="00B91EDA" w:rsidP="00B91EDA">
      <w:pPr>
        <w:spacing w:after="240" w:line="240" w:lineRule="auto"/>
        <w:jc w:val="center"/>
        <w:rPr>
          <w:rFonts w:ascii="Arial" w:eastAsia="Times New Roman" w:hAnsi="Arial" w:cs="Arial"/>
          <w:b/>
          <w:sz w:val="24"/>
          <w:szCs w:val="24"/>
          <w:lang w:eastAsia="id-ID"/>
        </w:rPr>
      </w:pPr>
      <w:r w:rsidRPr="005622BE">
        <w:rPr>
          <w:rFonts w:ascii="Arial" w:eastAsia="Times New Roman" w:hAnsi="Arial" w:cs="Arial"/>
          <w:b/>
          <w:sz w:val="24"/>
          <w:szCs w:val="24"/>
          <w:lang w:eastAsia="id-ID"/>
        </w:rPr>
        <w:t>Perusahaan BUMNIP di Jawa Barat</w:t>
      </w:r>
    </w:p>
    <w:tbl>
      <w:tblPr>
        <w:tblStyle w:val="TableGrid"/>
        <w:tblW w:w="0" w:type="auto"/>
        <w:tblInd w:w="1242" w:type="dxa"/>
        <w:tblLook w:val="04A0"/>
      </w:tblPr>
      <w:tblGrid>
        <w:gridCol w:w="523"/>
        <w:gridCol w:w="1604"/>
        <w:gridCol w:w="992"/>
        <w:gridCol w:w="992"/>
        <w:gridCol w:w="1701"/>
      </w:tblGrid>
      <w:tr w:rsidR="00B91EDA" w:rsidTr="00DE47B7">
        <w:tc>
          <w:tcPr>
            <w:tcW w:w="523" w:type="dxa"/>
            <w:vMerge w:val="restart"/>
          </w:tcPr>
          <w:p w:rsidR="00B91EDA" w:rsidRPr="002156BD" w:rsidRDefault="00B91EDA" w:rsidP="00DE47B7">
            <w:pPr>
              <w:jc w:val="both"/>
              <w:rPr>
                <w:rFonts w:ascii="Arial" w:eastAsia="Times New Roman" w:hAnsi="Arial" w:cs="Arial"/>
                <w:sz w:val="24"/>
                <w:szCs w:val="24"/>
                <w:lang w:eastAsia="id-ID"/>
              </w:rPr>
            </w:pPr>
            <w:r w:rsidRPr="002156BD">
              <w:rPr>
                <w:rFonts w:ascii="Arial" w:eastAsia="Times New Roman" w:hAnsi="Arial" w:cs="Arial"/>
                <w:sz w:val="24"/>
                <w:szCs w:val="24"/>
                <w:lang w:eastAsia="id-ID"/>
              </w:rPr>
              <w:t>No</w:t>
            </w:r>
          </w:p>
        </w:tc>
        <w:tc>
          <w:tcPr>
            <w:tcW w:w="1604" w:type="dxa"/>
            <w:vMerge w:val="restart"/>
          </w:tcPr>
          <w:p w:rsidR="00B91EDA" w:rsidRPr="002156BD" w:rsidRDefault="00B91EDA" w:rsidP="00DE47B7">
            <w:pPr>
              <w:jc w:val="both"/>
              <w:rPr>
                <w:rFonts w:ascii="Arial" w:eastAsia="Times New Roman" w:hAnsi="Arial" w:cs="Arial"/>
                <w:sz w:val="24"/>
                <w:szCs w:val="24"/>
                <w:lang w:eastAsia="id-ID"/>
              </w:rPr>
            </w:pPr>
            <w:r w:rsidRPr="002156BD">
              <w:rPr>
                <w:rFonts w:ascii="Arial" w:eastAsia="Times New Roman" w:hAnsi="Arial" w:cs="Arial"/>
                <w:sz w:val="24"/>
                <w:szCs w:val="24"/>
                <w:lang w:eastAsia="id-ID"/>
              </w:rPr>
              <w:t>Perusahaan</w:t>
            </w:r>
          </w:p>
        </w:tc>
        <w:tc>
          <w:tcPr>
            <w:tcW w:w="3685" w:type="dxa"/>
            <w:gridSpan w:val="3"/>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Rekapitulasi (%)</w:t>
            </w:r>
          </w:p>
        </w:tc>
      </w:tr>
      <w:tr w:rsidR="00B91EDA" w:rsidTr="00DE47B7">
        <w:tc>
          <w:tcPr>
            <w:tcW w:w="523" w:type="dxa"/>
            <w:vMerge/>
          </w:tcPr>
          <w:p w:rsidR="00B91EDA" w:rsidRPr="002156BD" w:rsidRDefault="00B91EDA" w:rsidP="00DE47B7">
            <w:pPr>
              <w:jc w:val="center"/>
              <w:rPr>
                <w:rFonts w:ascii="Arial" w:eastAsia="Times New Roman" w:hAnsi="Arial" w:cs="Arial"/>
                <w:sz w:val="24"/>
                <w:szCs w:val="24"/>
                <w:lang w:eastAsia="id-ID"/>
              </w:rPr>
            </w:pPr>
          </w:p>
        </w:tc>
        <w:tc>
          <w:tcPr>
            <w:tcW w:w="1604" w:type="dxa"/>
            <w:vMerge/>
          </w:tcPr>
          <w:p w:rsidR="00B91EDA" w:rsidRPr="002156BD" w:rsidRDefault="00B91EDA" w:rsidP="00DE47B7">
            <w:pPr>
              <w:jc w:val="both"/>
              <w:rPr>
                <w:rFonts w:ascii="Arial" w:eastAsia="Times New Roman" w:hAnsi="Arial" w:cs="Arial"/>
                <w:sz w:val="24"/>
                <w:szCs w:val="24"/>
                <w:lang w:eastAsia="id-ID"/>
              </w:rPr>
            </w:pPr>
          </w:p>
        </w:tc>
        <w:tc>
          <w:tcPr>
            <w:tcW w:w="992" w:type="dxa"/>
          </w:tcPr>
          <w:p w:rsidR="00B91EDA" w:rsidRPr="002156BD" w:rsidRDefault="00B91EDA" w:rsidP="00DE47B7">
            <w:pPr>
              <w:jc w:val="both"/>
              <w:rPr>
                <w:rFonts w:ascii="Arial" w:eastAsia="Times New Roman" w:hAnsi="Arial" w:cs="Arial"/>
                <w:sz w:val="24"/>
                <w:szCs w:val="24"/>
                <w:lang w:eastAsia="id-ID"/>
              </w:rPr>
            </w:pPr>
            <w:r>
              <w:rPr>
                <w:rFonts w:ascii="Arial" w:eastAsia="Times New Roman" w:hAnsi="Arial" w:cs="Arial"/>
                <w:sz w:val="24"/>
                <w:szCs w:val="24"/>
                <w:lang w:eastAsia="id-ID"/>
              </w:rPr>
              <w:t>Cukup</w:t>
            </w:r>
          </w:p>
        </w:tc>
        <w:tc>
          <w:tcPr>
            <w:tcW w:w="992" w:type="dxa"/>
          </w:tcPr>
          <w:p w:rsidR="00B91EDA" w:rsidRPr="002156BD" w:rsidRDefault="00B91EDA" w:rsidP="00DE47B7">
            <w:pPr>
              <w:jc w:val="both"/>
              <w:rPr>
                <w:rFonts w:ascii="Arial" w:eastAsia="Times New Roman" w:hAnsi="Arial" w:cs="Arial"/>
                <w:sz w:val="24"/>
                <w:szCs w:val="24"/>
                <w:lang w:eastAsia="id-ID"/>
              </w:rPr>
            </w:pPr>
            <w:r>
              <w:rPr>
                <w:rFonts w:ascii="Arial" w:eastAsia="Times New Roman" w:hAnsi="Arial" w:cs="Arial"/>
                <w:sz w:val="24"/>
                <w:szCs w:val="24"/>
                <w:lang w:eastAsia="id-ID"/>
              </w:rPr>
              <w:t>Puas</w:t>
            </w:r>
          </w:p>
        </w:tc>
        <w:tc>
          <w:tcPr>
            <w:tcW w:w="1701" w:type="dxa"/>
          </w:tcPr>
          <w:p w:rsidR="00B91EDA" w:rsidRPr="002156BD" w:rsidRDefault="00B91EDA" w:rsidP="00DE47B7">
            <w:pPr>
              <w:jc w:val="both"/>
              <w:rPr>
                <w:rFonts w:ascii="Arial" w:eastAsia="Times New Roman" w:hAnsi="Arial" w:cs="Arial"/>
                <w:sz w:val="24"/>
                <w:szCs w:val="24"/>
                <w:lang w:eastAsia="id-ID"/>
              </w:rPr>
            </w:pPr>
            <w:r>
              <w:rPr>
                <w:rFonts w:ascii="Arial" w:eastAsia="Times New Roman" w:hAnsi="Arial" w:cs="Arial"/>
                <w:sz w:val="24"/>
                <w:szCs w:val="24"/>
                <w:lang w:eastAsia="id-ID"/>
              </w:rPr>
              <w:t>Sangat Puas</w:t>
            </w:r>
          </w:p>
        </w:tc>
      </w:tr>
      <w:tr w:rsidR="00B91EDA" w:rsidTr="00DE47B7">
        <w:tc>
          <w:tcPr>
            <w:tcW w:w="523"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1</w:t>
            </w:r>
          </w:p>
        </w:tc>
        <w:tc>
          <w:tcPr>
            <w:tcW w:w="1604" w:type="dxa"/>
          </w:tcPr>
          <w:p w:rsidR="00B91EDA" w:rsidRPr="002156BD" w:rsidRDefault="00B91EDA" w:rsidP="00DE47B7">
            <w:pPr>
              <w:jc w:val="both"/>
              <w:rPr>
                <w:rFonts w:ascii="Arial" w:eastAsia="Times New Roman" w:hAnsi="Arial" w:cs="Arial"/>
                <w:sz w:val="24"/>
                <w:szCs w:val="24"/>
                <w:lang w:eastAsia="id-ID"/>
              </w:rPr>
            </w:pPr>
            <w:r>
              <w:rPr>
                <w:rFonts w:ascii="Arial" w:eastAsia="Times New Roman" w:hAnsi="Arial" w:cs="Arial"/>
                <w:sz w:val="24"/>
                <w:szCs w:val="24"/>
                <w:lang w:eastAsia="id-ID"/>
              </w:rPr>
              <w:t>PT. Pindad</w:t>
            </w:r>
          </w:p>
        </w:tc>
        <w:tc>
          <w:tcPr>
            <w:tcW w:w="992"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30</w:t>
            </w:r>
          </w:p>
        </w:tc>
        <w:tc>
          <w:tcPr>
            <w:tcW w:w="992"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45</w:t>
            </w:r>
          </w:p>
        </w:tc>
        <w:tc>
          <w:tcPr>
            <w:tcW w:w="1701"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25</w:t>
            </w:r>
          </w:p>
        </w:tc>
      </w:tr>
      <w:tr w:rsidR="00B91EDA" w:rsidTr="00DE47B7">
        <w:tc>
          <w:tcPr>
            <w:tcW w:w="523"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2</w:t>
            </w:r>
          </w:p>
        </w:tc>
        <w:tc>
          <w:tcPr>
            <w:tcW w:w="1604" w:type="dxa"/>
          </w:tcPr>
          <w:p w:rsidR="00B91EDA" w:rsidRPr="002156BD" w:rsidRDefault="00B91EDA" w:rsidP="00DE47B7">
            <w:pPr>
              <w:jc w:val="both"/>
              <w:rPr>
                <w:rFonts w:ascii="Arial" w:eastAsia="Times New Roman" w:hAnsi="Arial" w:cs="Arial"/>
                <w:sz w:val="24"/>
                <w:szCs w:val="24"/>
                <w:lang w:eastAsia="id-ID"/>
              </w:rPr>
            </w:pPr>
            <w:r>
              <w:rPr>
                <w:rFonts w:ascii="Arial" w:eastAsia="Times New Roman" w:hAnsi="Arial" w:cs="Arial"/>
                <w:sz w:val="24"/>
                <w:szCs w:val="24"/>
                <w:lang w:eastAsia="id-ID"/>
              </w:rPr>
              <w:t>PT. Dahana</w:t>
            </w:r>
          </w:p>
        </w:tc>
        <w:tc>
          <w:tcPr>
            <w:tcW w:w="992"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31</w:t>
            </w:r>
          </w:p>
        </w:tc>
        <w:tc>
          <w:tcPr>
            <w:tcW w:w="992"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44</w:t>
            </w:r>
          </w:p>
        </w:tc>
        <w:tc>
          <w:tcPr>
            <w:tcW w:w="1701"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25</w:t>
            </w:r>
          </w:p>
        </w:tc>
      </w:tr>
      <w:tr w:rsidR="00B91EDA" w:rsidTr="00DE47B7">
        <w:tc>
          <w:tcPr>
            <w:tcW w:w="523"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3</w:t>
            </w:r>
          </w:p>
        </w:tc>
        <w:tc>
          <w:tcPr>
            <w:tcW w:w="1604" w:type="dxa"/>
          </w:tcPr>
          <w:p w:rsidR="00B91EDA" w:rsidRPr="002156BD" w:rsidRDefault="00B91EDA" w:rsidP="00DE47B7">
            <w:pPr>
              <w:jc w:val="both"/>
              <w:rPr>
                <w:rFonts w:ascii="Arial" w:eastAsia="Times New Roman" w:hAnsi="Arial" w:cs="Arial"/>
                <w:sz w:val="24"/>
                <w:szCs w:val="24"/>
                <w:lang w:eastAsia="id-ID"/>
              </w:rPr>
            </w:pPr>
            <w:r>
              <w:rPr>
                <w:rFonts w:ascii="Arial" w:eastAsia="Times New Roman" w:hAnsi="Arial" w:cs="Arial"/>
                <w:sz w:val="24"/>
                <w:szCs w:val="24"/>
                <w:lang w:eastAsia="id-ID"/>
              </w:rPr>
              <w:t>PT. DI</w:t>
            </w:r>
          </w:p>
        </w:tc>
        <w:tc>
          <w:tcPr>
            <w:tcW w:w="992"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33</w:t>
            </w:r>
          </w:p>
        </w:tc>
        <w:tc>
          <w:tcPr>
            <w:tcW w:w="992"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43</w:t>
            </w:r>
          </w:p>
        </w:tc>
        <w:tc>
          <w:tcPr>
            <w:tcW w:w="1701"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24</w:t>
            </w:r>
          </w:p>
        </w:tc>
      </w:tr>
      <w:tr w:rsidR="00B91EDA" w:rsidTr="00DE47B7">
        <w:tc>
          <w:tcPr>
            <w:tcW w:w="523"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4</w:t>
            </w:r>
          </w:p>
        </w:tc>
        <w:tc>
          <w:tcPr>
            <w:tcW w:w="1604" w:type="dxa"/>
          </w:tcPr>
          <w:p w:rsidR="00B91EDA" w:rsidRPr="002156BD" w:rsidRDefault="00B91EDA" w:rsidP="00DE47B7">
            <w:pPr>
              <w:jc w:val="both"/>
              <w:rPr>
                <w:rFonts w:ascii="Arial" w:eastAsia="Times New Roman" w:hAnsi="Arial" w:cs="Arial"/>
                <w:sz w:val="24"/>
                <w:szCs w:val="24"/>
                <w:lang w:eastAsia="id-ID"/>
              </w:rPr>
            </w:pPr>
            <w:r>
              <w:rPr>
                <w:rFonts w:ascii="Arial" w:eastAsia="Times New Roman" w:hAnsi="Arial" w:cs="Arial"/>
                <w:sz w:val="24"/>
                <w:szCs w:val="24"/>
                <w:lang w:eastAsia="id-ID"/>
              </w:rPr>
              <w:t>PT. Inti</w:t>
            </w:r>
          </w:p>
        </w:tc>
        <w:tc>
          <w:tcPr>
            <w:tcW w:w="992"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36</w:t>
            </w:r>
          </w:p>
        </w:tc>
        <w:tc>
          <w:tcPr>
            <w:tcW w:w="992"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41</w:t>
            </w:r>
          </w:p>
        </w:tc>
        <w:tc>
          <w:tcPr>
            <w:tcW w:w="1701"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23</w:t>
            </w:r>
          </w:p>
        </w:tc>
      </w:tr>
      <w:tr w:rsidR="00B91EDA" w:rsidTr="00DE47B7">
        <w:tc>
          <w:tcPr>
            <w:tcW w:w="523"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5</w:t>
            </w:r>
          </w:p>
        </w:tc>
        <w:tc>
          <w:tcPr>
            <w:tcW w:w="1604" w:type="dxa"/>
          </w:tcPr>
          <w:p w:rsidR="00B91EDA" w:rsidRPr="002156BD" w:rsidRDefault="00B91EDA" w:rsidP="00DE47B7">
            <w:pPr>
              <w:jc w:val="both"/>
              <w:rPr>
                <w:rFonts w:ascii="Arial" w:eastAsia="Times New Roman" w:hAnsi="Arial" w:cs="Arial"/>
                <w:sz w:val="24"/>
                <w:szCs w:val="24"/>
                <w:lang w:eastAsia="id-ID"/>
              </w:rPr>
            </w:pPr>
            <w:r>
              <w:rPr>
                <w:rFonts w:ascii="Arial" w:eastAsia="Times New Roman" w:hAnsi="Arial" w:cs="Arial"/>
                <w:sz w:val="24"/>
                <w:szCs w:val="24"/>
                <w:lang w:eastAsia="id-ID"/>
              </w:rPr>
              <w:t>PT. LEN</w:t>
            </w:r>
          </w:p>
        </w:tc>
        <w:tc>
          <w:tcPr>
            <w:tcW w:w="992"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37</w:t>
            </w:r>
          </w:p>
        </w:tc>
        <w:tc>
          <w:tcPr>
            <w:tcW w:w="992"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42</w:t>
            </w:r>
          </w:p>
        </w:tc>
        <w:tc>
          <w:tcPr>
            <w:tcW w:w="1701" w:type="dxa"/>
          </w:tcPr>
          <w:p w:rsidR="00B91EDA" w:rsidRPr="002156BD" w:rsidRDefault="00B91EDA" w:rsidP="00DE47B7">
            <w:pPr>
              <w:jc w:val="center"/>
              <w:rPr>
                <w:rFonts w:ascii="Arial" w:eastAsia="Times New Roman" w:hAnsi="Arial" w:cs="Arial"/>
                <w:sz w:val="24"/>
                <w:szCs w:val="24"/>
                <w:lang w:eastAsia="id-ID"/>
              </w:rPr>
            </w:pPr>
            <w:r>
              <w:rPr>
                <w:rFonts w:ascii="Arial" w:eastAsia="Times New Roman" w:hAnsi="Arial" w:cs="Arial"/>
                <w:sz w:val="24"/>
                <w:szCs w:val="24"/>
                <w:lang w:eastAsia="id-ID"/>
              </w:rPr>
              <w:t>21</w:t>
            </w:r>
          </w:p>
        </w:tc>
      </w:tr>
    </w:tbl>
    <w:p w:rsidR="00B91EDA" w:rsidRDefault="00B91EDA" w:rsidP="00B91EDA">
      <w:pPr>
        <w:spacing w:after="0" w:line="240" w:lineRule="auto"/>
        <w:ind w:left="1701" w:hanging="567"/>
        <w:jc w:val="both"/>
        <w:rPr>
          <w:rFonts w:ascii="Arial" w:eastAsia="Times New Roman" w:hAnsi="Arial" w:cs="Arial"/>
          <w:lang w:eastAsia="id-ID"/>
        </w:rPr>
      </w:pPr>
      <w:r w:rsidRPr="00846CEE">
        <w:rPr>
          <w:rFonts w:ascii="Arial" w:eastAsia="Times New Roman" w:hAnsi="Arial" w:cs="Arial"/>
          <w:lang w:eastAsia="id-ID"/>
        </w:rPr>
        <w:t>Sumber : Laporan Serikat Pekerja Karyawan</w:t>
      </w:r>
      <w:r>
        <w:rPr>
          <w:rFonts w:ascii="Arial" w:eastAsia="Times New Roman" w:hAnsi="Arial" w:cs="Arial"/>
          <w:lang w:eastAsia="id-ID"/>
        </w:rPr>
        <w:t xml:space="preserve"> </w:t>
      </w:r>
      <w:r w:rsidRPr="00846CEE">
        <w:rPr>
          <w:rFonts w:ascii="Arial" w:eastAsia="Times New Roman" w:hAnsi="Arial" w:cs="Arial"/>
          <w:lang w:eastAsia="id-ID"/>
        </w:rPr>
        <w:t>Perusahaan</w:t>
      </w:r>
    </w:p>
    <w:p w:rsidR="00B91EDA" w:rsidRPr="00846CEE" w:rsidRDefault="00B91EDA" w:rsidP="00B91EDA">
      <w:pPr>
        <w:spacing w:after="0" w:line="240" w:lineRule="auto"/>
        <w:ind w:left="1701" w:hanging="567"/>
        <w:jc w:val="both"/>
        <w:rPr>
          <w:rFonts w:ascii="Arial" w:eastAsia="Times New Roman" w:hAnsi="Arial" w:cs="Arial"/>
          <w:lang w:eastAsia="id-ID"/>
        </w:rPr>
      </w:pPr>
      <w:r>
        <w:rPr>
          <w:rFonts w:ascii="Arial" w:eastAsia="Times New Roman" w:hAnsi="Arial" w:cs="Arial"/>
          <w:lang w:eastAsia="id-ID"/>
        </w:rPr>
        <w:t xml:space="preserve">              </w:t>
      </w:r>
      <w:r w:rsidRPr="00846CEE">
        <w:rPr>
          <w:rFonts w:ascii="Arial" w:eastAsia="Times New Roman" w:hAnsi="Arial" w:cs="Arial"/>
          <w:lang w:eastAsia="id-ID"/>
        </w:rPr>
        <w:t xml:space="preserve"> BUMNIP di Jawa Barat,</w:t>
      </w:r>
      <w:r>
        <w:rPr>
          <w:rFonts w:ascii="Arial" w:eastAsia="Times New Roman" w:hAnsi="Arial" w:cs="Arial"/>
          <w:lang w:eastAsia="id-ID"/>
        </w:rPr>
        <w:t xml:space="preserve"> </w:t>
      </w:r>
      <w:r w:rsidRPr="00846CEE">
        <w:rPr>
          <w:rFonts w:ascii="Arial" w:eastAsia="Times New Roman" w:hAnsi="Arial" w:cs="Arial"/>
          <w:lang w:eastAsia="id-ID"/>
        </w:rPr>
        <w:t>diolah oleh peneliti</w:t>
      </w:r>
    </w:p>
    <w:p w:rsidR="00DE5A03" w:rsidRDefault="00B91EDA" w:rsidP="00B91EDA">
      <w:pPr>
        <w:pStyle w:val="ListParagraph"/>
        <w:spacing w:after="0" w:line="480" w:lineRule="auto"/>
        <w:ind w:left="1134" w:hanging="567"/>
        <w:jc w:val="both"/>
      </w:pPr>
      <w:r>
        <w:rPr>
          <w:rFonts w:ascii="Arial" w:eastAsia="Times New Roman" w:hAnsi="Arial" w:cs="Arial"/>
          <w:sz w:val="24"/>
          <w:szCs w:val="24"/>
          <w:lang w:eastAsia="id-ID"/>
        </w:rPr>
        <w:t>Berdasarkan tabel 1.1 diatas dijelaskan bahwa kepuasan kerja karyawan perusahaan BUMNIP di Jawa Barat tahun 2011 menunjukkan perasaan puas namun belum optimal dan masih perlu ditingkatkan.</w:t>
      </w:r>
    </w:p>
    <w:sectPr w:rsidR="00DE5A03" w:rsidSect="00BD6CD1">
      <w:headerReference w:type="default" r:id="rId20"/>
      <w:footerReference w:type="default" r:id="rId2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B64" w:rsidRDefault="00AF3B64" w:rsidP="0075371F">
      <w:pPr>
        <w:spacing w:after="0" w:line="240" w:lineRule="auto"/>
      </w:pPr>
      <w:r>
        <w:separator/>
      </w:r>
    </w:p>
  </w:endnote>
  <w:endnote w:type="continuationSeparator" w:id="1">
    <w:p w:rsidR="00AF3B64" w:rsidRDefault="00AF3B64" w:rsidP="00753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Linotype,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3733"/>
      <w:docPartObj>
        <w:docPartGallery w:val="Page Numbers (Bottom of Page)"/>
        <w:docPartUnique/>
      </w:docPartObj>
    </w:sdtPr>
    <w:sdtEndPr>
      <w:rPr>
        <w:rFonts w:ascii="Arial" w:hAnsi="Arial" w:cs="Arial"/>
        <w:sz w:val="24"/>
        <w:szCs w:val="24"/>
      </w:rPr>
    </w:sdtEndPr>
    <w:sdtContent>
      <w:p w:rsidR="008F5F59" w:rsidRDefault="001818B8">
        <w:pPr>
          <w:pStyle w:val="Footer"/>
          <w:jc w:val="center"/>
        </w:pPr>
      </w:p>
    </w:sdtContent>
  </w:sdt>
  <w:p w:rsidR="008F5F59" w:rsidRDefault="008F5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B64" w:rsidRDefault="00AF3B64" w:rsidP="0075371F">
      <w:pPr>
        <w:spacing w:after="0" w:line="240" w:lineRule="auto"/>
      </w:pPr>
      <w:r>
        <w:separator/>
      </w:r>
    </w:p>
  </w:footnote>
  <w:footnote w:type="continuationSeparator" w:id="1">
    <w:p w:rsidR="00AF3B64" w:rsidRDefault="00AF3B64" w:rsidP="007537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713"/>
      <w:docPartObj>
        <w:docPartGallery w:val="Page Numbers (Top of Page)"/>
        <w:docPartUnique/>
      </w:docPartObj>
    </w:sdtPr>
    <w:sdtContent>
      <w:p w:rsidR="008279F4" w:rsidRDefault="001818B8">
        <w:pPr>
          <w:pStyle w:val="Header"/>
          <w:jc w:val="right"/>
        </w:pPr>
        <w:r w:rsidRPr="008279F4">
          <w:rPr>
            <w:rFonts w:ascii="Arial" w:hAnsi="Arial" w:cs="Arial"/>
            <w:sz w:val="24"/>
            <w:szCs w:val="24"/>
          </w:rPr>
          <w:fldChar w:fldCharType="begin"/>
        </w:r>
        <w:r w:rsidR="008279F4" w:rsidRPr="008279F4">
          <w:rPr>
            <w:rFonts w:ascii="Arial" w:hAnsi="Arial" w:cs="Arial"/>
            <w:sz w:val="24"/>
            <w:szCs w:val="24"/>
          </w:rPr>
          <w:instrText xml:space="preserve"> PAGE   \* MERGEFORMAT </w:instrText>
        </w:r>
        <w:r w:rsidRPr="008279F4">
          <w:rPr>
            <w:rFonts w:ascii="Arial" w:hAnsi="Arial" w:cs="Arial"/>
            <w:sz w:val="24"/>
            <w:szCs w:val="24"/>
          </w:rPr>
          <w:fldChar w:fldCharType="separate"/>
        </w:r>
        <w:r w:rsidR="00157FD6">
          <w:rPr>
            <w:rFonts w:ascii="Arial" w:hAnsi="Arial" w:cs="Arial"/>
            <w:noProof/>
            <w:sz w:val="24"/>
            <w:szCs w:val="24"/>
          </w:rPr>
          <w:t>31</w:t>
        </w:r>
        <w:r w:rsidRPr="008279F4">
          <w:rPr>
            <w:rFonts w:ascii="Arial" w:hAnsi="Arial" w:cs="Arial"/>
            <w:sz w:val="24"/>
            <w:szCs w:val="24"/>
          </w:rPr>
          <w:fldChar w:fldCharType="end"/>
        </w:r>
      </w:p>
    </w:sdtContent>
  </w:sdt>
  <w:p w:rsidR="008F5F59" w:rsidRDefault="008F5F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E5C"/>
    <w:multiLevelType w:val="hybridMultilevel"/>
    <w:tmpl w:val="70585E94"/>
    <w:lvl w:ilvl="0" w:tplc="6368E2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D797E89"/>
    <w:multiLevelType w:val="hybridMultilevel"/>
    <w:tmpl w:val="66D6AF08"/>
    <w:lvl w:ilvl="0" w:tplc="465A52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B34F8E"/>
    <w:multiLevelType w:val="multilevel"/>
    <w:tmpl w:val="635C49F6"/>
    <w:lvl w:ilvl="0">
      <w:start w:val="2"/>
      <w:numFmt w:val="decimal"/>
      <w:lvlText w:val="%1."/>
      <w:lvlJc w:val="left"/>
      <w:pPr>
        <w:ind w:left="585" w:hanging="585"/>
      </w:pPr>
      <w:rPr>
        <w:rFonts w:hint="default"/>
      </w:rPr>
    </w:lvl>
    <w:lvl w:ilvl="1">
      <w:start w:val="1"/>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3">
    <w:nsid w:val="0F433FDE"/>
    <w:multiLevelType w:val="multilevel"/>
    <w:tmpl w:val="D2D0F58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134B5F0A"/>
    <w:multiLevelType w:val="hybridMultilevel"/>
    <w:tmpl w:val="6396E338"/>
    <w:lvl w:ilvl="0" w:tplc="72187C5C">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51E5CFB"/>
    <w:multiLevelType w:val="multilevel"/>
    <w:tmpl w:val="2FECB8AA"/>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A3B7AEE"/>
    <w:multiLevelType w:val="hybridMultilevel"/>
    <w:tmpl w:val="99749022"/>
    <w:lvl w:ilvl="0" w:tplc="EBE8CA48">
      <w:start w:val="1"/>
      <w:numFmt w:val="decimal"/>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C7079F"/>
    <w:multiLevelType w:val="hybridMultilevel"/>
    <w:tmpl w:val="D5D62DF2"/>
    <w:lvl w:ilvl="0" w:tplc="A1827F9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1004A5"/>
    <w:multiLevelType w:val="hybridMultilevel"/>
    <w:tmpl w:val="A3D46BD8"/>
    <w:lvl w:ilvl="0" w:tplc="455650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0285CC7"/>
    <w:multiLevelType w:val="multilevel"/>
    <w:tmpl w:val="E2600E78"/>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79B26E1"/>
    <w:multiLevelType w:val="hybridMultilevel"/>
    <w:tmpl w:val="6B946684"/>
    <w:lvl w:ilvl="0" w:tplc="F9B2B73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82F3ED6"/>
    <w:multiLevelType w:val="hybridMultilevel"/>
    <w:tmpl w:val="D5D843B2"/>
    <w:lvl w:ilvl="0" w:tplc="D396B1F0">
      <w:start w:val="4"/>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AE84F8E"/>
    <w:multiLevelType w:val="hybridMultilevel"/>
    <w:tmpl w:val="AE768498"/>
    <w:lvl w:ilvl="0" w:tplc="2FAAECD8">
      <w:start w:val="4"/>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C433589"/>
    <w:multiLevelType w:val="hybridMultilevel"/>
    <w:tmpl w:val="0A780330"/>
    <w:lvl w:ilvl="0" w:tplc="79AA151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2E937691"/>
    <w:multiLevelType w:val="hybridMultilevel"/>
    <w:tmpl w:val="0FEC17A4"/>
    <w:lvl w:ilvl="0" w:tplc="E8CC94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103035D"/>
    <w:multiLevelType w:val="hybridMultilevel"/>
    <w:tmpl w:val="84CE7408"/>
    <w:lvl w:ilvl="0" w:tplc="7BC266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3F92497"/>
    <w:multiLevelType w:val="hybridMultilevel"/>
    <w:tmpl w:val="91F26EE8"/>
    <w:lvl w:ilvl="0" w:tplc="5E565C40">
      <w:start w:val="1"/>
      <w:numFmt w:val="lowerLetter"/>
      <w:lvlText w:val="%1."/>
      <w:lvlJc w:val="left"/>
      <w:pPr>
        <w:ind w:left="1562" w:hanging="57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7">
    <w:nsid w:val="34CC4194"/>
    <w:multiLevelType w:val="hybridMultilevel"/>
    <w:tmpl w:val="AE3849C2"/>
    <w:lvl w:ilvl="0" w:tplc="38603E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EFC15E4"/>
    <w:multiLevelType w:val="hybridMultilevel"/>
    <w:tmpl w:val="0BBA5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D60B91"/>
    <w:multiLevelType w:val="multilevel"/>
    <w:tmpl w:val="FB8E2174"/>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48FC337F"/>
    <w:multiLevelType w:val="hybridMultilevel"/>
    <w:tmpl w:val="52947100"/>
    <w:lvl w:ilvl="0" w:tplc="08ECB94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4B34451B"/>
    <w:multiLevelType w:val="hybridMultilevel"/>
    <w:tmpl w:val="775442C6"/>
    <w:lvl w:ilvl="0" w:tplc="BD6695E2">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4B996C01"/>
    <w:multiLevelType w:val="multilevel"/>
    <w:tmpl w:val="5C1AC578"/>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17532E6"/>
    <w:multiLevelType w:val="hybridMultilevel"/>
    <w:tmpl w:val="8E2A62AA"/>
    <w:lvl w:ilvl="0" w:tplc="7182228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402219D"/>
    <w:multiLevelType w:val="multilevel"/>
    <w:tmpl w:val="8A0A2396"/>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235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4423AC4"/>
    <w:multiLevelType w:val="hybridMultilevel"/>
    <w:tmpl w:val="290AAFCA"/>
    <w:lvl w:ilvl="0" w:tplc="B3FA00C6">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6">
    <w:nsid w:val="555C76FD"/>
    <w:multiLevelType w:val="hybridMultilevel"/>
    <w:tmpl w:val="8F0C3916"/>
    <w:lvl w:ilvl="0" w:tplc="0409000F">
      <w:start w:val="1"/>
      <w:numFmt w:val="upperLetter"/>
      <w:lvlText w:val="%1."/>
      <w:lvlJc w:val="left"/>
      <w:pPr>
        <w:tabs>
          <w:tab w:val="num" w:pos="360"/>
        </w:tabs>
        <w:ind w:left="360" w:hanging="360"/>
      </w:pPr>
      <w:rPr>
        <w:rFonts w:hint="default"/>
      </w:rPr>
    </w:lvl>
    <w:lvl w:ilvl="1" w:tplc="60400178">
      <w:start w:val="1"/>
      <w:numFmt w:val="decimal"/>
      <w:lvlText w:val="%2."/>
      <w:lvlJc w:val="left"/>
      <w:pPr>
        <w:tabs>
          <w:tab w:val="num" w:pos="1080"/>
        </w:tabs>
        <w:ind w:left="1080" w:hanging="360"/>
      </w:pPr>
      <w:rPr>
        <w:rFonts w:hint="default"/>
        <w:b w:val="0"/>
        <w:bCs w:val="0"/>
      </w:rPr>
    </w:lvl>
    <w:lvl w:ilvl="2" w:tplc="0421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1920"/>
        </w:tabs>
        <w:ind w:left="19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56CD3D1C"/>
    <w:multiLevelType w:val="hybridMultilevel"/>
    <w:tmpl w:val="3BD6F424"/>
    <w:lvl w:ilvl="0" w:tplc="E31093E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E437B7"/>
    <w:multiLevelType w:val="hybridMultilevel"/>
    <w:tmpl w:val="F550B1E4"/>
    <w:lvl w:ilvl="0" w:tplc="4BE292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8395613"/>
    <w:multiLevelType w:val="multilevel"/>
    <w:tmpl w:val="CD3AE220"/>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B727841"/>
    <w:multiLevelType w:val="hybridMultilevel"/>
    <w:tmpl w:val="823499C8"/>
    <w:lvl w:ilvl="0" w:tplc="A99C3368">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5C020C36"/>
    <w:multiLevelType w:val="hybridMultilevel"/>
    <w:tmpl w:val="3BE8B31C"/>
    <w:lvl w:ilvl="0" w:tplc="A2063E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D7F265F"/>
    <w:multiLevelType w:val="hybridMultilevel"/>
    <w:tmpl w:val="DF0EB3C0"/>
    <w:lvl w:ilvl="0" w:tplc="67DE3162">
      <w:start w:val="1"/>
      <w:numFmt w:val="lowerLetter"/>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EF526BA"/>
    <w:multiLevelType w:val="hybridMultilevel"/>
    <w:tmpl w:val="F88CC24A"/>
    <w:lvl w:ilvl="0" w:tplc="A6CEB14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3D508210">
      <w:numFmt w:val="bullet"/>
      <w:lvlText w:val="-"/>
      <w:lvlJc w:val="left"/>
      <w:pPr>
        <w:ind w:left="2700" w:hanging="360"/>
      </w:pPr>
      <w:rPr>
        <w:rFonts w:ascii="Arial" w:eastAsia="Times New Roman" w:hAnsi="Arial" w:cs="Arial"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F5E5A2D"/>
    <w:multiLevelType w:val="multilevel"/>
    <w:tmpl w:val="D97E50E8"/>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5FF91292"/>
    <w:multiLevelType w:val="hybridMultilevel"/>
    <w:tmpl w:val="42CCFF56"/>
    <w:lvl w:ilvl="0" w:tplc="29ACFB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1084C09"/>
    <w:multiLevelType w:val="hybridMultilevel"/>
    <w:tmpl w:val="3104EAC6"/>
    <w:lvl w:ilvl="0" w:tplc="11B2531E">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7">
    <w:nsid w:val="64420D67"/>
    <w:multiLevelType w:val="multilevel"/>
    <w:tmpl w:val="B3404F5C"/>
    <w:lvl w:ilvl="0">
      <w:start w:val="1"/>
      <w:numFmt w:val="decimal"/>
      <w:lvlText w:val="%1."/>
      <w:lvlJc w:val="left"/>
      <w:pPr>
        <w:ind w:left="390" w:hanging="39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78110F3"/>
    <w:multiLevelType w:val="hybridMultilevel"/>
    <w:tmpl w:val="D7208894"/>
    <w:lvl w:ilvl="0" w:tplc="E44A69F2">
      <w:start w:val="8"/>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9">
    <w:nsid w:val="68415B37"/>
    <w:multiLevelType w:val="hybridMultilevel"/>
    <w:tmpl w:val="5D8E7274"/>
    <w:lvl w:ilvl="0" w:tplc="577818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6E590FB1"/>
    <w:multiLevelType w:val="multilevel"/>
    <w:tmpl w:val="1ECA6E5C"/>
    <w:lvl w:ilvl="0">
      <w:start w:val="1"/>
      <w:numFmt w:val="decimal"/>
      <w:lvlText w:val="%1."/>
      <w:lvlJc w:val="left"/>
      <w:pPr>
        <w:ind w:left="1211" w:hanging="360"/>
      </w:pPr>
      <w:rPr>
        <w:rFonts w:hint="default"/>
      </w:rPr>
    </w:lvl>
    <w:lvl w:ilvl="1">
      <w:start w:val="1"/>
      <w:numFmt w:val="decimal"/>
      <w:isLgl/>
      <w:lvlText w:val="%1.%2."/>
      <w:lvlJc w:val="left"/>
      <w:pPr>
        <w:ind w:left="1631" w:hanging="780"/>
      </w:pPr>
      <w:rPr>
        <w:rFonts w:hint="default"/>
      </w:rPr>
    </w:lvl>
    <w:lvl w:ilvl="2">
      <w:start w:val="7"/>
      <w:numFmt w:val="decimal"/>
      <w:isLgl/>
      <w:lvlText w:val="%1.%2.%3."/>
      <w:lvlJc w:val="left"/>
      <w:pPr>
        <w:ind w:left="1631" w:hanging="780"/>
      </w:pPr>
      <w:rPr>
        <w:rFonts w:hint="default"/>
      </w:rPr>
    </w:lvl>
    <w:lvl w:ilvl="3">
      <w:start w:val="3"/>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1">
    <w:nsid w:val="704E4099"/>
    <w:multiLevelType w:val="hybridMultilevel"/>
    <w:tmpl w:val="2298A2AE"/>
    <w:lvl w:ilvl="0" w:tplc="CA9A2D7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330B9D"/>
    <w:multiLevelType w:val="hybridMultilevel"/>
    <w:tmpl w:val="9F168034"/>
    <w:lvl w:ilvl="0" w:tplc="DBB8B354">
      <w:start w:val="1"/>
      <w:numFmt w:val="decimal"/>
      <w:lvlText w:val="%1)"/>
      <w:lvlJc w:val="left"/>
      <w:pPr>
        <w:ind w:left="1804" w:hanging="360"/>
      </w:pPr>
      <w:rPr>
        <w:rFonts w:ascii="Arial" w:eastAsia="Times New Roman" w:hAnsi="Arial" w:cs="Arial"/>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43">
    <w:nsid w:val="7902037D"/>
    <w:multiLevelType w:val="hybridMultilevel"/>
    <w:tmpl w:val="7610E04E"/>
    <w:lvl w:ilvl="0" w:tplc="66AAF4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A2829D0"/>
    <w:multiLevelType w:val="multilevel"/>
    <w:tmpl w:val="8836F37A"/>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7"/>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DCA7132"/>
    <w:multiLevelType w:val="hybridMultilevel"/>
    <w:tmpl w:val="0B029D3A"/>
    <w:lvl w:ilvl="0" w:tplc="E78C6FB0">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7"/>
  </w:num>
  <w:num w:numId="2">
    <w:abstractNumId w:val="33"/>
  </w:num>
  <w:num w:numId="3">
    <w:abstractNumId w:val="1"/>
  </w:num>
  <w:num w:numId="4">
    <w:abstractNumId w:val="7"/>
  </w:num>
  <w:num w:numId="5">
    <w:abstractNumId w:val="20"/>
  </w:num>
  <w:num w:numId="6">
    <w:abstractNumId w:val="43"/>
  </w:num>
  <w:num w:numId="7">
    <w:abstractNumId w:val="8"/>
  </w:num>
  <w:num w:numId="8">
    <w:abstractNumId w:val="36"/>
  </w:num>
  <w:num w:numId="9">
    <w:abstractNumId w:val="18"/>
  </w:num>
  <w:num w:numId="10">
    <w:abstractNumId w:val="23"/>
  </w:num>
  <w:num w:numId="11">
    <w:abstractNumId w:val="10"/>
  </w:num>
  <w:num w:numId="12">
    <w:abstractNumId w:val="42"/>
  </w:num>
  <w:num w:numId="13">
    <w:abstractNumId w:val="45"/>
  </w:num>
  <w:num w:numId="14">
    <w:abstractNumId w:val="41"/>
  </w:num>
  <w:num w:numId="15">
    <w:abstractNumId w:val="35"/>
  </w:num>
  <w:num w:numId="16">
    <w:abstractNumId w:val="32"/>
  </w:num>
  <w:num w:numId="17">
    <w:abstractNumId w:val="14"/>
  </w:num>
  <w:num w:numId="18">
    <w:abstractNumId w:val="19"/>
  </w:num>
  <w:num w:numId="19">
    <w:abstractNumId w:val="34"/>
  </w:num>
  <w:num w:numId="20">
    <w:abstractNumId w:val="13"/>
  </w:num>
  <w:num w:numId="21">
    <w:abstractNumId w:val="27"/>
  </w:num>
  <w:num w:numId="22">
    <w:abstractNumId w:val="6"/>
  </w:num>
  <w:num w:numId="23">
    <w:abstractNumId w:val="25"/>
  </w:num>
  <w:num w:numId="24">
    <w:abstractNumId w:val="12"/>
  </w:num>
  <w:num w:numId="25">
    <w:abstractNumId w:val="11"/>
  </w:num>
  <w:num w:numId="26">
    <w:abstractNumId w:val="24"/>
  </w:num>
  <w:num w:numId="27">
    <w:abstractNumId w:val="5"/>
  </w:num>
  <w:num w:numId="28">
    <w:abstractNumId w:val="4"/>
  </w:num>
  <w:num w:numId="29">
    <w:abstractNumId w:val="44"/>
  </w:num>
  <w:num w:numId="30">
    <w:abstractNumId w:val="22"/>
  </w:num>
  <w:num w:numId="31">
    <w:abstractNumId w:val="0"/>
  </w:num>
  <w:num w:numId="32">
    <w:abstractNumId w:val="40"/>
  </w:num>
  <w:num w:numId="33">
    <w:abstractNumId w:val="39"/>
  </w:num>
  <w:num w:numId="34">
    <w:abstractNumId w:val="29"/>
  </w:num>
  <w:num w:numId="35">
    <w:abstractNumId w:val="28"/>
  </w:num>
  <w:num w:numId="36">
    <w:abstractNumId w:val="38"/>
  </w:num>
  <w:num w:numId="37">
    <w:abstractNumId w:val="21"/>
  </w:num>
  <w:num w:numId="38">
    <w:abstractNumId w:val="3"/>
  </w:num>
  <w:num w:numId="39">
    <w:abstractNumId w:val="30"/>
  </w:num>
  <w:num w:numId="40">
    <w:abstractNumId w:val="2"/>
  </w:num>
  <w:num w:numId="41">
    <w:abstractNumId w:val="17"/>
  </w:num>
  <w:num w:numId="42">
    <w:abstractNumId w:val="9"/>
  </w:num>
  <w:num w:numId="43">
    <w:abstractNumId w:val="31"/>
  </w:num>
  <w:num w:numId="44">
    <w:abstractNumId w:val="26"/>
  </w:num>
  <w:num w:numId="45">
    <w:abstractNumId w:val="15"/>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549A2"/>
    <w:rsid w:val="00007FA5"/>
    <w:rsid w:val="000145D4"/>
    <w:rsid w:val="00014E2E"/>
    <w:rsid w:val="00021A2A"/>
    <w:rsid w:val="00046805"/>
    <w:rsid w:val="00047AAD"/>
    <w:rsid w:val="000537E3"/>
    <w:rsid w:val="000566B8"/>
    <w:rsid w:val="00065B28"/>
    <w:rsid w:val="00070E7D"/>
    <w:rsid w:val="00081AA5"/>
    <w:rsid w:val="00086A62"/>
    <w:rsid w:val="00087E60"/>
    <w:rsid w:val="00092B88"/>
    <w:rsid w:val="00093FE3"/>
    <w:rsid w:val="00094CEC"/>
    <w:rsid w:val="000951FC"/>
    <w:rsid w:val="000A1B0B"/>
    <w:rsid w:val="000B2411"/>
    <w:rsid w:val="000B2903"/>
    <w:rsid w:val="000B5334"/>
    <w:rsid w:val="000B636D"/>
    <w:rsid w:val="000B74AE"/>
    <w:rsid w:val="000C072C"/>
    <w:rsid w:val="000C0FA9"/>
    <w:rsid w:val="000C1124"/>
    <w:rsid w:val="000C2ECE"/>
    <w:rsid w:val="000C3981"/>
    <w:rsid w:val="000D5D29"/>
    <w:rsid w:val="000D758A"/>
    <w:rsid w:val="000E1992"/>
    <w:rsid w:val="000E64BB"/>
    <w:rsid w:val="000E7ACB"/>
    <w:rsid w:val="000F480D"/>
    <w:rsid w:val="001010F9"/>
    <w:rsid w:val="00113357"/>
    <w:rsid w:val="00126891"/>
    <w:rsid w:val="001269CB"/>
    <w:rsid w:val="00127E4D"/>
    <w:rsid w:val="001468BC"/>
    <w:rsid w:val="0015118A"/>
    <w:rsid w:val="001529A2"/>
    <w:rsid w:val="00157F77"/>
    <w:rsid w:val="00157FD6"/>
    <w:rsid w:val="00162F96"/>
    <w:rsid w:val="00163103"/>
    <w:rsid w:val="00165070"/>
    <w:rsid w:val="00166A62"/>
    <w:rsid w:val="00173950"/>
    <w:rsid w:val="001818B8"/>
    <w:rsid w:val="00181DA9"/>
    <w:rsid w:val="001825F6"/>
    <w:rsid w:val="001852AA"/>
    <w:rsid w:val="00187DC7"/>
    <w:rsid w:val="00192E55"/>
    <w:rsid w:val="00193B4F"/>
    <w:rsid w:val="001A03E3"/>
    <w:rsid w:val="001A079F"/>
    <w:rsid w:val="001A16FE"/>
    <w:rsid w:val="001A6A15"/>
    <w:rsid w:val="001A7A50"/>
    <w:rsid w:val="001B1BBD"/>
    <w:rsid w:val="001B2937"/>
    <w:rsid w:val="001B6944"/>
    <w:rsid w:val="001B6989"/>
    <w:rsid w:val="001E25C8"/>
    <w:rsid w:val="001E59D6"/>
    <w:rsid w:val="001E7BCD"/>
    <w:rsid w:val="001F193D"/>
    <w:rsid w:val="00203830"/>
    <w:rsid w:val="00207DEA"/>
    <w:rsid w:val="002156BD"/>
    <w:rsid w:val="00215BF8"/>
    <w:rsid w:val="002167FE"/>
    <w:rsid w:val="00216D9B"/>
    <w:rsid w:val="0021778A"/>
    <w:rsid w:val="002255F0"/>
    <w:rsid w:val="002306D8"/>
    <w:rsid w:val="00230D33"/>
    <w:rsid w:val="002368AE"/>
    <w:rsid w:val="002417E5"/>
    <w:rsid w:val="002475F4"/>
    <w:rsid w:val="00250289"/>
    <w:rsid w:val="00250C58"/>
    <w:rsid w:val="00261778"/>
    <w:rsid w:val="002642F0"/>
    <w:rsid w:val="00266BD7"/>
    <w:rsid w:val="0027345F"/>
    <w:rsid w:val="00282700"/>
    <w:rsid w:val="00283614"/>
    <w:rsid w:val="0029105E"/>
    <w:rsid w:val="00291923"/>
    <w:rsid w:val="00295465"/>
    <w:rsid w:val="00295B05"/>
    <w:rsid w:val="002A034D"/>
    <w:rsid w:val="002A23E4"/>
    <w:rsid w:val="002A257D"/>
    <w:rsid w:val="002A7B81"/>
    <w:rsid w:val="002B0923"/>
    <w:rsid w:val="002B0DA0"/>
    <w:rsid w:val="002B179A"/>
    <w:rsid w:val="002B676C"/>
    <w:rsid w:val="002B6C14"/>
    <w:rsid w:val="002B74EC"/>
    <w:rsid w:val="002C07E7"/>
    <w:rsid w:val="002C2B6B"/>
    <w:rsid w:val="002C571D"/>
    <w:rsid w:val="002C656E"/>
    <w:rsid w:val="002D1B14"/>
    <w:rsid w:val="002D36ED"/>
    <w:rsid w:val="002D44AD"/>
    <w:rsid w:val="002E0337"/>
    <w:rsid w:val="002E0CC9"/>
    <w:rsid w:val="002F42BC"/>
    <w:rsid w:val="00301F98"/>
    <w:rsid w:val="0031241C"/>
    <w:rsid w:val="00315371"/>
    <w:rsid w:val="00321B5B"/>
    <w:rsid w:val="003231FB"/>
    <w:rsid w:val="00330047"/>
    <w:rsid w:val="00333321"/>
    <w:rsid w:val="00335914"/>
    <w:rsid w:val="00336D71"/>
    <w:rsid w:val="00341B1F"/>
    <w:rsid w:val="00342272"/>
    <w:rsid w:val="003439BE"/>
    <w:rsid w:val="00344F99"/>
    <w:rsid w:val="0035076C"/>
    <w:rsid w:val="00363F7E"/>
    <w:rsid w:val="003644EC"/>
    <w:rsid w:val="00374E86"/>
    <w:rsid w:val="003833DB"/>
    <w:rsid w:val="00391FD8"/>
    <w:rsid w:val="003977B5"/>
    <w:rsid w:val="003A2AFD"/>
    <w:rsid w:val="003A52E9"/>
    <w:rsid w:val="003A5E39"/>
    <w:rsid w:val="003B093B"/>
    <w:rsid w:val="003C2871"/>
    <w:rsid w:val="003C28E3"/>
    <w:rsid w:val="003C3559"/>
    <w:rsid w:val="003C6AFA"/>
    <w:rsid w:val="003D0C43"/>
    <w:rsid w:val="003E533A"/>
    <w:rsid w:val="003E75AF"/>
    <w:rsid w:val="003F17C3"/>
    <w:rsid w:val="003F389E"/>
    <w:rsid w:val="003F5003"/>
    <w:rsid w:val="004034E7"/>
    <w:rsid w:val="00410998"/>
    <w:rsid w:val="00413B6D"/>
    <w:rsid w:val="0041441B"/>
    <w:rsid w:val="00414534"/>
    <w:rsid w:val="00421C18"/>
    <w:rsid w:val="00425383"/>
    <w:rsid w:val="00427194"/>
    <w:rsid w:val="00436311"/>
    <w:rsid w:val="00442356"/>
    <w:rsid w:val="00442380"/>
    <w:rsid w:val="004507D9"/>
    <w:rsid w:val="00451843"/>
    <w:rsid w:val="00465FE2"/>
    <w:rsid w:val="0047253A"/>
    <w:rsid w:val="004757BF"/>
    <w:rsid w:val="00477994"/>
    <w:rsid w:val="004810CC"/>
    <w:rsid w:val="0048224D"/>
    <w:rsid w:val="00485F2F"/>
    <w:rsid w:val="00492CCB"/>
    <w:rsid w:val="00494CDD"/>
    <w:rsid w:val="004A05FC"/>
    <w:rsid w:val="004A5CAE"/>
    <w:rsid w:val="004B0A05"/>
    <w:rsid w:val="004C30D8"/>
    <w:rsid w:val="004D5C8D"/>
    <w:rsid w:val="004F02C4"/>
    <w:rsid w:val="005108E3"/>
    <w:rsid w:val="00512A25"/>
    <w:rsid w:val="005228D0"/>
    <w:rsid w:val="00523B57"/>
    <w:rsid w:val="00527AE8"/>
    <w:rsid w:val="00531B56"/>
    <w:rsid w:val="0053315D"/>
    <w:rsid w:val="00533D8D"/>
    <w:rsid w:val="005356D5"/>
    <w:rsid w:val="0054152F"/>
    <w:rsid w:val="0054528B"/>
    <w:rsid w:val="00545316"/>
    <w:rsid w:val="00545AB0"/>
    <w:rsid w:val="0055438F"/>
    <w:rsid w:val="005622BE"/>
    <w:rsid w:val="005828F5"/>
    <w:rsid w:val="00585513"/>
    <w:rsid w:val="0058629A"/>
    <w:rsid w:val="005945C7"/>
    <w:rsid w:val="005A25B7"/>
    <w:rsid w:val="005A6D0B"/>
    <w:rsid w:val="005B2C2D"/>
    <w:rsid w:val="005C4D1C"/>
    <w:rsid w:val="005C6715"/>
    <w:rsid w:val="005D1DD4"/>
    <w:rsid w:val="005E070C"/>
    <w:rsid w:val="005E565B"/>
    <w:rsid w:val="005E5EC6"/>
    <w:rsid w:val="006017C0"/>
    <w:rsid w:val="006020CB"/>
    <w:rsid w:val="00616115"/>
    <w:rsid w:val="00621B7B"/>
    <w:rsid w:val="006244F4"/>
    <w:rsid w:val="006277FD"/>
    <w:rsid w:val="00632922"/>
    <w:rsid w:val="0063493F"/>
    <w:rsid w:val="00635268"/>
    <w:rsid w:val="00637E22"/>
    <w:rsid w:val="00643F59"/>
    <w:rsid w:val="00646948"/>
    <w:rsid w:val="00652D1E"/>
    <w:rsid w:val="00653372"/>
    <w:rsid w:val="006539CE"/>
    <w:rsid w:val="00655204"/>
    <w:rsid w:val="006626C3"/>
    <w:rsid w:val="00666E6E"/>
    <w:rsid w:val="00675F8D"/>
    <w:rsid w:val="00680135"/>
    <w:rsid w:val="00686FC9"/>
    <w:rsid w:val="00691413"/>
    <w:rsid w:val="006951E9"/>
    <w:rsid w:val="00696E0C"/>
    <w:rsid w:val="006A340C"/>
    <w:rsid w:val="006A4973"/>
    <w:rsid w:val="006B061F"/>
    <w:rsid w:val="006C0942"/>
    <w:rsid w:val="006C6CD6"/>
    <w:rsid w:val="006D6063"/>
    <w:rsid w:val="006E0B94"/>
    <w:rsid w:val="006E37C9"/>
    <w:rsid w:val="006E56D3"/>
    <w:rsid w:val="006E6B64"/>
    <w:rsid w:val="006E7B26"/>
    <w:rsid w:val="006F5B3D"/>
    <w:rsid w:val="006F6A00"/>
    <w:rsid w:val="0071045F"/>
    <w:rsid w:val="00711AF1"/>
    <w:rsid w:val="007145B1"/>
    <w:rsid w:val="007241E4"/>
    <w:rsid w:val="00726897"/>
    <w:rsid w:val="007323C1"/>
    <w:rsid w:val="0073542A"/>
    <w:rsid w:val="007366C0"/>
    <w:rsid w:val="0074747F"/>
    <w:rsid w:val="0075371F"/>
    <w:rsid w:val="0075733E"/>
    <w:rsid w:val="007605F1"/>
    <w:rsid w:val="0077144D"/>
    <w:rsid w:val="007714FA"/>
    <w:rsid w:val="00777CD9"/>
    <w:rsid w:val="00783C29"/>
    <w:rsid w:val="00785B5F"/>
    <w:rsid w:val="00790F91"/>
    <w:rsid w:val="00793D64"/>
    <w:rsid w:val="00796120"/>
    <w:rsid w:val="007978BE"/>
    <w:rsid w:val="007A6240"/>
    <w:rsid w:val="007A755E"/>
    <w:rsid w:val="007B0746"/>
    <w:rsid w:val="007B6C51"/>
    <w:rsid w:val="007B73BA"/>
    <w:rsid w:val="007B7EC8"/>
    <w:rsid w:val="007C3CAA"/>
    <w:rsid w:val="007C47EE"/>
    <w:rsid w:val="007C609C"/>
    <w:rsid w:val="007D07D7"/>
    <w:rsid w:val="007D28F7"/>
    <w:rsid w:val="007E7523"/>
    <w:rsid w:val="007E7B9D"/>
    <w:rsid w:val="007F0428"/>
    <w:rsid w:val="007F1CA0"/>
    <w:rsid w:val="007F2C5F"/>
    <w:rsid w:val="007F7636"/>
    <w:rsid w:val="0080144C"/>
    <w:rsid w:val="00804110"/>
    <w:rsid w:val="008144A3"/>
    <w:rsid w:val="008169F0"/>
    <w:rsid w:val="0082299A"/>
    <w:rsid w:val="008238E9"/>
    <w:rsid w:val="008279F4"/>
    <w:rsid w:val="0083587C"/>
    <w:rsid w:val="00846CEE"/>
    <w:rsid w:val="00847F2F"/>
    <w:rsid w:val="0085048A"/>
    <w:rsid w:val="008527FF"/>
    <w:rsid w:val="00853A98"/>
    <w:rsid w:val="00855AF0"/>
    <w:rsid w:val="00857AA5"/>
    <w:rsid w:val="00865B8B"/>
    <w:rsid w:val="008703CF"/>
    <w:rsid w:val="008706B1"/>
    <w:rsid w:val="00876F5B"/>
    <w:rsid w:val="00881D68"/>
    <w:rsid w:val="008838E3"/>
    <w:rsid w:val="008907F3"/>
    <w:rsid w:val="00894189"/>
    <w:rsid w:val="0089541B"/>
    <w:rsid w:val="008967AB"/>
    <w:rsid w:val="00896D19"/>
    <w:rsid w:val="008B1670"/>
    <w:rsid w:val="008B2C61"/>
    <w:rsid w:val="008B3FCC"/>
    <w:rsid w:val="008B61C0"/>
    <w:rsid w:val="008C405B"/>
    <w:rsid w:val="008C7B13"/>
    <w:rsid w:val="008D2165"/>
    <w:rsid w:val="008D476A"/>
    <w:rsid w:val="008D6A48"/>
    <w:rsid w:val="008F0679"/>
    <w:rsid w:val="008F0F34"/>
    <w:rsid w:val="008F2F10"/>
    <w:rsid w:val="008F4793"/>
    <w:rsid w:val="008F5F59"/>
    <w:rsid w:val="008F6685"/>
    <w:rsid w:val="008F7300"/>
    <w:rsid w:val="00900E80"/>
    <w:rsid w:val="00901541"/>
    <w:rsid w:val="00901D55"/>
    <w:rsid w:val="00907F22"/>
    <w:rsid w:val="009152F7"/>
    <w:rsid w:val="009176B4"/>
    <w:rsid w:val="0092236C"/>
    <w:rsid w:val="00930009"/>
    <w:rsid w:val="00930DF8"/>
    <w:rsid w:val="00945DB3"/>
    <w:rsid w:val="0095056A"/>
    <w:rsid w:val="00951458"/>
    <w:rsid w:val="00953462"/>
    <w:rsid w:val="0096007B"/>
    <w:rsid w:val="00964183"/>
    <w:rsid w:val="00966AFE"/>
    <w:rsid w:val="00971358"/>
    <w:rsid w:val="0097595C"/>
    <w:rsid w:val="00980930"/>
    <w:rsid w:val="0098347A"/>
    <w:rsid w:val="00984409"/>
    <w:rsid w:val="0098543A"/>
    <w:rsid w:val="00985A39"/>
    <w:rsid w:val="009863A1"/>
    <w:rsid w:val="0099095B"/>
    <w:rsid w:val="00997DCB"/>
    <w:rsid w:val="00997F83"/>
    <w:rsid w:val="009A158D"/>
    <w:rsid w:val="009B0765"/>
    <w:rsid w:val="009B1E43"/>
    <w:rsid w:val="009C382C"/>
    <w:rsid w:val="009D4F31"/>
    <w:rsid w:val="009D7DF0"/>
    <w:rsid w:val="009E2389"/>
    <w:rsid w:val="009E30ED"/>
    <w:rsid w:val="009E7BD1"/>
    <w:rsid w:val="009F674A"/>
    <w:rsid w:val="009F7AC9"/>
    <w:rsid w:val="009F7F55"/>
    <w:rsid w:val="00A02469"/>
    <w:rsid w:val="00A027E8"/>
    <w:rsid w:val="00A07F3F"/>
    <w:rsid w:val="00A106C6"/>
    <w:rsid w:val="00A14EE6"/>
    <w:rsid w:val="00A15AE2"/>
    <w:rsid w:val="00A16EB0"/>
    <w:rsid w:val="00A224BF"/>
    <w:rsid w:val="00A25940"/>
    <w:rsid w:val="00A27D8F"/>
    <w:rsid w:val="00A3090D"/>
    <w:rsid w:val="00A34E61"/>
    <w:rsid w:val="00A366D3"/>
    <w:rsid w:val="00A438E8"/>
    <w:rsid w:val="00A43B2A"/>
    <w:rsid w:val="00A44744"/>
    <w:rsid w:val="00A4778F"/>
    <w:rsid w:val="00A50F34"/>
    <w:rsid w:val="00A5455B"/>
    <w:rsid w:val="00A549A2"/>
    <w:rsid w:val="00A609FD"/>
    <w:rsid w:val="00A60B08"/>
    <w:rsid w:val="00A67B8C"/>
    <w:rsid w:val="00A808BC"/>
    <w:rsid w:val="00A81C4A"/>
    <w:rsid w:val="00A82758"/>
    <w:rsid w:val="00A82CE7"/>
    <w:rsid w:val="00A87CA5"/>
    <w:rsid w:val="00A904D4"/>
    <w:rsid w:val="00A93B6F"/>
    <w:rsid w:val="00AA3D9F"/>
    <w:rsid w:val="00AA48DC"/>
    <w:rsid w:val="00AA547D"/>
    <w:rsid w:val="00AB684D"/>
    <w:rsid w:val="00AB68CC"/>
    <w:rsid w:val="00AB6DF4"/>
    <w:rsid w:val="00AB75CC"/>
    <w:rsid w:val="00AC310B"/>
    <w:rsid w:val="00AD0257"/>
    <w:rsid w:val="00AD3398"/>
    <w:rsid w:val="00AE138C"/>
    <w:rsid w:val="00AE3CD2"/>
    <w:rsid w:val="00AE7BCF"/>
    <w:rsid w:val="00AF3103"/>
    <w:rsid w:val="00AF3A33"/>
    <w:rsid w:val="00AF3B64"/>
    <w:rsid w:val="00AF574A"/>
    <w:rsid w:val="00AF72FD"/>
    <w:rsid w:val="00B009FC"/>
    <w:rsid w:val="00B02D61"/>
    <w:rsid w:val="00B02E9C"/>
    <w:rsid w:val="00B03A59"/>
    <w:rsid w:val="00B04284"/>
    <w:rsid w:val="00B056CD"/>
    <w:rsid w:val="00B10C23"/>
    <w:rsid w:val="00B11E14"/>
    <w:rsid w:val="00B1467E"/>
    <w:rsid w:val="00B17CB1"/>
    <w:rsid w:val="00B216DE"/>
    <w:rsid w:val="00B24490"/>
    <w:rsid w:val="00B3052E"/>
    <w:rsid w:val="00B32615"/>
    <w:rsid w:val="00B3354E"/>
    <w:rsid w:val="00B33E14"/>
    <w:rsid w:val="00B35532"/>
    <w:rsid w:val="00B35860"/>
    <w:rsid w:val="00B40BBE"/>
    <w:rsid w:val="00B472A0"/>
    <w:rsid w:val="00B51F8F"/>
    <w:rsid w:val="00B60369"/>
    <w:rsid w:val="00B6166B"/>
    <w:rsid w:val="00B71306"/>
    <w:rsid w:val="00B72692"/>
    <w:rsid w:val="00B7561F"/>
    <w:rsid w:val="00B82CC0"/>
    <w:rsid w:val="00B901E4"/>
    <w:rsid w:val="00B91EDA"/>
    <w:rsid w:val="00B92843"/>
    <w:rsid w:val="00B971B6"/>
    <w:rsid w:val="00BA2218"/>
    <w:rsid w:val="00BA373F"/>
    <w:rsid w:val="00BB16AB"/>
    <w:rsid w:val="00BB3719"/>
    <w:rsid w:val="00BB7D8B"/>
    <w:rsid w:val="00BC12F1"/>
    <w:rsid w:val="00BC3457"/>
    <w:rsid w:val="00BD0940"/>
    <w:rsid w:val="00BD4D99"/>
    <w:rsid w:val="00BD4ED7"/>
    <w:rsid w:val="00BD6CD1"/>
    <w:rsid w:val="00BD70F2"/>
    <w:rsid w:val="00BD7825"/>
    <w:rsid w:val="00BE1F89"/>
    <w:rsid w:val="00BE24B3"/>
    <w:rsid w:val="00BF1D82"/>
    <w:rsid w:val="00BF3C53"/>
    <w:rsid w:val="00BF575A"/>
    <w:rsid w:val="00C02808"/>
    <w:rsid w:val="00C17A40"/>
    <w:rsid w:val="00C17F43"/>
    <w:rsid w:val="00C2633D"/>
    <w:rsid w:val="00C311E1"/>
    <w:rsid w:val="00C32408"/>
    <w:rsid w:val="00C40274"/>
    <w:rsid w:val="00C43C65"/>
    <w:rsid w:val="00C44464"/>
    <w:rsid w:val="00C45F37"/>
    <w:rsid w:val="00C469E1"/>
    <w:rsid w:val="00C52DEF"/>
    <w:rsid w:val="00C5332F"/>
    <w:rsid w:val="00C54055"/>
    <w:rsid w:val="00C55E01"/>
    <w:rsid w:val="00C63290"/>
    <w:rsid w:val="00C638A1"/>
    <w:rsid w:val="00C644AC"/>
    <w:rsid w:val="00C67FC6"/>
    <w:rsid w:val="00C72D99"/>
    <w:rsid w:val="00C83313"/>
    <w:rsid w:val="00C83F79"/>
    <w:rsid w:val="00C94527"/>
    <w:rsid w:val="00CA1945"/>
    <w:rsid w:val="00CA4D3F"/>
    <w:rsid w:val="00CA5A83"/>
    <w:rsid w:val="00CA7DF0"/>
    <w:rsid w:val="00CC2DEB"/>
    <w:rsid w:val="00CC4CC8"/>
    <w:rsid w:val="00CC7022"/>
    <w:rsid w:val="00CD17EF"/>
    <w:rsid w:val="00CD314F"/>
    <w:rsid w:val="00CD47EF"/>
    <w:rsid w:val="00CE1AF4"/>
    <w:rsid w:val="00CE30E4"/>
    <w:rsid w:val="00CE43D5"/>
    <w:rsid w:val="00CE6173"/>
    <w:rsid w:val="00CE654E"/>
    <w:rsid w:val="00CF0E71"/>
    <w:rsid w:val="00CF2267"/>
    <w:rsid w:val="00CF4A84"/>
    <w:rsid w:val="00D0134D"/>
    <w:rsid w:val="00D01DC5"/>
    <w:rsid w:val="00D021FE"/>
    <w:rsid w:val="00D0639A"/>
    <w:rsid w:val="00D16504"/>
    <w:rsid w:val="00D207ED"/>
    <w:rsid w:val="00D41676"/>
    <w:rsid w:val="00D46DEB"/>
    <w:rsid w:val="00D47217"/>
    <w:rsid w:val="00D565B9"/>
    <w:rsid w:val="00D60B99"/>
    <w:rsid w:val="00D864D7"/>
    <w:rsid w:val="00DA25FB"/>
    <w:rsid w:val="00DA74E5"/>
    <w:rsid w:val="00DB4B19"/>
    <w:rsid w:val="00DC1793"/>
    <w:rsid w:val="00DC6950"/>
    <w:rsid w:val="00DC7DBA"/>
    <w:rsid w:val="00DD57AB"/>
    <w:rsid w:val="00DD7767"/>
    <w:rsid w:val="00DE47B7"/>
    <w:rsid w:val="00DE5A03"/>
    <w:rsid w:val="00DE5CF2"/>
    <w:rsid w:val="00DE6343"/>
    <w:rsid w:val="00DF56A7"/>
    <w:rsid w:val="00E00E5F"/>
    <w:rsid w:val="00E01C82"/>
    <w:rsid w:val="00E07A5D"/>
    <w:rsid w:val="00E124EE"/>
    <w:rsid w:val="00E1309D"/>
    <w:rsid w:val="00E17AA5"/>
    <w:rsid w:val="00E17CA1"/>
    <w:rsid w:val="00E200A0"/>
    <w:rsid w:val="00E2123C"/>
    <w:rsid w:val="00E22C78"/>
    <w:rsid w:val="00E257B3"/>
    <w:rsid w:val="00E25E15"/>
    <w:rsid w:val="00E278BA"/>
    <w:rsid w:val="00E31CF4"/>
    <w:rsid w:val="00E35A04"/>
    <w:rsid w:val="00E375D5"/>
    <w:rsid w:val="00E4010B"/>
    <w:rsid w:val="00E427AB"/>
    <w:rsid w:val="00E5666E"/>
    <w:rsid w:val="00E800A6"/>
    <w:rsid w:val="00E8020A"/>
    <w:rsid w:val="00E81199"/>
    <w:rsid w:val="00E82549"/>
    <w:rsid w:val="00E87EBB"/>
    <w:rsid w:val="00E90066"/>
    <w:rsid w:val="00E90572"/>
    <w:rsid w:val="00E922B2"/>
    <w:rsid w:val="00E93605"/>
    <w:rsid w:val="00E941D3"/>
    <w:rsid w:val="00EA2598"/>
    <w:rsid w:val="00EA268F"/>
    <w:rsid w:val="00EA5B39"/>
    <w:rsid w:val="00EA6369"/>
    <w:rsid w:val="00EA70D6"/>
    <w:rsid w:val="00EB62B7"/>
    <w:rsid w:val="00EC1925"/>
    <w:rsid w:val="00EC227B"/>
    <w:rsid w:val="00EC4F81"/>
    <w:rsid w:val="00EC7A77"/>
    <w:rsid w:val="00EC7DC0"/>
    <w:rsid w:val="00ED4353"/>
    <w:rsid w:val="00ED4BFA"/>
    <w:rsid w:val="00ED6CE1"/>
    <w:rsid w:val="00ED7B2C"/>
    <w:rsid w:val="00EE2000"/>
    <w:rsid w:val="00EE5901"/>
    <w:rsid w:val="00EE6AC6"/>
    <w:rsid w:val="00EE6F30"/>
    <w:rsid w:val="00EF1003"/>
    <w:rsid w:val="00EF22F6"/>
    <w:rsid w:val="00EF3020"/>
    <w:rsid w:val="00F02060"/>
    <w:rsid w:val="00F11F04"/>
    <w:rsid w:val="00F12ADA"/>
    <w:rsid w:val="00F13C90"/>
    <w:rsid w:val="00F14E15"/>
    <w:rsid w:val="00F2633E"/>
    <w:rsid w:val="00F3436C"/>
    <w:rsid w:val="00F37434"/>
    <w:rsid w:val="00F403EB"/>
    <w:rsid w:val="00F43F74"/>
    <w:rsid w:val="00F54840"/>
    <w:rsid w:val="00F576A9"/>
    <w:rsid w:val="00F6235E"/>
    <w:rsid w:val="00F661CA"/>
    <w:rsid w:val="00F672D2"/>
    <w:rsid w:val="00F67EFB"/>
    <w:rsid w:val="00F7126D"/>
    <w:rsid w:val="00F73B72"/>
    <w:rsid w:val="00F80C55"/>
    <w:rsid w:val="00F84734"/>
    <w:rsid w:val="00F92D9C"/>
    <w:rsid w:val="00F9417E"/>
    <w:rsid w:val="00F95D8E"/>
    <w:rsid w:val="00FA0631"/>
    <w:rsid w:val="00FA1488"/>
    <w:rsid w:val="00FA5E4D"/>
    <w:rsid w:val="00FA5E52"/>
    <w:rsid w:val="00FB104C"/>
    <w:rsid w:val="00FC05C0"/>
    <w:rsid w:val="00FC166E"/>
    <w:rsid w:val="00FC26CE"/>
    <w:rsid w:val="00FC32F1"/>
    <w:rsid w:val="00FC7A58"/>
    <w:rsid w:val="00FD320F"/>
    <w:rsid w:val="00FF0B67"/>
    <w:rsid w:val="00FF12AC"/>
    <w:rsid w:val="00FF7067"/>
    <w:rsid w:val="00FF74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A2"/>
  </w:style>
  <w:style w:type="paragraph" w:styleId="Heading1">
    <w:name w:val="heading 1"/>
    <w:basedOn w:val="Normal"/>
    <w:link w:val="Heading1Char"/>
    <w:uiPriority w:val="9"/>
    <w:qFormat/>
    <w:rsid w:val="00A54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9A2"/>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A549A2"/>
    <w:pPr>
      <w:ind w:left="720"/>
      <w:contextualSpacing/>
    </w:pPr>
  </w:style>
  <w:style w:type="table" w:styleId="TableGrid">
    <w:name w:val="Table Grid"/>
    <w:basedOn w:val="TableNormal"/>
    <w:uiPriority w:val="59"/>
    <w:rsid w:val="00A549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49A2"/>
    <w:rPr>
      <w:color w:val="0000FF" w:themeColor="hyperlink"/>
      <w:u w:val="single"/>
    </w:rPr>
  </w:style>
  <w:style w:type="paragraph" w:styleId="BalloonText">
    <w:name w:val="Balloon Text"/>
    <w:basedOn w:val="Normal"/>
    <w:link w:val="BalloonTextChar"/>
    <w:uiPriority w:val="99"/>
    <w:semiHidden/>
    <w:unhideWhenUsed/>
    <w:rsid w:val="00A5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A2"/>
    <w:rPr>
      <w:rFonts w:ascii="Tahoma" w:hAnsi="Tahoma" w:cs="Tahoma"/>
      <w:sz w:val="16"/>
      <w:szCs w:val="16"/>
    </w:rPr>
  </w:style>
  <w:style w:type="paragraph" w:styleId="NormalWeb">
    <w:name w:val="Normal (Web)"/>
    <w:basedOn w:val="Normal"/>
    <w:uiPriority w:val="99"/>
    <w:rsid w:val="00A549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549A2"/>
    <w:rPr>
      <w:color w:val="808080"/>
    </w:rPr>
  </w:style>
  <w:style w:type="paragraph" w:customStyle="1" w:styleId="Default">
    <w:name w:val="Default"/>
    <w:rsid w:val="00A54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A549A2"/>
  </w:style>
  <w:style w:type="character" w:customStyle="1" w:styleId="l7">
    <w:name w:val="l7"/>
    <w:basedOn w:val="DefaultParagraphFont"/>
    <w:rsid w:val="00A549A2"/>
  </w:style>
  <w:style w:type="character" w:customStyle="1" w:styleId="l6">
    <w:name w:val="l6"/>
    <w:basedOn w:val="DefaultParagraphFont"/>
    <w:rsid w:val="00A549A2"/>
  </w:style>
  <w:style w:type="character" w:customStyle="1" w:styleId="l8">
    <w:name w:val="l8"/>
    <w:basedOn w:val="DefaultParagraphFont"/>
    <w:rsid w:val="00A549A2"/>
  </w:style>
  <w:style w:type="character" w:customStyle="1" w:styleId="l10">
    <w:name w:val="l10"/>
    <w:basedOn w:val="DefaultParagraphFont"/>
    <w:rsid w:val="00A549A2"/>
  </w:style>
  <w:style w:type="character" w:customStyle="1" w:styleId="l9">
    <w:name w:val="l9"/>
    <w:basedOn w:val="DefaultParagraphFont"/>
    <w:rsid w:val="00A549A2"/>
  </w:style>
  <w:style w:type="character" w:customStyle="1" w:styleId="l11">
    <w:name w:val="l11"/>
    <w:basedOn w:val="DefaultParagraphFont"/>
    <w:rsid w:val="00A549A2"/>
  </w:style>
  <w:style w:type="character" w:customStyle="1" w:styleId="l12">
    <w:name w:val="l12"/>
    <w:basedOn w:val="DefaultParagraphFont"/>
    <w:rsid w:val="00A549A2"/>
  </w:style>
  <w:style w:type="paragraph" w:customStyle="1" w:styleId="Normal3">
    <w:name w:val="Normal+3"/>
    <w:basedOn w:val="Default"/>
    <w:next w:val="Default"/>
    <w:uiPriority w:val="99"/>
    <w:rsid w:val="00A549A2"/>
    <w:rPr>
      <w:color w:val="auto"/>
    </w:rPr>
  </w:style>
  <w:style w:type="character" w:customStyle="1" w:styleId="citationtitle">
    <w:name w:val="citation_title"/>
    <w:basedOn w:val="DefaultParagraphFont"/>
    <w:rsid w:val="00A549A2"/>
  </w:style>
  <w:style w:type="character" w:styleId="Strong">
    <w:name w:val="Strong"/>
    <w:basedOn w:val="DefaultParagraphFont"/>
    <w:uiPriority w:val="22"/>
    <w:qFormat/>
    <w:rsid w:val="00A549A2"/>
    <w:rPr>
      <w:b/>
      <w:bCs/>
    </w:rPr>
  </w:style>
  <w:style w:type="character" w:customStyle="1" w:styleId="citationauthor">
    <w:name w:val="citation_author"/>
    <w:basedOn w:val="DefaultParagraphFont"/>
    <w:rsid w:val="00A549A2"/>
  </w:style>
  <w:style w:type="paragraph" w:styleId="Header">
    <w:name w:val="header"/>
    <w:basedOn w:val="Normal"/>
    <w:link w:val="HeaderChar"/>
    <w:uiPriority w:val="99"/>
    <w:unhideWhenUsed/>
    <w:rsid w:val="00A54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9A2"/>
  </w:style>
  <w:style w:type="paragraph" w:styleId="Footer">
    <w:name w:val="footer"/>
    <w:basedOn w:val="Normal"/>
    <w:link w:val="FooterChar"/>
    <w:uiPriority w:val="99"/>
    <w:unhideWhenUsed/>
    <w:rsid w:val="00A54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9A2"/>
  </w:style>
  <w:style w:type="character" w:styleId="Emphasis">
    <w:name w:val="Emphasis"/>
    <w:basedOn w:val="DefaultParagraphFont"/>
    <w:uiPriority w:val="20"/>
    <w:qFormat/>
    <w:rsid w:val="00A549A2"/>
    <w:rPr>
      <w:i/>
      <w:iCs/>
    </w:rPr>
  </w:style>
  <w:style w:type="paragraph" w:styleId="BodyTextIndent3">
    <w:name w:val="Body Text Indent 3"/>
    <w:basedOn w:val="Normal"/>
    <w:link w:val="BodyTextIndent3Char"/>
    <w:uiPriority w:val="99"/>
    <w:rsid w:val="00A549A2"/>
    <w:pPr>
      <w:spacing w:after="0" w:line="468" w:lineRule="auto"/>
      <w:ind w:firstLine="720"/>
      <w:jc w:val="both"/>
    </w:pPr>
    <w:rPr>
      <w:rFonts w:ascii="Arial" w:eastAsia="Times New Roman" w:hAnsi="Arial" w:cs="Arial"/>
      <w:kern w:val="28"/>
      <w:sz w:val="24"/>
      <w:szCs w:val="24"/>
      <w:lang w:val="en-GB"/>
    </w:rPr>
  </w:style>
  <w:style w:type="character" w:customStyle="1" w:styleId="BodyTextIndent3Char">
    <w:name w:val="Body Text Indent 3 Char"/>
    <w:basedOn w:val="DefaultParagraphFont"/>
    <w:link w:val="BodyTextIndent3"/>
    <w:uiPriority w:val="99"/>
    <w:rsid w:val="00A549A2"/>
    <w:rPr>
      <w:rFonts w:ascii="Arial" w:eastAsia="Times New Roman" w:hAnsi="Arial" w:cs="Arial"/>
      <w:kern w:val="28"/>
      <w:sz w:val="24"/>
      <w:szCs w:val="24"/>
      <w:lang w:val="en-GB"/>
    </w:rPr>
  </w:style>
  <w:style w:type="character" w:customStyle="1" w:styleId="itempublisher">
    <w:name w:val="itempublisher"/>
    <w:basedOn w:val="DefaultParagraphFont"/>
    <w:rsid w:val="00A549A2"/>
  </w:style>
  <w:style w:type="character" w:customStyle="1" w:styleId="pnlsx">
    <w:name w:val="pnlsx"/>
    <w:basedOn w:val="DefaultParagraphFont"/>
    <w:rsid w:val="00A549A2"/>
  </w:style>
  <w:style w:type="character" w:customStyle="1" w:styleId="dmdate">
    <w:name w:val="dm_date"/>
    <w:basedOn w:val="DefaultParagraphFont"/>
    <w:rsid w:val="00A549A2"/>
  </w:style>
  <w:style w:type="character" w:customStyle="1" w:styleId="style15">
    <w:name w:val="style15"/>
    <w:basedOn w:val="DefaultParagraphFont"/>
    <w:rsid w:val="00A549A2"/>
  </w:style>
  <w:style w:type="paragraph" w:customStyle="1" w:styleId="CM15">
    <w:name w:val="CM15"/>
    <w:basedOn w:val="Normal"/>
    <w:next w:val="Normal"/>
    <w:uiPriority w:val="99"/>
    <w:rsid w:val="00A549A2"/>
    <w:pPr>
      <w:widowControl w:val="0"/>
      <w:autoSpaceDE w:val="0"/>
      <w:autoSpaceDN w:val="0"/>
      <w:adjustRightInd w:val="0"/>
      <w:spacing w:after="0" w:line="271" w:lineRule="atLeast"/>
    </w:pPr>
    <w:rPr>
      <w:rFonts w:ascii="Palatino-Linotype,Bold" w:eastAsiaTheme="minorEastAsia" w:hAnsi="Palatino-Linotype,Bold"/>
      <w:sz w:val="24"/>
      <w:szCs w:val="24"/>
      <w:lang w:val="en-US"/>
    </w:rPr>
  </w:style>
  <w:style w:type="paragraph" w:customStyle="1" w:styleId="CM22">
    <w:name w:val="CM22"/>
    <w:basedOn w:val="Normal"/>
    <w:next w:val="Normal"/>
    <w:uiPriority w:val="99"/>
    <w:rsid w:val="00A549A2"/>
    <w:pPr>
      <w:widowControl w:val="0"/>
      <w:autoSpaceDE w:val="0"/>
      <w:autoSpaceDN w:val="0"/>
      <w:adjustRightInd w:val="0"/>
      <w:spacing w:after="0" w:line="240" w:lineRule="auto"/>
    </w:pPr>
    <w:rPr>
      <w:rFonts w:ascii="Palatino-Linotype,Bold" w:eastAsiaTheme="minorEastAsia" w:hAnsi="Palatino-Linotype,Bold"/>
      <w:sz w:val="24"/>
      <w:szCs w:val="24"/>
      <w:lang w:val="en-US"/>
    </w:rPr>
  </w:style>
  <w:style w:type="paragraph" w:customStyle="1" w:styleId="CM16">
    <w:name w:val="CM16"/>
    <w:basedOn w:val="Normal"/>
    <w:next w:val="Normal"/>
    <w:uiPriority w:val="99"/>
    <w:rsid w:val="00A549A2"/>
    <w:pPr>
      <w:widowControl w:val="0"/>
      <w:autoSpaceDE w:val="0"/>
      <w:autoSpaceDN w:val="0"/>
      <w:adjustRightInd w:val="0"/>
      <w:spacing w:after="0" w:line="271" w:lineRule="atLeast"/>
    </w:pPr>
    <w:rPr>
      <w:rFonts w:ascii="Palatino-Linotype,Bold" w:eastAsiaTheme="minorEastAsia" w:hAnsi="Palatino-Linotype,Bold"/>
      <w:sz w:val="24"/>
      <w:szCs w:val="24"/>
      <w:lang w:val="en-US"/>
    </w:rPr>
  </w:style>
  <w:style w:type="character" w:customStyle="1" w:styleId="nowr">
    <w:name w:val="nowr"/>
    <w:basedOn w:val="DefaultParagraphFont"/>
    <w:rsid w:val="00A549A2"/>
  </w:style>
  <w:style w:type="character" w:customStyle="1" w:styleId="personname">
    <w:name w:val="person_name"/>
    <w:basedOn w:val="DefaultParagraphFont"/>
    <w:rsid w:val="00A549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1718941382327211"/>
          <c:y val="3.48680757010639E-2"/>
          <c:w val="0.49343667979002898"/>
          <c:h val="0.35670764838605701"/>
        </c:manualLayout>
      </c:layout>
      <c:barChart>
        <c:barDir val="col"/>
        <c:grouping val="clustered"/>
        <c:ser>
          <c:idx val="0"/>
          <c:order val="0"/>
          <c:tx>
            <c:strRef>
              <c:f>Sheet1!$B$1</c:f>
              <c:strCache>
                <c:ptCount val="1"/>
                <c:pt idx="0">
                  <c:v>Pertanian</c:v>
                </c:pt>
              </c:strCache>
            </c:strRef>
          </c:tx>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55.97</c:v>
                </c:pt>
                <c:pt idx="1">
                  <c:v>153.66</c:v>
                </c:pt>
                <c:pt idx="2">
                  <c:v>219.3</c:v>
                </c:pt>
                <c:pt idx="3">
                  <c:v>362.09</c:v>
                </c:pt>
              </c:numCache>
            </c:numRef>
          </c:val>
        </c:ser>
        <c:ser>
          <c:idx val="1"/>
          <c:order val="1"/>
          <c:tx>
            <c:strRef>
              <c:f>Sheet1!$C$1</c:f>
              <c:strCache>
                <c:ptCount val="1"/>
                <c:pt idx="0">
                  <c:v>Pertambangan&amp;Energi</c:v>
                </c:pt>
              </c:strCache>
            </c:strRef>
          </c:tx>
          <c:cat>
            <c:numRef>
              <c:f>Sheet1!$A$2:$A$5</c:f>
              <c:numCache>
                <c:formatCode>General</c:formatCode>
                <c:ptCount val="4"/>
                <c:pt idx="0">
                  <c:v>2008</c:v>
                </c:pt>
                <c:pt idx="1">
                  <c:v>2009</c:v>
                </c:pt>
                <c:pt idx="2">
                  <c:v>2010</c:v>
                </c:pt>
                <c:pt idx="3">
                  <c:v>2011</c:v>
                </c:pt>
              </c:numCache>
            </c:numRef>
          </c:cat>
          <c:val>
            <c:numRef>
              <c:f>Sheet1!$C$2:$C$5</c:f>
              <c:numCache>
                <c:formatCode>#,##0.00</c:formatCode>
                <c:ptCount val="4"/>
                <c:pt idx="0">
                  <c:v>3776</c:v>
                </c:pt>
                <c:pt idx="1">
                  <c:v>9986.5400000000009</c:v>
                </c:pt>
                <c:pt idx="2">
                  <c:v>19326.54</c:v>
                </c:pt>
                <c:pt idx="3">
                  <c:v>18315.23</c:v>
                </c:pt>
              </c:numCache>
            </c:numRef>
          </c:val>
        </c:ser>
        <c:ser>
          <c:idx val="2"/>
          <c:order val="2"/>
          <c:tx>
            <c:strRef>
              <c:f>Sheet1!$D$1</c:f>
              <c:strCache>
                <c:ptCount val="1"/>
                <c:pt idx="0">
                  <c:v>Telekomunikasi</c:v>
                </c:pt>
              </c:strCache>
            </c:strRef>
          </c:tx>
          <c:cat>
            <c:numRef>
              <c:f>Sheet1!$A$2:$A$5</c:f>
              <c:numCache>
                <c:formatCode>General</c:formatCode>
                <c:ptCount val="4"/>
                <c:pt idx="0">
                  <c:v>2008</c:v>
                </c:pt>
                <c:pt idx="1">
                  <c:v>2009</c:v>
                </c:pt>
                <c:pt idx="2">
                  <c:v>2010</c:v>
                </c:pt>
                <c:pt idx="3">
                  <c:v>2011</c:v>
                </c:pt>
              </c:numCache>
            </c:numRef>
          </c:cat>
          <c:val>
            <c:numRef>
              <c:f>Sheet1!$D$2:$D$5</c:f>
              <c:numCache>
                <c:formatCode>#,##0.00</c:formatCode>
                <c:ptCount val="4"/>
                <c:pt idx="0">
                  <c:v>12854</c:v>
                </c:pt>
                <c:pt idx="1">
                  <c:v>10674</c:v>
                </c:pt>
                <c:pt idx="2">
                  <c:v>11344</c:v>
                </c:pt>
                <c:pt idx="3">
                  <c:v>11544</c:v>
                </c:pt>
              </c:numCache>
            </c:numRef>
          </c:val>
        </c:ser>
        <c:ser>
          <c:idx val="3"/>
          <c:order val="3"/>
          <c:tx>
            <c:strRef>
              <c:f>Sheet1!$E$1</c:f>
              <c:strCache>
                <c:ptCount val="1"/>
                <c:pt idx="0">
                  <c:v>Konstruksi</c:v>
                </c:pt>
              </c:strCache>
            </c:strRef>
          </c:tx>
          <c:cat>
            <c:numRef>
              <c:f>Sheet1!$A$2:$A$5</c:f>
              <c:numCache>
                <c:formatCode>General</c:formatCode>
                <c:ptCount val="4"/>
                <c:pt idx="0">
                  <c:v>2008</c:v>
                </c:pt>
                <c:pt idx="1">
                  <c:v>2009</c:v>
                </c:pt>
                <c:pt idx="2">
                  <c:v>2010</c:v>
                </c:pt>
                <c:pt idx="3">
                  <c:v>2011</c:v>
                </c:pt>
              </c:numCache>
            </c:numRef>
          </c:cat>
          <c:val>
            <c:numRef>
              <c:f>Sheet1!$E$2:$E$5</c:f>
              <c:numCache>
                <c:formatCode>#,##0.00</c:formatCode>
                <c:ptCount val="4"/>
                <c:pt idx="0" formatCode="General">
                  <c:v>571.04999999999939</c:v>
                </c:pt>
                <c:pt idx="1">
                  <c:v>1055.8699999999999</c:v>
                </c:pt>
                <c:pt idx="2">
                  <c:v>1683.81</c:v>
                </c:pt>
                <c:pt idx="3">
                  <c:v>2480.9299999999998</c:v>
                </c:pt>
              </c:numCache>
            </c:numRef>
          </c:val>
        </c:ser>
        <c:ser>
          <c:idx val="4"/>
          <c:order val="4"/>
          <c:tx>
            <c:strRef>
              <c:f>Sheet1!$F$1</c:f>
              <c:strCache>
                <c:ptCount val="1"/>
                <c:pt idx="0">
                  <c:v>SarPras Angkutan</c:v>
                </c:pt>
              </c:strCache>
            </c:strRef>
          </c:tx>
          <c:cat>
            <c:numRef>
              <c:f>Sheet1!$A$2:$A$5</c:f>
              <c:numCache>
                <c:formatCode>General</c:formatCode>
                <c:ptCount val="4"/>
                <c:pt idx="0">
                  <c:v>2008</c:v>
                </c:pt>
                <c:pt idx="1">
                  <c:v>2009</c:v>
                </c:pt>
                <c:pt idx="2">
                  <c:v>2010</c:v>
                </c:pt>
                <c:pt idx="3">
                  <c:v>2011</c:v>
                </c:pt>
              </c:numCache>
            </c:numRef>
          </c:cat>
          <c:val>
            <c:numRef>
              <c:f>Sheet1!$F$2:$F$5</c:f>
              <c:numCache>
                <c:formatCode>#,##0.00</c:formatCode>
                <c:ptCount val="4"/>
                <c:pt idx="0" formatCode="General">
                  <c:v>827.13</c:v>
                </c:pt>
                <c:pt idx="1">
                  <c:v>1556.94</c:v>
                </c:pt>
                <c:pt idx="2">
                  <c:v>2440.8200000000002</c:v>
                </c:pt>
                <c:pt idx="3">
                  <c:v>1895.53</c:v>
                </c:pt>
              </c:numCache>
            </c:numRef>
          </c:val>
        </c:ser>
        <c:ser>
          <c:idx val="5"/>
          <c:order val="5"/>
          <c:tx>
            <c:strRef>
              <c:f>Sheet1!$G$1</c:f>
              <c:strCache>
                <c:ptCount val="1"/>
                <c:pt idx="0">
                  <c:v>Asuransi</c:v>
                </c:pt>
              </c:strCache>
            </c:strRef>
          </c:tx>
          <c:cat>
            <c:numRef>
              <c:f>Sheet1!$A$2:$A$5</c:f>
              <c:numCache>
                <c:formatCode>General</c:formatCode>
                <c:ptCount val="4"/>
                <c:pt idx="0">
                  <c:v>2008</c:v>
                </c:pt>
                <c:pt idx="1">
                  <c:v>2009</c:v>
                </c:pt>
                <c:pt idx="2">
                  <c:v>2010</c:v>
                </c:pt>
                <c:pt idx="3">
                  <c:v>2011</c:v>
                </c:pt>
              </c:numCache>
            </c:numRef>
          </c:cat>
          <c:val>
            <c:numRef>
              <c:f>Sheet1!$G$2:$G$5</c:f>
              <c:numCache>
                <c:formatCode>#,##0.00</c:formatCode>
                <c:ptCount val="4"/>
                <c:pt idx="0">
                  <c:v>2606.9699999999998</c:v>
                </c:pt>
                <c:pt idx="1">
                  <c:v>3291.74</c:v>
                </c:pt>
                <c:pt idx="2">
                  <c:v>5505.52</c:v>
                </c:pt>
                <c:pt idx="3">
                  <c:v>5590.55</c:v>
                </c:pt>
              </c:numCache>
            </c:numRef>
          </c:val>
        </c:ser>
        <c:ser>
          <c:idx val="6"/>
          <c:order val="6"/>
          <c:tx>
            <c:strRef>
              <c:f>Sheet1!$H$1</c:f>
              <c:strCache>
                <c:ptCount val="1"/>
                <c:pt idx="0">
                  <c:v>Perbankan</c:v>
                </c:pt>
              </c:strCache>
            </c:strRef>
          </c:tx>
          <c:cat>
            <c:numRef>
              <c:f>Sheet1!$A$2:$A$5</c:f>
              <c:numCache>
                <c:formatCode>General</c:formatCode>
                <c:ptCount val="4"/>
                <c:pt idx="0">
                  <c:v>2008</c:v>
                </c:pt>
                <c:pt idx="1">
                  <c:v>2009</c:v>
                </c:pt>
                <c:pt idx="2">
                  <c:v>2010</c:v>
                </c:pt>
                <c:pt idx="3">
                  <c:v>2011</c:v>
                </c:pt>
              </c:numCache>
            </c:numRef>
          </c:cat>
          <c:val>
            <c:numRef>
              <c:f>Sheet1!$H$2:$H$5</c:f>
              <c:numCache>
                <c:formatCode>#,##0.00</c:formatCode>
                <c:ptCount val="4"/>
                <c:pt idx="0">
                  <c:v>10763</c:v>
                </c:pt>
                <c:pt idx="1">
                  <c:v>13166</c:v>
                </c:pt>
                <c:pt idx="2">
                  <c:v>17438</c:v>
                </c:pt>
                <c:pt idx="3">
                  <c:v>25708</c:v>
                </c:pt>
              </c:numCache>
            </c:numRef>
          </c:val>
        </c:ser>
        <c:ser>
          <c:idx val="7"/>
          <c:order val="7"/>
          <c:tx>
            <c:strRef>
              <c:f>Sheet1!$I$1</c:f>
              <c:strCache>
                <c:ptCount val="1"/>
                <c:pt idx="0">
                  <c:v>Industri Pertahanan</c:v>
                </c:pt>
              </c:strCache>
            </c:strRef>
          </c:tx>
          <c:cat>
            <c:numRef>
              <c:f>Sheet1!$A$2:$A$5</c:f>
              <c:numCache>
                <c:formatCode>General</c:formatCode>
                <c:ptCount val="4"/>
                <c:pt idx="0">
                  <c:v>2008</c:v>
                </c:pt>
                <c:pt idx="1">
                  <c:v>2009</c:v>
                </c:pt>
                <c:pt idx="2">
                  <c:v>2010</c:v>
                </c:pt>
                <c:pt idx="3">
                  <c:v>2011</c:v>
                </c:pt>
              </c:numCache>
            </c:numRef>
          </c:cat>
          <c:val>
            <c:numRef>
              <c:f>Sheet1!$I$2:$I$5</c:f>
              <c:numCache>
                <c:formatCode>General</c:formatCode>
                <c:ptCount val="4"/>
                <c:pt idx="0">
                  <c:v>37</c:v>
                </c:pt>
                <c:pt idx="1">
                  <c:v>60.87</c:v>
                </c:pt>
                <c:pt idx="2">
                  <c:v>120.66999999999999</c:v>
                </c:pt>
                <c:pt idx="3">
                  <c:v>93.669999999999987</c:v>
                </c:pt>
              </c:numCache>
            </c:numRef>
          </c:val>
        </c:ser>
        <c:axId val="66506112"/>
        <c:axId val="66534016"/>
      </c:barChart>
      <c:catAx>
        <c:axId val="66506112"/>
        <c:scaling>
          <c:orientation val="minMax"/>
        </c:scaling>
        <c:axPos val="b"/>
        <c:numFmt formatCode="General" sourceLinked="1"/>
        <c:tickLblPos val="nextTo"/>
        <c:crossAx val="66534016"/>
        <c:crosses val="autoZero"/>
        <c:auto val="1"/>
        <c:lblAlgn val="ctr"/>
        <c:lblOffset val="100"/>
      </c:catAx>
      <c:valAx>
        <c:axId val="66534016"/>
        <c:scaling>
          <c:orientation val="minMax"/>
        </c:scaling>
        <c:axPos val="l"/>
        <c:majorGridlines/>
        <c:numFmt formatCode="General" sourceLinked="1"/>
        <c:tickLblPos val="nextTo"/>
        <c:crossAx val="66506112"/>
        <c:crosses val="autoZero"/>
        <c:crossBetween val="between"/>
      </c:valAx>
    </c:plotArea>
    <c:legend>
      <c:legendPos val="r"/>
      <c:layout>
        <c:manualLayout>
          <c:xMode val="edge"/>
          <c:yMode val="edge"/>
          <c:x val="0.69858905657626347"/>
          <c:y val="3.4117972095593543E-2"/>
          <c:w val="0.25279983231262759"/>
          <c:h val="0.42299212598425601"/>
        </c:manualLayout>
      </c:layout>
    </c:legend>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Sheet1!$B$1</c:f>
              <c:strCache>
                <c:ptCount val="1"/>
                <c:pt idx="0">
                  <c:v>Series 1</c:v>
                </c:pt>
              </c:strCache>
            </c:strRef>
          </c:tx>
          <c:cat>
            <c:strRef>
              <c:f>Sheet1!$A$2:$A$5</c:f>
              <c:strCache>
                <c:ptCount val="3"/>
                <c:pt idx="0">
                  <c:v>Komitmen Afektif</c:v>
                </c:pt>
                <c:pt idx="1">
                  <c:v>Komitmen Berkelanjutan</c:v>
                </c:pt>
                <c:pt idx="2">
                  <c:v>Komitmen Normatif</c:v>
                </c:pt>
              </c:strCache>
            </c:strRef>
          </c:cat>
          <c:val>
            <c:numRef>
              <c:f>Sheet1!$B$2:$B$5</c:f>
              <c:numCache>
                <c:formatCode>General</c:formatCode>
                <c:ptCount val="4"/>
                <c:pt idx="0">
                  <c:v>3.3899999999999997</c:v>
                </c:pt>
                <c:pt idx="1">
                  <c:v>2.8699999999999997</c:v>
                </c:pt>
                <c:pt idx="2">
                  <c:v>3.9899999999999998</c:v>
                </c:pt>
              </c:numCache>
            </c:numRef>
          </c:val>
        </c:ser>
        <c:shape val="box"/>
        <c:axId val="69240704"/>
        <c:axId val="69242240"/>
        <c:axId val="0"/>
      </c:bar3DChart>
      <c:catAx>
        <c:axId val="69240704"/>
        <c:scaling>
          <c:orientation val="minMax"/>
        </c:scaling>
        <c:axPos val="b"/>
        <c:tickLblPos val="nextTo"/>
        <c:crossAx val="69242240"/>
        <c:crosses val="autoZero"/>
        <c:auto val="1"/>
        <c:lblAlgn val="ctr"/>
        <c:lblOffset val="100"/>
      </c:catAx>
      <c:valAx>
        <c:axId val="69242240"/>
        <c:scaling>
          <c:orientation val="minMax"/>
        </c:scaling>
        <c:axPos val="l"/>
        <c:majorGridlines/>
        <c:numFmt formatCode="General" sourceLinked="1"/>
        <c:tickLblPos val="nextTo"/>
        <c:crossAx val="69240704"/>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Sheet1!$B$1</c:f>
              <c:strCache>
                <c:ptCount val="1"/>
                <c:pt idx="0">
                  <c:v>PT.Pindad</c:v>
                </c:pt>
              </c:strCache>
            </c:strRef>
          </c:tx>
          <c:cat>
            <c:numRef>
              <c:f>Sheet1!$A$2:$A$5</c:f>
              <c:numCache>
                <c:formatCode>General</c:formatCode>
                <c:ptCount val="4"/>
                <c:pt idx="0">
                  <c:v>2009</c:v>
                </c:pt>
                <c:pt idx="1">
                  <c:v>2010</c:v>
                </c:pt>
                <c:pt idx="2">
                  <c:v>2011</c:v>
                </c:pt>
              </c:numCache>
            </c:numRef>
          </c:cat>
          <c:val>
            <c:numRef>
              <c:f>Sheet1!$B$2:$B$5</c:f>
              <c:numCache>
                <c:formatCode>#,##0</c:formatCode>
                <c:ptCount val="4"/>
                <c:pt idx="0">
                  <c:v>40940</c:v>
                </c:pt>
                <c:pt idx="1">
                  <c:v>79335</c:v>
                </c:pt>
                <c:pt idx="2">
                  <c:v>37583</c:v>
                </c:pt>
              </c:numCache>
            </c:numRef>
          </c:val>
        </c:ser>
        <c:ser>
          <c:idx val="1"/>
          <c:order val="1"/>
          <c:tx>
            <c:strRef>
              <c:f>Sheet1!$C$1</c:f>
              <c:strCache>
                <c:ptCount val="1"/>
                <c:pt idx="0">
                  <c:v>PT.Dahana</c:v>
                </c:pt>
              </c:strCache>
            </c:strRef>
          </c:tx>
          <c:cat>
            <c:numRef>
              <c:f>Sheet1!$A$2:$A$5</c:f>
              <c:numCache>
                <c:formatCode>General</c:formatCode>
                <c:ptCount val="4"/>
                <c:pt idx="0">
                  <c:v>2009</c:v>
                </c:pt>
                <c:pt idx="1">
                  <c:v>2010</c:v>
                </c:pt>
                <c:pt idx="2">
                  <c:v>2011</c:v>
                </c:pt>
              </c:numCache>
            </c:numRef>
          </c:cat>
          <c:val>
            <c:numRef>
              <c:f>Sheet1!$C$2:$C$5</c:f>
              <c:numCache>
                <c:formatCode>#,##0</c:formatCode>
                <c:ptCount val="4"/>
                <c:pt idx="0">
                  <c:v>10380</c:v>
                </c:pt>
                <c:pt idx="1">
                  <c:v>11910</c:v>
                </c:pt>
                <c:pt idx="2">
                  <c:v>12564</c:v>
                </c:pt>
              </c:numCache>
            </c:numRef>
          </c:val>
        </c:ser>
        <c:ser>
          <c:idx val="2"/>
          <c:order val="2"/>
          <c:tx>
            <c:strRef>
              <c:f>Sheet1!$D$1</c:f>
              <c:strCache>
                <c:ptCount val="1"/>
                <c:pt idx="0">
                  <c:v>PT.DI</c:v>
                </c:pt>
              </c:strCache>
            </c:strRef>
          </c:tx>
          <c:cat>
            <c:numRef>
              <c:f>Sheet1!$A$2:$A$5</c:f>
              <c:numCache>
                <c:formatCode>General</c:formatCode>
                <c:ptCount val="4"/>
                <c:pt idx="0">
                  <c:v>2009</c:v>
                </c:pt>
                <c:pt idx="1">
                  <c:v>2010</c:v>
                </c:pt>
                <c:pt idx="2">
                  <c:v>2011</c:v>
                </c:pt>
              </c:numCache>
            </c:numRef>
          </c:cat>
          <c:val>
            <c:numRef>
              <c:f>Sheet1!$D$2:$D$5</c:f>
              <c:numCache>
                <c:formatCode>#,##0</c:formatCode>
                <c:ptCount val="4"/>
                <c:pt idx="0">
                  <c:v>258531</c:v>
                </c:pt>
                <c:pt idx="1">
                  <c:v>320434</c:v>
                </c:pt>
                <c:pt idx="2">
                  <c:v>400735</c:v>
                </c:pt>
              </c:numCache>
            </c:numRef>
          </c:val>
        </c:ser>
        <c:ser>
          <c:idx val="3"/>
          <c:order val="3"/>
          <c:tx>
            <c:strRef>
              <c:f>Sheet1!$E$1</c:f>
              <c:strCache>
                <c:ptCount val="1"/>
                <c:pt idx="0">
                  <c:v>PT.Inti</c:v>
                </c:pt>
              </c:strCache>
            </c:strRef>
          </c:tx>
          <c:cat>
            <c:numRef>
              <c:f>Sheet1!$A$2:$A$5</c:f>
              <c:numCache>
                <c:formatCode>General</c:formatCode>
                <c:ptCount val="4"/>
                <c:pt idx="0">
                  <c:v>2009</c:v>
                </c:pt>
                <c:pt idx="1">
                  <c:v>2010</c:v>
                </c:pt>
                <c:pt idx="2">
                  <c:v>2011</c:v>
                </c:pt>
              </c:numCache>
            </c:numRef>
          </c:cat>
          <c:val>
            <c:numRef>
              <c:f>Sheet1!$E$2:$E$5</c:f>
              <c:numCache>
                <c:formatCode>#,##0</c:formatCode>
                <c:ptCount val="4"/>
                <c:pt idx="0">
                  <c:v>41640</c:v>
                </c:pt>
                <c:pt idx="1">
                  <c:v>42718</c:v>
                </c:pt>
                <c:pt idx="2">
                  <c:v>40108</c:v>
                </c:pt>
              </c:numCache>
            </c:numRef>
          </c:val>
        </c:ser>
        <c:ser>
          <c:idx val="4"/>
          <c:order val="4"/>
          <c:tx>
            <c:strRef>
              <c:f>Sheet1!$F$1</c:f>
              <c:strCache>
                <c:ptCount val="1"/>
                <c:pt idx="0">
                  <c:v>PT.LEN</c:v>
                </c:pt>
              </c:strCache>
            </c:strRef>
          </c:tx>
          <c:cat>
            <c:numRef>
              <c:f>Sheet1!$A$2:$A$5</c:f>
              <c:numCache>
                <c:formatCode>General</c:formatCode>
                <c:ptCount val="4"/>
                <c:pt idx="0">
                  <c:v>2009</c:v>
                </c:pt>
                <c:pt idx="1">
                  <c:v>2010</c:v>
                </c:pt>
                <c:pt idx="2">
                  <c:v>2011</c:v>
                </c:pt>
              </c:numCache>
            </c:numRef>
          </c:cat>
          <c:val>
            <c:numRef>
              <c:f>Sheet1!$F$2:$F$5</c:f>
              <c:numCache>
                <c:formatCode>#,##0</c:formatCode>
                <c:ptCount val="4"/>
                <c:pt idx="0">
                  <c:v>41080</c:v>
                </c:pt>
                <c:pt idx="1">
                  <c:v>38636</c:v>
                </c:pt>
                <c:pt idx="2">
                  <c:v>34399</c:v>
                </c:pt>
              </c:numCache>
            </c:numRef>
          </c:val>
        </c:ser>
        <c:marker val="1"/>
        <c:axId val="67978752"/>
        <c:axId val="67980288"/>
      </c:lineChart>
      <c:catAx>
        <c:axId val="67978752"/>
        <c:scaling>
          <c:orientation val="minMax"/>
        </c:scaling>
        <c:axPos val="b"/>
        <c:numFmt formatCode="General" sourceLinked="1"/>
        <c:tickLblPos val="nextTo"/>
        <c:crossAx val="67980288"/>
        <c:crosses val="autoZero"/>
        <c:auto val="1"/>
        <c:lblAlgn val="ctr"/>
        <c:lblOffset val="100"/>
      </c:catAx>
      <c:valAx>
        <c:axId val="67980288"/>
        <c:scaling>
          <c:orientation val="minMax"/>
        </c:scaling>
        <c:axPos val="l"/>
        <c:majorGridlines/>
        <c:numFmt formatCode="#,##0" sourceLinked="1"/>
        <c:tickLblPos val="nextTo"/>
        <c:crossAx val="67978752"/>
        <c:crosses val="autoZero"/>
        <c:crossBetween val="between"/>
      </c:valAx>
    </c:plotArea>
    <c:legend>
      <c:legendPos val="r"/>
      <c:layout>
        <c:manualLayout>
          <c:xMode val="edge"/>
          <c:yMode val="edge"/>
          <c:x val="0.79395861712821925"/>
          <c:y val="0.55378545042405591"/>
          <c:w val="0.18584605901535195"/>
          <c:h val="0.35878796400450308"/>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Series 1</c:v>
                </c:pt>
              </c:strCache>
            </c:strRef>
          </c:tx>
          <c:cat>
            <c:strRef>
              <c:f>Sheet1!$A$2:$A$5</c:f>
              <c:strCache>
                <c:ptCount val="3"/>
                <c:pt idx="0">
                  <c:v>Keinginan Untuk Prestasi</c:v>
                </c:pt>
                <c:pt idx="1">
                  <c:v>Keinginan Untuk Afiliasi</c:v>
                </c:pt>
                <c:pt idx="2">
                  <c:v>Keinginan Untuk Kekuasaan</c:v>
                </c:pt>
              </c:strCache>
            </c:strRef>
          </c:cat>
          <c:val>
            <c:numRef>
              <c:f>Sheet1!$B$2:$B$5</c:f>
              <c:numCache>
                <c:formatCode>General</c:formatCode>
                <c:ptCount val="4"/>
                <c:pt idx="0">
                  <c:v>3.9</c:v>
                </c:pt>
                <c:pt idx="1">
                  <c:v>4.1199999999999966</c:v>
                </c:pt>
                <c:pt idx="2">
                  <c:v>3.12</c:v>
                </c:pt>
              </c:numCache>
            </c:numRef>
          </c:val>
        </c:ser>
        <c:ser>
          <c:idx val="1"/>
          <c:order val="1"/>
          <c:tx>
            <c:strRef>
              <c:f>Sheet1!$C$1</c:f>
              <c:strCache>
                <c:ptCount val="1"/>
                <c:pt idx="0">
                  <c:v>Column1</c:v>
                </c:pt>
              </c:strCache>
            </c:strRef>
          </c:tx>
          <c:cat>
            <c:strRef>
              <c:f>Sheet1!$A$2:$A$5</c:f>
              <c:strCache>
                <c:ptCount val="3"/>
                <c:pt idx="0">
                  <c:v>Keinginan Untuk Prestasi</c:v>
                </c:pt>
                <c:pt idx="1">
                  <c:v>Keinginan Untuk Afiliasi</c:v>
                </c:pt>
                <c:pt idx="2">
                  <c:v>Keinginan Untuk Kekuasaan</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3"/>
                <c:pt idx="0">
                  <c:v>Keinginan Untuk Prestasi</c:v>
                </c:pt>
                <c:pt idx="1">
                  <c:v>Keinginan Untuk Afiliasi</c:v>
                </c:pt>
                <c:pt idx="2">
                  <c:v>Keinginan Untuk Kekuasaan</c:v>
                </c:pt>
              </c:strCache>
            </c:strRef>
          </c:cat>
          <c:val>
            <c:numRef>
              <c:f>Sheet1!$D$2:$D$5</c:f>
              <c:numCache>
                <c:formatCode>General</c:formatCode>
                <c:ptCount val="4"/>
              </c:numCache>
            </c:numRef>
          </c:val>
        </c:ser>
        <c:shape val="box"/>
        <c:axId val="70156672"/>
        <c:axId val="70158208"/>
        <c:axId val="0"/>
      </c:bar3DChart>
      <c:catAx>
        <c:axId val="70156672"/>
        <c:scaling>
          <c:orientation val="minMax"/>
        </c:scaling>
        <c:axPos val="b"/>
        <c:tickLblPos val="nextTo"/>
        <c:crossAx val="70158208"/>
        <c:crosses val="autoZero"/>
        <c:auto val="1"/>
        <c:lblAlgn val="ctr"/>
        <c:lblOffset val="100"/>
      </c:catAx>
      <c:valAx>
        <c:axId val="70158208"/>
        <c:scaling>
          <c:orientation val="minMax"/>
        </c:scaling>
        <c:axPos val="l"/>
        <c:majorGridlines/>
        <c:numFmt formatCode="General" sourceLinked="1"/>
        <c:tickLblPos val="nextTo"/>
        <c:crossAx val="7015667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Sheet1!$C$1</c:f>
              <c:strCache>
                <c:ptCount val="1"/>
                <c:pt idx="0">
                  <c:v>PT.Pindad</c:v>
                </c:pt>
              </c:strCache>
            </c:strRef>
          </c:tx>
          <c:cat>
            <c:numRef>
              <c:f>Sheet1!$B$2:$B$5</c:f>
              <c:numCache>
                <c:formatCode>General</c:formatCode>
                <c:ptCount val="4"/>
                <c:pt idx="0">
                  <c:v>2008</c:v>
                </c:pt>
                <c:pt idx="1">
                  <c:v>2009</c:v>
                </c:pt>
                <c:pt idx="2">
                  <c:v>2010</c:v>
                </c:pt>
                <c:pt idx="3">
                  <c:v>2011</c:v>
                </c:pt>
              </c:numCache>
            </c:numRef>
          </c:cat>
          <c:val>
            <c:numRef>
              <c:f>Sheet1!$C$2:$C$5</c:f>
              <c:numCache>
                <c:formatCode>#,##0.00</c:formatCode>
                <c:ptCount val="4"/>
                <c:pt idx="0">
                  <c:v>564908.72</c:v>
                </c:pt>
                <c:pt idx="1">
                  <c:v>1007102.66</c:v>
                </c:pt>
                <c:pt idx="2">
                  <c:v>1105833.6500000008</c:v>
                </c:pt>
                <c:pt idx="3">
                  <c:v>1265861.93</c:v>
                </c:pt>
              </c:numCache>
            </c:numRef>
          </c:val>
        </c:ser>
        <c:ser>
          <c:idx val="1"/>
          <c:order val="1"/>
          <c:tx>
            <c:strRef>
              <c:f>Sheet1!$D$1</c:f>
              <c:strCache>
                <c:ptCount val="1"/>
                <c:pt idx="0">
                  <c:v>PT.Dahana</c:v>
                </c:pt>
              </c:strCache>
            </c:strRef>
          </c:tx>
          <c:cat>
            <c:numRef>
              <c:f>Sheet1!$B$2:$B$5</c:f>
              <c:numCache>
                <c:formatCode>General</c:formatCode>
                <c:ptCount val="4"/>
                <c:pt idx="0">
                  <c:v>2008</c:v>
                </c:pt>
                <c:pt idx="1">
                  <c:v>2009</c:v>
                </c:pt>
                <c:pt idx="2">
                  <c:v>2010</c:v>
                </c:pt>
                <c:pt idx="3">
                  <c:v>2011</c:v>
                </c:pt>
              </c:numCache>
            </c:numRef>
          </c:cat>
          <c:val>
            <c:numRef>
              <c:f>Sheet1!$D$2:$D$5</c:f>
              <c:numCache>
                <c:formatCode>#,##0.00</c:formatCode>
                <c:ptCount val="4"/>
                <c:pt idx="0">
                  <c:v>505634.1</c:v>
                </c:pt>
                <c:pt idx="1">
                  <c:v>536481.15</c:v>
                </c:pt>
                <c:pt idx="2">
                  <c:v>490275.25</c:v>
                </c:pt>
                <c:pt idx="3">
                  <c:v>635512.1</c:v>
                </c:pt>
              </c:numCache>
            </c:numRef>
          </c:val>
        </c:ser>
        <c:ser>
          <c:idx val="2"/>
          <c:order val="2"/>
          <c:tx>
            <c:strRef>
              <c:f>Sheet1!$E$1</c:f>
              <c:strCache>
                <c:ptCount val="1"/>
                <c:pt idx="0">
                  <c:v>PT.DI</c:v>
                </c:pt>
              </c:strCache>
            </c:strRef>
          </c:tx>
          <c:cat>
            <c:numRef>
              <c:f>Sheet1!$B$2:$B$5</c:f>
              <c:numCache>
                <c:formatCode>General</c:formatCode>
                <c:ptCount val="4"/>
                <c:pt idx="0">
                  <c:v>2008</c:v>
                </c:pt>
                <c:pt idx="1">
                  <c:v>2009</c:v>
                </c:pt>
                <c:pt idx="2">
                  <c:v>2010</c:v>
                </c:pt>
                <c:pt idx="3">
                  <c:v>2011</c:v>
                </c:pt>
              </c:numCache>
            </c:numRef>
          </c:cat>
          <c:val>
            <c:numRef>
              <c:f>Sheet1!$E$2:$E$5</c:f>
              <c:numCache>
                <c:formatCode>#,##0.00</c:formatCode>
                <c:ptCount val="4"/>
                <c:pt idx="0">
                  <c:v>557471.30000000005</c:v>
                </c:pt>
                <c:pt idx="1">
                  <c:v>502662.2</c:v>
                </c:pt>
                <c:pt idx="2">
                  <c:v>1081599.1500000008</c:v>
                </c:pt>
                <c:pt idx="3">
                  <c:v>1125809.25</c:v>
                </c:pt>
              </c:numCache>
            </c:numRef>
          </c:val>
        </c:ser>
        <c:ser>
          <c:idx val="3"/>
          <c:order val="3"/>
          <c:tx>
            <c:strRef>
              <c:f>Sheet1!$F$1</c:f>
              <c:strCache>
                <c:ptCount val="1"/>
                <c:pt idx="0">
                  <c:v>PT.Inti</c:v>
                </c:pt>
              </c:strCache>
            </c:strRef>
          </c:tx>
          <c:cat>
            <c:numRef>
              <c:f>Sheet1!$B$2:$B$5</c:f>
              <c:numCache>
                <c:formatCode>General</c:formatCode>
                <c:ptCount val="4"/>
                <c:pt idx="0">
                  <c:v>2008</c:v>
                </c:pt>
                <c:pt idx="1">
                  <c:v>2009</c:v>
                </c:pt>
                <c:pt idx="2">
                  <c:v>2010</c:v>
                </c:pt>
                <c:pt idx="3">
                  <c:v>2011</c:v>
                </c:pt>
              </c:numCache>
            </c:numRef>
          </c:cat>
          <c:val>
            <c:numRef>
              <c:f>Sheet1!$F$2:$F$5</c:f>
              <c:numCache>
                <c:formatCode>#,##0.00</c:formatCode>
                <c:ptCount val="4"/>
                <c:pt idx="0">
                  <c:v>762359.07</c:v>
                </c:pt>
                <c:pt idx="1">
                  <c:v>612861.67999997886</c:v>
                </c:pt>
                <c:pt idx="2">
                  <c:v>647814.88</c:v>
                </c:pt>
                <c:pt idx="3">
                  <c:v>723117.24</c:v>
                </c:pt>
              </c:numCache>
            </c:numRef>
          </c:val>
        </c:ser>
        <c:ser>
          <c:idx val="4"/>
          <c:order val="4"/>
          <c:tx>
            <c:strRef>
              <c:f>Sheet1!$G$1</c:f>
              <c:strCache>
                <c:ptCount val="1"/>
                <c:pt idx="0">
                  <c:v>PT.LEN</c:v>
                </c:pt>
              </c:strCache>
            </c:strRef>
          </c:tx>
          <c:cat>
            <c:numRef>
              <c:f>Sheet1!$B$2:$B$5</c:f>
              <c:numCache>
                <c:formatCode>General</c:formatCode>
                <c:ptCount val="4"/>
                <c:pt idx="0">
                  <c:v>2008</c:v>
                </c:pt>
                <c:pt idx="1">
                  <c:v>2009</c:v>
                </c:pt>
                <c:pt idx="2">
                  <c:v>2010</c:v>
                </c:pt>
                <c:pt idx="3">
                  <c:v>2011</c:v>
                </c:pt>
              </c:numCache>
            </c:numRef>
          </c:cat>
          <c:val>
            <c:numRef>
              <c:f>Sheet1!$G$2:$G$5</c:f>
              <c:numCache>
                <c:formatCode>#,##0.00</c:formatCode>
                <c:ptCount val="4"/>
                <c:pt idx="0">
                  <c:v>501212.15999999986</c:v>
                </c:pt>
                <c:pt idx="1">
                  <c:v>893638.92</c:v>
                </c:pt>
                <c:pt idx="2">
                  <c:v>957646.94000000041</c:v>
                </c:pt>
                <c:pt idx="3">
                  <c:v>1384027.58</c:v>
                </c:pt>
              </c:numCache>
            </c:numRef>
          </c:val>
        </c:ser>
        <c:marker val="1"/>
        <c:axId val="70223360"/>
        <c:axId val="54338304"/>
      </c:lineChart>
      <c:catAx>
        <c:axId val="70223360"/>
        <c:scaling>
          <c:orientation val="minMax"/>
        </c:scaling>
        <c:axPos val="b"/>
        <c:numFmt formatCode="General" sourceLinked="1"/>
        <c:tickLblPos val="nextTo"/>
        <c:crossAx val="54338304"/>
        <c:crosses val="autoZero"/>
        <c:auto val="1"/>
        <c:lblAlgn val="ctr"/>
        <c:lblOffset val="100"/>
      </c:catAx>
      <c:valAx>
        <c:axId val="54338304"/>
        <c:scaling>
          <c:orientation val="minMax"/>
        </c:scaling>
        <c:axPos val="l"/>
        <c:majorGridlines/>
        <c:numFmt formatCode="#,##0.00" sourceLinked="1"/>
        <c:tickLblPos val="nextTo"/>
        <c:crossAx val="7022336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7.1829953074047562E-2"/>
          <c:y val="2.8029313887727419E-2"/>
          <c:w val="0.73504875526922775"/>
          <c:h val="0.86579403902458085"/>
        </c:manualLayout>
      </c:layout>
      <c:lineChart>
        <c:grouping val="standard"/>
        <c:ser>
          <c:idx val="0"/>
          <c:order val="0"/>
          <c:tx>
            <c:strRef>
              <c:f>Sheet1!$B$1</c:f>
              <c:strCache>
                <c:ptCount val="1"/>
                <c:pt idx="0">
                  <c:v>PT.Pindad</c:v>
                </c:pt>
              </c:strCache>
            </c:strRef>
          </c:tx>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200.60999999999999</c:v>
                </c:pt>
                <c:pt idx="1">
                  <c:v>400.95</c:v>
                </c:pt>
                <c:pt idx="2">
                  <c:v>380.18</c:v>
                </c:pt>
                <c:pt idx="3">
                  <c:v>544.69000000000005</c:v>
                </c:pt>
              </c:numCache>
            </c:numRef>
          </c:val>
        </c:ser>
        <c:ser>
          <c:idx val="1"/>
          <c:order val="1"/>
          <c:tx>
            <c:strRef>
              <c:f>Sheet1!$C$1</c:f>
              <c:strCache>
                <c:ptCount val="1"/>
                <c:pt idx="0">
                  <c:v>PT.Dahana</c:v>
                </c:pt>
              </c:strCache>
            </c:strRef>
          </c:tx>
          <c:cat>
            <c:numRef>
              <c:f>Sheet1!$A$2:$A$5</c:f>
              <c:numCache>
                <c:formatCode>General</c:formatCode>
                <c:ptCount val="4"/>
                <c:pt idx="0">
                  <c:v>2008</c:v>
                </c:pt>
                <c:pt idx="1">
                  <c:v>2009</c:v>
                </c:pt>
                <c:pt idx="2">
                  <c:v>2010</c:v>
                </c:pt>
                <c:pt idx="3">
                  <c:v>2011</c:v>
                </c:pt>
              </c:numCache>
            </c:numRef>
          </c:cat>
          <c:val>
            <c:numRef>
              <c:f>Sheet1!$C$2:$C$5</c:f>
              <c:numCache>
                <c:formatCode>General</c:formatCode>
                <c:ptCount val="4"/>
                <c:pt idx="0">
                  <c:v>894.93</c:v>
                </c:pt>
                <c:pt idx="1">
                  <c:v>978.98</c:v>
                </c:pt>
                <c:pt idx="2">
                  <c:v>907.92</c:v>
                </c:pt>
                <c:pt idx="3" formatCode="#,##0.00">
                  <c:v>1201.3399999999999</c:v>
                </c:pt>
              </c:numCache>
            </c:numRef>
          </c:val>
        </c:ser>
        <c:ser>
          <c:idx val="2"/>
          <c:order val="2"/>
          <c:tx>
            <c:strRef>
              <c:f>Sheet1!$D$1</c:f>
              <c:strCache>
                <c:ptCount val="1"/>
                <c:pt idx="0">
                  <c:v>PT.DI</c:v>
                </c:pt>
              </c:strCache>
            </c:strRef>
          </c:tx>
          <c:cat>
            <c:numRef>
              <c:f>Sheet1!$A$2:$A$5</c:f>
              <c:numCache>
                <c:formatCode>General</c:formatCode>
                <c:ptCount val="4"/>
                <c:pt idx="0">
                  <c:v>2008</c:v>
                </c:pt>
                <c:pt idx="1">
                  <c:v>2009</c:v>
                </c:pt>
                <c:pt idx="2">
                  <c:v>2010</c:v>
                </c:pt>
                <c:pt idx="3">
                  <c:v>2011</c:v>
                </c:pt>
              </c:numCache>
            </c:numRef>
          </c:cat>
          <c:val>
            <c:numRef>
              <c:f>Sheet1!$D$2:$D$5</c:f>
              <c:numCache>
                <c:formatCode>General</c:formatCode>
                <c:ptCount val="4"/>
                <c:pt idx="0">
                  <c:v>195.26</c:v>
                </c:pt>
                <c:pt idx="1">
                  <c:v>178.5</c:v>
                </c:pt>
                <c:pt idx="2">
                  <c:v>391.88</c:v>
                </c:pt>
                <c:pt idx="3">
                  <c:v>410.13</c:v>
                </c:pt>
              </c:numCache>
            </c:numRef>
          </c:val>
        </c:ser>
        <c:ser>
          <c:idx val="3"/>
          <c:order val="3"/>
          <c:tx>
            <c:strRef>
              <c:f>Sheet1!$E$1</c:f>
              <c:strCache>
                <c:ptCount val="1"/>
                <c:pt idx="0">
                  <c:v>PT.Inti</c:v>
                </c:pt>
              </c:strCache>
            </c:strRef>
          </c:tx>
          <c:cat>
            <c:numRef>
              <c:f>Sheet1!$A$2:$A$5</c:f>
              <c:numCache>
                <c:formatCode>General</c:formatCode>
                <c:ptCount val="4"/>
                <c:pt idx="0">
                  <c:v>2008</c:v>
                </c:pt>
                <c:pt idx="1">
                  <c:v>2009</c:v>
                </c:pt>
                <c:pt idx="2">
                  <c:v>2010</c:v>
                </c:pt>
                <c:pt idx="3">
                  <c:v>2011</c:v>
                </c:pt>
              </c:numCache>
            </c:numRef>
          </c:cat>
          <c:val>
            <c:numRef>
              <c:f>Sheet1!$E$2:$E$5</c:f>
              <c:numCache>
                <c:formatCode>General</c:formatCode>
                <c:ptCount val="4"/>
                <c:pt idx="0" formatCode="#,##0.00">
                  <c:v>1045.76</c:v>
                </c:pt>
                <c:pt idx="1">
                  <c:v>861.97</c:v>
                </c:pt>
                <c:pt idx="2">
                  <c:v>933.44999999999948</c:v>
                </c:pt>
                <c:pt idx="3" formatCode="#,##0.00">
                  <c:v>1054.0999999999999</c:v>
                </c:pt>
              </c:numCache>
            </c:numRef>
          </c:val>
        </c:ser>
        <c:ser>
          <c:idx val="4"/>
          <c:order val="4"/>
          <c:tx>
            <c:strRef>
              <c:f>Sheet1!$F$1</c:f>
              <c:strCache>
                <c:ptCount val="1"/>
                <c:pt idx="0">
                  <c:v>PT.LEN</c:v>
                </c:pt>
              </c:strCache>
            </c:strRef>
          </c:tx>
          <c:cat>
            <c:numRef>
              <c:f>Sheet1!$A$2:$A$5</c:f>
              <c:numCache>
                <c:formatCode>General</c:formatCode>
                <c:ptCount val="4"/>
                <c:pt idx="0">
                  <c:v>2008</c:v>
                </c:pt>
                <c:pt idx="1">
                  <c:v>2009</c:v>
                </c:pt>
                <c:pt idx="2">
                  <c:v>2010</c:v>
                </c:pt>
                <c:pt idx="3">
                  <c:v>2011</c:v>
                </c:pt>
              </c:numCache>
            </c:numRef>
          </c:cat>
          <c:val>
            <c:numRef>
              <c:f>Sheet1!$F$2:$F$5</c:f>
              <c:numCache>
                <c:formatCode>#,##0.00</c:formatCode>
                <c:ptCount val="4"/>
                <c:pt idx="0">
                  <c:v>1020.8</c:v>
                </c:pt>
                <c:pt idx="1">
                  <c:v>1850.1799999999998</c:v>
                </c:pt>
                <c:pt idx="2">
                  <c:v>2063.8900000000012</c:v>
                </c:pt>
                <c:pt idx="3">
                  <c:v>3068.79</c:v>
                </c:pt>
              </c:numCache>
            </c:numRef>
          </c:val>
        </c:ser>
        <c:marker val="1"/>
        <c:axId val="66001920"/>
        <c:axId val="66401024"/>
      </c:lineChart>
      <c:catAx>
        <c:axId val="66001920"/>
        <c:scaling>
          <c:orientation val="minMax"/>
        </c:scaling>
        <c:axPos val="b"/>
        <c:numFmt formatCode="General" sourceLinked="1"/>
        <c:tickLblPos val="nextTo"/>
        <c:crossAx val="66401024"/>
        <c:crosses val="autoZero"/>
        <c:auto val="1"/>
        <c:lblAlgn val="ctr"/>
        <c:lblOffset val="100"/>
      </c:catAx>
      <c:valAx>
        <c:axId val="66401024"/>
        <c:scaling>
          <c:orientation val="minMax"/>
        </c:scaling>
        <c:axPos val="l"/>
        <c:majorGridlines/>
        <c:numFmt formatCode="General" sourceLinked="1"/>
        <c:tickLblPos val="nextTo"/>
        <c:crossAx val="66001920"/>
        <c:crosses val="autoZero"/>
        <c:crossBetween val="between"/>
      </c:valAx>
    </c:plotArea>
    <c:legend>
      <c:legendPos val="r"/>
      <c:layout>
        <c:manualLayout>
          <c:xMode val="edge"/>
          <c:yMode val="edge"/>
          <c:x val="0.80642472322538661"/>
          <c:y val="0.58866117485891556"/>
          <c:w val="0.17598740946855326"/>
          <c:h val="0.2784128311905631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7.0569043452901714E-2"/>
          <c:y val="2.4216347956505492E-2"/>
          <c:w val="0.70814614319043467"/>
          <c:h val="0.82705005624296968"/>
        </c:manualLayout>
      </c:layout>
      <c:lineChart>
        <c:grouping val="standard"/>
        <c:ser>
          <c:idx val="0"/>
          <c:order val="0"/>
          <c:tx>
            <c:strRef>
              <c:f>Sheet1!$B$1</c:f>
              <c:strCache>
                <c:ptCount val="1"/>
                <c:pt idx="0">
                  <c:v>PT.Pindad</c:v>
                </c:pt>
              </c:strCache>
            </c:strRef>
          </c:tx>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76.72</c:v>
                </c:pt>
                <c:pt idx="1">
                  <c:v>76.239999999999995</c:v>
                </c:pt>
                <c:pt idx="2">
                  <c:v>75.78</c:v>
                </c:pt>
                <c:pt idx="3">
                  <c:v>76.849999999999994</c:v>
                </c:pt>
              </c:numCache>
            </c:numRef>
          </c:val>
        </c:ser>
        <c:ser>
          <c:idx val="1"/>
          <c:order val="1"/>
          <c:tx>
            <c:strRef>
              <c:f>Sheet1!$C$1</c:f>
              <c:strCache>
                <c:ptCount val="1"/>
                <c:pt idx="0">
                  <c:v>PT.Dahana</c:v>
                </c:pt>
              </c:strCache>
            </c:strRef>
          </c:tx>
          <c:cat>
            <c:numRef>
              <c:f>Sheet1!$A$2:$A$5</c:f>
              <c:numCache>
                <c:formatCode>General</c:formatCode>
                <c:ptCount val="4"/>
                <c:pt idx="0">
                  <c:v>2008</c:v>
                </c:pt>
                <c:pt idx="1">
                  <c:v>2009</c:v>
                </c:pt>
                <c:pt idx="2">
                  <c:v>2010</c:v>
                </c:pt>
                <c:pt idx="3">
                  <c:v>2011</c:v>
                </c:pt>
              </c:numCache>
            </c:numRef>
          </c:cat>
          <c:val>
            <c:numRef>
              <c:f>Sheet1!$C$2:$C$5</c:f>
              <c:numCache>
                <c:formatCode>General</c:formatCode>
                <c:ptCount val="4"/>
                <c:pt idx="0">
                  <c:v>86.34</c:v>
                </c:pt>
                <c:pt idx="1">
                  <c:v>87.210000000000022</c:v>
                </c:pt>
                <c:pt idx="2">
                  <c:v>86.9</c:v>
                </c:pt>
                <c:pt idx="3">
                  <c:v>87.45</c:v>
                </c:pt>
              </c:numCache>
            </c:numRef>
          </c:val>
        </c:ser>
        <c:ser>
          <c:idx val="2"/>
          <c:order val="2"/>
          <c:tx>
            <c:strRef>
              <c:f>Sheet1!$D$1</c:f>
              <c:strCache>
                <c:ptCount val="1"/>
                <c:pt idx="0">
                  <c:v>PT.DI</c:v>
                </c:pt>
              </c:strCache>
            </c:strRef>
          </c:tx>
          <c:cat>
            <c:numRef>
              <c:f>Sheet1!$A$2:$A$5</c:f>
              <c:numCache>
                <c:formatCode>General</c:formatCode>
                <c:ptCount val="4"/>
                <c:pt idx="0">
                  <c:v>2008</c:v>
                </c:pt>
                <c:pt idx="1">
                  <c:v>2009</c:v>
                </c:pt>
                <c:pt idx="2">
                  <c:v>2010</c:v>
                </c:pt>
                <c:pt idx="3">
                  <c:v>2011</c:v>
                </c:pt>
              </c:numCache>
            </c:numRef>
          </c:cat>
          <c:val>
            <c:numRef>
              <c:f>Sheet1!$D$2:$D$5</c:f>
              <c:numCache>
                <c:formatCode>General</c:formatCode>
                <c:ptCount val="4"/>
                <c:pt idx="0">
                  <c:v>0</c:v>
                </c:pt>
                <c:pt idx="1">
                  <c:v>0</c:v>
                </c:pt>
                <c:pt idx="2">
                  <c:v>0</c:v>
                </c:pt>
                <c:pt idx="3">
                  <c:v>0</c:v>
                </c:pt>
              </c:numCache>
            </c:numRef>
          </c:val>
        </c:ser>
        <c:ser>
          <c:idx val="3"/>
          <c:order val="3"/>
          <c:tx>
            <c:strRef>
              <c:f>Sheet1!$E$1</c:f>
              <c:strCache>
                <c:ptCount val="1"/>
                <c:pt idx="0">
                  <c:v>PT.Inti</c:v>
                </c:pt>
              </c:strCache>
            </c:strRef>
          </c:tx>
          <c:cat>
            <c:numRef>
              <c:f>Sheet1!$A$2:$A$5</c:f>
              <c:numCache>
                <c:formatCode>General</c:formatCode>
                <c:ptCount val="4"/>
                <c:pt idx="0">
                  <c:v>2008</c:v>
                </c:pt>
                <c:pt idx="1">
                  <c:v>2009</c:v>
                </c:pt>
                <c:pt idx="2">
                  <c:v>2010</c:v>
                </c:pt>
                <c:pt idx="3">
                  <c:v>2011</c:v>
                </c:pt>
              </c:numCache>
            </c:numRef>
          </c:cat>
          <c:val>
            <c:numRef>
              <c:f>Sheet1!$E$2:$E$5</c:f>
              <c:numCache>
                <c:formatCode>General</c:formatCode>
                <c:ptCount val="4"/>
                <c:pt idx="0">
                  <c:v>75.989999999999995</c:v>
                </c:pt>
                <c:pt idx="1">
                  <c:v>73.169999999999987</c:v>
                </c:pt>
                <c:pt idx="2">
                  <c:v>78.2</c:v>
                </c:pt>
                <c:pt idx="3">
                  <c:v>71.290000000000006</c:v>
                </c:pt>
              </c:numCache>
            </c:numRef>
          </c:val>
        </c:ser>
        <c:ser>
          <c:idx val="4"/>
          <c:order val="4"/>
          <c:tx>
            <c:strRef>
              <c:f>Sheet1!$F$1</c:f>
              <c:strCache>
                <c:ptCount val="1"/>
                <c:pt idx="0">
                  <c:v>PT.LEN</c:v>
                </c:pt>
              </c:strCache>
            </c:strRef>
          </c:tx>
          <c:cat>
            <c:numRef>
              <c:f>Sheet1!$A$2:$A$5</c:f>
              <c:numCache>
                <c:formatCode>General</c:formatCode>
                <c:ptCount val="4"/>
                <c:pt idx="0">
                  <c:v>2008</c:v>
                </c:pt>
                <c:pt idx="1">
                  <c:v>2009</c:v>
                </c:pt>
                <c:pt idx="2">
                  <c:v>2010</c:v>
                </c:pt>
                <c:pt idx="3">
                  <c:v>2011</c:v>
                </c:pt>
              </c:numCache>
            </c:numRef>
          </c:cat>
          <c:val>
            <c:numRef>
              <c:f>Sheet1!$F$2:$F$5</c:f>
              <c:numCache>
                <c:formatCode>General</c:formatCode>
                <c:ptCount val="4"/>
                <c:pt idx="0">
                  <c:v>85.75</c:v>
                </c:pt>
                <c:pt idx="1">
                  <c:v>87.88</c:v>
                </c:pt>
                <c:pt idx="2">
                  <c:v>86.69</c:v>
                </c:pt>
                <c:pt idx="3">
                  <c:v>88.2</c:v>
                </c:pt>
              </c:numCache>
            </c:numRef>
          </c:val>
        </c:ser>
        <c:marker val="1"/>
        <c:axId val="67001344"/>
        <c:axId val="67011328"/>
      </c:lineChart>
      <c:catAx>
        <c:axId val="67001344"/>
        <c:scaling>
          <c:orientation val="minMax"/>
        </c:scaling>
        <c:axPos val="b"/>
        <c:numFmt formatCode="General" sourceLinked="1"/>
        <c:tickLblPos val="nextTo"/>
        <c:crossAx val="67011328"/>
        <c:crosses val="autoZero"/>
        <c:auto val="1"/>
        <c:lblAlgn val="ctr"/>
        <c:lblOffset val="100"/>
      </c:catAx>
      <c:valAx>
        <c:axId val="67011328"/>
        <c:scaling>
          <c:orientation val="minMax"/>
        </c:scaling>
        <c:axPos val="l"/>
        <c:majorGridlines/>
        <c:numFmt formatCode="General" sourceLinked="1"/>
        <c:tickLblPos val="nextTo"/>
        <c:crossAx val="6700134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8.3742661938250265E-2"/>
          <c:y val="4.7599226945507243E-2"/>
          <c:w val="0.87808939913045225"/>
          <c:h val="0.55966613498071549"/>
        </c:manualLayout>
      </c:layout>
      <c:bar3DChart>
        <c:barDir val="col"/>
        <c:grouping val="clustered"/>
        <c:ser>
          <c:idx val="0"/>
          <c:order val="0"/>
          <c:tx>
            <c:strRef>
              <c:f>Sheet1!$B$1</c:f>
              <c:strCache>
                <c:ptCount val="1"/>
                <c:pt idx="0">
                  <c:v>Series 1</c:v>
                </c:pt>
              </c:strCache>
            </c:strRef>
          </c:tx>
          <c:cat>
            <c:strRef>
              <c:f>Sheet1!$A$2:$A$6</c:f>
              <c:strCache>
                <c:ptCount val="5"/>
                <c:pt idx="0">
                  <c:v>Kemampuan</c:v>
                </c:pt>
                <c:pt idx="1">
                  <c:v>Efektifitas&amp;Efisiensi</c:v>
                </c:pt>
                <c:pt idx="2">
                  <c:v>Otoritas</c:v>
                </c:pt>
                <c:pt idx="3">
                  <c:v>Disiplin</c:v>
                </c:pt>
                <c:pt idx="4">
                  <c:v>Inisiatif</c:v>
                </c:pt>
              </c:strCache>
            </c:strRef>
          </c:cat>
          <c:val>
            <c:numRef>
              <c:f>Sheet1!$B$2:$B$6</c:f>
              <c:numCache>
                <c:formatCode>General</c:formatCode>
                <c:ptCount val="5"/>
                <c:pt idx="0">
                  <c:v>3.92</c:v>
                </c:pt>
                <c:pt idx="1">
                  <c:v>3.73</c:v>
                </c:pt>
                <c:pt idx="2">
                  <c:v>3.86</c:v>
                </c:pt>
                <c:pt idx="3">
                  <c:v>3.56</c:v>
                </c:pt>
                <c:pt idx="4">
                  <c:v>3.79</c:v>
                </c:pt>
              </c:numCache>
            </c:numRef>
          </c:val>
        </c:ser>
        <c:ser>
          <c:idx val="1"/>
          <c:order val="1"/>
          <c:tx>
            <c:strRef>
              <c:f>Sheet1!$C$1</c:f>
              <c:strCache>
                <c:ptCount val="1"/>
                <c:pt idx="0">
                  <c:v>Column1</c:v>
                </c:pt>
              </c:strCache>
            </c:strRef>
          </c:tx>
          <c:cat>
            <c:strRef>
              <c:f>Sheet1!$A$2:$A$6</c:f>
              <c:strCache>
                <c:ptCount val="5"/>
                <c:pt idx="0">
                  <c:v>Kemampuan</c:v>
                </c:pt>
                <c:pt idx="1">
                  <c:v>Efektifitas&amp;Efisiensi</c:v>
                </c:pt>
                <c:pt idx="2">
                  <c:v>Otoritas</c:v>
                </c:pt>
                <c:pt idx="3">
                  <c:v>Disiplin</c:v>
                </c:pt>
                <c:pt idx="4">
                  <c:v>Inisiatif</c:v>
                </c:pt>
              </c:strCache>
            </c:strRef>
          </c:cat>
          <c:val>
            <c:numRef>
              <c:f>Sheet1!$C$2:$C$6</c:f>
              <c:numCache>
                <c:formatCode>General</c:formatCode>
                <c:ptCount val="5"/>
              </c:numCache>
            </c:numRef>
          </c:val>
        </c:ser>
        <c:ser>
          <c:idx val="2"/>
          <c:order val="2"/>
          <c:tx>
            <c:strRef>
              <c:f>Sheet1!$D$1</c:f>
              <c:strCache>
                <c:ptCount val="1"/>
                <c:pt idx="0">
                  <c:v>Column2</c:v>
                </c:pt>
              </c:strCache>
            </c:strRef>
          </c:tx>
          <c:cat>
            <c:strRef>
              <c:f>Sheet1!$A$2:$A$6</c:f>
              <c:strCache>
                <c:ptCount val="5"/>
                <c:pt idx="0">
                  <c:v>Kemampuan</c:v>
                </c:pt>
                <c:pt idx="1">
                  <c:v>Efektifitas&amp;Efisiensi</c:v>
                </c:pt>
                <c:pt idx="2">
                  <c:v>Otoritas</c:v>
                </c:pt>
                <c:pt idx="3">
                  <c:v>Disiplin</c:v>
                </c:pt>
                <c:pt idx="4">
                  <c:v>Inisiatif</c:v>
                </c:pt>
              </c:strCache>
            </c:strRef>
          </c:cat>
          <c:val>
            <c:numRef>
              <c:f>Sheet1!$D$2:$D$6</c:f>
              <c:numCache>
                <c:formatCode>General</c:formatCode>
                <c:ptCount val="5"/>
              </c:numCache>
            </c:numRef>
          </c:val>
        </c:ser>
        <c:shape val="box"/>
        <c:axId val="67041152"/>
        <c:axId val="67042688"/>
        <c:axId val="0"/>
      </c:bar3DChart>
      <c:catAx>
        <c:axId val="67041152"/>
        <c:scaling>
          <c:orientation val="minMax"/>
        </c:scaling>
        <c:axPos val="b"/>
        <c:tickLblPos val="nextTo"/>
        <c:crossAx val="67042688"/>
        <c:crosses val="autoZero"/>
        <c:auto val="1"/>
        <c:lblAlgn val="ctr"/>
        <c:lblOffset val="100"/>
      </c:catAx>
      <c:valAx>
        <c:axId val="67042688"/>
        <c:scaling>
          <c:orientation val="minMax"/>
        </c:scaling>
        <c:axPos val="l"/>
        <c:majorGridlines/>
        <c:numFmt formatCode="General" sourceLinked="1"/>
        <c:tickLblPos val="nextTo"/>
        <c:crossAx val="6704115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8.8149970836978703E-2"/>
          <c:y val="8.1144736426019035E-2"/>
          <c:w val="0.47991706765821035"/>
          <c:h val="0.64993264396167361"/>
        </c:manualLayout>
      </c:layout>
      <c:lineChart>
        <c:grouping val="standard"/>
        <c:ser>
          <c:idx val="0"/>
          <c:order val="0"/>
          <c:tx>
            <c:strRef>
              <c:f>Sheet1!$B$1</c:f>
              <c:strCache>
                <c:ptCount val="1"/>
                <c:pt idx="0">
                  <c:v>PT.DI</c:v>
                </c:pt>
              </c:strCache>
            </c:strRef>
          </c:tx>
          <c:marker>
            <c:symbol val="none"/>
          </c:marker>
          <c:cat>
            <c:numRef>
              <c:f>Sheet1!$A$2:$A$5</c:f>
              <c:numCache>
                <c:formatCode>General</c:formatCode>
                <c:ptCount val="4"/>
                <c:pt idx="0">
                  <c:v>2008</c:v>
                </c:pt>
                <c:pt idx="1">
                  <c:v>2009</c:v>
                </c:pt>
                <c:pt idx="2">
                  <c:v>2010</c:v>
                </c:pt>
                <c:pt idx="3">
                  <c:v>2011</c:v>
                </c:pt>
              </c:numCache>
            </c:numRef>
          </c:cat>
          <c:val>
            <c:numRef>
              <c:f>Sheet1!$B$2:$B$5</c:f>
              <c:numCache>
                <c:formatCode>#,##0</c:formatCode>
                <c:ptCount val="4"/>
                <c:pt idx="0">
                  <c:v>2816</c:v>
                </c:pt>
                <c:pt idx="1">
                  <c:v>2758</c:v>
                </c:pt>
                <c:pt idx="2">
                  <c:v>2649</c:v>
                </c:pt>
                <c:pt idx="3">
                  <c:v>2324</c:v>
                </c:pt>
              </c:numCache>
            </c:numRef>
          </c:val>
        </c:ser>
        <c:ser>
          <c:idx val="1"/>
          <c:order val="1"/>
          <c:tx>
            <c:strRef>
              <c:f>Sheet1!$C$1</c:f>
              <c:strCache>
                <c:ptCount val="1"/>
                <c:pt idx="0">
                  <c:v>PT.Dahana</c:v>
                </c:pt>
              </c:strCache>
            </c:strRef>
          </c:tx>
          <c:marker>
            <c:symbol val="none"/>
          </c:marker>
          <c:cat>
            <c:numRef>
              <c:f>Sheet1!$A$2:$A$5</c:f>
              <c:numCache>
                <c:formatCode>General</c:formatCode>
                <c:ptCount val="4"/>
                <c:pt idx="0">
                  <c:v>2008</c:v>
                </c:pt>
                <c:pt idx="1">
                  <c:v>2009</c:v>
                </c:pt>
                <c:pt idx="2">
                  <c:v>2010</c:v>
                </c:pt>
                <c:pt idx="3">
                  <c:v>2011</c:v>
                </c:pt>
              </c:numCache>
            </c:numRef>
          </c:cat>
          <c:val>
            <c:numRef>
              <c:f>Sheet1!$C$2:$C$5</c:f>
              <c:numCache>
                <c:formatCode>General</c:formatCode>
                <c:ptCount val="4"/>
                <c:pt idx="0">
                  <c:v>565</c:v>
                </c:pt>
                <c:pt idx="1">
                  <c:v>548</c:v>
                </c:pt>
                <c:pt idx="2">
                  <c:v>540</c:v>
                </c:pt>
                <c:pt idx="3">
                  <c:v>529</c:v>
                </c:pt>
              </c:numCache>
            </c:numRef>
          </c:val>
        </c:ser>
        <c:ser>
          <c:idx val="2"/>
          <c:order val="2"/>
          <c:tx>
            <c:strRef>
              <c:f>Sheet1!$D$1</c:f>
              <c:strCache>
                <c:ptCount val="1"/>
                <c:pt idx="0">
                  <c:v>PT.Pindad</c:v>
                </c:pt>
              </c:strCache>
            </c:strRef>
          </c:tx>
          <c:marker>
            <c:symbol val="none"/>
          </c:marker>
          <c:cat>
            <c:numRef>
              <c:f>Sheet1!$A$2:$A$5</c:f>
              <c:numCache>
                <c:formatCode>General</c:formatCode>
                <c:ptCount val="4"/>
                <c:pt idx="0">
                  <c:v>2008</c:v>
                </c:pt>
                <c:pt idx="1">
                  <c:v>2009</c:v>
                </c:pt>
                <c:pt idx="2">
                  <c:v>2010</c:v>
                </c:pt>
                <c:pt idx="3">
                  <c:v>2011</c:v>
                </c:pt>
              </c:numCache>
            </c:numRef>
          </c:cat>
          <c:val>
            <c:numRef>
              <c:f>Sheet1!$D$2:$D$5</c:f>
              <c:numCache>
                <c:formatCode>#,##0</c:formatCode>
                <c:ptCount val="4"/>
                <c:pt idx="0">
                  <c:v>2855</c:v>
                </c:pt>
                <c:pt idx="1">
                  <c:v>2816</c:v>
                </c:pt>
                <c:pt idx="2">
                  <c:v>2760</c:v>
                </c:pt>
                <c:pt idx="3">
                  <c:v>2745</c:v>
                </c:pt>
              </c:numCache>
            </c:numRef>
          </c:val>
        </c:ser>
        <c:ser>
          <c:idx val="3"/>
          <c:order val="3"/>
          <c:tx>
            <c:strRef>
              <c:f>Sheet1!$E$1</c:f>
              <c:strCache>
                <c:ptCount val="1"/>
                <c:pt idx="0">
                  <c:v>PT.Inti</c:v>
                </c:pt>
              </c:strCache>
            </c:strRef>
          </c:tx>
          <c:marker>
            <c:symbol val="none"/>
          </c:marker>
          <c:cat>
            <c:numRef>
              <c:f>Sheet1!$A$2:$A$5</c:f>
              <c:numCache>
                <c:formatCode>General</c:formatCode>
                <c:ptCount val="4"/>
                <c:pt idx="0">
                  <c:v>2008</c:v>
                </c:pt>
                <c:pt idx="1">
                  <c:v>2009</c:v>
                </c:pt>
                <c:pt idx="2">
                  <c:v>2010</c:v>
                </c:pt>
                <c:pt idx="3">
                  <c:v>2011</c:v>
                </c:pt>
              </c:numCache>
            </c:numRef>
          </c:cat>
          <c:val>
            <c:numRef>
              <c:f>Sheet1!$E$2:$E$5</c:f>
              <c:numCache>
                <c:formatCode>General</c:formatCode>
                <c:ptCount val="4"/>
                <c:pt idx="0">
                  <c:v>729</c:v>
                </c:pt>
                <c:pt idx="1">
                  <c:v>711</c:v>
                </c:pt>
                <c:pt idx="2">
                  <c:v>694</c:v>
                </c:pt>
                <c:pt idx="3">
                  <c:v>686</c:v>
                </c:pt>
              </c:numCache>
            </c:numRef>
          </c:val>
        </c:ser>
        <c:ser>
          <c:idx val="4"/>
          <c:order val="4"/>
          <c:tx>
            <c:strRef>
              <c:f>Sheet1!$F$1</c:f>
              <c:strCache>
                <c:ptCount val="1"/>
                <c:pt idx="0">
                  <c:v>PT.LEN</c:v>
                </c:pt>
              </c:strCache>
            </c:strRef>
          </c:tx>
          <c:marker>
            <c:symbol val="none"/>
          </c:marker>
          <c:cat>
            <c:numRef>
              <c:f>Sheet1!$A$2:$A$5</c:f>
              <c:numCache>
                <c:formatCode>General</c:formatCode>
                <c:ptCount val="4"/>
                <c:pt idx="0">
                  <c:v>2008</c:v>
                </c:pt>
                <c:pt idx="1">
                  <c:v>2009</c:v>
                </c:pt>
                <c:pt idx="2">
                  <c:v>2010</c:v>
                </c:pt>
                <c:pt idx="3">
                  <c:v>2011</c:v>
                </c:pt>
              </c:numCache>
            </c:numRef>
          </c:cat>
          <c:val>
            <c:numRef>
              <c:f>Sheet1!$F$2:$F$5</c:f>
              <c:numCache>
                <c:formatCode>General</c:formatCode>
                <c:ptCount val="4"/>
                <c:pt idx="0">
                  <c:v>491</c:v>
                </c:pt>
                <c:pt idx="1">
                  <c:v>483</c:v>
                </c:pt>
                <c:pt idx="2">
                  <c:v>464</c:v>
                </c:pt>
                <c:pt idx="3">
                  <c:v>451</c:v>
                </c:pt>
              </c:numCache>
            </c:numRef>
          </c:val>
        </c:ser>
        <c:marker val="1"/>
        <c:axId val="67171840"/>
        <c:axId val="67173376"/>
      </c:lineChart>
      <c:catAx>
        <c:axId val="67171840"/>
        <c:scaling>
          <c:orientation val="minMax"/>
        </c:scaling>
        <c:axPos val="b"/>
        <c:numFmt formatCode="General" sourceLinked="1"/>
        <c:tickLblPos val="nextTo"/>
        <c:crossAx val="67173376"/>
        <c:crosses val="autoZero"/>
        <c:auto val="1"/>
        <c:lblAlgn val="ctr"/>
        <c:lblOffset val="100"/>
      </c:catAx>
      <c:valAx>
        <c:axId val="67173376"/>
        <c:scaling>
          <c:orientation val="minMax"/>
        </c:scaling>
        <c:axPos val="l"/>
        <c:majorGridlines/>
        <c:numFmt formatCode="#,##0" sourceLinked="1"/>
        <c:tickLblPos val="nextTo"/>
        <c:crossAx val="67171840"/>
        <c:crosses val="autoZero"/>
        <c:crossBetween val="between"/>
      </c:valAx>
    </c:plotArea>
    <c:legend>
      <c:legendPos val="r"/>
      <c:layout>
        <c:manualLayout>
          <c:xMode val="edge"/>
          <c:yMode val="edge"/>
          <c:x val="0.65829866856694463"/>
          <c:y val="0.13463665965506288"/>
          <c:w val="0.27486475955211481"/>
          <c:h val="0.69283193049144765"/>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Series 1</c:v>
                </c:pt>
              </c:strCache>
            </c:strRef>
          </c:tx>
          <c:cat>
            <c:strRef>
              <c:f>Sheet1!$A$2:$A$5</c:f>
              <c:strCache>
                <c:ptCount val="4"/>
                <c:pt idx="0">
                  <c:v>Faktor Psikologi</c:v>
                </c:pt>
                <c:pt idx="1">
                  <c:v>Faktor Finansial</c:v>
                </c:pt>
                <c:pt idx="2">
                  <c:v>Faktor Fisik</c:v>
                </c:pt>
                <c:pt idx="3">
                  <c:v>Faktor Sosial</c:v>
                </c:pt>
              </c:strCache>
            </c:strRef>
          </c:cat>
          <c:val>
            <c:numRef>
              <c:f>Sheet1!$B$2:$B$5</c:f>
              <c:numCache>
                <c:formatCode>General</c:formatCode>
                <c:ptCount val="4"/>
                <c:pt idx="0">
                  <c:v>4.0599999999999996</c:v>
                </c:pt>
                <c:pt idx="1">
                  <c:v>3.02</c:v>
                </c:pt>
                <c:pt idx="2">
                  <c:v>3.4299999999999997</c:v>
                </c:pt>
                <c:pt idx="3">
                  <c:v>3.61</c:v>
                </c:pt>
              </c:numCache>
            </c:numRef>
          </c:val>
        </c:ser>
        <c:ser>
          <c:idx val="1"/>
          <c:order val="1"/>
          <c:tx>
            <c:strRef>
              <c:f>Sheet1!$C$1</c:f>
              <c:strCache>
                <c:ptCount val="1"/>
                <c:pt idx="0">
                  <c:v>Column1</c:v>
                </c:pt>
              </c:strCache>
            </c:strRef>
          </c:tx>
          <c:cat>
            <c:strRef>
              <c:f>Sheet1!$A$2:$A$5</c:f>
              <c:strCache>
                <c:ptCount val="4"/>
                <c:pt idx="0">
                  <c:v>Faktor Psikologi</c:v>
                </c:pt>
                <c:pt idx="1">
                  <c:v>Faktor Finansial</c:v>
                </c:pt>
                <c:pt idx="2">
                  <c:v>Faktor Fisik</c:v>
                </c:pt>
                <c:pt idx="3">
                  <c:v>Faktor Sosial</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4"/>
                <c:pt idx="0">
                  <c:v>Faktor Psikologi</c:v>
                </c:pt>
                <c:pt idx="1">
                  <c:v>Faktor Finansial</c:v>
                </c:pt>
                <c:pt idx="2">
                  <c:v>Faktor Fisik</c:v>
                </c:pt>
                <c:pt idx="3">
                  <c:v>Faktor Sosial</c:v>
                </c:pt>
              </c:strCache>
            </c:strRef>
          </c:cat>
          <c:val>
            <c:numRef>
              <c:f>Sheet1!$D$2:$D$5</c:f>
              <c:numCache>
                <c:formatCode>General</c:formatCode>
                <c:ptCount val="4"/>
              </c:numCache>
            </c:numRef>
          </c:val>
        </c:ser>
        <c:shape val="box"/>
        <c:axId val="66572672"/>
        <c:axId val="66574208"/>
        <c:axId val="0"/>
      </c:bar3DChart>
      <c:catAx>
        <c:axId val="66572672"/>
        <c:scaling>
          <c:orientation val="minMax"/>
        </c:scaling>
        <c:axPos val="b"/>
        <c:tickLblPos val="nextTo"/>
        <c:crossAx val="66574208"/>
        <c:crosses val="autoZero"/>
        <c:auto val="1"/>
        <c:lblAlgn val="ctr"/>
        <c:lblOffset val="100"/>
      </c:catAx>
      <c:valAx>
        <c:axId val="66574208"/>
        <c:scaling>
          <c:orientation val="minMax"/>
        </c:scaling>
        <c:axPos val="l"/>
        <c:majorGridlines/>
        <c:numFmt formatCode="General" sourceLinked="1"/>
        <c:tickLblPos val="nextTo"/>
        <c:crossAx val="6657267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Sheet1!$B$1</c:f>
              <c:strCache>
                <c:ptCount val="1"/>
                <c:pt idx="0">
                  <c:v>Series 1</c:v>
                </c:pt>
              </c:strCache>
            </c:strRef>
          </c:tx>
          <c:cat>
            <c:strRef>
              <c:f>Sheet1!$A$2:$A$5</c:f>
              <c:strCache>
                <c:ptCount val="4"/>
                <c:pt idx="0">
                  <c:v>Pengaruh Ideal</c:v>
                </c:pt>
                <c:pt idx="1">
                  <c:v>Motivasi Inspirasional</c:v>
                </c:pt>
                <c:pt idx="2">
                  <c:v>Stimulasi Intelektual</c:v>
                </c:pt>
                <c:pt idx="3">
                  <c:v>Perhatian Individu</c:v>
                </c:pt>
              </c:strCache>
            </c:strRef>
          </c:cat>
          <c:val>
            <c:numRef>
              <c:f>Sheet1!$B$2:$B$5</c:f>
              <c:numCache>
                <c:formatCode>General</c:formatCode>
                <c:ptCount val="4"/>
                <c:pt idx="0">
                  <c:v>3.88</c:v>
                </c:pt>
                <c:pt idx="1">
                  <c:v>3.61</c:v>
                </c:pt>
                <c:pt idx="2">
                  <c:v>3.59</c:v>
                </c:pt>
                <c:pt idx="3">
                  <c:v>3.2800000000000002</c:v>
                </c:pt>
              </c:numCache>
            </c:numRef>
          </c:val>
        </c:ser>
        <c:shape val="box"/>
        <c:axId val="67150976"/>
        <c:axId val="67152512"/>
        <c:axId val="0"/>
      </c:bar3DChart>
      <c:catAx>
        <c:axId val="67150976"/>
        <c:scaling>
          <c:orientation val="minMax"/>
        </c:scaling>
        <c:axPos val="b"/>
        <c:tickLblPos val="nextTo"/>
        <c:crossAx val="67152512"/>
        <c:crosses val="autoZero"/>
        <c:auto val="1"/>
        <c:lblAlgn val="ctr"/>
        <c:lblOffset val="100"/>
      </c:catAx>
      <c:valAx>
        <c:axId val="67152512"/>
        <c:scaling>
          <c:orientation val="minMax"/>
        </c:scaling>
        <c:axPos val="l"/>
        <c:majorGridlines/>
        <c:numFmt formatCode="General" sourceLinked="1"/>
        <c:tickLblPos val="nextTo"/>
        <c:crossAx val="6715097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7.038710522630455E-2"/>
          <c:y val="2.4467993374027091E-2"/>
          <c:w val="0.71988225430154562"/>
          <c:h val="0.82705005624296968"/>
        </c:manualLayout>
      </c:layout>
      <c:lineChart>
        <c:grouping val="standard"/>
        <c:ser>
          <c:idx val="0"/>
          <c:order val="0"/>
          <c:tx>
            <c:strRef>
              <c:f>Sheet1!$B$1</c:f>
              <c:strCache>
                <c:ptCount val="1"/>
                <c:pt idx="0">
                  <c:v>PT.Pindad</c:v>
                </c:pt>
              </c:strCache>
            </c:strRef>
          </c:tx>
          <c:cat>
            <c:numRef>
              <c:f>Sheet1!$A$2:$A$5</c:f>
              <c:numCache>
                <c:formatCode>General</c:formatCode>
                <c:ptCount val="4"/>
                <c:pt idx="0">
                  <c:v>2009</c:v>
                </c:pt>
                <c:pt idx="1">
                  <c:v>2010</c:v>
                </c:pt>
                <c:pt idx="2">
                  <c:v>2011</c:v>
                </c:pt>
              </c:numCache>
            </c:numRef>
          </c:cat>
          <c:val>
            <c:numRef>
              <c:f>Sheet1!$B$2:$B$5</c:f>
              <c:numCache>
                <c:formatCode>General</c:formatCode>
                <c:ptCount val="4"/>
                <c:pt idx="0">
                  <c:v>14.88</c:v>
                </c:pt>
                <c:pt idx="1">
                  <c:v>11.16</c:v>
                </c:pt>
                <c:pt idx="2">
                  <c:v>9.4</c:v>
                </c:pt>
              </c:numCache>
            </c:numRef>
          </c:val>
        </c:ser>
        <c:ser>
          <c:idx val="1"/>
          <c:order val="1"/>
          <c:tx>
            <c:strRef>
              <c:f>Sheet1!$C$1</c:f>
              <c:strCache>
                <c:ptCount val="1"/>
                <c:pt idx="0">
                  <c:v>PT.Dahana</c:v>
                </c:pt>
              </c:strCache>
            </c:strRef>
          </c:tx>
          <c:cat>
            <c:numRef>
              <c:f>Sheet1!$A$2:$A$5</c:f>
              <c:numCache>
                <c:formatCode>General</c:formatCode>
                <c:ptCount val="4"/>
                <c:pt idx="0">
                  <c:v>2009</c:v>
                </c:pt>
                <c:pt idx="1">
                  <c:v>2010</c:v>
                </c:pt>
                <c:pt idx="2">
                  <c:v>2011</c:v>
                </c:pt>
              </c:numCache>
            </c:numRef>
          </c:cat>
          <c:val>
            <c:numRef>
              <c:f>Sheet1!$C$2:$C$5</c:f>
              <c:numCache>
                <c:formatCode>General</c:formatCode>
                <c:ptCount val="4"/>
                <c:pt idx="0">
                  <c:v>10.39</c:v>
                </c:pt>
                <c:pt idx="1">
                  <c:v>12.2</c:v>
                </c:pt>
                <c:pt idx="2">
                  <c:v>13.91</c:v>
                </c:pt>
              </c:numCache>
            </c:numRef>
          </c:val>
        </c:ser>
        <c:ser>
          <c:idx val="2"/>
          <c:order val="2"/>
          <c:tx>
            <c:strRef>
              <c:f>Sheet1!$D$1</c:f>
              <c:strCache>
                <c:ptCount val="1"/>
                <c:pt idx="0">
                  <c:v>PT.DI</c:v>
                </c:pt>
              </c:strCache>
            </c:strRef>
          </c:tx>
          <c:cat>
            <c:numRef>
              <c:f>Sheet1!$A$2:$A$5</c:f>
              <c:numCache>
                <c:formatCode>General</c:formatCode>
                <c:ptCount val="4"/>
                <c:pt idx="0">
                  <c:v>2009</c:v>
                </c:pt>
                <c:pt idx="1">
                  <c:v>2010</c:v>
                </c:pt>
                <c:pt idx="2">
                  <c:v>2011</c:v>
                </c:pt>
              </c:numCache>
            </c:numRef>
          </c:cat>
          <c:val>
            <c:numRef>
              <c:f>Sheet1!$D$2:$D$5</c:f>
              <c:numCache>
                <c:formatCode>General</c:formatCode>
                <c:ptCount val="4"/>
                <c:pt idx="0">
                  <c:v>9.91</c:v>
                </c:pt>
                <c:pt idx="1">
                  <c:v>11.219999999999999</c:v>
                </c:pt>
                <c:pt idx="2">
                  <c:v>13.3</c:v>
                </c:pt>
              </c:numCache>
            </c:numRef>
          </c:val>
        </c:ser>
        <c:ser>
          <c:idx val="3"/>
          <c:order val="3"/>
          <c:tx>
            <c:strRef>
              <c:f>Sheet1!$E$1</c:f>
              <c:strCache>
                <c:ptCount val="1"/>
                <c:pt idx="0">
                  <c:v>PT.Inti</c:v>
                </c:pt>
              </c:strCache>
            </c:strRef>
          </c:tx>
          <c:cat>
            <c:numRef>
              <c:f>Sheet1!$A$2:$A$5</c:f>
              <c:numCache>
                <c:formatCode>General</c:formatCode>
                <c:ptCount val="4"/>
                <c:pt idx="0">
                  <c:v>2009</c:v>
                </c:pt>
                <c:pt idx="1">
                  <c:v>2010</c:v>
                </c:pt>
                <c:pt idx="2">
                  <c:v>2011</c:v>
                </c:pt>
              </c:numCache>
            </c:numRef>
          </c:cat>
          <c:val>
            <c:numRef>
              <c:f>Sheet1!$E$2:$E$5</c:f>
              <c:numCache>
                <c:formatCode>General</c:formatCode>
                <c:ptCount val="4"/>
                <c:pt idx="0">
                  <c:v>10.4</c:v>
                </c:pt>
                <c:pt idx="1">
                  <c:v>11.84</c:v>
                </c:pt>
                <c:pt idx="2">
                  <c:v>8.16</c:v>
                </c:pt>
              </c:numCache>
            </c:numRef>
          </c:val>
        </c:ser>
        <c:ser>
          <c:idx val="4"/>
          <c:order val="4"/>
          <c:tx>
            <c:strRef>
              <c:f>Sheet1!$F$1</c:f>
              <c:strCache>
                <c:ptCount val="1"/>
                <c:pt idx="0">
                  <c:v>PT.LEN</c:v>
                </c:pt>
              </c:strCache>
            </c:strRef>
          </c:tx>
          <c:cat>
            <c:numRef>
              <c:f>Sheet1!$A$2:$A$5</c:f>
              <c:numCache>
                <c:formatCode>General</c:formatCode>
                <c:ptCount val="4"/>
                <c:pt idx="0">
                  <c:v>2009</c:v>
                </c:pt>
                <c:pt idx="1">
                  <c:v>2010</c:v>
                </c:pt>
                <c:pt idx="2">
                  <c:v>2011</c:v>
                </c:pt>
              </c:numCache>
            </c:numRef>
          </c:cat>
          <c:val>
            <c:numRef>
              <c:f>Sheet1!$F$2:$F$5</c:f>
              <c:numCache>
                <c:formatCode>General</c:formatCode>
                <c:ptCount val="4"/>
                <c:pt idx="0">
                  <c:v>10.9</c:v>
                </c:pt>
                <c:pt idx="1">
                  <c:v>10.46</c:v>
                </c:pt>
                <c:pt idx="2">
                  <c:v>10.1</c:v>
                </c:pt>
              </c:numCache>
            </c:numRef>
          </c:val>
        </c:ser>
        <c:marker val="1"/>
        <c:axId val="69219072"/>
        <c:axId val="69220608"/>
      </c:lineChart>
      <c:catAx>
        <c:axId val="69219072"/>
        <c:scaling>
          <c:orientation val="minMax"/>
        </c:scaling>
        <c:axPos val="b"/>
        <c:numFmt formatCode="General" sourceLinked="1"/>
        <c:tickLblPos val="nextTo"/>
        <c:crossAx val="69220608"/>
        <c:crosses val="autoZero"/>
        <c:auto val="1"/>
        <c:lblAlgn val="ctr"/>
        <c:lblOffset val="100"/>
      </c:catAx>
      <c:valAx>
        <c:axId val="69220608"/>
        <c:scaling>
          <c:orientation val="minMax"/>
        </c:scaling>
        <c:axPos val="l"/>
        <c:majorGridlines/>
        <c:numFmt formatCode="General" sourceLinked="1"/>
        <c:tickLblPos val="nextTo"/>
        <c:crossAx val="69219072"/>
        <c:crosses val="autoZero"/>
        <c:crossBetween val="between"/>
      </c:valAx>
      <c:spPr>
        <a:noFill/>
        <a:ln w="25400">
          <a:noFill/>
        </a:ln>
      </c:spPr>
    </c:plotArea>
    <c:legend>
      <c:legendPos val="r"/>
    </c:legend>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0.06191</cdr:x>
      <cdr:y>0.50178</cdr:y>
    </cdr:from>
    <cdr:to>
      <cdr:x>0.96495</cdr:x>
      <cdr:y>0.97509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9608" y="1499190"/>
          <a:ext cx="4808133" cy="141413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0FF2-0C58-4C14-9F0E-5A540030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32</Pages>
  <Words>5602</Words>
  <Characters>31937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72</cp:revision>
  <cp:lastPrinted>2014-01-15T13:40:00Z</cp:lastPrinted>
  <dcterms:created xsi:type="dcterms:W3CDTF">2013-03-21T03:53:00Z</dcterms:created>
  <dcterms:modified xsi:type="dcterms:W3CDTF">2014-01-22T03:33:00Z</dcterms:modified>
</cp:coreProperties>
</file>