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C1" w:rsidRPr="00DA5A59" w:rsidRDefault="00666851" w:rsidP="00E20FF2">
      <w:pPr>
        <w:spacing w:after="0" w:line="480" w:lineRule="auto"/>
        <w:jc w:val="center"/>
        <w:rPr>
          <w:rFonts w:ascii="Arial" w:hAnsi="Arial" w:cs="Arial"/>
          <w:b/>
          <w:sz w:val="24"/>
          <w:szCs w:val="24"/>
        </w:rPr>
      </w:pPr>
      <w:r w:rsidRPr="00DA5A59">
        <w:rPr>
          <w:rFonts w:ascii="Arial" w:hAnsi="Arial" w:cs="Arial"/>
          <w:b/>
          <w:sz w:val="24"/>
          <w:szCs w:val="24"/>
        </w:rPr>
        <w:t>BAB I</w:t>
      </w:r>
    </w:p>
    <w:p w:rsidR="00666851" w:rsidRPr="00DA5A59" w:rsidRDefault="00666851" w:rsidP="00E20FF2">
      <w:pPr>
        <w:spacing w:after="0" w:line="480" w:lineRule="auto"/>
        <w:jc w:val="center"/>
        <w:rPr>
          <w:rFonts w:ascii="Arial" w:hAnsi="Arial" w:cs="Arial"/>
          <w:b/>
          <w:sz w:val="24"/>
          <w:szCs w:val="24"/>
        </w:rPr>
      </w:pPr>
      <w:r w:rsidRPr="00DA5A59">
        <w:rPr>
          <w:rFonts w:ascii="Arial" w:hAnsi="Arial" w:cs="Arial"/>
          <w:b/>
          <w:sz w:val="24"/>
          <w:szCs w:val="24"/>
        </w:rPr>
        <w:t>PENDAHULUAN</w:t>
      </w:r>
    </w:p>
    <w:p w:rsidR="00666851" w:rsidRPr="00DA5A59" w:rsidRDefault="009E3496" w:rsidP="00E20FF2">
      <w:pPr>
        <w:pStyle w:val="ListParagraph"/>
        <w:numPr>
          <w:ilvl w:val="1"/>
          <w:numId w:val="1"/>
        </w:numPr>
        <w:spacing w:after="0" w:line="480" w:lineRule="auto"/>
        <w:jc w:val="both"/>
        <w:rPr>
          <w:rFonts w:ascii="Arial" w:hAnsi="Arial" w:cs="Arial"/>
          <w:b/>
          <w:sz w:val="24"/>
          <w:szCs w:val="24"/>
        </w:rPr>
      </w:pPr>
      <w:r>
        <w:rPr>
          <w:rFonts w:ascii="Arial" w:hAnsi="Arial" w:cs="Arial"/>
          <w:b/>
          <w:sz w:val="24"/>
          <w:szCs w:val="24"/>
        </w:rPr>
        <w:t>Latar Belakang Masalah</w:t>
      </w:r>
    </w:p>
    <w:p w:rsidR="0078487B" w:rsidRPr="00DA5A59" w:rsidRDefault="00D82F73" w:rsidP="009D7A64">
      <w:pPr>
        <w:pStyle w:val="ListParagraph"/>
        <w:spacing w:line="480" w:lineRule="auto"/>
        <w:ind w:left="0" w:firstLine="420"/>
        <w:jc w:val="both"/>
        <w:rPr>
          <w:rFonts w:ascii="Arial" w:hAnsi="Arial" w:cs="Arial"/>
          <w:sz w:val="24"/>
          <w:szCs w:val="24"/>
          <w:lang w:val="sv-SE"/>
        </w:rPr>
      </w:pPr>
      <w:r w:rsidRPr="00DA5A59">
        <w:rPr>
          <w:rFonts w:ascii="Arial" w:hAnsi="Arial" w:cs="Arial"/>
          <w:sz w:val="24"/>
          <w:szCs w:val="24"/>
          <w:lang w:val="sv-SE"/>
        </w:rPr>
        <w:t>Ekonomi abad 21</w:t>
      </w:r>
      <w:r w:rsidR="00220D5B">
        <w:rPr>
          <w:rFonts w:ascii="Arial" w:hAnsi="Arial" w:cs="Arial"/>
          <w:sz w:val="24"/>
          <w:szCs w:val="24"/>
          <w:lang w:val="id-ID"/>
        </w:rPr>
        <w:t xml:space="preserve"> </w:t>
      </w:r>
      <w:r w:rsidRPr="00DA5A59">
        <w:rPr>
          <w:rFonts w:ascii="Arial" w:hAnsi="Arial" w:cs="Arial"/>
          <w:sz w:val="24"/>
          <w:szCs w:val="24"/>
          <w:lang w:val="sv-SE"/>
        </w:rPr>
        <w:t>ditandai dengan globalisasi ekonomi</w:t>
      </w:r>
      <w:r w:rsidR="00DA5A59" w:rsidRPr="00DA5A59">
        <w:rPr>
          <w:rFonts w:ascii="Arial" w:hAnsi="Arial" w:cs="Arial"/>
          <w:sz w:val="24"/>
          <w:szCs w:val="24"/>
          <w:lang w:val="sv-SE"/>
        </w:rPr>
        <w:t>.</w:t>
      </w:r>
      <w:r w:rsidRPr="00DA5A59">
        <w:rPr>
          <w:rFonts w:ascii="Arial" w:hAnsi="Arial" w:cs="Arial"/>
          <w:sz w:val="24"/>
          <w:szCs w:val="24"/>
          <w:lang w:val="sv-SE"/>
        </w:rPr>
        <w:t xml:space="preserve"> Negara-negara  di selur</w:t>
      </w:r>
      <w:r w:rsidR="00F209BB" w:rsidRPr="00DA5A59">
        <w:rPr>
          <w:rFonts w:ascii="Arial" w:hAnsi="Arial" w:cs="Arial"/>
          <w:sz w:val="24"/>
          <w:szCs w:val="24"/>
          <w:lang w:val="sv-SE"/>
        </w:rPr>
        <w:t>u</w:t>
      </w:r>
      <w:r w:rsidRPr="00DA5A59">
        <w:rPr>
          <w:rFonts w:ascii="Arial" w:hAnsi="Arial" w:cs="Arial"/>
          <w:sz w:val="24"/>
          <w:szCs w:val="24"/>
          <w:lang w:val="sv-SE"/>
        </w:rPr>
        <w:t>h d</w:t>
      </w:r>
      <w:r w:rsidR="00F209BB" w:rsidRPr="00DA5A59">
        <w:rPr>
          <w:rFonts w:ascii="Arial" w:hAnsi="Arial" w:cs="Arial"/>
          <w:sz w:val="24"/>
          <w:szCs w:val="24"/>
          <w:lang w:val="sv-SE"/>
        </w:rPr>
        <w:t>u</w:t>
      </w:r>
      <w:r w:rsidRPr="00DA5A59">
        <w:rPr>
          <w:rFonts w:ascii="Arial" w:hAnsi="Arial" w:cs="Arial"/>
          <w:sz w:val="24"/>
          <w:szCs w:val="24"/>
          <w:lang w:val="sv-SE"/>
        </w:rPr>
        <w:t>nia menjadi satu kekuatan pasar yang semakin terintegrasi tan</w:t>
      </w:r>
      <w:r w:rsidR="00DA5A59" w:rsidRPr="00DA5A59">
        <w:rPr>
          <w:rFonts w:ascii="Arial" w:hAnsi="Arial" w:cs="Arial"/>
          <w:sz w:val="24"/>
          <w:szCs w:val="24"/>
          <w:lang w:val="sv-SE"/>
        </w:rPr>
        <w:t>pa rintangan batas teritorial</w:t>
      </w:r>
      <w:r w:rsidR="00C042E5" w:rsidRPr="00DA5A59">
        <w:rPr>
          <w:rFonts w:ascii="Arial" w:hAnsi="Arial" w:cs="Arial"/>
          <w:sz w:val="24"/>
          <w:szCs w:val="24"/>
          <w:lang w:val="sv-SE"/>
        </w:rPr>
        <w:t xml:space="preserve">. </w:t>
      </w:r>
      <w:r w:rsidR="0078487B" w:rsidRPr="00DA5A59">
        <w:rPr>
          <w:rFonts w:ascii="Arial" w:hAnsi="Arial" w:cs="Arial"/>
          <w:sz w:val="24"/>
          <w:szCs w:val="24"/>
          <w:lang w:val="sv-SE"/>
        </w:rPr>
        <w:t>Globalisasi ekonomi akan mengakibatkan terkikisnya hambatan-hambatan ya</w:t>
      </w:r>
      <w:r w:rsidR="00DA5A59">
        <w:rPr>
          <w:rFonts w:ascii="Arial" w:hAnsi="Arial" w:cs="Arial"/>
          <w:sz w:val="24"/>
          <w:szCs w:val="24"/>
          <w:lang w:val="sv-SE"/>
        </w:rPr>
        <w:t>ng secara tradisional masih ada yaitu</w:t>
      </w:r>
      <w:r w:rsidR="0078487B" w:rsidRPr="00DA5A59">
        <w:rPr>
          <w:rFonts w:ascii="Arial" w:hAnsi="Arial" w:cs="Arial"/>
          <w:sz w:val="24"/>
          <w:szCs w:val="24"/>
          <w:lang w:val="sv-SE"/>
        </w:rPr>
        <w:t xml:space="preserve"> lalulintas perdagangan barang dan jasa antar </w:t>
      </w:r>
      <w:r w:rsidR="00F209BB" w:rsidRPr="00DA5A59">
        <w:rPr>
          <w:rFonts w:ascii="Arial" w:hAnsi="Arial" w:cs="Arial"/>
          <w:sz w:val="24"/>
          <w:szCs w:val="24"/>
          <w:lang w:val="sv-SE"/>
        </w:rPr>
        <w:t>n</w:t>
      </w:r>
      <w:r w:rsidR="0078487B" w:rsidRPr="00DA5A59">
        <w:rPr>
          <w:rFonts w:ascii="Arial" w:hAnsi="Arial" w:cs="Arial"/>
          <w:sz w:val="24"/>
          <w:szCs w:val="24"/>
          <w:lang w:val="sv-SE"/>
        </w:rPr>
        <w:t>egara akan semakin bebas, lalu lintas perdagangan uang dan inve</w:t>
      </w:r>
      <w:r w:rsidR="00551662" w:rsidRPr="00DA5A59">
        <w:rPr>
          <w:rFonts w:ascii="Arial" w:hAnsi="Arial" w:cs="Arial"/>
          <w:sz w:val="24"/>
          <w:szCs w:val="24"/>
          <w:lang w:val="sv-SE"/>
        </w:rPr>
        <w:t>s</w:t>
      </w:r>
      <w:r w:rsidR="0078487B" w:rsidRPr="00DA5A59">
        <w:rPr>
          <w:rFonts w:ascii="Arial" w:hAnsi="Arial" w:cs="Arial"/>
          <w:sz w:val="24"/>
          <w:szCs w:val="24"/>
          <w:lang w:val="sv-SE"/>
        </w:rPr>
        <w:t xml:space="preserve">tasi semakin </w:t>
      </w:r>
      <w:r w:rsidR="00DA5A59">
        <w:rPr>
          <w:rFonts w:ascii="Arial" w:hAnsi="Arial" w:cs="Arial"/>
          <w:sz w:val="24"/>
          <w:szCs w:val="24"/>
          <w:lang w:val="sv-SE"/>
        </w:rPr>
        <w:t>tinggi</w:t>
      </w:r>
      <w:r w:rsidR="0078487B" w:rsidRPr="00DA5A59">
        <w:rPr>
          <w:rFonts w:ascii="Arial" w:hAnsi="Arial" w:cs="Arial"/>
          <w:sz w:val="24"/>
          <w:szCs w:val="24"/>
          <w:lang w:val="sv-SE"/>
        </w:rPr>
        <w:t>, pembelian aset domestik oleh asing yang tidak bisa dihindarkan.</w:t>
      </w:r>
    </w:p>
    <w:p w:rsidR="0078487B" w:rsidRPr="00DA5A59" w:rsidRDefault="002633D5" w:rsidP="009D7A64">
      <w:pPr>
        <w:pStyle w:val="ListParagraph"/>
        <w:spacing w:line="480" w:lineRule="auto"/>
        <w:ind w:left="0" w:firstLine="420"/>
        <w:jc w:val="both"/>
        <w:rPr>
          <w:rFonts w:ascii="Arial" w:hAnsi="Arial" w:cs="Arial"/>
          <w:sz w:val="24"/>
          <w:szCs w:val="24"/>
        </w:rPr>
      </w:pPr>
      <w:r>
        <w:rPr>
          <w:rFonts w:ascii="Arial" w:hAnsi="Arial" w:cs="Arial"/>
          <w:sz w:val="24"/>
          <w:szCs w:val="24"/>
        </w:rPr>
        <w:t xml:space="preserve">Globalisasi ekonomi </w:t>
      </w:r>
      <w:r w:rsidR="0078487B" w:rsidRPr="00DA5A59">
        <w:rPr>
          <w:rFonts w:ascii="Arial" w:hAnsi="Arial" w:cs="Arial"/>
          <w:sz w:val="24"/>
          <w:szCs w:val="24"/>
        </w:rPr>
        <w:t>akan memberikan dampak pada dunia kerja misalnya</w:t>
      </w:r>
      <w:r w:rsidR="003569F2">
        <w:rPr>
          <w:rFonts w:ascii="Arial" w:hAnsi="Arial" w:cs="Arial"/>
          <w:sz w:val="24"/>
          <w:szCs w:val="24"/>
        </w:rPr>
        <w:t>:</w:t>
      </w:r>
    </w:p>
    <w:p w:rsidR="0078487B" w:rsidRPr="00DA5A59" w:rsidRDefault="0078487B" w:rsidP="00DA5A59">
      <w:pPr>
        <w:pStyle w:val="ListParagraph"/>
        <w:numPr>
          <w:ilvl w:val="0"/>
          <w:numId w:val="19"/>
        </w:numPr>
        <w:tabs>
          <w:tab w:val="clear" w:pos="780"/>
        </w:tabs>
        <w:spacing w:line="480" w:lineRule="auto"/>
        <w:ind w:left="360"/>
        <w:jc w:val="both"/>
        <w:rPr>
          <w:rFonts w:ascii="Arial" w:hAnsi="Arial" w:cs="Arial"/>
          <w:sz w:val="24"/>
          <w:szCs w:val="24"/>
          <w:lang w:val="sv-SE"/>
        </w:rPr>
      </w:pPr>
      <w:r w:rsidRPr="00DA5A59">
        <w:rPr>
          <w:rFonts w:ascii="Arial" w:hAnsi="Arial" w:cs="Arial"/>
          <w:sz w:val="24"/>
          <w:szCs w:val="24"/>
          <w:lang w:val="sv-SE"/>
        </w:rPr>
        <w:t>pemberdayaan untuk meningkatkan efisiensi dan produktivitas</w:t>
      </w:r>
    </w:p>
    <w:p w:rsidR="0078487B" w:rsidRPr="00DA5A59" w:rsidRDefault="0078487B" w:rsidP="00DA5A59">
      <w:pPr>
        <w:pStyle w:val="ListParagraph"/>
        <w:numPr>
          <w:ilvl w:val="0"/>
          <w:numId w:val="19"/>
        </w:numPr>
        <w:tabs>
          <w:tab w:val="clear" w:pos="780"/>
        </w:tabs>
        <w:spacing w:line="480" w:lineRule="auto"/>
        <w:ind w:left="360"/>
        <w:jc w:val="both"/>
        <w:rPr>
          <w:rFonts w:ascii="Arial" w:hAnsi="Arial" w:cs="Arial"/>
          <w:sz w:val="24"/>
          <w:szCs w:val="24"/>
          <w:lang w:val="sv-SE"/>
        </w:rPr>
      </w:pPr>
      <w:r w:rsidRPr="00DA5A59">
        <w:rPr>
          <w:rFonts w:ascii="Arial" w:hAnsi="Arial" w:cs="Arial"/>
          <w:sz w:val="24"/>
          <w:szCs w:val="24"/>
          <w:lang w:val="sv-SE"/>
        </w:rPr>
        <w:t>perkembangan teknologi informasi (pengembangan perangkat lunak)</w:t>
      </w:r>
    </w:p>
    <w:p w:rsidR="0078487B" w:rsidRPr="00160B8F" w:rsidRDefault="00B77996" w:rsidP="00DA5A59">
      <w:pPr>
        <w:pStyle w:val="ListParagraph"/>
        <w:numPr>
          <w:ilvl w:val="0"/>
          <w:numId w:val="19"/>
        </w:numPr>
        <w:tabs>
          <w:tab w:val="clear" w:pos="780"/>
        </w:tabs>
        <w:spacing w:line="480" w:lineRule="auto"/>
        <w:ind w:left="360"/>
        <w:jc w:val="both"/>
        <w:rPr>
          <w:rFonts w:ascii="Arial" w:hAnsi="Arial" w:cs="Arial"/>
          <w:color w:val="FF0000"/>
          <w:sz w:val="24"/>
          <w:szCs w:val="24"/>
          <w:lang w:val="sv-SE"/>
        </w:rPr>
      </w:pPr>
      <w:r>
        <w:rPr>
          <w:rFonts w:ascii="Arial" w:hAnsi="Arial" w:cs="Arial"/>
          <w:sz w:val="24"/>
          <w:szCs w:val="24"/>
          <w:lang w:val="sv-SE"/>
        </w:rPr>
        <w:t>Dampak turunan teknologi (</w:t>
      </w:r>
      <w:r w:rsidR="0078487B" w:rsidRPr="00DA5A59">
        <w:rPr>
          <w:rFonts w:ascii="Arial" w:hAnsi="Arial" w:cs="Arial"/>
          <w:i/>
          <w:sz w:val="24"/>
          <w:szCs w:val="24"/>
          <w:lang w:val="sv-SE"/>
        </w:rPr>
        <w:t>Tric</w:t>
      </w:r>
      <w:r w:rsidR="001F4C7F">
        <w:rPr>
          <w:rFonts w:ascii="Arial" w:hAnsi="Arial" w:cs="Arial"/>
          <w:i/>
          <w:sz w:val="24"/>
          <w:szCs w:val="24"/>
          <w:lang w:val="sv-SE"/>
        </w:rPr>
        <w:t>k</w:t>
      </w:r>
      <w:r w:rsidR="0078487B" w:rsidRPr="00DA5A59">
        <w:rPr>
          <w:rFonts w:ascii="Arial" w:hAnsi="Arial" w:cs="Arial"/>
          <w:i/>
          <w:sz w:val="24"/>
          <w:szCs w:val="24"/>
          <w:lang w:val="sv-SE"/>
        </w:rPr>
        <w:t>le down technology</w:t>
      </w:r>
      <w:r>
        <w:rPr>
          <w:rFonts w:ascii="Arial" w:hAnsi="Arial" w:cs="Arial"/>
          <w:i/>
          <w:sz w:val="24"/>
          <w:szCs w:val="24"/>
          <w:lang w:val="sv-SE"/>
        </w:rPr>
        <w:t>)</w:t>
      </w:r>
      <w:r w:rsidR="0078487B" w:rsidRPr="00DA5A59">
        <w:rPr>
          <w:rFonts w:ascii="Arial" w:hAnsi="Arial" w:cs="Arial"/>
          <w:sz w:val="24"/>
          <w:szCs w:val="24"/>
          <w:lang w:val="sv-SE"/>
        </w:rPr>
        <w:t xml:space="preserve">, teorinya mengemukakan bahwa perkembangan teknologi yang terjadi secara otomatis akan memecahkan masalah yang timbul, dalam hal ini pengangguran.  </w:t>
      </w:r>
      <w:r w:rsidR="003569F2">
        <w:rPr>
          <w:rFonts w:ascii="Arial" w:hAnsi="Arial" w:cs="Arial"/>
          <w:sz w:val="24"/>
          <w:szCs w:val="24"/>
          <w:lang w:val="sv-SE"/>
        </w:rPr>
        <w:t>P</w:t>
      </w:r>
      <w:r w:rsidR="0078487B" w:rsidRPr="00DA5A59">
        <w:rPr>
          <w:rFonts w:ascii="Arial" w:hAnsi="Arial" w:cs="Arial"/>
          <w:sz w:val="24"/>
          <w:szCs w:val="24"/>
          <w:lang w:val="sv-SE"/>
        </w:rPr>
        <w:t>erkembangan teknologi</w:t>
      </w:r>
      <w:r w:rsidR="003569F2">
        <w:rPr>
          <w:rFonts w:ascii="Arial" w:hAnsi="Arial" w:cs="Arial"/>
          <w:sz w:val="24"/>
          <w:szCs w:val="24"/>
          <w:lang w:val="sv-SE"/>
        </w:rPr>
        <w:t xml:space="preserve"> akan</w:t>
      </w:r>
      <w:r w:rsidR="0078487B" w:rsidRPr="00DA5A59">
        <w:rPr>
          <w:rFonts w:ascii="Arial" w:hAnsi="Arial" w:cs="Arial"/>
          <w:sz w:val="24"/>
          <w:szCs w:val="24"/>
          <w:lang w:val="sv-SE"/>
        </w:rPr>
        <w:t xml:space="preserve"> </w:t>
      </w:r>
      <w:r w:rsidR="003569F2">
        <w:rPr>
          <w:rFonts w:ascii="Arial" w:hAnsi="Arial" w:cs="Arial"/>
          <w:sz w:val="24"/>
          <w:szCs w:val="24"/>
          <w:lang w:val="sv-SE"/>
        </w:rPr>
        <w:t>me</w:t>
      </w:r>
      <w:r w:rsidR="0078487B" w:rsidRPr="00DA5A59">
        <w:rPr>
          <w:rFonts w:ascii="Arial" w:hAnsi="Arial" w:cs="Arial"/>
          <w:sz w:val="24"/>
          <w:szCs w:val="24"/>
          <w:lang w:val="sv-SE"/>
        </w:rPr>
        <w:t>ningkat</w:t>
      </w:r>
      <w:r w:rsidR="003569F2">
        <w:rPr>
          <w:rFonts w:ascii="Arial" w:hAnsi="Arial" w:cs="Arial"/>
          <w:sz w:val="24"/>
          <w:szCs w:val="24"/>
          <w:lang w:val="sv-SE"/>
        </w:rPr>
        <w:t>k</w:t>
      </w:r>
      <w:r w:rsidR="0078487B" w:rsidRPr="00DA5A59">
        <w:rPr>
          <w:rFonts w:ascii="Arial" w:hAnsi="Arial" w:cs="Arial"/>
          <w:sz w:val="24"/>
          <w:szCs w:val="24"/>
          <w:lang w:val="sv-SE"/>
        </w:rPr>
        <w:t>an efisiensi dan produktivitas</w:t>
      </w:r>
      <w:r w:rsidR="003569F2">
        <w:rPr>
          <w:rFonts w:ascii="Arial" w:hAnsi="Arial" w:cs="Arial"/>
          <w:sz w:val="24"/>
          <w:szCs w:val="24"/>
          <w:lang w:val="sv-SE"/>
        </w:rPr>
        <w:t>, sehingga akan meningkatkan</w:t>
      </w:r>
      <w:r w:rsidR="0078487B" w:rsidRPr="00DA5A59">
        <w:rPr>
          <w:rFonts w:ascii="Arial" w:hAnsi="Arial" w:cs="Arial"/>
          <w:sz w:val="24"/>
          <w:szCs w:val="24"/>
          <w:lang w:val="sv-SE"/>
        </w:rPr>
        <w:t xml:space="preserve"> produksi d</w:t>
      </w:r>
      <w:r w:rsidR="0031058C">
        <w:rPr>
          <w:rFonts w:ascii="Arial" w:hAnsi="Arial" w:cs="Arial"/>
          <w:sz w:val="24"/>
          <w:szCs w:val="24"/>
          <w:lang w:val="sv-SE"/>
        </w:rPr>
        <w:t>an menciptakan kesempatan kerja</w:t>
      </w:r>
      <w:r w:rsidR="00C35B33">
        <w:rPr>
          <w:rFonts w:ascii="Arial" w:hAnsi="Arial" w:cs="Arial"/>
          <w:sz w:val="24"/>
          <w:szCs w:val="24"/>
          <w:lang w:val="sv-SE"/>
        </w:rPr>
        <w:t xml:space="preserve"> </w:t>
      </w:r>
      <w:r w:rsidR="00C35B33" w:rsidRPr="0031058C">
        <w:rPr>
          <w:rFonts w:ascii="Arial" w:hAnsi="Arial" w:cs="Arial"/>
          <w:sz w:val="24"/>
          <w:szCs w:val="24"/>
          <w:lang w:val="sv-SE"/>
        </w:rPr>
        <w:t>(Primiana, 2009: 77)</w:t>
      </w:r>
      <w:r w:rsidR="0031058C">
        <w:rPr>
          <w:rFonts w:ascii="Arial" w:hAnsi="Arial" w:cs="Arial"/>
          <w:sz w:val="24"/>
          <w:szCs w:val="24"/>
          <w:lang w:val="sv-SE"/>
        </w:rPr>
        <w:t>.</w:t>
      </w:r>
    </w:p>
    <w:p w:rsidR="00346967" w:rsidRPr="00DA5A59" w:rsidRDefault="00D534DA" w:rsidP="004240F8">
      <w:pPr>
        <w:pStyle w:val="ListParagraph"/>
        <w:spacing w:line="480" w:lineRule="auto"/>
        <w:ind w:left="0" w:firstLine="360"/>
        <w:jc w:val="both"/>
        <w:rPr>
          <w:rFonts w:ascii="Arial" w:hAnsi="Arial" w:cs="Arial"/>
          <w:sz w:val="24"/>
          <w:szCs w:val="24"/>
          <w:lang w:val="sv-SE"/>
        </w:rPr>
      </w:pPr>
      <w:r>
        <w:rPr>
          <w:rFonts w:ascii="Arial" w:hAnsi="Arial" w:cs="Arial"/>
          <w:sz w:val="24"/>
          <w:szCs w:val="24"/>
          <w:lang w:val="sv-SE"/>
        </w:rPr>
        <w:t>P</w:t>
      </w:r>
      <w:r w:rsidR="00346967" w:rsidRPr="00DA5A59">
        <w:rPr>
          <w:rFonts w:ascii="Arial" w:hAnsi="Arial" w:cs="Arial"/>
          <w:sz w:val="24"/>
          <w:szCs w:val="24"/>
          <w:lang w:val="sv-SE"/>
        </w:rPr>
        <w:t>erkemb</w:t>
      </w:r>
      <w:r>
        <w:rPr>
          <w:rFonts w:ascii="Arial" w:hAnsi="Arial" w:cs="Arial"/>
          <w:sz w:val="24"/>
          <w:szCs w:val="24"/>
          <w:lang w:val="sv-SE"/>
        </w:rPr>
        <w:t xml:space="preserve">angan </w:t>
      </w:r>
      <w:r w:rsidR="004240F8">
        <w:rPr>
          <w:rFonts w:ascii="Arial" w:hAnsi="Arial" w:cs="Arial"/>
          <w:sz w:val="24"/>
          <w:szCs w:val="24"/>
          <w:lang w:val="sv-SE"/>
        </w:rPr>
        <w:t xml:space="preserve">ekonomi </w:t>
      </w:r>
      <w:r>
        <w:rPr>
          <w:rFonts w:ascii="Arial" w:hAnsi="Arial" w:cs="Arial"/>
          <w:sz w:val="24"/>
          <w:szCs w:val="24"/>
          <w:lang w:val="sv-SE"/>
        </w:rPr>
        <w:t>global</w:t>
      </w:r>
      <w:r w:rsidR="00346967" w:rsidRPr="00DA5A59">
        <w:rPr>
          <w:rFonts w:ascii="Arial" w:hAnsi="Arial" w:cs="Arial"/>
          <w:sz w:val="24"/>
          <w:szCs w:val="24"/>
          <w:lang w:val="sv-SE"/>
        </w:rPr>
        <w:t xml:space="preserve">, </w:t>
      </w:r>
      <w:r w:rsidR="004240F8">
        <w:rPr>
          <w:rFonts w:ascii="Arial" w:hAnsi="Arial" w:cs="Arial"/>
          <w:sz w:val="24"/>
          <w:szCs w:val="24"/>
          <w:lang w:val="sv-SE"/>
        </w:rPr>
        <w:t xml:space="preserve">menjadi </w:t>
      </w:r>
      <w:r w:rsidR="00346967" w:rsidRPr="00DA5A59">
        <w:rPr>
          <w:rFonts w:ascii="Arial" w:hAnsi="Arial" w:cs="Arial"/>
          <w:sz w:val="24"/>
          <w:szCs w:val="24"/>
          <w:lang w:val="sv-SE"/>
        </w:rPr>
        <w:t xml:space="preserve">tantangan </w:t>
      </w:r>
      <w:r w:rsidR="004240F8">
        <w:rPr>
          <w:rFonts w:ascii="Arial" w:hAnsi="Arial" w:cs="Arial"/>
          <w:sz w:val="24"/>
          <w:szCs w:val="24"/>
          <w:lang w:val="sv-SE"/>
        </w:rPr>
        <w:t xml:space="preserve">bagi </w:t>
      </w:r>
      <w:r w:rsidR="00346967" w:rsidRPr="00DA5A59">
        <w:rPr>
          <w:rFonts w:ascii="Arial" w:hAnsi="Arial" w:cs="Arial"/>
          <w:sz w:val="24"/>
          <w:szCs w:val="24"/>
          <w:lang w:val="sv-SE"/>
        </w:rPr>
        <w:t>Indonesia</w:t>
      </w:r>
      <w:r w:rsidR="004240F8">
        <w:rPr>
          <w:rFonts w:ascii="Arial" w:hAnsi="Arial" w:cs="Arial"/>
          <w:sz w:val="24"/>
          <w:szCs w:val="24"/>
          <w:lang w:val="sv-SE"/>
        </w:rPr>
        <w:t xml:space="preserve"> yang</w:t>
      </w:r>
      <w:r w:rsidR="00346967" w:rsidRPr="00DA5A59">
        <w:rPr>
          <w:rFonts w:ascii="Arial" w:hAnsi="Arial" w:cs="Arial"/>
          <w:sz w:val="24"/>
          <w:szCs w:val="24"/>
          <w:lang w:val="sv-SE"/>
        </w:rPr>
        <w:t xml:space="preserve"> harus siap menghadapi persaingan ketat dengan negara-negara lain baik dalam bidang produk/perdagangan (</w:t>
      </w:r>
      <w:r w:rsidR="00346967" w:rsidRPr="00DA5A59">
        <w:rPr>
          <w:rFonts w:ascii="Arial" w:hAnsi="Arial" w:cs="Arial"/>
          <w:i/>
          <w:sz w:val="24"/>
          <w:szCs w:val="24"/>
          <w:lang w:val="sv-SE"/>
        </w:rPr>
        <w:t>product/trading</w:t>
      </w:r>
      <w:r w:rsidR="00346967" w:rsidRPr="00DA5A59">
        <w:rPr>
          <w:rFonts w:ascii="Arial" w:hAnsi="Arial" w:cs="Arial"/>
          <w:sz w:val="24"/>
          <w:szCs w:val="24"/>
          <w:lang w:val="sv-SE"/>
        </w:rPr>
        <w:t>) maupun jasa-jasa (</w:t>
      </w:r>
      <w:r w:rsidR="00346967" w:rsidRPr="00DA5A59">
        <w:rPr>
          <w:rFonts w:ascii="Arial" w:hAnsi="Arial" w:cs="Arial"/>
          <w:i/>
          <w:sz w:val="24"/>
          <w:szCs w:val="24"/>
          <w:lang w:val="sv-SE"/>
        </w:rPr>
        <w:t>services</w:t>
      </w:r>
      <w:r w:rsidR="00346967" w:rsidRPr="00DA5A59">
        <w:rPr>
          <w:rFonts w:ascii="Arial" w:hAnsi="Arial" w:cs="Arial"/>
          <w:sz w:val="24"/>
          <w:szCs w:val="24"/>
          <w:lang w:val="sv-SE"/>
        </w:rPr>
        <w:t>).</w:t>
      </w:r>
      <w:r w:rsidR="004240F8">
        <w:rPr>
          <w:rFonts w:ascii="Arial" w:hAnsi="Arial" w:cs="Arial"/>
          <w:sz w:val="24"/>
          <w:szCs w:val="24"/>
          <w:lang w:val="sv-SE"/>
        </w:rPr>
        <w:t xml:space="preserve">  </w:t>
      </w:r>
      <w:r w:rsidR="00346967" w:rsidRPr="00DA5A59">
        <w:rPr>
          <w:rFonts w:ascii="Arial" w:hAnsi="Arial" w:cs="Arial"/>
          <w:sz w:val="24"/>
          <w:szCs w:val="24"/>
          <w:lang w:val="sv-SE"/>
        </w:rPr>
        <w:t xml:space="preserve">Indonesia sebagai salah satu negara anggota organisasi </w:t>
      </w:r>
      <w:r w:rsidR="00346967" w:rsidRPr="00DA5A59">
        <w:rPr>
          <w:rFonts w:ascii="Arial" w:hAnsi="Arial" w:cs="Arial"/>
          <w:sz w:val="24"/>
          <w:szCs w:val="24"/>
          <w:lang w:val="sv-SE"/>
        </w:rPr>
        <w:lastRenderedPageBreak/>
        <w:t xml:space="preserve">perdagangan dunia atau </w:t>
      </w:r>
      <w:r w:rsidR="00346967" w:rsidRPr="00DA5A59">
        <w:rPr>
          <w:rFonts w:ascii="Arial" w:hAnsi="Arial" w:cs="Arial"/>
          <w:i/>
          <w:sz w:val="24"/>
          <w:szCs w:val="24"/>
          <w:lang w:val="sv-SE"/>
        </w:rPr>
        <w:t>World Trade Organization</w:t>
      </w:r>
      <w:r w:rsidR="00346967" w:rsidRPr="00DA5A59">
        <w:rPr>
          <w:rFonts w:ascii="Arial" w:hAnsi="Arial" w:cs="Arial"/>
          <w:sz w:val="24"/>
          <w:szCs w:val="24"/>
          <w:lang w:val="sv-SE"/>
        </w:rPr>
        <w:t xml:space="preserve"> (</w:t>
      </w:r>
      <w:r w:rsidR="00346967" w:rsidRPr="00DA5A59">
        <w:rPr>
          <w:rFonts w:ascii="Arial" w:hAnsi="Arial" w:cs="Arial"/>
          <w:i/>
          <w:sz w:val="24"/>
          <w:szCs w:val="24"/>
          <w:lang w:val="sv-SE"/>
        </w:rPr>
        <w:t>WTO</w:t>
      </w:r>
      <w:r w:rsidR="00346967" w:rsidRPr="00DA5A59">
        <w:rPr>
          <w:rFonts w:ascii="Arial" w:hAnsi="Arial" w:cs="Arial"/>
          <w:sz w:val="24"/>
          <w:szCs w:val="24"/>
          <w:lang w:val="sv-SE"/>
        </w:rPr>
        <w:t xml:space="preserve">), harus tunduk terhadap kesepakatan yang telah dibuat </w:t>
      </w:r>
      <w:r w:rsidR="003453BD">
        <w:rPr>
          <w:rFonts w:ascii="Arial" w:hAnsi="Arial" w:cs="Arial"/>
          <w:sz w:val="24"/>
          <w:szCs w:val="24"/>
          <w:lang w:val="id-ID"/>
        </w:rPr>
        <w:t>dalam bentuk</w:t>
      </w:r>
      <w:r w:rsidR="00346967" w:rsidRPr="00DA5A59">
        <w:rPr>
          <w:rFonts w:ascii="Arial" w:hAnsi="Arial" w:cs="Arial"/>
          <w:sz w:val="24"/>
          <w:szCs w:val="24"/>
          <w:lang w:val="sv-SE"/>
        </w:rPr>
        <w:t xml:space="preserve"> </w:t>
      </w:r>
      <w:r w:rsidR="003453BD" w:rsidRPr="003453BD">
        <w:rPr>
          <w:rFonts w:ascii="Arial" w:hAnsi="Arial" w:cs="Arial"/>
          <w:bCs/>
          <w:i/>
          <w:sz w:val="24"/>
          <w:szCs w:val="24"/>
        </w:rPr>
        <w:t>General Agreement on Tariffs and Trade</w:t>
      </w:r>
      <w:r w:rsidR="003453BD">
        <w:rPr>
          <w:rFonts w:ascii="Arial" w:hAnsi="Arial" w:cs="Arial"/>
          <w:bCs/>
          <w:sz w:val="24"/>
          <w:szCs w:val="24"/>
          <w:lang w:val="id-ID"/>
        </w:rPr>
        <w:t xml:space="preserve"> (</w:t>
      </w:r>
      <w:r w:rsidR="00346967" w:rsidRPr="00DA5A59">
        <w:rPr>
          <w:rFonts w:ascii="Arial" w:hAnsi="Arial" w:cs="Arial"/>
          <w:i/>
          <w:sz w:val="24"/>
          <w:szCs w:val="24"/>
          <w:lang w:val="sv-SE"/>
        </w:rPr>
        <w:t>GATT</w:t>
      </w:r>
      <w:r w:rsidR="003453BD">
        <w:rPr>
          <w:rFonts w:ascii="Arial" w:hAnsi="Arial" w:cs="Arial"/>
          <w:i/>
          <w:sz w:val="24"/>
          <w:szCs w:val="24"/>
          <w:lang w:val="id-ID"/>
        </w:rPr>
        <w:t>)</w:t>
      </w:r>
      <w:r w:rsidR="00415282">
        <w:rPr>
          <w:rFonts w:ascii="Arial" w:hAnsi="Arial" w:cs="Arial"/>
          <w:sz w:val="24"/>
          <w:szCs w:val="24"/>
          <w:lang w:val="sv-SE"/>
        </w:rPr>
        <w:t xml:space="preserve">.  </w:t>
      </w:r>
      <w:r w:rsidR="00346967" w:rsidRPr="00DA5A59">
        <w:rPr>
          <w:rFonts w:ascii="Arial" w:hAnsi="Arial" w:cs="Arial"/>
          <w:sz w:val="24"/>
          <w:szCs w:val="24"/>
          <w:lang w:val="sv-SE"/>
        </w:rPr>
        <w:t>AFTA</w:t>
      </w:r>
      <w:r w:rsidR="00415282">
        <w:rPr>
          <w:rFonts w:ascii="Arial" w:hAnsi="Arial" w:cs="Arial"/>
          <w:sz w:val="24"/>
          <w:szCs w:val="24"/>
          <w:lang w:val="sv-SE"/>
        </w:rPr>
        <w:t>, ACFTA</w:t>
      </w:r>
      <w:r w:rsidR="004240F8">
        <w:rPr>
          <w:rFonts w:ascii="Arial" w:hAnsi="Arial" w:cs="Arial"/>
          <w:sz w:val="24"/>
          <w:szCs w:val="24"/>
          <w:lang w:val="sv-SE"/>
        </w:rPr>
        <w:t>,</w:t>
      </w:r>
      <w:r w:rsidR="00346967" w:rsidRPr="00DA5A59">
        <w:rPr>
          <w:rFonts w:ascii="Arial" w:hAnsi="Arial" w:cs="Arial"/>
          <w:sz w:val="24"/>
          <w:szCs w:val="24"/>
          <w:lang w:val="sv-SE"/>
        </w:rPr>
        <w:t xml:space="preserve"> dan APEC </w:t>
      </w:r>
      <w:r w:rsidR="00415282">
        <w:rPr>
          <w:rFonts w:ascii="Arial" w:hAnsi="Arial" w:cs="Arial"/>
          <w:sz w:val="24"/>
          <w:szCs w:val="24"/>
          <w:lang w:val="sv-SE"/>
        </w:rPr>
        <w:t xml:space="preserve">sebagai implementasi </w:t>
      </w:r>
      <w:r w:rsidR="00346967" w:rsidRPr="00DA5A59">
        <w:rPr>
          <w:rFonts w:ascii="Arial" w:hAnsi="Arial" w:cs="Arial"/>
          <w:sz w:val="24"/>
          <w:szCs w:val="24"/>
          <w:lang w:val="sv-SE"/>
        </w:rPr>
        <w:t xml:space="preserve">perdagangan bebas </w:t>
      </w:r>
      <w:r w:rsidR="007301B6" w:rsidRPr="00DA5A59">
        <w:rPr>
          <w:rFonts w:ascii="Arial" w:hAnsi="Arial" w:cs="Arial"/>
          <w:sz w:val="24"/>
          <w:szCs w:val="24"/>
          <w:lang w:val="sv-SE"/>
        </w:rPr>
        <w:t>telah ditetapkan dan harus diberlakukan</w:t>
      </w:r>
      <w:r w:rsidR="00415282">
        <w:rPr>
          <w:rFonts w:ascii="Arial" w:hAnsi="Arial" w:cs="Arial"/>
          <w:sz w:val="24"/>
          <w:szCs w:val="24"/>
          <w:lang w:val="sv-SE"/>
        </w:rPr>
        <w:t xml:space="preserve">. </w:t>
      </w:r>
      <w:r w:rsidR="007301B6" w:rsidRPr="00DA5A59">
        <w:rPr>
          <w:rFonts w:ascii="Arial" w:hAnsi="Arial" w:cs="Arial"/>
          <w:sz w:val="24"/>
          <w:szCs w:val="24"/>
          <w:lang w:val="sv-SE"/>
        </w:rPr>
        <w:t xml:space="preserve"> </w:t>
      </w:r>
      <w:r w:rsidR="00415282" w:rsidRPr="005F089F">
        <w:rPr>
          <w:rFonts w:ascii="Arial" w:hAnsi="Arial" w:cs="Arial"/>
          <w:sz w:val="24"/>
          <w:szCs w:val="24"/>
          <w:lang w:val="fi-FI"/>
        </w:rPr>
        <w:t xml:space="preserve">AFTA diberlakukan </w:t>
      </w:r>
      <w:r w:rsidR="004240F8" w:rsidRPr="005F089F">
        <w:rPr>
          <w:rFonts w:ascii="Arial" w:hAnsi="Arial" w:cs="Arial"/>
          <w:sz w:val="24"/>
          <w:szCs w:val="24"/>
          <w:lang w:val="fi-FI"/>
        </w:rPr>
        <w:t>tahun 2003</w:t>
      </w:r>
      <w:r w:rsidR="00415282" w:rsidRPr="005F089F">
        <w:rPr>
          <w:rFonts w:ascii="Arial" w:hAnsi="Arial" w:cs="Arial"/>
          <w:sz w:val="24"/>
          <w:szCs w:val="24"/>
          <w:lang w:val="fi-FI"/>
        </w:rPr>
        <w:t>, ACFTA diberlakukan pada tahun 2010</w:t>
      </w:r>
      <w:r w:rsidR="004240F8" w:rsidRPr="005F089F">
        <w:rPr>
          <w:rFonts w:ascii="Arial" w:hAnsi="Arial" w:cs="Arial"/>
          <w:sz w:val="24"/>
          <w:szCs w:val="24"/>
          <w:lang w:val="fi-FI"/>
        </w:rPr>
        <w:t>,</w:t>
      </w:r>
      <w:r w:rsidR="007301B6" w:rsidRPr="005F089F">
        <w:rPr>
          <w:rFonts w:ascii="Arial" w:hAnsi="Arial" w:cs="Arial"/>
          <w:sz w:val="24"/>
          <w:szCs w:val="24"/>
          <w:lang w:val="fi-FI"/>
        </w:rPr>
        <w:t xml:space="preserve"> dan </w:t>
      </w:r>
      <w:r w:rsidR="00415282" w:rsidRPr="005F089F">
        <w:rPr>
          <w:rFonts w:ascii="Arial" w:hAnsi="Arial" w:cs="Arial"/>
          <w:sz w:val="24"/>
          <w:szCs w:val="24"/>
          <w:lang w:val="fi-FI"/>
        </w:rPr>
        <w:t xml:space="preserve">APEC diberlakukan </w:t>
      </w:r>
      <w:r w:rsidR="007301B6" w:rsidRPr="005F089F">
        <w:rPr>
          <w:rFonts w:ascii="Arial" w:hAnsi="Arial" w:cs="Arial"/>
          <w:sz w:val="24"/>
          <w:szCs w:val="24"/>
          <w:lang w:val="fi-FI"/>
        </w:rPr>
        <w:t xml:space="preserve">pada tahun 2020.  Indonesia telah memberikan komitmen </w:t>
      </w:r>
      <w:r w:rsidR="007301B6" w:rsidRPr="00DA5A59">
        <w:rPr>
          <w:rFonts w:ascii="Arial" w:hAnsi="Arial" w:cs="Arial"/>
          <w:sz w:val="24"/>
          <w:szCs w:val="24"/>
          <w:lang w:val="sv-SE"/>
        </w:rPr>
        <w:t>bahwa kebijakan nasional akan sejalan dan senafas dengan prinsip-prinsi</w:t>
      </w:r>
      <w:r w:rsidR="00F209BB" w:rsidRPr="00DA5A59">
        <w:rPr>
          <w:rFonts w:ascii="Arial" w:hAnsi="Arial" w:cs="Arial"/>
          <w:sz w:val="24"/>
          <w:szCs w:val="24"/>
          <w:lang w:val="sv-SE"/>
        </w:rPr>
        <w:t>p</w:t>
      </w:r>
      <w:r w:rsidR="007301B6" w:rsidRPr="00DA5A59">
        <w:rPr>
          <w:rFonts w:ascii="Arial" w:hAnsi="Arial" w:cs="Arial"/>
          <w:sz w:val="24"/>
          <w:szCs w:val="24"/>
          <w:lang w:val="sv-SE"/>
        </w:rPr>
        <w:t xml:space="preserve"> WTO.</w:t>
      </w:r>
    </w:p>
    <w:p w:rsidR="007301B6" w:rsidRPr="00DA5A59" w:rsidRDefault="007301B6" w:rsidP="00346967">
      <w:pPr>
        <w:pStyle w:val="ListParagraph"/>
        <w:spacing w:line="480" w:lineRule="auto"/>
        <w:ind w:left="0"/>
        <w:jc w:val="both"/>
        <w:rPr>
          <w:rFonts w:ascii="Arial" w:hAnsi="Arial" w:cs="Arial"/>
          <w:sz w:val="24"/>
          <w:szCs w:val="24"/>
          <w:lang w:val="sv-SE"/>
        </w:rPr>
      </w:pPr>
      <w:r w:rsidRPr="00DA5A59">
        <w:rPr>
          <w:rFonts w:ascii="Arial" w:hAnsi="Arial" w:cs="Arial"/>
          <w:sz w:val="24"/>
          <w:szCs w:val="24"/>
          <w:lang w:val="sv-SE"/>
        </w:rPr>
        <w:tab/>
      </w:r>
      <w:r w:rsidR="004240F8">
        <w:rPr>
          <w:rFonts w:ascii="Arial" w:hAnsi="Arial" w:cs="Arial"/>
          <w:sz w:val="24"/>
          <w:szCs w:val="24"/>
          <w:lang w:val="sv-SE"/>
        </w:rPr>
        <w:t>D</w:t>
      </w:r>
      <w:r w:rsidR="004240F8" w:rsidRPr="00DA5A59">
        <w:rPr>
          <w:rFonts w:ascii="Arial" w:hAnsi="Arial" w:cs="Arial"/>
          <w:sz w:val="24"/>
          <w:szCs w:val="24"/>
          <w:lang w:val="sv-SE"/>
        </w:rPr>
        <w:t xml:space="preserve">ua masalah utama </w:t>
      </w:r>
      <w:r w:rsidR="004240F8">
        <w:rPr>
          <w:rFonts w:ascii="Arial" w:hAnsi="Arial" w:cs="Arial"/>
          <w:sz w:val="24"/>
          <w:szCs w:val="24"/>
          <w:lang w:val="sv-SE"/>
        </w:rPr>
        <w:t xml:space="preserve"> d</w:t>
      </w:r>
      <w:r w:rsidRPr="00DA5A59">
        <w:rPr>
          <w:rFonts w:ascii="Arial" w:hAnsi="Arial" w:cs="Arial"/>
          <w:sz w:val="24"/>
          <w:szCs w:val="24"/>
          <w:lang w:val="sv-SE"/>
        </w:rPr>
        <w:t>alam era perdagangan bebas yang menjadi perhatian</w:t>
      </w:r>
      <w:r w:rsidR="00F209BB" w:rsidRPr="00DA5A59">
        <w:rPr>
          <w:rFonts w:ascii="Arial" w:hAnsi="Arial" w:cs="Arial"/>
          <w:sz w:val="24"/>
          <w:szCs w:val="24"/>
          <w:lang w:val="sv-SE"/>
        </w:rPr>
        <w:t xml:space="preserve"> </w:t>
      </w:r>
      <w:r w:rsidRPr="00DA5A59">
        <w:rPr>
          <w:rFonts w:ascii="Arial" w:hAnsi="Arial" w:cs="Arial"/>
          <w:sz w:val="24"/>
          <w:szCs w:val="24"/>
          <w:lang w:val="sv-SE"/>
        </w:rPr>
        <w:t>yai</w:t>
      </w:r>
      <w:r w:rsidR="002633D5">
        <w:rPr>
          <w:rFonts w:ascii="Arial" w:hAnsi="Arial" w:cs="Arial"/>
          <w:sz w:val="24"/>
          <w:szCs w:val="24"/>
          <w:lang w:val="sv-SE"/>
        </w:rPr>
        <w:t xml:space="preserve">tu kompetisi dan seleksi alam. </w:t>
      </w:r>
      <w:r w:rsidRPr="00DA5A59">
        <w:rPr>
          <w:rFonts w:ascii="Arial" w:hAnsi="Arial" w:cs="Arial"/>
          <w:sz w:val="24"/>
          <w:szCs w:val="24"/>
          <w:lang w:val="sv-SE"/>
        </w:rPr>
        <w:t>Kompetensi aka</w:t>
      </w:r>
      <w:r w:rsidR="00F209BB" w:rsidRPr="00DA5A59">
        <w:rPr>
          <w:rFonts w:ascii="Arial" w:hAnsi="Arial" w:cs="Arial"/>
          <w:sz w:val="24"/>
          <w:szCs w:val="24"/>
          <w:lang w:val="sv-SE"/>
        </w:rPr>
        <w:t>n</w:t>
      </w:r>
      <w:r w:rsidRPr="00DA5A59">
        <w:rPr>
          <w:rFonts w:ascii="Arial" w:hAnsi="Arial" w:cs="Arial"/>
          <w:sz w:val="24"/>
          <w:szCs w:val="24"/>
          <w:lang w:val="sv-SE"/>
        </w:rPr>
        <w:t xml:space="preserve"> menempatkan Indonesia dalam suatu </w:t>
      </w:r>
      <w:r w:rsidR="00F209BB" w:rsidRPr="00DA5A59">
        <w:rPr>
          <w:rFonts w:ascii="Arial" w:hAnsi="Arial" w:cs="Arial"/>
          <w:sz w:val="24"/>
          <w:szCs w:val="24"/>
          <w:lang w:val="sv-SE"/>
        </w:rPr>
        <w:t>persaingan dan seleksi alam akan</w:t>
      </w:r>
      <w:r w:rsidRPr="00DA5A59">
        <w:rPr>
          <w:rFonts w:ascii="Arial" w:hAnsi="Arial" w:cs="Arial"/>
          <w:sz w:val="24"/>
          <w:szCs w:val="24"/>
          <w:lang w:val="sv-SE"/>
        </w:rPr>
        <w:t xml:space="preserve"> menempatkan Indonesia dalam suatu kekuatan pasar (seberapa jauh sua</w:t>
      </w:r>
      <w:r w:rsidR="00F209BB" w:rsidRPr="00DA5A59">
        <w:rPr>
          <w:rFonts w:ascii="Arial" w:hAnsi="Arial" w:cs="Arial"/>
          <w:sz w:val="24"/>
          <w:szCs w:val="24"/>
          <w:lang w:val="sv-SE"/>
        </w:rPr>
        <w:t>t</w:t>
      </w:r>
      <w:r w:rsidRPr="00DA5A59">
        <w:rPr>
          <w:rFonts w:ascii="Arial" w:hAnsi="Arial" w:cs="Arial"/>
          <w:sz w:val="24"/>
          <w:szCs w:val="24"/>
          <w:lang w:val="sv-SE"/>
        </w:rPr>
        <w:t>u negara dapat bertahan dalam arus mekanisme pasar).</w:t>
      </w:r>
    </w:p>
    <w:p w:rsidR="00834141" w:rsidRPr="00DA5A59" w:rsidRDefault="007301B6" w:rsidP="00346967">
      <w:pPr>
        <w:pStyle w:val="ListParagraph"/>
        <w:spacing w:line="480" w:lineRule="auto"/>
        <w:ind w:left="0"/>
        <w:jc w:val="both"/>
        <w:rPr>
          <w:rFonts w:ascii="Arial" w:hAnsi="Arial" w:cs="Arial"/>
          <w:sz w:val="24"/>
          <w:szCs w:val="24"/>
          <w:lang w:val="sv-SE"/>
        </w:rPr>
      </w:pPr>
      <w:r w:rsidRPr="00DA5A59">
        <w:rPr>
          <w:rFonts w:ascii="Arial" w:hAnsi="Arial" w:cs="Arial"/>
          <w:sz w:val="24"/>
          <w:szCs w:val="24"/>
          <w:lang w:val="sv-SE"/>
        </w:rPr>
        <w:tab/>
      </w:r>
      <w:r w:rsidR="00415282">
        <w:rPr>
          <w:rFonts w:ascii="Arial" w:hAnsi="Arial" w:cs="Arial"/>
          <w:sz w:val="24"/>
          <w:szCs w:val="24"/>
          <w:lang w:val="sv-SE"/>
        </w:rPr>
        <w:t>Ber</w:t>
      </w:r>
      <w:r w:rsidR="00C35B33">
        <w:rPr>
          <w:rFonts w:ascii="Arial" w:hAnsi="Arial" w:cs="Arial"/>
          <w:sz w:val="24"/>
          <w:szCs w:val="24"/>
          <w:lang w:val="sv-SE"/>
        </w:rPr>
        <w:t>dasarkan</w:t>
      </w:r>
      <w:r w:rsidR="00415282">
        <w:rPr>
          <w:rFonts w:ascii="Arial" w:hAnsi="Arial" w:cs="Arial"/>
          <w:sz w:val="24"/>
          <w:szCs w:val="24"/>
          <w:lang w:val="sv-SE"/>
        </w:rPr>
        <w:t xml:space="preserve"> </w:t>
      </w:r>
      <w:r w:rsidR="00834141" w:rsidRPr="00DA5A59">
        <w:rPr>
          <w:rFonts w:ascii="Arial" w:hAnsi="Arial" w:cs="Arial"/>
          <w:sz w:val="24"/>
          <w:szCs w:val="24"/>
          <w:lang w:val="sv-SE"/>
        </w:rPr>
        <w:t xml:space="preserve">uraian di atas </w:t>
      </w:r>
      <w:r w:rsidR="00415282">
        <w:rPr>
          <w:rFonts w:ascii="Arial" w:hAnsi="Arial" w:cs="Arial"/>
          <w:sz w:val="24"/>
          <w:szCs w:val="24"/>
          <w:lang w:val="sv-SE"/>
        </w:rPr>
        <w:t>menunjukkan bahwa</w:t>
      </w:r>
      <w:r w:rsidR="00834141" w:rsidRPr="00DA5A59">
        <w:rPr>
          <w:rFonts w:ascii="Arial" w:hAnsi="Arial" w:cs="Arial"/>
          <w:sz w:val="24"/>
          <w:szCs w:val="24"/>
          <w:lang w:val="sv-SE"/>
        </w:rPr>
        <w:t xml:space="preserve"> kegiatan bisnis dalam era globalisasi mengarah pada meningkatnya ketergantungan ekonomi antar</w:t>
      </w:r>
      <w:r w:rsidR="004240F8">
        <w:rPr>
          <w:rFonts w:ascii="Arial" w:hAnsi="Arial" w:cs="Arial"/>
          <w:sz w:val="24"/>
          <w:szCs w:val="24"/>
          <w:lang w:val="sv-SE"/>
        </w:rPr>
        <w:t xml:space="preserve"> </w:t>
      </w:r>
      <w:r w:rsidR="00834141" w:rsidRPr="00DA5A59">
        <w:rPr>
          <w:rFonts w:ascii="Arial" w:hAnsi="Arial" w:cs="Arial"/>
          <w:sz w:val="24"/>
          <w:szCs w:val="24"/>
          <w:lang w:val="sv-SE"/>
        </w:rPr>
        <w:t>negara melalui peningkatan volume dan keragaman transaksi antar</w:t>
      </w:r>
      <w:r w:rsidR="004240F8">
        <w:rPr>
          <w:rFonts w:ascii="Arial" w:hAnsi="Arial" w:cs="Arial"/>
          <w:sz w:val="24"/>
          <w:szCs w:val="24"/>
          <w:lang w:val="sv-SE"/>
        </w:rPr>
        <w:t xml:space="preserve"> </w:t>
      </w:r>
      <w:r w:rsidR="00834141" w:rsidRPr="00DA5A59">
        <w:rPr>
          <w:rFonts w:ascii="Arial" w:hAnsi="Arial" w:cs="Arial"/>
          <w:sz w:val="24"/>
          <w:szCs w:val="24"/>
          <w:lang w:val="sv-SE"/>
        </w:rPr>
        <w:t>negara (</w:t>
      </w:r>
      <w:r w:rsidR="00834141" w:rsidRPr="00DA5A59">
        <w:rPr>
          <w:rFonts w:ascii="Arial" w:hAnsi="Arial" w:cs="Arial"/>
          <w:i/>
          <w:sz w:val="24"/>
          <w:szCs w:val="24"/>
          <w:lang w:val="sv-SE"/>
        </w:rPr>
        <w:t>cross border transaction</w:t>
      </w:r>
      <w:r w:rsidR="00834141" w:rsidRPr="00DA5A59">
        <w:rPr>
          <w:rFonts w:ascii="Arial" w:hAnsi="Arial" w:cs="Arial"/>
          <w:sz w:val="24"/>
          <w:szCs w:val="24"/>
          <w:lang w:val="sv-SE"/>
        </w:rPr>
        <w:t>) dalam bentuk barang dan jasa, aliran dana internasional</w:t>
      </w:r>
      <w:r w:rsidR="00270ACC" w:rsidRPr="00DA5A59">
        <w:rPr>
          <w:rFonts w:ascii="Arial" w:hAnsi="Arial" w:cs="Arial"/>
          <w:sz w:val="24"/>
          <w:szCs w:val="24"/>
          <w:lang w:val="sv-SE"/>
        </w:rPr>
        <w:t xml:space="preserve"> (</w:t>
      </w:r>
      <w:r w:rsidR="00270ACC" w:rsidRPr="00DA5A59">
        <w:rPr>
          <w:rFonts w:ascii="Arial" w:hAnsi="Arial" w:cs="Arial"/>
          <w:i/>
          <w:sz w:val="24"/>
          <w:szCs w:val="24"/>
          <w:lang w:val="sv-SE"/>
        </w:rPr>
        <w:t>international cap</w:t>
      </w:r>
      <w:r w:rsidR="00C042E5" w:rsidRPr="00DA5A59">
        <w:rPr>
          <w:rFonts w:ascii="Arial" w:hAnsi="Arial" w:cs="Arial"/>
          <w:i/>
          <w:sz w:val="24"/>
          <w:szCs w:val="24"/>
          <w:lang w:val="sv-SE"/>
        </w:rPr>
        <w:t>i</w:t>
      </w:r>
      <w:r w:rsidR="00270ACC" w:rsidRPr="00DA5A59">
        <w:rPr>
          <w:rFonts w:ascii="Arial" w:hAnsi="Arial" w:cs="Arial"/>
          <w:i/>
          <w:sz w:val="24"/>
          <w:szCs w:val="24"/>
          <w:lang w:val="sv-SE"/>
        </w:rPr>
        <w:t>tal flows</w:t>
      </w:r>
      <w:r w:rsidR="00270ACC" w:rsidRPr="00DA5A59">
        <w:rPr>
          <w:rFonts w:ascii="Arial" w:hAnsi="Arial" w:cs="Arial"/>
          <w:sz w:val="24"/>
          <w:szCs w:val="24"/>
          <w:lang w:val="sv-SE"/>
        </w:rPr>
        <w:t>), pergerakan tenaga kerja (</w:t>
      </w:r>
      <w:r w:rsidR="00270ACC" w:rsidRPr="00DA5A59">
        <w:rPr>
          <w:rFonts w:ascii="Arial" w:hAnsi="Arial" w:cs="Arial"/>
          <w:i/>
          <w:sz w:val="24"/>
          <w:szCs w:val="24"/>
          <w:lang w:val="sv-SE"/>
        </w:rPr>
        <w:t>human movement</w:t>
      </w:r>
      <w:r w:rsidR="00270ACC" w:rsidRPr="00DA5A59">
        <w:rPr>
          <w:rFonts w:ascii="Arial" w:hAnsi="Arial" w:cs="Arial"/>
          <w:sz w:val="24"/>
          <w:szCs w:val="24"/>
          <w:lang w:val="sv-SE"/>
        </w:rPr>
        <w:t>)</w:t>
      </w:r>
      <w:r w:rsidR="002B4D91">
        <w:rPr>
          <w:rFonts w:ascii="Arial" w:hAnsi="Arial" w:cs="Arial"/>
          <w:sz w:val="24"/>
          <w:szCs w:val="24"/>
          <w:lang w:val="sv-SE"/>
        </w:rPr>
        <w:t>,</w:t>
      </w:r>
      <w:r w:rsidR="00270ACC" w:rsidRPr="00DA5A59">
        <w:rPr>
          <w:rFonts w:ascii="Arial" w:hAnsi="Arial" w:cs="Arial"/>
          <w:sz w:val="24"/>
          <w:szCs w:val="24"/>
          <w:lang w:val="sv-SE"/>
        </w:rPr>
        <w:t xml:space="preserve"> dan penyebaran teknologi informasi yan</w:t>
      </w:r>
      <w:r w:rsidR="00F209BB" w:rsidRPr="00DA5A59">
        <w:rPr>
          <w:rFonts w:ascii="Arial" w:hAnsi="Arial" w:cs="Arial"/>
          <w:sz w:val="24"/>
          <w:szCs w:val="24"/>
          <w:lang w:val="sv-SE"/>
        </w:rPr>
        <w:t>g</w:t>
      </w:r>
      <w:r w:rsidR="00270ACC" w:rsidRPr="00DA5A59">
        <w:rPr>
          <w:rFonts w:ascii="Arial" w:hAnsi="Arial" w:cs="Arial"/>
          <w:sz w:val="24"/>
          <w:szCs w:val="24"/>
          <w:lang w:val="sv-SE"/>
        </w:rPr>
        <w:t xml:space="preserve"> cepat.  </w:t>
      </w:r>
      <w:r w:rsidR="00F209BB" w:rsidRPr="00DA5A59">
        <w:rPr>
          <w:rFonts w:ascii="Arial" w:hAnsi="Arial" w:cs="Arial"/>
          <w:sz w:val="24"/>
          <w:szCs w:val="24"/>
          <w:lang w:val="sv-SE"/>
        </w:rPr>
        <w:t>G</w:t>
      </w:r>
      <w:r w:rsidR="004F4F48" w:rsidRPr="00DA5A59">
        <w:rPr>
          <w:rFonts w:ascii="Arial" w:hAnsi="Arial" w:cs="Arial"/>
          <w:sz w:val="24"/>
          <w:szCs w:val="24"/>
          <w:lang w:val="sv-SE"/>
        </w:rPr>
        <w:t xml:space="preserve">lobalisasi merupakan suatu kekuatan yang memberikan pengaruh terhadap bangsa, masyarakat, kehidupan manusia, lingkungan kerja dan kegiatan bisnis  di Indonesia.  Kekuatan ekonomi global menyebabkan bisnis perlu melakukan tinjauan ulang terhadap struktur dan strategi usaha serta melandaskan strategi manajemennya dengan basis </w:t>
      </w:r>
      <w:r w:rsidR="00AD3312">
        <w:rPr>
          <w:rFonts w:ascii="Arial" w:hAnsi="Arial" w:cs="Arial"/>
          <w:sz w:val="24"/>
          <w:szCs w:val="24"/>
          <w:lang w:val="sv-SE"/>
        </w:rPr>
        <w:lastRenderedPageBreak/>
        <w:t>kewirausahaan (</w:t>
      </w:r>
      <w:r w:rsidR="004F4F48" w:rsidRPr="00DA5A59">
        <w:rPr>
          <w:rFonts w:ascii="Arial" w:hAnsi="Arial" w:cs="Arial"/>
          <w:i/>
          <w:sz w:val="24"/>
          <w:szCs w:val="24"/>
          <w:lang w:val="sv-SE"/>
        </w:rPr>
        <w:t>entrepreneurship</w:t>
      </w:r>
      <w:r w:rsidR="00AD3312">
        <w:rPr>
          <w:rFonts w:ascii="Arial" w:hAnsi="Arial" w:cs="Arial"/>
          <w:sz w:val="24"/>
          <w:szCs w:val="24"/>
          <w:lang w:val="sv-SE"/>
        </w:rPr>
        <w:t>)</w:t>
      </w:r>
      <w:r w:rsidR="004F4F48" w:rsidRPr="00DA5A59">
        <w:rPr>
          <w:rFonts w:ascii="Arial" w:hAnsi="Arial" w:cs="Arial"/>
          <w:i/>
          <w:sz w:val="24"/>
          <w:szCs w:val="24"/>
          <w:lang w:val="sv-SE"/>
        </w:rPr>
        <w:t xml:space="preserve">, </w:t>
      </w:r>
      <w:r w:rsidR="00AD3312">
        <w:rPr>
          <w:rFonts w:ascii="Arial" w:hAnsi="Arial" w:cs="Arial"/>
          <w:sz w:val="24"/>
          <w:szCs w:val="24"/>
          <w:lang w:val="sv-SE"/>
        </w:rPr>
        <w:t>efisiensi biaya (</w:t>
      </w:r>
      <w:r w:rsidR="004F4F48" w:rsidRPr="00DA5A59">
        <w:rPr>
          <w:rFonts w:ascii="Arial" w:hAnsi="Arial" w:cs="Arial"/>
          <w:i/>
          <w:sz w:val="24"/>
          <w:szCs w:val="24"/>
          <w:lang w:val="sv-SE"/>
        </w:rPr>
        <w:t>cost efficiency</w:t>
      </w:r>
      <w:r w:rsidR="00AD3312">
        <w:rPr>
          <w:rFonts w:ascii="Arial" w:hAnsi="Arial" w:cs="Arial"/>
          <w:sz w:val="24"/>
          <w:szCs w:val="24"/>
          <w:lang w:val="sv-SE"/>
        </w:rPr>
        <w:t>)</w:t>
      </w:r>
      <w:r w:rsidR="004F4F48" w:rsidRPr="00DA5A59">
        <w:rPr>
          <w:rFonts w:ascii="Arial" w:hAnsi="Arial" w:cs="Arial"/>
          <w:sz w:val="24"/>
          <w:szCs w:val="24"/>
          <w:lang w:val="sv-SE"/>
        </w:rPr>
        <w:t xml:space="preserve"> dan </w:t>
      </w:r>
      <w:r w:rsidR="00AD3312">
        <w:rPr>
          <w:rFonts w:ascii="Arial" w:hAnsi="Arial" w:cs="Arial"/>
          <w:sz w:val="24"/>
          <w:szCs w:val="24"/>
          <w:lang w:val="sv-SE"/>
        </w:rPr>
        <w:t>peningkatan daya saing (</w:t>
      </w:r>
      <w:r w:rsidR="004F4F48" w:rsidRPr="00DA5A59">
        <w:rPr>
          <w:rFonts w:ascii="Arial" w:hAnsi="Arial" w:cs="Arial"/>
          <w:i/>
          <w:sz w:val="24"/>
          <w:szCs w:val="24"/>
          <w:lang w:val="sv-SE"/>
        </w:rPr>
        <w:t>competitive advantages</w:t>
      </w:r>
      <w:r w:rsidR="00AD3312">
        <w:rPr>
          <w:rFonts w:ascii="Arial" w:hAnsi="Arial" w:cs="Arial"/>
          <w:sz w:val="24"/>
          <w:szCs w:val="24"/>
          <w:lang w:val="sv-SE"/>
        </w:rPr>
        <w:t>)</w:t>
      </w:r>
      <w:r w:rsidR="004F4F48" w:rsidRPr="00DA5A59">
        <w:rPr>
          <w:rFonts w:ascii="Arial" w:hAnsi="Arial" w:cs="Arial"/>
          <w:sz w:val="24"/>
          <w:szCs w:val="24"/>
          <w:lang w:val="sv-SE"/>
        </w:rPr>
        <w:t>.</w:t>
      </w:r>
    </w:p>
    <w:p w:rsidR="0007690A" w:rsidRPr="00DA5A59" w:rsidRDefault="0007690A" w:rsidP="00346967">
      <w:pPr>
        <w:pStyle w:val="ListParagraph"/>
        <w:spacing w:line="480" w:lineRule="auto"/>
        <w:ind w:left="0"/>
        <w:jc w:val="both"/>
        <w:rPr>
          <w:rFonts w:ascii="Arial" w:hAnsi="Arial" w:cs="Arial"/>
          <w:sz w:val="24"/>
          <w:szCs w:val="24"/>
          <w:lang w:val="sv-SE"/>
        </w:rPr>
      </w:pPr>
      <w:r w:rsidRPr="00DA5A59">
        <w:rPr>
          <w:rFonts w:ascii="Arial" w:hAnsi="Arial" w:cs="Arial"/>
          <w:sz w:val="24"/>
          <w:szCs w:val="24"/>
          <w:lang w:val="sv-SE"/>
        </w:rPr>
        <w:tab/>
        <w:t>Masalah daya saing dalam pasar dunia yang semakin terbuka</w:t>
      </w:r>
      <w:r w:rsidR="002A2A8E" w:rsidRPr="00DA5A59">
        <w:rPr>
          <w:rFonts w:ascii="Arial" w:hAnsi="Arial" w:cs="Arial"/>
          <w:sz w:val="24"/>
          <w:szCs w:val="24"/>
          <w:lang w:val="sv-SE"/>
        </w:rPr>
        <w:t xml:space="preserve"> merupakan isu dan tantangan yang tidak ringan bagi Indonesia.  </w:t>
      </w:r>
      <w:r w:rsidR="005A21D1">
        <w:rPr>
          <w:rFonts w:ascii="Arial" w:hAnsi="Arial" w:cs="Arial"/>
          <w:sz w:val="24"/>
          <w:szCs w:val="24"/>
          <w:lang w:val="sv-SE"/>
        </w:rPr>
        <w:t>P</w:t>
      </w:r>
      <w:r w:rsidR="005A21D1" w:rsidRPr="00DA5A59">
        <w:rPr>
          <w:rFonts w:ascii="Arial" w:hAnsi="Arial" w:cs="Arial"/>
          <w:sz w:val="24"/>
          <w:szCs w:val="24"/>
          <w:lang w:val="sv-SE"/>
        </w:rPr>
        <w:t xml:space="preserve">roduk-produk Indonesia tidak akan mampu menembus pasar internasional </w:t>
      </w:r>
      <w:r w:rsidR="005A21D1">
        <w:rPr>
          <w:rFonts w:ascii="Arial" w:hAnsi="Arial" w:cs="Arial"/>
          <w:sz w:val="24"/>
          <w:szCs w:val="24"/>
          <w:lang w:val="sv-SE"/>
        </w:rPr>
        <w:t>t</w:t>
      </w:r>
      <w:r w:rsidR="002A2A8E" w:rsidRPr="00DA5A59">
        <w:rPr>
          <w:rFonts w:ascii="Arial" w:hAnsi="Arial" w:cs="Arial"/>
          <w:sz w:val="24"/>
          <w:szCs w:val="24"/>
          <w:lang w:val="sv-SE"/>
        </w:rPr>
        <w:t>anpa dibekali kemampuan dan ke</w:t>
      </w:r>
      <w:r w:rsidR="005A21D1">
        <w:rPr>
          <w:rFonts w:ascii="Arial" w:hAnsi="Arial" w:cs="Arial"/>
          <w:sz w:val="24"/>
          <w:szCs w:val="24"/>
          <w:lang w:val="sv-SE"/>
        </w:rPr>
        <w:t>unggulan daya saing yang tinggi</w:t>
      </w:r>
      <w:r w:rsidR="002633D5">
        <w:rPr>
          <w:rFonts w:ascii="Arial" w:hAnsi="Arial" w:cs="Arial"/>
          <w:sz w:val="24"/>
          <w:szCs w:val="24"/>
          <w:lang w:val="sv-SE"/>
        </w:rPr>
        <w:t xml:space="preserve">. </w:t>
      </w:r>
      <w:r w:rsidR="005A21D1">
        <w:rPr>
          <w:rFonts w:ascii="Arial" w:hAnsi="Arial" w:cs="Arial"/>
          <w:sz w:val="24"/>
          <w:szCs w:val="24"/>
          <w:lang w:val="sv-SE"/>
        </w:rPr>
        <w:t>P</w:t>
      </w:r>
      <w:r w:rsidR="002A2A8E" w:rsidRPr="00DA5A59">
        <w:rPr>
          <w:rFonts w:ascii="Arial" w:hAnsi="Arial" w:cs="Arial"/>
          <w:sz w:val="24"/>
          <w:szCs w:val="24"/>
          <w:lang w:val="sv-SE"/>
        </w:rPr>
        <w:t>roduk impor</w:t>
      </w:r>
      <w:r w:rsidR="005A21D1">
        <w:rPr>
          <w:rFonts w:ascii="Arial" w:hAnsi="Arial" w:cs="Arial"/>
          <w:sz w:val="24"/>
          <w:szCs w:val="24"/>
          <w:lang w:val="sv-SE"/>
        </w:rPr>
        <w:t xml:space="preserve"> yang masuk</w:t>
      </w:r>
      <w:r w:rsidR="002A2A8E" w:rsidRPr="00DA5A59">
        <w:rPr>
          <w:rFonts w:ascii="Arial" w:hAnsi="Arial" w:cs="Arial"/>
          <w:sz w:val="24"/>
          <w:szCs w:val="24"/>
          <w:lang w:val="sv-SE"/>
        </w:rPr>
        <w:t xml:space="preserve"> dapat mengancam posisi pasar domestik.  </w:t>
      </w:r>
      <w:r w:rsidR="005A21D1">
        <w:rPr>
          <w:rFonts w:ascii="Arial" w:hAnsi="Arial" w:cs="Arial"/>
          <w:sz w:val="24"/>
          <w:szCs w:val="24"/>
          <w:lang w:val="sv-SE"/>
        </w:rPr>
        <w:t>K</w:t>
      </w:r>
      <w:r w:rsidR="00525D25">
        <w:rPr>
          <w:rFonts w:ascii="Arial" w:hAnsi="Arial" w:cs="Arial"/>
          <w:sz w:val="24"/>
          <w:szCs w:val="24"/>
          <w:lang w:val="sv-SE"/>
        </w:rPr>
        <w:t xml:space="preserve">eunggulan kompetitif </w:t>
      </w:r>
      <w:r w:rsidR="002A2A8E" w:rsidRPr="00DA5A59">
        <w:rPr>
          <w:rFonts w:ascii="Arial" w:hAnsi="Arial" w:cs="Arial"/>
          <w:sz w:val="24"/>
          <w:szCs w:val="24"/>
          <w:lang w:val="sv-SE"/>
        </w:rPr>
        <w:t>meru</w:t>
      </w:r>
      <w:r w:rsidR="00F209BB" w:rsidRPr="00DA5A59">
        <w:rPr>
          <w:rFonts w:ascii="Arial" w:hAnsi="Arial" w:cs="Arial"/>
          <w:sz w:val="24"/>
          <w:szCs w:val="24"/>
          <w:lang w:val="sv-SE"/>
        </w:rPr>
        <w:t>p</w:t>
      </w:r>
      <w:r w:rsidR="002A2A8E" w:rsidRPr="00DA5A59">
        <w:rPr>
          <w:rFonts w:ascii="Arial" w:hAnsi="Arial" w:cs="Arial"/>
          <w:sz w:val="24"/>
          <w:szCs w:val="24"/>
          <w:lang w:val="sv-SE"/>
        </w:rPr>
        <w:t xml:space="preserve">akan faktor </w:t>
      </w:r>
      <w:r w:rsidR="00F209BB" w:rsidRPr="00DA5A59">
        <w:rPr>
          <w:rFonts w:ascii="Arial" w:hAnsi="Arial" w:cs="Arial"/>
          <w:sz w:val="24"/>
          <w:szCs w:val="24"/>
          <w:lang w:val="sv-SE"/>
        </w:rPr>
        <w:t>y</w:t>
      </w:r>
      <w:r w:rsidR="002A2A8E" w:rsidRPr="00DA5A59">
        <w:rPr>
          <w:rFonts w:ascii="Arial" w:hAnsi="Arial" w:cs="Arial"/>
          <w:sz w:val="24"/>
          <w:szCs w:val="24"/>
          <w:lang w:val="sv-SE"/>
        </w:rPr>
        <w:t>ang dapat me</w:t>
      </w:r>
      <w:r w:rsidR="00525D25">
        <w:rPr>
          <w:rFonts w:ascii="Arial" w:hAnsi="Arial" w:cs="Arial"/>
          <w:sz w:val="24"/>
          <w:szCs w:val="24"/>
          <w:lang w:val="sv-SE"/>
        </w:rPr>
        <w:t xml:space="preserve">ningkatkan kinerja perusahaan. </w:t>
      </w:r>
      <w:r w:rsidR="00EF5935">
        <w:rPr>
          <w:rFonts w:ascii="Arial" w:hAnsi="Arial" w:cs="Arial"/>
          <w:sz w:val="24"/>
          <w:szCs w:val="24"/>
          <w:lang w:val="sv-SE"/>
        </w:rPr>
        <w:t>U</w:t>
      </w:r>
      <w:r w:rsidR="002A2A8E" w:rsidRPr="00DA5A59">
        <w:rPr>
          <w:rFonts w:ascii="Arial" w:hAnsi="Arial" w:cs="Arial"/>
          <w:sz w:val="24"/>
          <w:szCs w:val="24"/>
          <w:lang w:val="sv-SE"/>
        </w:rPr>
        <w:t>paya meningkatkan daya saing dan membangun keunggulan kompetitif bagi produk Indonesia tidak dapat ditunda lagi</w:t>
      </w:r>
      <w:r w:rsidR="0017668B" w:rsidRPr="00DA5A59">
        <w:rPr>
          <w:rFonts w:ascii="Arial" w:hAnsi="Arial" w:cs="Arial"/>
          <w:sz w:val="24"/>
          <w:szCs w:val="24"/>
          <w:lang w:val="sv-SE"/>
        </w:rPr>
        <w:t xml:space="preserve"> dan </w:t>
      </w:r>
      <w:r w:rsidR="00EF5935">
        <w:rPr>
          <w:rFonts w:ascii="Arial" w:hAnsi="Arial" w:cs="Arial"/>
          <w:sz w:val="24"/>
          <w:szCs w:val="24"/>
          <w:lang w:val="sv-SE"/>
        </w:rPr>
        <w:t xml:space="preserve">harus </w:t>
      </w:r>
      <w:r w:rsidR="0017668B" w:rsidRPr="00DA5A59">
        <w:rPr>
          <w:rFonts w:ascii="Arial" w:hAnsi="Arial" w:cs="Arial"/>
          <w:sz w:val="24"/>
          <w:szCs w:val="24"/>
          <w:lang w:val="sv-SE"/>
        </w:rPr>
        <w:t>menjadi perhatian berbagai kalangan, buk</w:t>
      </w:r>
      <w:r w:rsidR="00EF5935">
        <w:rPr>
          <w:rFonts w:ascii="Arial" w:hAnsi="Arial" w:cs="Arial"/>
          <w:sz w:val="24"/>
          <w:szCs w:val="24"/>
          <w:lang w:val="sv-SE"/>
        </w:rPr>
        <w:t xml:space="preserve">an saja bagi para pelaku bisnis, </w:t>
      </w:r>
      <w:r w:rsidR="0017668B" w:rsidRPr="00DA5A59">
        <w:rPr>
          <w:rFonts w:ascii="Arial" w:hAnsi="Arial" w:cs="Arial"/>
          <w:sz w:val="24"/>
          <w:szCs w:val="24"/>
          <w:lang w:val="sv-SE"/>
        </w:rPr>
        <w:t>tet</w:t>
      </w:r>
      <w:r w:rsidR="00EF5935">
        <w:rPr>
          <w:rFonts w:ascii="Arial" w:hAnsi="Arial" w:cs="Arial"/>
          <w:sz w:val="24"/>
          <w:szCs w:val="24"/>
          <w:lang w:val="sv-SE"/>
        </w:rPr>
        <w:t xml:space="preserve">api juga bagi aparat birokrasi </w:t>
      </w:r>
      <w:r w:rsidR="0017668B" w:rsidRPr="00DA5A59">
        <w:rPr>
          <w:rFonts w:ascii="Arial" w:hAnsi="Arial" w:cs="Arial"/>
          <w:sz w:val="24"/>
          <w:szCs w:val="24"/>
          <w:lang w:val="sv-SE"/>
        </w:rPr>
        <w:t>dan anggota masyarakat yang merupakan lingkungan kerja</w:t>
      </w:r>
      <w:r w:rsidR="00F209BB" w:rsidRPr="00DA5A59">
        <w:rPr>
          <w:rFonts w:ascii="Arial" w:hAnsi="Arial" w:cs="Arial"/>
          <w:sz w:val="24"/>
          <w:szCs w:val="24"/>
          <w:lang w:val="sv-SE"/>
        </w:rPr>
        <w:t xml:space="preserve"> </w:t>
      </w:r>
      <w:r w:rsidR="0017668B" w:rsidRPr="00DA5A59">
        <w:rPr>
          <w:rFonts w:ascii="Arial" w:hAnsi="Arial" w:cs="Arial"/>
          <w:sz w:val="24"/>
          <w:szCs w:val="24"/>
          <w:lang w:val="sv-SE"/>
        </w:rPr>
        <w:t xml:space="preserve">dari bisnis.  Bagi pelaku bisnis peningkatan keunggulan bersaing dapat dibangun melalui tingkat kesadaran yang tinggi terhadap faktor produktivitas, profesionalisme, kreativitas, perilaku efisiensi, kualitas produk dan layanan  prima, yang merupakan ujung tombak dalam menghadapi </w:t>
      </w:r>
      <w:r w:rsidR="003D4B78">
        <w:rPr>
          <w:rFonts w:ascii="Arial" w:hAnsi="Arial" w:cs="Arial"/>
          <w:sz w:val="24"/>
          <w:szCs w:val="24"/>
          <w:lang w:val="sv-SE"/>
        </w:rPr>
        <w:t>persaingan global.</w:t>
      </w:r>
      <w:r w:rsidR="0017668B" w:rsidRPr="00DA5A59">
        <w:rPr>
          <w:rFonts w:ascii="Arial" w:hAnsi="Arial" w:cs="Arial"/>
          <w:i/>
          <w:sz w:val="24"/>
          <w:szCs w:val="24"/>
          <w:lang w:val="sv-SE"/>
        </w:rPr>
        <w:t xml:space="preserve"> </w:t>
      </w:r>
      <w:r w:rsidR="00525D25">
        <w:rPr>
          <w:rFonts w:ascii="Arial" w:hAnsi="Arial" w:cs="Arial"/>
          <w:sz w:val="24"/>
          <w:szCs w:val="24"/>
          <w:lang w:val="sv-SE"/>
        </w:rPr>
        <w:t xml:space="preserve"> </w:t>
      </w:r>
      <w:r w:rsidR="0017668B" w:rsidRPr="00DA5A59">
        <w:rPr>
          <w:rFonts w:ascii="Arial" w:hAnsi="Arial" w:cs="Arial"/>
          <w:sz w:val="24"/>
          <w:szCs w:val="24"/>
          <w:lang w:val="sv-SE"/>
        </w:rPr>
        <w:t>Faktor produktivitas dan efisiensi menjadi komponen dasar dalam membangun harga produk yang bersaing</w:t>
      </w:r>
      <w:r w:rsidR="009F1A3E" w:rsidRPr="00DA5A59">
        <w:rPr>
          <w:rFonts w:ascii="Arial" w:hAnsi="Arial" w:cs="Arial"/>
          <w:sz w:val="24"/>
          <w:szCs w:val="24"/>
          <w:lang w:val="sv-SE"/>
        </w:rPr>
        <w:t>.</w:t>
      </w:r>
    </w:p>
    <w:p w:rsidR="00EF5935" w:rsidRDefault="00EF5935" w:rsidP="00EE4F46">
      <w:pPr>
        <w:pStyle w:val="ListParagraph"/>
        <w:spacing w:line="480" w:lineRule="auto"/>
        <w:ind w:left="0" w:firstLine="420"/>
        <w:jc w:val="both"/>
        <w:rPr>
          <w:rFonts w:ascii="Arial" w:hAnsi="Arial" w:cs="Arial"/>
          <w:sz w:val="24"/>
          <w:szCs w:val="24"/>
          <w:lang w:val="fi-FI"/>
        </w:rPr>
      </w:pPr>
      <w:r>
        <w:rPr>
          <w:rFonts w:ascii="Arial" w:hAnsi="Arial" w:cs="Arial"/>
          <w:sz w:val="24"/>
          <w:szCs w:val="24"/>
          <w:lang w:val="sv-SE"/>
        </w:rPr>
        <w:t>E</w:t>
      </w:r>
      <w:r w:rsidR="009F1A3E" w:rsidRPr="00DA5A59">
        <w:rPr>
          <w:rFonts w:ascii="Arial" w:hAnsi="Arial" w:cs="Arial"/>
          <w:sz w:val="24"/>
          <w:szCs w:val="24"/>
          <w:lang w:val="sv-SE"/>
        </w:rPr>
        <w:t xml:space="preserve">konomi global sangat </w:t>
      </w:r>
      <w:r>
        <w:rPr>
          <w:rFonts w:ascii="Arial" w:hAnsi="Arial" w:cs="Arial"/>
          <w:sz w:val="24"/>
          <w:szCs w:val="24"/>
          <w:lang w:val="sv-SE"/>
        </w:rPr>
        <w:t>berpengaruh terhadap</w:t>
      </w:r>
      <w:r w:rsidR="009F1A3E" w:rsidRPr="00DA5A59">
        <w:rPr>
          <w:rFonts w:ascii="Arial" w:hAnsi="Arial" w:cs="Arial"/>
          <w:sz w:val="24"/>
          <w:szCs w:val="24"/>
          <w:lang w:val="sv-SE"/>
        </w:rPr>
        <w:t xml:space="preserve"> kondisi perkonomian </w:t>
      </w:r>
      <w:r>
        <w:rPr>
          <w:rFonts w:ascii="Arial" w:hAnsi="Arial" w:cs="Arial"/>
          <w:sz w:val="24"/>
          <w:szCs w:val="24"/>
          <w:lang w:val="sv-SE"/>
        </w:rPr>
        <w:t>Indonesia</w:t>
      </w:r>
      <w:r w:rsidR="009F1A3E" w:rsidRPr="00DA5A59">
        <w:rPr>
          <w:rFonts w:ascii="Arial" w:hAnsi="Arial" w:cs="Arial"/>
          <w:sz w:val="24"/>
          <w:szCs w:val="24"/>
          <w:lang w:val="sv-SE"/>
        </w:rPr>
        <w:t>, misalnya k</w:t>
      </w:r>
      <w:r w:rsidR="00966A14" w:rsidRPr="00DA5A59">
        <w:rPr>
          <w:rFonts w:ascii="Arial" w:hAnsi="Arial" w:cs="Arial"/>
          <w:sz w:val="24"/>
          <w:szCs w:val="24"/>
          <w:lang w:val="sv-SE"/>
        </w:rPr>
        <w:t xml:space="preserve">risis keuangan di Amerika </w:t>
      </w:r>
      <w:r>
        <w:rPr>
          <w:rFonts w:ascii="Arial" w:hAnsi="Arial" w:cs="Arial"/>
          <w:sz w:val="24"/>
          <w:szCs w:val="24"/>
          <w:lang w:val="sv-SE"/>
        </w:rPr>
        <w:t xml:space="preserve">Serikat tahun 1997 </w:t>
      </w:r>
      <w:r w:rsidR="00966A14" w:rsidRPr="00DA5A59">
        <w:rPr>
          <w:rFonts w:ascii="Arial" w:hAnsi="Arial" w:cs="Arial"/>
          <w:sz w:val="24"/>
          <w:szCs w:val="24"/>
          <w:lang w:val="sv-SE"/>
        </w:rPr>
        <w:t xml:space="preserve">yang berawal dari krisis </w:t>
      </w:r>
      <w:r w:rsidR="00CC0830" w:rsidRPr="00DA5A59">
        <w:rPr>
          <w:rFonts w:ascii="Arial" w:hAnsi="Arial" w:cs="Arial"/>
          <w:i/>
          <w:sz w:val="24"/>
          <w:szCs w:val="24"/>
          <w:lang w:val="sv-SE"/>
        </w:rPr>
        <w:t>Subprime Mort</w:t>
      </w:r>
      <w:r w:rsidR="00966A14" w:rsidRPr="00DA5A59">
        <w:rPr>
          <w:rFonts w:ascii="Arial" w:hAnsi="Arial" w:cs="Arial"/>
          <w:i/>
          <w:sz w:val="24"/>
          <w:szCs w:val="24"/>
          <w:lang w:val="sv-SE"/>
        </w:rPr>
        <w:t>age</w:t>
      </w:r>
      <w:r w:rsidR="00966A14" w:rsidRPr="00DA5A59">
        <w:rPr>
          <w:rFonts w:ascii="Arial" w:hAnsi="Arial" w:cs="Arial"/>
          <w:sz w:val="24"/>
          <w:szCs w:val="24"/>
          <w:lang w:val="sv-SE"/>
        </w:rPr>
        <w:t xml:space="preserve"> yang selanjutnya diperparah </w:t>
      </w:r>
      <w:r w:rsidR="00BA4505" w:rsidRPr="00DA5A59">
        <w:rPr>
          <w:rFonts w:ascii="Arial" w:hAnsi="Arial" w:cs="Arial"/>
          <w:sz w:val="24"/>
          <w:szCs w:val="24"/>
          <w:lang w:val="sv-SE"/>
        </w:rPr>
        <w:t xml:space="preserve">dengan </w:t>
      </w:r>
      <w:r w:rsidR="00966A14" w:rsidRPr="00DA5A59">
        <w:rPr>
          <w:rFonts w:ascii="Arial" w:hAnsi="Arial" w:cs="Arial"/>
          <w:sz w:val="24"/>
          <w:szCs w:val="24"/>
          <w:lang w:val="sv-SE"/>
        </w:rPr>
        <w:t>bangkrutnya perusahaan in</w:t>
      </w:r>
      <w:r>
        <w:rPr>
          <w:rFonts w:ascii="Arial" w:hAnsi="Arial" w:cs="Arial"/>
          <w:sz w:val="24"/>
          <w:szCs w:val="24"/>
          <w:lang w:val="sv-SE"/>
        </w:rPr>
        <w:t>vestasi raksasa Lehman Brothers.</w:t>
      </w:r>
      <w:r w:rsidR="00BA4505" w:rsidRPr="00DA5A59">
        <w:rPr>
          <w:rFonts w:ascii="Arial" w:hAnsi="Arial" w:cs="Arial"/>
          <w:sz w:val="24"/>
          <w:szCs w:val="24"/>
          <w:lang w:val="sv-SE"/>
        </w:rPr>
        <w:t xml:space="preserve"> </w:t>
      </w:r>
      <w:r w:rsidR="00BA4505" w:rsidRPr="00EF5935">
        <w:rPr>
          <w:rFonts w:ascii="Arial" w:hAnsi="Arial" w:cs="Arial"/>
          <w:sz w:val="24"/>
          <w:szCs w:val="24"/>
          <w:lang w:val="sv-SE"/>
        </w:rPr>
        <w:t>Krisis yang terjad</w:t>
      </w:r>
      <w:r w:rsidR="00966A14" w:rsidRPr="00EF5935">
        <w:rPr>
          <w:rFonts w:ascii="Arial" w:hAnsi="Arial" w:cs="Arial"/>
          <w:sz w:val="24"/>
          <w:szCs w:val="24"/>
          <w:lang w:val="sv-SE"/>
        </w:rPr>
        <w:t xml:space="preserve">i di AS ini membuat beberapa </w:t>
      </w:r>
      <w:r>
        <w:rPr>
          <w:rFonts w:ascii="Arial" w:hAnsi="Arial" w:cs="Arial"/>
          <w:sz w:val="24"/>
          <w:szCs w:val="24"/>
          <w:lang w:val="sv-SE"/>
        </w:rPr>
        <w:t>n</w:t>
      </w:r>
      <w:r w:rsidR="00966A14" w:rsidRPr="00EF5935">
        <w:rPr>
          <w:rFonts w:ascii="Arial" w:hAnsi="Arial" w:cs="Arial"/>
          <w:sz w:val="24"/>
          <w:szCs w:val="24"/>
          <w:lang w:val="sv-SE"/>
        </w:rPr>
        <w:t xml:space="preserve">egara mengeluarkan bebagai </w:t>
      </w:r>
      <w:r w:rsidR="00966A14" w:rsidRPr="00EF5935">
        <w:rPr>
          <w:rFonts w:ascii="Arial" w:hAnsi="Arial" w:cs="Arial"/>
          <w:sz w:val="24"/>
          <w:szCs w:val="24"/>
          <w:lang w:val="sv-SE"/>
        </w:rPr>
        <w:lastRenderedPageBreak/>
        <w:t xml:space="preserve">kebijakan untuk mengantisipasi krisis keuangan yang lebih luas.  Beberapa </w:t>
      </w:r>
      <w:r w:rsidRPr="00EF5935">
        <w:rPr>
          <w:rFonts w:ascii="Arial" w:hAnsi="Arial" w:cs="Arial"/>
          <w:sz w:val="24"/>
          <w:szCs w:val="24"/>
          <w:lang w:val="sv-SE"/>
        </w:rPr>
        <w:t>n</w:t>
      </w:r>
      <w:r w:rsidR="00966A14" w:rsidRPr="00EF5935">
        <w:rPr>
          <w:rFonts w:ascii="Arial" w:hAnsi="Arial" w:cs="Arial"/>
          <w:sz w:val="24"/>
          <w:szCs w:val="24"/>
          <w:lang w:val="sv-SE"/>
        </w:rPr>
        <w:t>egara seperti Korea Selatan dan Thailand menyiapkan rencana darurat guna me</w:t>
      </w:r>
      <w:r w:rsidR="00525D25">
        <w:rPr>
          <w:rFonts w:ascii="Arial" w:hAnsi="Arial" w:cs="Arial"/>
          <w:sz w:val="24"/>
          <w:szCs w:val="24"/>
          <w:lang w:val="sv-SE"/>
        </w:rPr>
        <w:t xml:space="preserve">ngantisipasi keadaan terburuk. </w:t>
      </w:r>
      <w:r>
        <w:rPr>
          <w:rFonts w:ascii="Arial" w:hAnsi="Arial" w:cs="Arial"/>
          <w:sz w:val="24"/>
          <w:szCs w:val="24"/>
          <w:lang w:val="sv-SE"/>
        </w:rPr>
        <w:t>P</w:t>
      </w:r>
      <w:r w:rsidR="00966A14" w:rsidRPr="00EF5935">
        <w:rPr>
          <w:rFonts w:ascii="Arial" w:hAnsi="Arial" w:cs="Arial"/>
          <w:sz w:val="24"/>
          <w:szCs w:val="24"/>
          <w:lang w:val="sv-SE"/>
        </w:rPr>
        <w:t>emerintah Indonesia mengeluarkan kebijakan di se</w:t>
      </w:r>
      <w:r w:rsidR="00BA4505" w:rsidRPr="00EF5935">
        <w:rPr>
          <w:rFonts w:ascii="Arial" w:hAnsi="Arial" w:cs="Arial"/>
          <w:sz w:val="24"/>
          <w:szCs w:val="24"/>
          <w:lang w:val="sv-SE"/>
        </w:rPr>
        <w:t>k</w:t>
      </w:r>
      <w:r w:rsidR="00966A14" w:rsidRPr="00EF5935">
        <w:rPr>
          <w:rFonts w:ascii="Arial" w:hAnsi="Arial" w:cs="Arial"/>
          <w:sz w:val="24"/>
          <w:szCs w:val="24"/>
          <w:lang w:val="sv-SE"/>
        </w:rPr>
        <w:t>tor moneter dan se</w:t>
      </w:r>
      <w:r w:rsidR="00BA4505" w:rsidRPr="00EF5935">
        <w:rPr>
          <w:rFonts w:ascii="Arial" w:hAnsi="Arial" w:cs="Arial"/>
          <w:sz w:val="24"/>
          <w:szCs w:val="24"/>
          <w:lang w:val="sv-SE"/>
        </w:rPr>
        <w:t>k</w:t>
      </w:r>
      <w:r w:rsidR="00966A14" w:rsidRPr="00EF5935">
        <w:rPr>
          <w:rFonts w:ascii="Arial" w:hAnsi="Arial" w:cs="Arial"/>
          <w:sz w:val="24"/>
          <w:szCs w:val="24"/>
          <w:lang w:val="sv-SE"/>
        </w:rPr>
        <w:t>tor riil untuk mengantisipasi keadaaan terburuk</w:t>
      </w:r>
      <w:r w:rsidR="00F209BB" w:rsidRPr="00EF5935">
        <w:rPr>
          <w:rFonts w:ascii="Arial" w:hAnsi="Arial" w:cs="Arial"/>
          <w:sz w:val="24"/>
          <w:szCs w:val="24"/>
          <w:lang w:val="sv-SE"/>
        </w:rPr>
        <w:t>.</w:t>
      </w:r>
      <w:r w:rsidR="00697C52" w:rsidRPr="00EF5935">
        <w:rPr>
          <w:rFonts w:ascii="Arial" w:hAnsi="Arial" w:cs="Arial"/>
          <w:sz w:val="24"/>
          <w:szCs w:val="24"/>
          <w:lang w:val="sv-SE"/>
        </w:rPr>
        <w:t xml:space="preserve">  </w:t>
      </w:r>
      <w:r w:rsidR="0010068C" w:rsidRPr="005F089F">
        <w:rPr>
          <w:rFonts w:ascii="Arial" w:hAnsi="Arial" w:cs="Arial"/>
          <w:sz w:val="24"/>
          <w:szCs w:val="24"/>
          <w:lang w:val="sv-SE"/>
        </w:rPr>
        <w:t xml:space="preserve">Dampak krisis Ekonomi Amerika </w:t>
      </w:r>
      <w:r w:rsidR="00066072" w:rsidRPr="005F089F">
        <w:rPr>
          <w:rFonts w:ascii="Arial" w:hAnsi="Arial" w:cs="Arial"/>
          <w:sz w:val="24"/>
          <w:szCs w:val="24"/>
          <w:lang w:val="sv-SE"/>
        </w:rPr>
        <w:t xml:space="preserve">pada tahun 1997 dan </w:t>
      </w:r>
      <w:r w:rsidR="0010068C" w:rsidRPr="005F089F">
        <w:rPr>
          <w:rFonts w:ascii="Arial" w:hAnsi="Arial" w:cs="Arial"/>
          <w:sz w:val="24"/>
          <w:szCs w:val="24"/>
          <w:lang w:val="sv-SE"/>
        </w:rPr>
        <w:t xml:space="preserve">di akhir tahun 2008 telah mengubah rencana-rencana perekonomian suatu </w:t>
      </w:r>
      <w:r w:rsidR="00066072" w:rsidRPr="005F089F">
        <w:rPr>
          <w:rFonts w:ascii="Arial" w:hAnsi="Arial" w:cs="Arial"/>
          <w:sz w:val="24"/>
          <w:szCs w:val="24"/>
          <w:lang w:val="sv-SE"/>
        </w:rPr>
        <w:t>n</w:t>
      </w:r>
      <w:r w:rsidR="0010068C" w:rsidRPr="005F089F">
        <w:rPr>
          <w:rFonts w:ascii="Arial" w:hAnsi="Arial" w:cs="Arial"/>
          <w:sz w:val="24"/>
          <w:szCs w:val="24"/>
          <w:lang w:val="sv-SE"/>
        </w:rPr>
        <w:t xml:space="preserve">egara, terutama </w:t>
      </w:r>
      <w:r w:rsidR="00066072" w:rsidRPr="005F089F">
        <w:rPr>
          <w:rFonts w:ascii="Arial" w:hAnsi="Arial" w:cs="Arial"/>
          <w:sz w:val="24"/>
          <w:szCs w:val="24"/>
          <w:lang w:val="sv-SE"/>
        </w:rPr>
        <w:t>n</w:t>
      </w:r>
      <w:r w:rsidR="0010068C" w:rsidRPr="005F089F">
        <w:rPr>
          <w:rFonts w:ascii="Arial" w:hAnsi="Arial" w:cs="Arial"/>
          <w:sz w:val="24"/>
          <w:szCs w:val="24"/>
          <w:lang w:val="sv-SE"/>
        </w:rPr>
        <w:t xml:space="preserve">egara yang banyak tergantung ekspornya kepada Amerika.  Asumsi-asumsi yang telah dibuat di tahun 2008 untuk memprediksi pertumbuhan ekonomi tahun 2009 dikoreksi kembali dengan </w:t>
      </w:r>
      <w:r w:rsidR="00066072" w:rsidRPr="005F089F">
        <w:rPr>
          <w:rFonts w:ascii="Arial" w:hAnsi="Arial" w:cs="Arial"/>
          <w:sz w:val="24"/>
          <w:szCs w:val="24"/>
          <w:lang w:val="sv-SE"/>
        </w:rPr>
        <w:t xml:space="preserve">memperhatikan penurunan aktivitas ekonomi akibat terjadinya krisis.  </w:t>
      </w:r>
      <w:r w:rsidR="00066072" w:rsidRPr="00DA5A59">
        <w:rPr>
          <w:rFonts w:ascii="Arial" w:hAnsi="Arial" w:cs="Arial"/>
          <w:sz w:val="24"/>
          <w:szCs w:val="24"/>
          <w:lang w:val="fi-FI"/>
        </w:rPr>
        <w:t xml:space="preserve">Ancaman dampak krisis menghantui ke berbagai lapisan baik pemerintah, dunia usaha maupun masyarakat. </w:t>
      </w:r>
      <w:r w:rsidR="008B0400" w:rsidRPr="00DA5A59">
        <w:rPr>
          <w:rFonts w:ascii="Arial" w:hAnsi="Arial" w:cs="Arial"/>
          <w:sz w:val="24"/>
          <w:szCs w:val="24"/>
          <w:lang w:val="fi-FI"/>
        </w:rPr>
        <w:t>Krisis ini berpengaruh negatif</w:t>
      </w:r>
      <w:r w:rsidR="00EF6EA6" w:rsidRPr="00DA5A59">
        <w:rPr>
          <w:rFonts w:ascii="Arial" w:hAnsi="Arial" w:cs="Arial"/>
          <w:sz w:val="24"/>
          <w:szCs w:val="24"/>
          <w:lang w:val="fi-FI"/>
        </w:rPr>
        <w:t xml:space="preserve"> terhadap hamp</w:t>
      </w:r>
      <w:r w:rsidR="008B0400" w:rsidRPr="00DA5A59">
        <w:rPr>
          <w:rFonts w:ascii="Arial" w:hAnsi="Arial" w:cs="Arial"/>
          <w:sz w:val="24"/>
          <w:szCs w:val="24"/>
          <w:lang w:val="fi-FI"/>
        </w:rPr>
        <w:t>i</w:t>
      </w:r>
      <w:r w:rsidR="00EF6EA6" w:rsidRPr="00DA5A59">
        <w:rPr>
          <w:rFonts w:ascii="Arial" w:hAnsi="Arial" w:cs="Arial"/>
          <w:sz w:val="24"/>
          <w:szCs w:val="24"/>
          <w:lang w:val="fi-FI"/>
        </w:rPr>
        <w:t>r se</w:t>
      </w:r>
      <w:r w:rsidR="008B0400" w:rsidRPr="00DA5A59">
        <w:rPr>
          <w:rFonts w:ascii="Arial" w:hAnsi="Arial" w:cs="Arial"/>
          <w:sz w:val="24"/>
          <w:szCs w:val="24"/>
          <w:lang w:val="fi-FI"/>
        </w:rPr>
        <w:t>mua lapisan masyarakat dan hampi</w:t>
      </w:r>
      <w:r w:rsidR="00EF6EA6" w:rsidRPr="00DA5A59">
        <w:rPr>
          <w:rFonts w:ascii="Arial" w:hAnsi="Arial" w:cs="Arial"/>
          <w:sz w:val="24"/>
          <w:szCs w:val="24"/>
          <w:lang w:val="fi-FI"/>
        </w:rPr>
        <w:t>r semua kegiatan ekonomi di dalam negeri, tidak t</w:t>
      </w:r>
      <w:r w:rsidR="008B0400" w:rsidRPr="00DA5A59">
        <w:rPr>
          <w:rFonts w:ascii="Arial" w:hAnsi="Arial" w:cs="Arial"/>
          <w:sz w:val="24"/>
          <w:szCs w:val="24"/>
          <w:lang w:val="fi-FI"/>
        </w:rPr>
        <w:t>e</w:t>
      </w:r>
      <w:r w:rsidR="00EF6EA6" w:rsidRPr="00DA5A59">
        <w:rPr>
          <w:rFonts w:ascii="Arial" w:hAnsi="Arial" w:cs="Arial"/>
          <w:sz w:val="24"/>
          <w:szCs w:val="24"/>
          <w:lang w:val="fi-FI"/>
        </w:rPr>
        <w:t xml:space="preserve">rkecuali </w:t>
      </w:r>
      <w:r w:rsidR="00B77996">
        <w:rPr>
          <w:rFonts w:ascii="Arial" w:hAnsi="Arial" w:cs="Arial"/>
          <w:sz w:val="24"/>
          <w:szCs w:val="24"/>
          <w:lang w:val="fi-FI"/>
        </w:rPr>
        <w:t>usaha</w:t>
      </w:r>
      <w:r w:rsidR="00EF6EA6" w:rsidRPr="00DA5A59">
        <w:rPr>
          <w:rFonts w:ascii="Arial" w:hAnsi="Arial" w:cs="Arial"/>
          <w:sz w:val="24"/>
          <w:szCs w:val="24"/>
          <w:lang w:val="fi-FI"/>
        </w:rPr>
        <w:t xml:space="preserve"> kecil.  </w:t>
      </w:r>
    </w:p>
    <w:p w:rsidR="00C35B33" w:rsidRDefault="00EF6EA6" w:rsidP="0024531B">
      <w:pPr>
        <w:pStyle w:val="ListParagraph"/>
        <w:spacing w:line="480" w:lineRule="auto"/>
        <w:ind w:left="0" w:firstLine="420"/>
        <w:jc w:val="both"/>
        <w:rPr>
          <w:rFonts w:ascii="Arial" w:hAnsi="Arial" w:cs="Arial"/>
          <w:sz w:val="24"/>
          <w:szCs w:val="24"/>
          <w:lang w:val="fi-FI"/>
        </w:rPr>
      </w:pPr>
      <w:r w:rsidRPr="00DA5A59">
        <w:rPr>
          <w:rFonts w:ascii="Arial" w:hAnsi="Arial" w:cs="Arial"/>
          <w:sz w:val="24"/>
          <w:szCs w:val="24"/>
          <w:lang w:val="fi-FI"/>
        </w:rPr>
        <w:t xml:space="preserve">Pengaruh </w:t>
      </w:r>
      <w:r w:rsidR="008B0400" w:rsidRPr="00DA5A59">
        <w:rPr>
          <w:rFonts w:ascii="Arial" w:hAnsi="Arial" w:cs="Arial"/>
          <w:sz w:val="24"/>
          <w:szCs w:val="24"/>
          <w:lang w:val="fi-FI"/>
        </w:rPr>
        <w:t>negatif</w:t>
      </w:r>
      <w:r w:rsidRPr="00DA5A59">
        <w:rPr>
          <w:rFonts w:ascii="Arial" w:hAnsi="Arial" w:cs="Arial"/>
          <w:sz w:val="24"/>
          <w:szCs w:val="24"/>
          <w:lang w:val="fi-FI"/>
        </w:rPr>
        <w:t xml:space="preserve"> </w:t>
      </w:r>
      <w:r w:rsidR="009D7A64" w:rsidRPr="00DA5A59">
        <w:rPr>
          <w:rFonts w:ascii="Arial" w:hAnsi="Arial" w:cs="Arial"/>
          <w:sz w:val="24"/>
          <w:szCs w:val="24"/>
          <w:lang w:val="fi-FI"/>
        </w:rPr>
        <w:t xml:space="preserve">dari </w:t>
      </w:r>
      <w:r w:rsidRPr="00DA5A59">
        <w:rPr>
          <w:rFonts w:ascii="Arial" w:hAnsi="Arial" w:cs="Arial"/>
          <w:sz w:val="24"/>
          <w:szCs w:val="24"/>
          <w:lang w:val="fi-FI"/>
        </w:rPr>
        <w:t>krisis ekonomi di Indonesia terhadap perekonomian nasional dapat dirasakan terutama dalam bentuk tingkat inflasi yang tinggi, laju p</w:t>
      </w:r>
      <w:r w:rsidR="008B0400" w:rsidRPr="00DA5A59">
        <w:rPr>
          <w:rFonts w:ascii="Arial" w:hAnsi="Arial" w:cs="Arial"/>
          <w:sz w:val="24"/>
          <w:szCs w:val="24"/>
          <w:lang w:val="fi-FI"/>
        </w:rPr>
        <w:t xml:space="preserve">ertumbuhan ekonomi yang </w:t>
      </w:r>
      <w:r w:rsidR="00066072" w:rsidRPr="00DA5A59">
        <w:rPr>
          <w:rFonts w:ascii="Arial" w:hAnsi="Arial" w:cs="Arial"/>
          <w:sz w:val="24"/>
          <w:szCs w:val="24"/>
          <w:lang w:val="fi-FI"/>
        </w:rPr>
        <w:t>lambat</w:t>
      </w:r>
      <w:r w:rsidRPr="00DA5A59">
        <w:rPr>
          <w:rFonts w:ascii="Arial" w:hAnsi="Arial" w:cs="Arial"/>
          <w:sz w:val="24"/>
          <w:szCs w:val="24"/>
          <w:lang w:val="fi-FI"/>
        </w:rPr>
        <w:t>, pendapatan riil masyaraka</w:t>
      </w:r>
      <w:r w:rsidR="00066072" w:rsidRPr="00DA5A59">
        <w:rPr>
          <w:rFonts w:ascii="Arial" w:hAnsi="Arial" w:cs="Arial"/>
          <w:sz w:val="24"/>
          <w:szCs w:val="24"/>
          <w:lang w:val="fi-FI"/>
        </w:rPr>
        <w:t>t perkapita yang menurun</w:t>
      </w:r>
      <w:r w:rsidRPr="00DA5A59">
        <w:rPr>
          <w:rFonts w:ascii="Arial" w:hAnsi="Arial" w:cs="Arial"/>
          <w:sz w:val="24"/>
          <w:szCs w:val="24"/>
          <w:lang w:val="fi-FI"/>
        </w:rPr>
        <w:t>, jumlah pengangguran</w:t>
      </w:r>
      <w:r w:rsidR="00EF5935">
        <w:rPr>
          <w:rFonts w:ascii="Arial" w:hAnsi="Arial" w:cs="Arial"/>
          <w:sz w:val="24"/>
          <w:szCs w:val="24"/>
          <w:lang w:val="fi-FI"/>
        </w:rPr>
        <w:t>,</w:t>
      </w:r>
      <w:r w:rsidRPr="00DA5A59">
        <w:rPr>
          <w:rFonts w:ascii="Arial" w:hAnsi="Arial" w:cs="Arial"/>
          <w:sz w:val="24"/>
          <w:szCs w:val="24"/>
          <w:lang w:val="fi-FI"/>
        </w:rPr>
        <w:t xml:space="preserve"> tingkat kemiskinan yang meningkat dan merosotnya nilai tukar rupiah terhadap dollar </w:t>
      </w:r>
      <w:r w:rsidR="008B0400" w:rsidRPr="00DA5A59">
        <w:rPr>
          <w:rFonts w:ascii="Arial" w:hAnsi="Arial" w:cs="Arial"/>
          <w:sz w:val="24"/>
          <w:szCs w:val="24"/>
          <w:lang w:val="fi-FI"/>
        </w:rPr>
        <w:t>A</w:t>
      </w:r>
      <w:r w:rsidRPr="00DA5A59">
        <w:rPr>
          <w:rFonts w:ascii="Arial" w:hAnsi="Arial" w:cs="Arial"/>
          <w:sz w:val="24"/>
          <w:szCs w:val="24"/>
          <w:lang w:val="fi-FI"/>
        </w:rPr>
        <w:t xml:space="preserve">merika </w:t>
      </w:r>
      <w:r w:rsidR="008B0400" w:rsidRPr="00DA5A59">
        <w:rPr>
          <w:rFonts w:ascii="Arial" w:hAnsi="Arial" w:cs="Arial"/>
          <w:sz w:val="24"/>
          <w:szCs w:val="24"/>
          <w:lang w:val="fi-FI"/>
        </w:rPr>
        <w:t>S</w:t>
      </w:r>
      <w:r w:rsidRPr="00DA5A59">
        <w:rPr>
          <w:rFonts w:ascii="Arial" w:hAnsi="Arial" w:cs="Arial"/>
          <w:sz w:val="24"/>
          <w:szCs w:val="24"/>
          <w:lang w:val="fi-FI"/>
        </w:rPr>
        <w:t>erikat.</w:t>
      </w:r>
      <w:r w:rsidR="0024531B">
        <w:rPr>
          <w:rFonts w:ascii="Arial" w:hAnsi="Arial" w:cs="Arial"/>
          <w:sz w:val="24"/>
          <w:szCs w:val="24"/>
          <w:lang w:val="fi-FI"/>
        </w:rPr>
        <w:t xml:space="preserve">  A</w:t>
      </w:r>
      <w:r w:rsidR="00DF4FF0" w:rsidRPr="00DA5A59">
        <w:rPr>
          <w:rFonts w:ascii="Arial" w:hAnsi="Arial" w:cs="Arial"/>
          <w:sz w:val="24"/>
          <w:szCs w:val="24"/>
          <w:lang w:val="fi-FI"/>
        </w:rPr>
        <w:t xml:space="preserve">manat konstitusi </w:t>
      </w:r>
      <w:r w:rsidR="008B0400" w:rsidRPr="00DA5A59">
        <w:rPr>
          <w:rFonts w:ascii="Arial" w:hAnsi="Arial" w:cs="Arial"/>
          <w:sz w:val="24"/>
          <w:szCs w:val="24"/>
          <w:lang w:val="fi-FI"/>
        </w:rPr>
        <w:t>R</w:t>
      </w:r>
      <w:r w:rsidR="00DF4FF0" w:rsidRPr="00DA5A59">
        <w:rPr>
          <w:rFonts w:ascii="Arial" w:hAnsi="Arial" w:cs="Arial"/>
          <w:sz w:val="24"/>
          <w:szCs w:val="24"/>
          <w:lang w:val="fi-FI"/>
        </w:rPr>
        <w:t>epubli</w:t>
      </w:r>
      <w:r w:rsidR="00C74081" w:rsidRPr="00DA5A59">
        <w:rPr>
          <w:rFonts w:ascii="Arial" w:hAnsi="Arial" w:cs="Arial"/>
          <w:sz w:val="24"/>
          <w:szCs w:val="24"/>
          <w:lang w:val="fi-FI"/>
        </w:rPr>
        <w:t>k</w:t>
      </w:r>
      <w:r w:rsidR="00DF4FF0" w:rsidRPr="00DA5A59">
        <w:rPr>
          <w:rFonts w:ascii="Arial" w:hAnsi="Arial" w:cs="Arial"/>
          <w:sz w:val="24"/>
          <w:szCs w:val="24"/>
          <w:lang w:val="fi-FI"/>
        </w:rPr>
        <w:t xml:space="preserve"> Indonesia yang menegaskan pembangunan nasional untuk memajukan kesejahteraan umum dan</w:t>
      </w:r>
      <w:r w:rsidR="007C2A18" w:rsidRPr="00DA5A59">
        <w:rPr>
          <w:rFonts w:ascii="Arial" w:hAnsi="Arial" w:cs="Arial"/>
          <w:sz w:val="24"/>
          <w:szCs w:val="24"/>
          <w:lang w:val="fi-FI"/>
        </w:rPr>
        <w:t xml:space="preserve"> mencerdaskan kehidupan bangsa serta</w:t>
      </w:r>
      <w:r w:rsidR="00DF4FF0" w:rsidRPr="00DA5A59">
        <w:rPr>
          <w:rFonts w:ascii="Arial" w:hAnsi="Arial" w:cs="Arial"/>
          <w:sz w:val="24"/>
          <w:szCs w:val="24"/>
          <w:lang w:val="fi-FI"/>
        </w:rPr>
        <w:t xml:space="preserve"> kemakmuran masyarakat menjadi terhambat.  </w:t>
      </w:r>
    </w:p>
    <w:p w:rsidR="00636714" w:rsidRPr="00C35B33" w:rsidRDefault="00C35B33" w:rsidP="00C35B33">
      <w:pPr>
        <w:pStyle w:val="ListParagraph"/>
        <w:spacing w:line="480" w:lineRule="auto"/>
        <w:ind w:left="0" w:firstLine="420"/>
        <w:jc w:val="both"/>
        <w:rPr>
          <w:rFonts w:ascii="Arial" w:hAnsi="Arial" w:cs="Arial"/>
          <w:sz w:val="24"/>
          <w:szCs w:val="24"/>
          <w:lang w:val="fi-FI"/>
        </w:rPr>
      </w:pPr>
      <w:r>
        <w:rPr>
          <w:rFonts w:ascii="Arial" w:hAnsi="Arial" w:cs="Arial"/>
          <w:sz w:val="24"/>
          <w:szCs w:val="24"/>
          <w:lang w:val="fi-FI"/>
        </w:rPr>
        <w:lastRenderedPageBreak/>
        <w:t>Pasal 33 UUD 1945</w:t>
      </w:r>
      <w:r w:rsidR="00DF4FF0" w:rsidRPr="00C35B33">
        <w:rPr>
          <w:rFonts w:ascii="Arial" w:hAnsi="Arial" w:cs="Arial"/>
          <w:sz w:val="24"/>
          <w:szCs w:val="24"/>
          <w:lang w:val="fi-FI"/>
        </w:rPr>
        <w:t xml:space="preserve"> secara prinsip menerangkan bahwa membangun perekonomian nasional disusun oleh kekuatan ekonomi rakyat.</w:t>
      </w:r>
      <w:r>
        <w:rPr>
          <w:rFonts w:ascii="Arial" w:hAnsi="Arial" w:cs="Arial"/>
          <w:sz w:val="24"/>
          <w:szCs w:val="24"/>
          <w:lang w:val="fi-FI"/>
        </w:rPr>
        <w:t xml:space="preserve">  </w:t>
      </w:r>
      <w:r w:rsidR="008B0400" w:rsidRPr="00C35B33">
        <w:rPr>
          <w:rFonts w:ascii="Arial" w:hAnsi="Arial" w:cs="Arial"/>
          <w:sz w:val="24"/>
          <w:szCs w:val="24"/>
          <w:lang w:val="fi-FI"/>
        </w:rPr>
        <w:t>Salah sa</w:t>
      </w:r>
      <w:r w:rsidR="00DF4FF0" w:rsidRPr="00C35B33">
        <w:rPr>
          <w:rFonts w:ascii="Arial" w:hAnsi="Arial" w:cs="Arial"/>
          <w:sz w:val="24"/>
          <w:szCs w:val="24"/>
          <w:lang w:val="fi-FI"/>
        </w:rPr>
        <w:t>tu bentuk</w:t>
      </w:r>
      <w:r w:rsidR="00EF6EA6" w:rsidRPr="00C35B33">
        <w:rPr>
          <w:rFonts w:ascii="Arial" w:hAnsi="Arial" w:cs="Arial"/>
          <w:sz w:val="24"/>
          <w:szCs w:val="24"/>
          <w:lang w:val="fi-FI"/>
        </w:rPr>
        <w:t xml:space="preserve"> </w:t>
      </w:r>
      <w:r w:rsidR="00A25651" w:rsidRPr="00C35B33">
        <w:rPr>
          <w:rFonts w:ascii="Arial" w:hAnsi="Arial" w:cs="Arial"/>
          <w:sz w:val="24"/>
          <w:szCs w:val="24"/>
          <w:lang w:val="fi-FI"/>
        </w:rPr>
        <w:t>us</w:t>
      </w:r>
      <w:r w:rsidR="008B0400" w:rsidRPr="00C35B33">
        <w:rPr>
          <w:rFonts w:ascii="Arial" w:hAnsi="Arial" w:cs="Arial"/>
          <w:sz w:val="24"/>
          <w:szCs w:val="24"/>
          <w:lang w:val="fi-FI"/>
        </w:rPr>
        <w:t>a</w:t>
      </w:r>
      <w:r w:rsidR="00A25651" w:rsidRPr="00C35B33">
        <w:rPr>
          <w:rFonts w:ascii="Arial" w:hAnsi="Arial" w:cs="Arial"/>
          <w:sz w:val="24"/>
          <w:szCs w:val="24"/>
          <w:lang w:val="fi-FI"/>
        </w:rPr>
        <w:t>ha ekonomi yang berbasis kerakyatan adalah usah</w:t>
      </w:r>
      <w:r w:rsidR="0004755E">
        <w:rPr>
          <w:rFonts w:ascii="Arial" w:hAnsi="Arial" w:cs="Arial"/>
          <w:sz w:val="24"/>
          <w:szCs w:val="24"/>
          <w:lang w:val="fi-FI"/>
        </w:rPr>
        <w:t>a kecil</w:t>
      </w:r>
      <w:r w:rsidR="00A25651" w:rsidRPr="00C35B33">
        <w:rPr>
          <w:rFonts w:ascii="Arial" w:hAnsi="Arial" w:cs="Arial"/>
          <w:sz w:val="24"/>
          <w:szCs w:val="24"/>
          <w:lang w:val="fi-FI"/>
        </w:rPr>
        <w:t>.</w:t>
      </w:r>
      <w:r w:rsidR="000E5F8E" w:rsidRPr="00C35B33">
        <w:rPr>
          <w:rFonts w:ascii="Arial" w:hAnsi="Arial" w:cs="Arial"/>
          <w:sz w:val="24"/>
          <w:szCs w:val="24"/>
          <w:lang w:val="fi-FI"/>
        </w:rPr>
        <w:t xml:space="preserve">  </w:t>
      </w:r>
      <w:r w:rsidR="00EF595A" w:rsidRPr="0031058C">
        <w:rPr>
          <w:rFonts w:ascii="Arial" w:hAnsi="Arial" w:cs="Arial"/>
          <w:sz w:val="24"/>
          <w:szCs w:val="24"/>
          <w:lang w:val="fi-FI"/>
        </w:rPr>
        <w:t>Bentuk usaha tersebut sangat besar kontribusinya dalam perekonomian Indonesia, j</w:t>
      </w:r>
      <w:r w:rsidR="000E5F8E" w:rsidRPr="0031058C">
        <w:rPr>
          <w:rFonts w:ascii="Arial" w:hAnsi="Arial" w:cs="Arial"/>
          <w:sz w:val="24"/>
          <w:szCs w:val="24"/>
          <w:lang w:val="fi-FI"/>
        </w:rPr>
        <w:t xml:space="preserve">ika dilihat dari aspek-aspek seperti pembangunan ekonomi pedesaan, memerangi kemiskinan, peningkatan kesempatan kerja, sumber pendapatan dan peningkatan ekspor non migas </w:t>
      </w:r>
      <w:r w:rsidR="007C2A18" w:rsidRPr="0031058C">
        <w:rPr>
          <w:rFonts w:ascii="Arial" w:hAnsi="Arial" w:cs="Arial"/>
          <w:sz w:val="24"/>
          <w:szCs w:val="24"/>
          <w:lang w:val="fi-FI"/>
        </w:rPr>
        <w:t>(Sasono, 2001:11)</w:t>
      </w:r>
      <w:r w:rsidR="000E5F8E" w:rsidRPr="0031058C">
        <w:rPr>
          <w:rFonts w:ascii="Arial" w:hAnsi="Arial" w:cs="Arial"/>
          <w:sz w:val="24"/>
          <w:szCs w:val="24"/>
          <w:lang w:val="fi-FI"/>
        </w:rPr>
        <w:t>.</w:t>
      </w:r>
    </w:p>
    <w:p w:rsidR="00F85CF9" w:rsidRDefault="00EF595A" w:rsidP="00404163">
      <w:pPr>
        <w:pStyle w:val="ListParagraph"/>
        <w:spacing w:line="480" w:lineRule="auto"/>
        <w:ind w:left="0" w:firstLine="420"/>
        <w:jc w:val="both"/>
        <w:rPr>
          <w:rFonts w:ascii="Arial" w:hAnsi="Arial" w:cs="Arial"/>
          <w:sz w:val="24"/>
          <w:szCs w:val="24"/>
          <w:lang w:val="fi-FI"/>
        </w:rPr>
      </w:pPr>
      <w:r w:rsidRPr="005F089F">
        <w:rPr>
          <w:rFonts w:ascii="Arial" w:hAnsi="Arial" w:cs="Arial"/>
          <w:sz w:val="24"/>
          <w:szCs w:val="24"/>
          <w:lang w:val="fi-FI"/>
        </w:rPr>
        <w:t>U</w:t>
      </w:r>
      <w:r w:rsidR="00404163" w:rsidRPr="005F089F">
        <w:rPr>
          <w:rFonts w:ascii="Arial" w:hAnsi="Arial" w:cs="Arial"/>
          <w:sz w:val="24"/>
          <w:szCs w:val="24"/>
          <w:lang w:val="fi-FI"/>
        </w:rPr>
        <w:t>saha kecil sebagai salah satu pelaku ekonomi yang utama dalam perekonomian nasional telah memberikan kontribusi positif sebagai katup pengaman dan stabilisator perekonomian nasional pada saat krisis ekonomi</w:t>
      </w:r>
      <w:r w:rsidR="00525D25">
        <w:rPr>
          <w:rFonts w:ascii="Arial" w:hAnsi="Arial" w:cs="Arial"/>
          <w:sz w:val="24"/>
          <w:szCs w:val="24"/>
          <w:lang w:val="fi-FI"/>
        </w:rPr>
        <w:t xml:space="preserve">. </w:t>
      </w:r>
      <w:r w:rsidRPr="005F089F">
        <w:rPr>
          <w:rFonts w:ascii="Arial" w:hAnsi="Arial" w:cs="Arial"/>
          <w:sz w:val="24"/>
          <w:szCs w:val="24"/>
          <w:lang w:val="fi-FI"/>
        </w:rPr>
        <w:t>Usaha kecil</w:t>
      </w:r>
      <w:r w:rsidR="00404163" w:rsidRPr="005F089F">
        <w:rPr>
          <w:rFonts w:ascii="Arial" w:hAnsi="Arial" w:cs="Arial"/>
          <w:sz w:val="24"/>
          <w:szCs w:val="24"/>
          <w:lang w:val="fi-FI"/>
        </w:rPr>
        <w:t xml:space="preserve"> berperan sebagai dinamisator perekonomian nasional dalam pemulihan ekonomi, serta sebagai motor dan inovator pertumbuhan ekonomi n</w:t>
      </w:r>
      <w:r w:rsidR="005F089F">
        <w:rPr>
          <w:rFonts w:ascii="Arial" w:hAnsi="Arial" w:cs="Arial"/>
          <w:sz w:val="24"/>
          <w:szCs w:val="24"/>
          <w:lang w:val="fi-FI"/>
        </w:rPr>
        <w:t xml:space="preserve">asional pada saat ekspansi (BPS, </w:t>
      </w:r>
      <w:r w:rsidR="00404163" w:rsidRPr="005F089F">
        <w:rPr>
          <w:rFonts w:ascii="Arial" w:hAnsi="Arial" w:cs="Arial"/>
          <w:sz w:val="24"/>
          <w:szCs w:val="24"/>
          <w:lang w:val="fi-FI"/>
        </w:rPr>
        <w:t>200</w:t>
      </w:r>
      <w:r w:rsidR="005F089F">
        <w:rPr>
          <w:rFonts w:ascii="Arial" w:hAnsi="Arial" w:cs="Arial"/>
          <w:sz w:val="24"/>
          <w:szCs w:val="24"/>
          <w:lang w:val="fi-FI"/>
        </w:rPr>
        <w:t>9:334</w:t>
      </w:r>
      <w:r w:rsidR="00404163" w:rsidRPr="005F089F">
        <w:rPr>
          <w:rFonts w:ascii="Arial" w:hAnsi="Arial" w:cs="Arial"/>
          <w:sz w:val="24"/>
          <w:szCs w:val="24"/>
          <w:lang w:val="fi-FI"/>
        </w:rPr>
        <w:t>).</w:t>
      </w:r>
      <w:r w:rsidR="00A11F76">
        <w:rPr>
          <w:rFonts w:ascii="Arial" w:hAnsi="Arial" w:cs="Arial"/>
          <w:sz w:val="24"/>
          <w:szCs w:val="24"/>
          <w:lang w:val="fi-FI"/>
        </w:rPr>
        <w:t xml:space="preserve">  Peran penting tersebut telah mendorong banyak negara termasuk Indonesia untuk terus melakukan pengembangan usaha kecil (Syahroza, 2007:64).  Alasan-alasan mendasar pentingnya keberadaan usaha kecil menurut Berry et. </w:t>
      </w:r>
      <w:r w:rsidR="00EF0365">
        <w:rPr>
          <w:rFonts w:ascii="Arial" w:hAnsi="Arial" w:cs="Arial"/>
          <w:sz w:val="24"/>
          <w:szCs w:val="24"/>
          <w:lang w:val="fi-FI"/>
        </w:rPr>
        <w:t>a</w:t>
      </w:r>
      <w:r w:rsidR="00A11F76">
        <w:rPr>
          <w:rFonts w:ascii="Arial" w:hAnsi="Arial" w:cs="Arial"/>
          <w:sz w:val="24"/>
          <w:szCs w:val="24"/>
          <w:lang w:val="fi-FI"/>
        </w:rPr>
        <w:t>l (2001:8) dalam Ibrahim dan Hapsari (2009: 28) antara lain:</w:t>
      </w:r>
    </w:p>
    <w:p w:rsidR="00A11F76" w:rsidRDefault="00A11F76" w:rsidP="00A11F76">
      <w:pPr>
        <w:pStyle w:val="ListParagraph"/>
        <w:numPr>
          <w:ilvl w:val="0"/>
          <w:numId w:val="40"/>
        </w:numPr>
        <w:spacing w:line="480" w:lineRule="auto"/>
        <w:ind w:left="426" w:hanging="426"/>
        <w:jc w:val="both"/>
        <w:rPr>
          <w:rFonts w:ascii="Arial" w:hAnsi="Arial" w:cs="Arial"/>
          <w:sz w:val="24"/>
          <w:szCs w:val="24"/>
          <w:lang w:val="fi-FI"/>
        </w:rPr>
      </w:pPr>
      <w:r>
        <w:rPr>
          <w:rFonts w:ascii="Arial" w:hAnsi="Arial" w:cs="Arial"/>
          <w:sz w:val="24"/>
          <w:szCs w:val="24"/>
          <w:lang w:val="fi-FI"/>
        </w:rPr>
        <w:t>Kinerja usaha kecil cenderung lebih baik dalam menghasilkan tenaga kerja yang produktif.</w:t>
      </w:r>
    </w:p>
    <w:p w:rsidR="00A11F76" w:rsidRDefault="00A11F76" w:rsidP="00A11F76">
      <w:pPr>
        <w:pStyle w:val="ListParagraph"/>
        <w:numPr>
          <w:ilvl w:val="0"/>
          <w:numId w:val="40"/>
        </w:numPr>
        <w:spacing w:line="480" w:lineRule="auto"/>
        <w:ind w:left="426" w:hanging="426"/>
        <w:jc w:val="both"/>
        <w:rPr>
          <w:rFonts w:ascii="Arial" w:hAnsi="Arial" w:cs="Arial"/>
          <w:sz w:val="24"/>
          <w:szCs w:val="24"/>
          <w:lang w:val="fi-FI"/>
        </w:rPr>
      </w:pPr>
      <w:r>
        <w:rPr>
          <w:rFonts w:ascii="Arial" w:hAnsi="Arial" w:cs="Arial"/>
          <w:sz w:val="24"/>
          <w:szCs w:val="24"/>
          <w:lang w:val="fi-FI"/>
        </w:rPr>
        <w:t>Sebagai bagian dari dinamikanya, usaha kecil sering mencapai peningkatan produktivitasnya melalui investasi dan perubahan teknologi.</w:t>
      </w:r>
    </w:p>
    <w:p w:rsidR="00A11F76" w:rsidRPr="00A11F76" w:rsidRDefault="00D33BAC" w:rsidP="00A11F76">
      <w:pPr>
        <w:pStyle w:val="ListParagraph"/>
        <w:numPr>
          <w:ilvl w:val="0"/>
          <w:numId w:val="40"/>
        </w:numPr>
        <w:spacing w:line="480" w:lineRule="auto"/>
        <w:ind w:left="426" w:hanging="426"/>
        <w:jc w:val="both"/>
        <w:rPr>
          <w:rFonts w:ascii="Arial" w:hAnsi="Arial" w:cs="Arial"/>
          <w:sz w:val="24"/>
          <w:szCs w:val="24"/>
          <w:lang w:val="fi-FI"/>
        </w:rPr>
      </w:pPr>
      <w:r>
        <w:rPr>
          <w:rFonts w:ascii="Arial" w:hAnsi="Arial" w:cs="Arial"/>
          <w:sz w:val="24"/>
          <w:szCs w:val="24"/>
          <w:lang w:val="fi-FI"/>
        </w:rPr>
        <w:lastRenderedPageBreak/>
        <w:t>Sering diyakini bahwa usaha kecil memiliki keunggulan dalam hal fleksibilitas daripada usaha besar.</w:t>
      </w:r>
    </w:p>
    <w:p w:rsidR="007209ED" w:rsidRDefault="007209ED" w:rsidP="00404163">
      <w:pPr>
        <w:pStyle w:val="ListParagraph"/>
        <w:spacing w:line="480" w:lineRule="auto"/>
        <w:ind w:left="0" w:firstLine="420"/>
        <w:jc w:val="both"/>
        <w:rPr>
          <w:rFonts w:ascii="Arial" w:hAnsi="Arial" w:cs="Arial"/>
          <w:sz w:val="24"/>
          <w:szCs w:val="24"/>
          <w:lang w:val="fi-FI"/>
        </w:rPr>
      </w:pPr>
      <w:r>
        <w:rPr>
          <w:rFonts w:ascii="Arial" w:hAnsi="Arial" w:cs="Arial"/>
          <w:sz w:val="24"/>
          <w:szCs w:val="24"/>
          <w:lang w:val="fi-FI"/>
        </w:rPr>
        <w:t xml:space="preserve">Peran usaha kecil di Jawa Barat sangat besar.  Distribusi usaha kecil terhadap perekonomian Jawa Barat setiap tahun mengalami peningkatan.  Penyerapan tenaga kerja pada usaha kecil setiap tahun juga cederung mengalami peningkatan.  Distribusi usaha kecil terhadap PDRB Jawa Barat dan penyerapan tenaga kerja usaha kecil di Jawa Barat digambarkan dalam </w:t>
      </w:r>
      <w:r w:rsidR="00EF0365">
        <w:rPr>
          <w:rFonts w:ascii="Arial" w:hAnsi="Arial" w:cs="Arial"/>
          <w:sz w:val="24"/>
          <w:szCs w:val="24"/>
          <w:lang w:val="fi-FI"/>
        </w:rPr>
        <w:t>T</w:t>
      </w:r>
      <w:r>
        <w:rPr>
          <w:rFonts w:ascii="Arial" w:hAnsi="Arial" w:cs="Arial"/>
          <w:sz w:val="24"/>
          <w:szCs w:val="24"/>
          <w:lang w:val="fi-FI"/>
        </w:rPr>
        <w:t>abel 1.1 berikut:</w:t>
      </w:r>
    </w:p>
    <w:p w:rsidR="007209ED" w:rsidRDefault="007209ED" w:rsidP="007209ED">
      <w:pPr>
        <w:pStyle w:val="ListParagraph"/>
        <w:spacing w:line="360" w:lineRule="auto"/>
        <w:ind w:left="0" w:firstLine="420"/>
        <w:jc w:val="center"/>
        <w:rPr>
          <w:rFonts w:ascii="Arial" w:hAnsi="Arial" w:cs="Arial"/>
          <w:b/>
          <w:sz w:val="24"/>
          <w:szCs w:val="24"/>
          <w:lang w:val="sv-SE"/>
        </w:rPr>
      </w:pPr>
      <w:r w:rsidRPr="00937CC8">
        <w:rPr>
          <w:rFonts w:ascii="Arial" w:hAnsi="Arial" w:cs="Arial"/>
          <w:b/>
          <w:sz w:val="24"/>
          <w:szCs w:val="24"/>
          <w:lang w:val="sv-SE"/>
        </w:rPr>
        <w:t xml:space="preserve">Tabel 1.1  </w:t>
      </w:r>
    </w:p>
    <w:p w:rsidR="007209ED" w:rsidRDefault="004A780C" w:rsidP="007209ED">
      <w:pPr>
        <w:pStyle w:val="ListParagraph"/>
        <w:spacing w:line="360" w:lineRule="auto"/>
        <w:ind w:left="0" w:firstLine="420"/>
        <w:jc w:val="center"/>
        <w:rPr>
          <w:rFonts w:ascii="Arial" w:hAnsi="Arial" w:cs="Arial"/>
          <w:b/>
          <w:sz w:val="24"/>
          <w:szCs w:val="24"/>
          <w:lang w:val="sv-SE"/>
        </w:rPr>
      </w:pPr>
      <w:r>
        <w:rPr>
          <w:rFonts w:ascii="Arial" w:hAnsi="Arial" w:cs="Arial"/>
          <w:b/>
          <w:sz w:val="24"/>
          <w:szCs w:val="24"/>
          <w:lang w:val="sv-SE"/>
        </w:rPr>
        <w:t>Distribusi Usaha Kecil terhadap Perekonomian Jawa Barat dan Penyerapan Tenaga Kerja 2008-2010</w:t>
      </w:r>
    </w:p>
    <w:tbl>
      <w:tblPr>
        <w:tblStyle w:val="TableGrid"/>
        <w:tblW w:w="7263" w:type="dxa"/>
        <w:tblInd w:w="675" w:type="dxa"/>
        <w:tblLook w:val="04A0"/>
      </w:tblPr>
      <w:tblGrid>
        <w:gridCol w:w="1843"/>
        <w:gridCol w:w="2829"/>
        <w:gridCol w:w="2591"/>
      </w:tblGrid>
      <w:tr w:rsidR="007209ED" w:rsidTr="004A780C">
        <w:tc>
          <w:tcPr>
            <w:tcW w:w="1843" w:type="dxa"/>
          </w:tcPr>
          <w:p w:rsidR="007209ED"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Tahun</w:t>
            </w:r>
          </w:p>
        </w:tc>
        <w:tc>
          <w:tcPr>
            <w:tcW w:w="2829" w:type="dxa"/>
          </w:tcPr>
          <w:p w:rsidR="00155AC4"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Distribusi U</w:t>
            </w:r>
            <w:r w:rsidR="00155AC4" w:rsidRPr="00525D25">
              <w:rPr>
                <w:rFonts w:ascii="Arial" w:hAnsi="Arial" w:cs="Arial"/>
                <w:sz w:val="24"/>
                <w:szCs w:val="24"/>
                <w:lang w:val="sv-SE"/>
              </w:rPr>
              <w:t xml:space="preserve">saha </w:t>
            </w:r>
            <w:r w:rsidRPr="00525D25">
              <w:rPr>
                <w:rFonts w:ascii="Arial" w:hAnsi="Arial" w:cs="Arial"/>
                <w:sz w:val="24"/>
                <w:szCs w:val="24"/>
                <w:lang w:val="sv-SE"/>
              </w:rPr>
              <w:t>K</w:t>
            </w:r>
            <w:r w:rsidR="00155AC4" w:rsidRPr="00525D25">
              <w:rPr>
                <w:rFonts w:ascii="Arial" w:hAnsi="Arial" w:cs="Arial"/>
                <w:sz w:val="24"/>
                <w:szCs w:val="24"/>
                <w:lang w:val="sv-SE"/>
              </w:rPr>
              <w:t>ecil</w:t>
            </w:r>
            <w:r w:rsidRPr="00525D25">
              <w:rPr>
                <w:rFonts w:ascii="Arial" w:hAnsi="Arial" w:cs="Arial"/>
                <w:sz w:val="24"/>
                <w:szCs w:val="24"/>
                <w:lang w:val="sv-SE"/>
              </w:rPr>
              <w:t xml:space="preserve"> terhadap perekonomian </w:t>
            </w:r>
          </w:p>
          <w:p w:rsidR="007209ED"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Jawa Barat (%)</w:t>
            </w:r>
          </w:p>
        </w:tc>
        <w:tc>
          <w:tcPr>
            <w:tcW w:w="2591" w:type="dxa"/>
          </w:tcPr>
          <w:p w:rsidR="007209ED"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Penyerapan Tenaga Kerja</w:t>
            </w:r>
          </w:p>
        </w:tc>
      </w:tr>
      <w:tr w:rsidR="007209ED" w:rsidTr="004A780C">
        <w:tc>
          <w:tcPr>
            <w:tcW w:w="1843" w:type="dxa"/>
          </w:tcPr>
          <w:p w:rsidR="007209ED"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2008</w:t>
            </w:r>
          </w:p>
        </w:tc>
        <w:tc>
          <w:tcPr>
            <w:tcW w:w="2829" w:type="dxa"/>
          </w:tcPr>
          <w:p w:rsidR="007209ED"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43,81</w:t>
            </w:r>
          </w:p>
        </w:tc>
        <w:tc>
          <w:tcPr>
            <w:tcW w:w="2591" w:type="dxa"/>
          </w:tcPr>
          <w:p w:rsidR="007209ED"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1</w:t>
            </w:r>
            <w:r w:rsidR="004A780C" w:rsidRPr="00525D25">
              <w:rPr>
                <w:rFonts w:ascii="Arial" w:hAnsi="Arial" w:cs="Arial"/>
                <w:sz w:val="24"/>
                <w:szCs w:val="24"/>
                <w:lang w:val="sv-SE"/>
              </w:rPr>
              <w:t>0.757.794</w:t>
            </w:r>
          </w:p>
        </w:tc>
      </w:tr>
      <w:tr w:rsidR="007209ED" w:rsidTr="004A780C">
        <w:tc>
          <w:tcPr>
            <w:tcW w:w="1843" w:type="dxa"/>
          </w:tcPr>
          <w:p w:rsidR="007209ED"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2009</w:t>
            </w:r>
          </w:p>
        </w:tc>
        <w:tc>
          <w:tcPr>
            <w:tcW w:w="2829" w:type="dxa"/>
          </w:tcPr>
          <w:p w:rsidR="007209ED"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44,21</w:t>
            </w:r>
          </w:p>
        </w:tc>
        <w:tc>
          <w:tcPr>
            <w:tcW w:w="2591" w:type="dxa"/>
          </w:tcPr>
          <w:p w:rsidR="007209ED" w:rsidRPr="00525D25" w:rsidRDefault="004A780C"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11.319.397</w:t>
            </w:r>
          </w:p>
        </w:tc>
      </w:tr>
      <w:tr w:rsidR="007209ED" w:rsidTr="004A780C">
        <w:tc>
          <w:tcPr>
            <w:tcW w:w="1843" w:type="dxa"/>
          </w:tcPr>
          <w:p w:rsidR="007209ED"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2010</w:t>
            </w:r>
          </w:p>
        </w:tc>
        <w:tc>
          <w:tcPr>
            <w:tcW w:w="2829" w:type="dxa"/>
          </w:tcPr>
          <w:p w:rsidR="007209ED" w:rsidRPr="00525D25" w:rsidRDefault="007209ED"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44,30</w:t>
            </w:r>
          </w:p>
        </w:tc>
        <w:tc>
          <w:tcPr>
            <w:tcW w:w="2591" w:type="dxa"/>
          </w:tcPr>
          <w:p w:rsidR="007209ED" w:rsidRPr="00525D25" w:rsidRDefault="004A780C" w:rsidP="00EF0365">
            <w:pPr>
              <w:pStyle w:val="ListParagraph"/>
              <w:ind w:left="0"/>
              <w:jc w:val="center"/>
              <w:rPr>
                <w:rFonts w:ascii="Arial" w:hAnsi="Arial" w:cs="Arial"/>
                <w:sz w:val="24"/>
                <w:szCs w:val="24"/>
                <w:lang w:val="sv-SE"/>
              </w:rPr>
            </w:pPr>
            <w:r w:rsidRPr="00525D25">
              <w:rPr>
                <w:rFonts w:ascii="Arial" w:hAnsi="Arial" w:cs="Arial"/>
                <w:sz w:val="24"/>
                <w:szCs w:val="24"/>
                <w:lang w:val="sv-SE"/>
              </w:rPr>
              <w:t>11.132.349</w:t>
            </w:r>
          </w:p>
        </w:tc>
      </w:tr>
    </w:tbl>
    <w:p w:rsidR="00EF0365" w:rsidRDefault="00EF0365" w:rsidP="00EF0365">
      <w:pPr>
        <w:pStyle w:val="ListParagraph"/>
        <w:ind w:left="0"/>
        <w:jc w:val="both"/>
        <w:rPr>
          <w:rFonts w:ascii="Arial" w:hAnsi="Arial" w:cs="Arial"/>
          <w:b/>
          <w:sz w:val="24"/>
          <w:szCs w:val="24"/>
          <w:lang w:val="sv-SE"/>
        </w:rPr>
      </w:pPr>
    </w:p>
    <w:p w:rsidR="00172967" w:rsidRDefault="004A780C" w:rsidP="001D4345">
      <w:pPr>
        <w:pStyle w:val="ListParagraph"/>
        <w:ind w:left="1276" w:hanging="1276"/>
        <w:jc w:val="both"/>
        <w:rPr>
          <w:rFonts w:ascii="Arial" w:hAnsi="Arial" w:cs="Arial"/>
          <w:b/>
          <w:sz w:val="24"/>
          <w:szCs w:val="24"/>
          <w:lang w:val="sv-SE"/>
        </w:rPr>
      </w:pPr>
      <w:r w:rsidRPr="00BC0169">
        <w:rPr>
          <w:rFonts w:ascii="Arial" w:hAnsi="Arial" w:cs="Arial"/>
          <w:b/>
          <w:sz w:val="24"/>
          <w:szCs w:val="24"/>
          <w:lang w:val="sv-SE"/>
        </w:rPr>
        <w:t xml:space="preserve">Sumber : </w:t>
      </w:r>
      <w:r w:rsidR="001D4345">
        <w:rPr>
          <w:rFonts w:ascii="Arial" w:hAnsi="Arial" w:cs="Arial"/>
          <w:b/>
          <w:sz w:val="24"/>
          <w:szCs w:val="24"/>
          <w:lang w:val="sv-SE"/>
        </w:rPr>
        <w:t xml:space="preserve"> </w:t>
      </w:r>
      <w:r w:rsidRPr="00BC0169">
        <w:rPr>
          <w:rFonts w:ascii="Arial" w:hAnsi="Arial" w:cs="Arial"/>
          <w:b/>
          <w:sz w:val="24"/>
          <w:szCs w:val="24"/>
          <w:lang w:val="sv-SE"/>
        </w:rPr>
        <w:t>Kajian Peran KUMKM ter</w:t>
      </w:r>
      <w:r w:rsidR="00172967">
        <w:rPr>
          <w:rFonts w:ascii="Arial" w:hAnsi="Arial" w:cs="Arial"/>
          <w:b/>
          <w:sz w:val="24"/>
          <w:szCs w:val="24"/>
          <w:lang w:val="sv-SE"/>
        </w:rPr>
        <w:t xml:space="preserve">hadap Perekonomian Jawa Barat, </w:t>
      </w:r>
    </w:p>
    <w:p w:rsidR="00172967" w:rsidRDefault="00172967" w:rsidP="001D4345">
      <w:pPr>
        <w:pStyle w:val="ListParagraph"/>
        <w:ind w:left="1276" w:hanging="1276"/>
        <w:jc w:val="both"/>
        <w:rPr>
          <w:rFonts w:ascii="Arial" w:hAnsi="Arial" w:cs="Arial"/>
          <w:b/>
          <w:sz w:val="24"/>
          <w:szCs w:val="24"/>
          <w:lang w:val="sv-SE"/>
        </w:rPr>
      </w:pPr>
      <w:r>
        <w:rPr>
          <w:rFonts w:ascii="Arial" w:hAnsi="Arial" w:cs="Arial"/>
          <w:b/>
          <w:sz w:val="24"/>
          <w:szCs w:val="24"/>
          <w:lang w:val="sv-SE"/>
        </w:rPr>
        <w:t xml:space="preserve">                 </w:t>
      </w:r>
      <w:r w:rsidR="004A780C" w:rsidRPr="00BC0169">
        <w:rPr>
          <w:rFonts w:ascii="Arial" w:hAnsi="Arial" w:cs="Arial"/>
          <w:b/>
          <w:sz w:val="24"/>
          <w:szCs w:val="24"/>
          <w:lang w:val="sv-SE"/>
        </w:rPr>
        <w:t xml:space="preserve">Dinas KUMKM Provinsi Jawa Barat dan BPS Provinsi Jawa </w:t>
      </w:r>
    </w:p>
    <w:p w:rsidR="007209ED" w:rsidRPr="00BC0169" w:rsidRDefault="00172967" w:rsidP="001D4345">
      <w:pPr>
        <w:pStyle w:val="ListParagraph"/>
        <w:ind w:left="1276" w:hanging="1276"/>
        <w:jc w:val="both"/>
        <w:rPr>
          <w:rFonts w:ascii="Arial" w:hAnsi="Arial" w:cs="Arial"/>
          <w:b/>
          <w:sz w:val="24"/>
          <w:szCs w:val="24"/>
          <w:lang w:val="sv-SE"/>
        </w:rPr>
      </w:pPr>
      <w:r>
        <w:rPr>
          <w:rFonts w:ascii="Arial" w:hAnsi="Arial" w:cs="Arial"/>
          <w:b/>
          <w:sz w:val="24"/>
          <w:szCs w:val="24"/>
          <w:lang w:val="sv-SE"/>
        </w:rPr>
        <w:t xml:space="preserve">                 </w:t>
      </w:r>
      <w:r w:rsidR="004A780C" w:rsidRPr="00BC0169">
        <w:rPr>
          <w:rFonts w:ascii="Arial" w:hAnsi="Arial" w:cs="Arial"/>
          <w:b/>
          <w:sz w:val="24"/>
          <w:szCs w:val="24"/>
          <w:lang w:val="sv-SE"/>
        </w:rPr>
        <w:t>Barat, 2011</w:t>
      </w:r>
    </w:p>
    <w:p w:rsidR="001D604B" w:rsidRDefault="001D604B" w:rsidP="001D604B">
      <w:pPr>
        <w:autoSpaceDE w:val="0"/>
        <w:autoSpaceDN w:val="0"/>
        <w:adjustRightInd w:val="0"/>
        <w:spacing w:after="0" w:line="480" w:lineRule="auto"/>
        <w:ind w:firstLine="720"/>
        <w:jc w:val="both"/>
        <w:rPr>
          <w:rFonts w:ascii="Arial" w:hAnsi="Arial" w:cs="Arial"/>
          <w:sz w:val="24"/>
          <w:szCs w:val="24"/>
        </w:rPr>
      </w:pPr>
      <w:r w:rsidRPr="001D604B">
        <w:rPr>
          <w:rFonts w:ascii="Arial" w:hAnsi="Arial" w:cs="Arial"/>
          <w:sz w:val="24"/>
          <w:szCs w:val="24"/>
        </w:rPr>
        <w:t>Kondisi dan fakta tersebut sejalan dengan hasil</w:t>
      </w:r>
      <w:r>
        <w:rPr>
          <w:rFonts w:ascii="Arial" w:hAnsi="Arial" w:cs="Arial"/>
          <w:sz w:val="24"/>
          <w:szCs w:val="24"/>
        </w:rPr>
        <w:t xml:space="preserve"> </w:t>
      </w:r>
      <w:r w:rsidRPr="001D604B">
        <w:rPr>
          <w:rFonts w:ascii="Arial" w:hAnsi="Arial" w:cs="Arial"/>
          <w:sz w:val="24"/>
          <w:szCs w:val="24"/>
        </w:rPr>
        <w:t xml:space="preserve">penelitian empiris yang dilakukan Demirbag </w:t>
      </w:r>
      <w:r w:rsidRPr="001D604B">
        <w:rPr>
          <w:rFonts w:ascii="Arial" w:hAnsi="Arial" w:cs="Arial"/>
          <w:i/>
          <w:iCs/>
          <w:sz w:val="24"/>
          <w:szCs w:val="24"/>
        </w:rPr>
        <w:t>et al</w:t>
      </w:r>
      <w:r w:rsidRPr="001D604B">
        <w:rPr>
          <w:rFonts w:ascii="Arial" w:hAnsi="Arial" w:cs="Arial"/>
          <w:sz w:val="24"/>
          <w:szCs w:val="24"/>
        </w:rPr>
        <w:t>.,</w:t>
      </w:r>
      <w:r>
        <w:rPr>
          <w:rFonts w:ascii="Arial" w:hAnsi="Arial" w:cs="Arial"/>
          <w:sz w:val="24"/>
          <w:szCs w:val="24"/>
        </w:rPr>
        <w:t xml:space="preserve"> </w:t>
      </w:r>
      <w:r w:rsidRPr="001D604B">
        <w:rPr>
          <w:rFonts w:ascii="Arial" w:hAnsi="Arial" w:cs="Arial"/>
          <w:sz w:val="24"/>
          <w:szCs w:val="24"/>
        </w:rPr>
        <w:t>(2006) yang menyimpulkan bahwa keberhasilan</w:t>
      </w:r>
      <w:r>
        <w:rPr>
          <w:rFonts w:ascii="Arial" w:hAnsi="Arial" w:cs="Arial"/>
          <w:sz w:val="24"/>
          <w:szCs w:val="24"/>
        </w:rPr>
        <w:t xml:space="preserve"> </w:t>
      </w:r>
      <w:r w:rsidRPr="001D604B">
        <w:rPr>
          <w:rFonts w:ascii="Arial" w:hAnsi="Arial" w:cs="Arial"/>
          <w:sz w:val="24"/>
          <w:szCs w:val="24"/>
        </w:rPr>
        <w:t>usaha kecil (</w:t>
      </w:r>
      <w:r w:rsidRPr="001D604B">
        <w:rPr>
          <w:rFonts w:ascii="Arial" w:hAnsi="Arial" w:cs="Arial"/>
          <w:i/>
          <w:iCs/>
          <w:sz w:val="24"/>
          <w:szCs w:val="24"/>
        </w:rPr>
        <w:t>sma</w:t>
      </w:r>
      <w:r w:rsidR="00BC0169">
        <w:rPr>
          <w:rFonts w:ascii="Arial" w:hAnsi="Arial" w:cs="Arial"/>
          <w:i/>
          <w:iCs/>
          <w:sz w:val="24"/>
          <w:szCs w:val="24"/>
        </w:rPr>
        <w:t>l</w:t>
      </w:r>
      <w:r w:rsidRPr="001D604B">
        <w:rPr>
          <w:rFonts w:ascii="Arial" w:hAnsi="Arial" w:cs="Arial"/>
          <w:i/>
          <w:iCs/>
          <w:sz w:val="24"/>
          <w:szCs w:val="24"/>
        </w:rPr>
        <w:t>l</w:t>
      </w:r>
      <w:r>
        <w:rPr>
          <w:rFonts w:ascii="Arial" w:hAnsi="Arial" w:cs="Arial"/>
          <w:i/>
          <w:iCs/>
          <w:sz w:val="24"/>
          <w:szCs w:val="24"/>
        </w:rPr>
        <w:t xml:space="preserve"> </w:t>
      </w:r>
      <w:r w:rsidRPr="001D604B">
        <w:rPr>
          <w:rFonts w:ascii="Arial" w:hAnsi="Arial" w:cs="Arial"/>
          <w:i/>
          <w:iCs/>
          <w:sz w:val="24"/>
          <w:szCs w:val="24"/>
        </w:rPr>
        <w:t>enterprises</w:t>
      </w:r>
      <w:r w:rsidRPr="001D604B">
        <w:rPr>
          <w:rFonts w:ascii="Arial" w:hAnsi="Arial" w:cs="Arial"/>
          <w:sz w:val="24"/>
          <w:szCs w:val="24"/>
        </w:rPr>
        <w:t>) memiliki dampak langsung terhadap</w:t>
      </w:r>
      <w:r>
        <w:rPr>
          <w:rFonts w:ascii="Arial" w:hAnsi="Arial" w:cs="Arial"/>
          <w:sz w:val="24"/>
          <w:szCs w:val="24"/>
        </w:rPr>
        <w:t xml:space="preserve"> </w:t>
      </w:r>
      <w:r w:rsidRPr="001D604B">
        <w:rPr>
          <w:rFonts w:ascii="Arial" w:hAnsi="Arial" w:cs="Arial"/>
          <w:sz w:val="24"/>
          <w:szCs w:val="24"/>
        </w:rPr>
        <w:t>pembangunan ekonomi baik pada negara maju</w:t>
      </w:r>
      <w:r>
        <w:rPr>
          <w:rFonts w:ascii="Arial" w:hAnsi="Arial" w:cs="Arial"/>
          <w:sz w:val="24"/>
          <w:szCs w:val="24"/>
        </w:rPr>
        <w:t xml:space="preserve"> </w:t>
      </w:r>
      <w:r w:rsidRPr="001D604B">
        <w:rPr>
          <w:rFonts w:ascii="Arial" w:hAnsi="Arial" w:cs="Arial"/>
          <w:sz w:val="24"/>
          <w:szCs w:val="24"/>
        </w:rPr>
        <w:t xml:space="preserve">maupun negara </w:t>
      </w:r>
      <w:r w:rsidR="002633D5">
        <w:rPr>
          <w:rFonts w:ascii="Arial" w:hAnsi="Arial" w:cs="Arial"/>
          <w:sz w:val="24"/>
          <w:szCs w:val="24"/>
        </w:rPr>
        <w:t xml:space="preserve">berkembang. </w:t>
      </w:r>
      <w:r w:rsidRPr="001D604B">
        <w:rPr>
          <w:rFonts w:ascii="Arial" w:hAnsi="Arial" w:cs="Arial"/>
          <w:sz w:val="24"/>
          <w:szCs w:val="24"/>
        </w:rPr>
        <w:t>Usaha kecil memiliki kemampuan untuk menciptakan</w:t>
      </w:r>
      <w:r>
        <w:rPr>
          <w:rFonts w:ascii="Arial" w:hAnsi="Arial" w:cs="Arial"/>
          <w:sz w:val="24"/>
          <w:szCs w:val="24"/>
        </w:rPr>
        <w:t xml:space="preserve"> </w:t>
      </w:r>
      <w:r w:rsidRPr="001D604B">
        <w:rPr>
          <w:rFonts w:ascii="Arial" w:hAnsi="Arial" w:cs="Arial"/>
          <w:sz w:val="24"/>
          <w:szCs w:val="24"/>
        </w:rPr>
        <w:t>lapangan kerja dengan biaya minimum, mereka</w:t>
      </w:r>
      <w:r>
        <w:rPr>
          <w:rFonts w:ascii="Arial" w:hAnsi="Arial" w:cs="Arial"/>
          <w:sz w:val="24"/>
          <w:szCs w:val="24"/>
        </w:rPr>
        <w:t xml:space="preserve"> </w:t>
      </w:r>
      <w:r w:rsidRPr="001D604B">
        <w:rPr>
          <w:rFonts w:ascii="Arial" w:hAnsi="Arial" w:cs="Arial"/>
          <w:sz w:val="24"/>
          <w:szCs w:val="24"/>
        </w:rPr>
        <w:t>adalah pelopor dalam dunia inovasi dan memiliki</w:t>
      </w:r>
      <w:r>
        <w:rPr>
          <w:rFonts w:ascii="Arial" w:hAnsi="Arial" w:cs="Arial"/>
          <w:sz w:val="24"/>
          <w:szCs w:val="24"/>
        </w:rPr>
        <w:t xml:space="preserve"> </w:t>
      </w:r>
      <w:r w:rsidRPr="001D604B">
        <w:rPr>
          <w:rFonts w:ascii="Arial" w:hAnsi="Arial" w:cs="Arial"/>
          <w:sz w:val="24"/>
          <w:szCs w:val="24"/>
        </w:rPr>
        <w:t>fleksibilitas tinggi yang memungkinkan usaha ters</w:t>
      </w:r>
      <w:r>
        <w:rPr>
          <w:rFonts w:ascii="Arial" w:hAnsi="Arial" w:cs="Arial"/>
          <w:sz w:val="24"/>
          <w:szCs w:val="24"/>
        </w:rPr>
        <w:t>e</w:t>
      </w:r>
      <w:r w:rsidRPr="001D604B">
        <w:rPr>
          <w:rFonts w:ascii="Arial" w:hAnsi="Arial" w:cs="Arial"/>
          <w:sz w:val="24"/>
          <w:szCs w:val="24"/>
        </w:rPr>
        <w:t>but</w:t>
      </w:r>
      <w:r>
        <w:rPr>
          <w:rFonts w:ascii="Arial" w:hAnsi="Arial" w:cs="Arial"/>
          <w:sz w:val="24"/>
          <w:szCs w:val="24"/>
        </w:rPr>
        <w:t xml:space="preserve"> </w:t>
      </w:r>
      <w:r w:rsidRPr="001D604B">
        <w:rPr>
          <w:rFonts w:ascii="Arial" w:hAnsi="Arial" w:cs="Arial"/>
          <w:sz w:val="24"/>
          <w:szCs w:val="24"/>
        </w:rPr>
        <w:t>untuk memenuhi kebutuhan pelanggan</w:t>
      </w:r>
      <w:r>
        <w:rPr>
          <w:rFonts w:ascii="Arial" w:hAnsi="Arial" w:cs="Arial"/>
          <w:sz w:val="24"/>
          <w:szCs w:val="24"/>
        </w:rPr>
        <w:t>.</w:t>
      </w:r>
    </w:p>
    <w:p w:rsidR="008233FE" w:rsidRPr="008233FE" w:rsidRDefault="008233FE" w:rsidP="008233FE">
      <w:pPr>
        <w:autoSpaceDE w:val="0"/>
        <w:autoSpaceDN w:val="0"/>
        <w:adjustRightInd w:val="0"/>
        <w:spacing w:after="0" w:line="480" w:lineRule="auto"/>
        <w:ind w:firstLine="720"/>
        <w:jc w:val="both"/>
        <w:rPr>
          <w:rFonts w:ascii="Arial" w:hAnsi="Arial" w:cs="Arial"/>
          <w:sz w:val="24"/>
          <w:szCs w:val="24"/>
        </w:rPr>
      </w:pPr>
      <w:r w:rsidRPr="008233FE">
        <w:rPr>
          <w:rFonts w:ascii="Arial" w:hAnsi="Arial" w:cs="Arial"/>
          <w:sz w:val="24"/>
          <w:szCs w:val="24"/>
        </w:rPr>
        <w:lastRenderedPageBreak/>
        <w:t xml:space="preserve">Secara makro </w:t>
      </w:r>
      <w:r>
        <w:rPr>
          <w:rFonts w:ascii="Arial" w:hAnsi="Arial" w:cs="Arial"/>
          <w:sz w:val="24"/>
          <w:szCs w:val="24"/>
        </w:rPr>
        <w:t>usaha</w:t>
      </w:r>
      <w:r w:rsidRPr="008233FE">
        <w:rPr>
          <w:rFonts w:ascii="Arial" w:hAnsi="Arial" w:cs="Arial"/>
          <w:sz w:val="24"/>
          <w:szCs w:val="24"/>
        </w:rPr>
        <w:t xml:space="preserve"> kecil </w:t>
      </w:r>
      <w:r>
        <w:rPr>
          <w:rFonts w:ascii="Arial" w:hAnsi="Arial" w:cs="Arial"/>
          <w:sz w:val="24"/>
          <w:szCs w:val="24"/>
        </w:rPr>
        <w:t xml:space="preserve">di </w:t>
      </w:r>
      <w:r w:rsidRPr="008233FE">
        <w:rPr>
          <w:rFonts w:ascii="Arial" w:hAnsi="Arial" w:cs="Arial"/>
          <w:sz w:val="24"/>
          <w:szCs w:val="24"/>
        </w:rPr>
        <w:t xml:space="preserve">Indonesia, dihadapkan pada persaingan yang semakin ketat khususnya dengan meningkatnya jumlah </w:t>
      </w:r>
      <w:r>
        <w:rPr>
          <w:rFonts w:ascii="Arial" w:hAnsi="Arial" w:cs="Arial"/>
          <w:sz w:val="24"/>
          <w:szCs w:val="24"/>
        </w:rPr>
        <w:t>industri</w:t>
      </w:r>
      <w:r w:rsidRPr="008233FE">
        <w:rPr>
          <w:rFonts w:ascii="Arial" w:hAnsi="Arial" w:cs="Arial"/>
          <w:sz w:val="24"/>
          <w:szCs w:val="24"/>
        </w:rPr>
        <w:t xml:space="preserve"> besar yang memproduksi barang dan jasa yang sejenis, apalagi didukung oleh </w:t>
      </w:r>
      <w:r>
        <w:rPr>
          <w:rFonts w:ascii="Arial" w:hAnsi="Arial" w:cs="Arial"/>
          <w:sz w:val="24"/>
          <w:szCs w:val="24"/>
        </w:rPr>
        <w:t>p</w:t>
      </w:r>
      <w:r w:rsidRPr="008233FE">
        <w:rPr>
          <w:rFonts w:ascii="Arial" w:hAnsi="Arial" w:cs="Arial"/>
          <w:sz w:val="24"/>
          <w:szCs w:val="24"/>
        </w:rPr>
        <w:t>enanaman modal asing (PMA). Jumlah perusahaan PMA tahun 20</w:t>
      </w:r>
      <w:r>
        <w:rPr>
          <w:rFonts w:ascii="Arial" w:hAnsi="Arial" w:cs="Arial"/>
          <w:sz w:val="24"/>
          <w:szCs w:val="24"/>
        </w:rPr>
        <w:t>10</w:t>
      </w:r>
      <w:r w:rsidRPr="008233FE">
        <w:rPr>
          <w:rFonts w:ascii="Arial" w:hAnsi="Arial" w:cs="Arial"/>
          <w:sz w:val="24"/>
          <w:szCs w:val="24"/>
        </w:rPr>
        <w:t xml:space="preserve"> diperkirakan sebesar 19,54 persen atau sep</w:t>
      </w:r>
      <w:r w:rsidR="00525D25">
        <w:rPr>
          <w:rFonts w:ascii="Arial" w:hAnsi="Arial" w:cs="Arial"/>
          <w:sz w:val="24"/>
          <w:szCs w:val="24"/>
        </w:rPr>
        <w:t xml:space="preserve">aruh dari penanaman modal dalam </w:t>
      </w:r>
      <w:r w:rsidRPr="008233FE">
        <w:rPr>
          <w:rFonts w:ascii="Arial" w:hAnsi="Arial" w:cs="Arial"/>
          <w:sz w:val="24"/>
          <w:szCs w:val="24"/>
        </w:rPr>
        <w:t>negeri (PMDN). Berdasar</w:t>
      </w:r>
      <w:r w:rsidR="002633D5">
        <w:rPr>
          <w:rFonts w:ascii="Arial" w:hAnsi="Arial" w:cs="Arial"/>
          <w:sz w:val="24"/>
          <w:szCs w:val="24"/>
        </w:rPr>
        <w:t>kan</w:t>
      </w:r>
      <w:r w:rsidRPr="008233FE">
        <w:rPr>
          <w:rFonts w:ascii="Arial" w:hAnsi="Arial" w:cs="Arial"/>
          <w:sz w:val="24"/>
          <w:szCs w:val="24"/>
        </w:rPr>
        <w:t xml:space="preserve"> lokasinya t</w:t>
      </w:r>
      <w:r w:rsidR="003453BD">
        <w:rPr>
          <w:rFonts w:ascii="Arial" w:hAnsi="Arial" w:cs="Arial"/>
          <w:sz w:val="24"/>
          <w:szCs w:val="24"/>
        </w:rPr>
        <w:t>erkonsentrasi di Pulau Jawa (76</w:t>
      </w:r>
      <w:r w:rsidR="003453BD">
        <w:rPr>
          <w:rFonts w:ascii="Arial" w:hAnsi="Arial" w:cs="Arial"/>
          <w:sz w:val="24"/>
          <w:szCs w:val="24"/>
          <w:lang w:val="id-ID"/>
        </w:rPr>
        <w:t>,</w:t>
      </w:r>
      <w:r w:rsidRPr="008233FE">
        <w:rPr>
          <w:rFonts w:ascii="Arial" w:hAnsi="Arial" w:cs="Arial"/>
          <w:sz w:val="24"/>
          <w:szCs w:val="24"/>
        </w:rPr>
        <w:t>16%), khususnya Ja</w:t>
      </w:r>
      <w:r w:rsidR="00C7643B">
        <w:rPr>
          <w:rFonts w:ascii="Arial" w:hAnsi="Arial" w:cs="Arial"/>
          <w:sz w:val="24"/>
          <w:szCs w:val="24"/>
        </w:rPr>
        <w:t xml:space="preserve">wa Barat yang mencapai 38,5 % </w:t>
      </w:r>
      <w:r w:rsidRPr="008233FE">
        <w:rPr>
          <w:rFonts w:ascii="Arial" w:hAnsi="Arial" w:cs="Arial"/>
          <w:sz w:val="24"/>
          <w:szCs w:val="24"/>
        </w:rPr>
        <w:t>(BPS 201</w:t>
      </w:r>
      <w:r>
        <w:rPr>
          <w:rFonts w:ascii="Arial" w:hAnsi="Arial" w:cs="Arial"/>
          <w:sz w:val="24"/>
          <w:szCs w:val="24"/>
        </w:rPr>
        <w:t>2</w:t>
      </w:r>
      <w:r w:rsidRPr="008233FE">
        <w:rPr>
          <w:rFonts w:ascii="Arial" w:hAnsi="Arial" w:cs="Arial"/>
          <w:sz w:val="24"/>
          <w:szCs w:val="24"/>
        </w:rPr>
        <w:t xml:space="preserve">). </w:t>
      </w:r>
      <w:r w:rsidR="00113AFD">
        <w:rPr>
          <w:rFonts w:ascii="Arial" w:hAnsi="Arial" w:cs="Arial"/>
          <w:sz w:val="24"/>
          <w:szCs w:val="24"/>
        </w:rPr>
        <w:t xml:space="preserve"> Sutopo (2011: 102) menyatakan  s</w:t>
      </w:r>
      <w:r w:rsidRPr="008233FE">
        <w:rPr>
          <w:rFonts w:ascii="Arial" w:hAnsi="Arial" w:cs="Arial"/>
          <w:sz w:val="24"/>
          <w:szCs w:val="24"/>
        </w:rPr>
        <w:t>ecara mikro permasalahan usaha kecil dan menegah (UKM) dihadapkan pada permasalahan internal berupa rendahnya sumberdaya manusia (kurang t</w:t>
      </w:r>
      <w:r w:rsidR="00C7643B">
        <w:rPr>
          <w:rFonts w:ascii="Arial" w:hAnsi="Arial" w:cs="Arial"/>
          <w:sz w:val="24"/>
          <w:szCs w:val="24"/>
        </w:rPr>
        <w:t>e</w:t>
      </w:r>
      <w:r w:rsidRPr="008233FE">
        <w:rPr>
          <w:rFonts w:ascii="Arial" w:hAnsi="Arial" w:cs="Arial"/>
          <w:sz w:val="24"/>
          <w:szCs w:val="24"/>
        </w:rPr>
        <w:t>rampil, kewirausahaan yang rendah, peng</w:t>
      </w:r>
      <w:r w:rsidR="00C7643B">
        <w:rPr>
          <w:rFonts w:ascii="Arial" w:hAnsi="Arial" w:cs="Arial"/>
          <w:sz w:val="24"/>
          <w:szCs w:val="24"/>
        </w:rPr>
        <w:t>uasan teknologi yang kurang, serta</w:t>
      </w:r>
      <w:r w:rsidRPr="008233FE">
        <w:rPr>
          <w:rFonts w:ascii="Arial" w:hAnsi="Arial" w:cs="Arial"/>
          <w:sz w:val="24"/>
          <w:szCs w:val="24"/>
        </w:rPr>
        <w:t xml:space="preserve"> kurangnya manajemen dan penguasaan pasar). </w:t>
      </w:r>
    </w:p>
    <w:p w:rsidR="00F85CF9" w:rsidRDefault="00F85CF9" w:rsidP="00F85CF9">
      <w:pPr>
        <w:pStyle w:val="ListParagraph"/>
        <w:spacing w:line="480" w:lineRule="auto"/>
        <w:ind w:left="0" w:firstLine="420"/>
        <w:jc w:val="both"/>
        <w:rPr>
          <w:rFonts w:ascii="Arial" w:hAnsi="Arial" w:cs="Arial"/>
          <w:sz w:val="24"/>
          <w:szCs w:val="24"/>
          <w:lang w:val="id-ID"/>
        </w:rPr>
      </w:pPr>
      <w:r>
        <w:rPr>
          <w:rFonts w:ascii="Arial" w:hAnsi="Arial" w:cs="Arial"/>
          <w:sz w:val="24"/>
          <w:szCs w:val="24"/>
          <w:lang w:val="sv-SE"/>
        </w:rPr>
        <w:t>U</w:t>
      </w:r>
      <w:r w:rsidRPr="00110FC1">
        <w:rPr>
          <w:rFonts w:ascii="Arial" w:hAnsi="Arial" w:cs="Arial"/>
          <w:sz w:val="24"/>
          <w:szCs w:val="24"/>
          <w:lang w:val="sv-SE"/>
        </w:rPr>
        <w:t xml:space="preserve">ndang-undang Republik Indonesia Nomor 20 tahun 2008 </w:t>
      </w:r>
      <w:r>
        <w:rPr>
          <w:rFonts w:ascii="Arial" w:hAnsi="Arial" w:cs="Arial"/>
          <w:sz w:val="24"/>
          <w:szCs w:val="24"/>
          <w:lang w:val="sv-SE"/>
        </w:rPr>
        <w:t xml:space="preserve">tentang Usaha Mikro, Kecil dan Menengah </w:t>
      </w:r>
      <w:r w:rsidRPr="00110FC1">
        <w:rPr>
          <w:rFonts w:ascii="Arial" w:hAnsi="Arial" w:cs="Arial"/>
          <w:sz w:val="24"/>
          <w:szCs w:val="24"/>
          <w:lang w:val="sv-SE"/>
        </w:rPr>
        <w:t xml:space="preserve">menyatakan bahwa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w:t>
      </w:r>
      <w:r>
        <w:rPr>
          <w:rFonts w:ascii="Arial" w:hAnsi="Arial" w:cs="Arial"/>
          <w:sz w:val="24"/>
          <w:szCs w:val="24"/>
          <w:lang w:val="sv-SE"/>
        </w:rPr>
        <w:t>K</w:t>
      </w:r>
      <w:r w:rsidRPr="00110FC1">
        <w:rPr>
          <w:rFonts w:ascii="Arial" w:hAnsi="Arial" w:cs="Arial"/>
          <w:sz w:val="24"/>
          <w:szCs w:val="24"/>
          <w:lang w:val="sv-SE"/>
        </w:rPr>
        <w:t xml:space="preserve">riteria Usaha Kecil sebagaimana tertuang dalam Bab IV  </w:t>
      </w:r>
      <w:r>
        <w:rPr>
          <w:rFonts w:ascii="Arial" w:hAnsi="Arial" w:cs="Arial"/>
          <w:sz w:val="24"/>
          <w:szCs w:val="24"/>
          <w:lang w:val="sv-SE"/>
        </w:rPr>
        <w:t xml:space="preserve">pasal 6 ayat 2 dapat dilihat pada </w:t>
      </w:r>
      <w:r w:rsidR="00EF0365">
        <w:rPr>
          <w:rFonts w:ascii="Arial" w:hAnsi="Arial" w:cs="Arial"/>
          <w:sz w:val="24"/>
          <w:szCs w:val="24"/>
          <w:lang w:val="sv-SE"/>
        </w:rPr>
        <w:t>T</w:t>
      </w:r>
      <w:r>
        <w:rPr>
          <w:rFonts w:ascii="Arial" w:hAnsi="Arial" w:cs="Arial"/>
          <w:sz w:val="24"/>
          <w:szCs w:val="24"/>
          <w:lang w:val="sv-SE"/>
        </w:rPr>
        <w:t xml:space="preserve">abel </w:t>
      </w:r>
      <w:r w:rsidR="00BA0D4A">
        <w:rPr>
          <w:rFonts w:ascii="Arial" w:hAnsi="Arial" w:cs="Arial"/>
          <w:sz w:val="24"/>
          <w:szCs w:val="24"/>
          <w:lang w:val="sv-SE"/>
        </w:rPr>
        <w:t>1.</w:t>
      </w:r>
      <w:r w:rsidR="00EF0365">
        <w:rPr>
          <w:rFonts w:ascii="Arial" w:hAnsi="Arial" w:cs="Arial"/>
          <w:sz w:val="24"/>
          <w:szCs w:val="24"/>
          <w:lang w:val="sv-SE"/>
        </w:rPr>
        <w:t>2</w:t>
      </w:r>
      <w:r w:rsidR="00BA0D4A">
        <w:rPr>
          <w:rFonts w:ascii="Arial" w:hAnsi="Arial" w:cs="Arial"/>
          <w:sz w:val="24"/>
          <w:szCs w:val="24"/>
          <w:lang w:val="sv-SE"/>
        </w:rPr>
        <w:t xml:space="preserve"> </w:t>
      </w:r>
      <w:r>
        <w:rPr>
          <w:rFonts w:ascii="Arial" w:hAnsi="Arial" w:cs="Arial"/>
          <w:sz w:val="24"/>
          <w:szCs w:val="24"/>
          <w:lang w:val="sv-SE"/>
        </w:rPr>
        <w:t>berikut :</w:t>
      </w:r>
    </w:p>
    <w:p w:rsidR="003453BD" w:rsidRDefault="003453BD" w:rsidP="00F85CF9">
      <w:pPr>
        <w:pStyle w:val="ListParagraph"/>
        <w:spacing w:line="480" w:lineRule="auto"/>
        <w:ind w:left="0" w:firstLine="420"/>
        <w:jc w:val="both"/>
        <w:rPr>
          <w:rFonts w:ascii="Arial" w:hAnsi="Arial" w:cs="Arial"/>
          <w:sz w:val="24"/>
          <w:szCs w:val="24"/>
          <w:lang w:val="id-ID"/>
        </w:rPr>
      </w:pPr>
    </w:p>
    <w:p w:rsidR="003453BD" w:rsidRDefault="003453BD" w:rsidP="00F85CF9">
      <w:pPr>
        <w:pStyle w:val="ListParagraph"/>
        <w:spacing w:line="480" w:lineRule="auto"/>
        <w:ind w:left="0" w:firstLine="420"/>
        <w:jc w:val="both"/>
        <w:rPr>
          <w:rFonts w:ascii="Arial" w:hAnsi="Arial" w:cs="Arial"/>
          <w:sz w:val="24"/>
          <w:szCs w:val="24"/>
          <w:lang w:val="id-ID"/>
        </w:rPr>
      </w:pPr>
    </w:p>
    <w:p w:rsidR="003453BD" w:rsidRPr="003453BD" w:rsidRDefault="003453BD" w:rsidP="00F85CF9">
      <w:pPr>
        <w:pStyle w:val="ListParagraph"/>
        <w:spacing w:line="480" w:lineRule="auto"/>
        <w:ind w:left="0" w:firstLine="420"/>
        <w:jc w:val="both"/>
        <w:rPr>
          <w:rFonts w:ascii="Arial" w:hAnsi="Arial" w:cs="Arial"/>
          <w:sz w:val="24"/>
          <w:szCs w:val="24"/>
          <w:lang w:val="id-ID"/>
        </w:rPr>
      </w:pPr>
    </w:p>
    <w:p w:rsidR="00F85CF9" w:rsidRDefault="00F85CF9" w:rsidP="003453BD">
      <w:pPr>
        <w:pStyle w:val="ListParagraph"/>
        <w:ind w:left="0" w:firstLine="420"/>
        <w:jc w:val="center"/>
        <w:rPr>
          <w:rFonts w:ascii="Arial" w:hAnsi="Arial" w:cs="Arial"/>
          <w:b/>
          <w:sz w:val="24"/>
          <w:szCs w:val="24"/>
          <w:lang w:val="sv-SE"/>
        </w:rPr>
      </w:pPr>
      <w:r w:rsidRPr="00937CC8">
        <w:rPr>
          <w:rFonts w:ascii="Arial" w:hAnsi="Arial" w:cs="Arial"/>
          <w:b/>
          <w:sz w:val="24"/>
          <w:szCs w:val="24"/>
          <w:lang w:val="sv-SE"/>
        </w:rPr>
        <w:lastRenderedPageBreak/>
        <w:t>Tabel 1.</w:t>
      </w:r>
      <w:r w:rsidR="004A780C">
        <w:rPr>
          <w:rFonts w:ascii="Arial" w:hAnsi="Arial" w:cs="Arial"/>
          <w:b/>
          <w:sz w:val="24"/>
          <w:szCs w:val="24"/>
          <w:lang w:val="sv-SE"/>
        </w:rPr>
        <w:t>2</w:t>
      </w:r>
      <w:r w:rsidRPr="00937CC8">
        <w:rPr>
          <w:rFonts w:ascii="Arial" w:hAnsi="Arial" w:cs="Arial"/>
          <w:b/>
          <w:sz w:val="24"/>
          <w:szCs w:val="24"/>
          <w:lang w:val="sv-SE"/>
        </w:rPr>
        <w:t xml:space="preserve">  </w:t>
      </w:r>
    </w:p>
    <w:p w:rsidR="00F85CF9" w:rsidRDefault="00F85CF9" w:rsidP="003453BD">
      <w:pPr>
        <w:pStyle w:val="ListParagraph"/>
        <w:ind w:left="0" w:firstLine="420"/>
        <w:jc w:val="center"/>
        <w:rPr>
          <w:rFonts w:ascii="Arial" w:hAnsi="Arial" w:cs="Arial"/>
          <w:b/>
          <w:sz w:val="24"/>
          <w:szCs w:val="24"/>
          <w:lang w:val="id-ID"/>
        </w:rPr>
      </w:pPr>
      <w:r w:rsidRPr="00937CC8">
        <w:rPr>
          <w:rFonts w:ascii="Arial" w:hAnsi="Arial" w:cs="Arial"/>
          <w:b/>
          <w:sz w:val="24"/>
          <w:szCs w:val="24"/>
          <w:lang w:val="sv-SE"/>
        </w:rPr>
        <w:t>Kriteria Usaha dalam UU RI No 20 Tahun 2008</w:t>
      </w:r>
    </w:p>
    <w:p w:rsidR="003453BD" w:rsidRPr="003453BD" w:rsidRDefault="003453BD" w:rsidP="003453BD">
      <w:pPr>
        <w:pStyle w:val="ListParagraph"/>
        <w:ind w:left="0" w:firstLine="420"/>
        <w:jc w:val="center"/>
        <w:rPr>
          <w:rFonts w:ascii="Arial" w:hAnsi="Arial" w:cs="Arial"/>
          <w:b/>
          <w:sz w:val="24"/>
          <w:szCs w:val="24"/>
          <w:lang w:val="id-ID"/>
        </w:rPr>
      </w:pP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01"/>
        <w:gridCol w:w="1843"/>
        <w:gridCol w:w="2118"/>
        <w:gridCol w:w="2276"/>
      </w:tblGrid>
      <w:tr w:rsidR="003324DC" w:rsidTr="003453BD">
        <w:trPr>
          <w:trHeight w:val="500"/>
        </w:trPr>
        <w:tc>
          <w:tcPr>
            <w:tcW w:w="1701" w:type="dxa"/>
          </w:tcPr>
          <w:p w:rsidR="003324DC" w:rsidRPr="003453BD" w:rsidRDefault="003324DC" w:rsidP="00EF0365">
            <w:pPr>
              <w:pStyle w:val="ListParagraph"/>
              <w:ind w:left="0"/>
              <w:jc w:val="both"/>
              <w:rPr>
                <w:rFonts w:ascii="Arial" w:hAnsi="Arial" w:cs="Arial"/>
                <w:b/>
                <w:sz w:val="20"/>
                <w:szCs w:val="20"/>
                <w:lang w:val="sv-SE"/>
              </w:rPr>
            </w:pPr>
            <w:r w:rsidRPr="003453BD">
              <w:rPr>
                <w:rFonts w:ascii="Arial" w:hAnsi="Arial" w:cs="Arial"/>
                <w:b/>
                <w:sz w:val="20"/>
                <w:szCs w:val="20"/>
                <w:lang w:val="sv-SE"/>
              </w:rPr>
              <w:t>Jenis Usaha</w:t>
            </w:r>
          </w:p>
        </w:tc>
        <w:tc>
          <w:tcPr>
            <w:tcW w:w="1843" w:type="dxa"/>
            <w:vMerge w:val="restart"/>
          </w:tcPr>
          <w:p w:rsidR="003324DC" w:rsidRPr="003453BD" w:rsidRDefault="003324DC" w:rsidP="00EF0365">
            <w:pPr>
              <w:pStyle w:val="ListParagraph"/>
              <w:ind w:left="0"/>
              <w:jc w:val="both"/>
              <w:rPr>
                <w:rFonts w:ascii="Arial" w:hAnsi="Arial" w:cs="Arial"/>
                <w:b/>
                <w:sz w:val="20"/>
                <w:szCs w:val="20"/>
                <w:lang w:val="sv-SE"/>
              </w:rPr>
            </w:pPr>
            <w:r w:rsidRPr="003453BD">
              <w:rPr>
                <w:rFonts w:ascii="Arial" w:hAnsi="Arial" w:cs="Arial"/>
                <w:b/>
                <w:sz w:val="20"/>
                <w:szCs w:val="20"/>
                <w:lang w:val="sv-SE"/>
              </w:rPr>
              <w:t>Usaha Mikro</w:t>
            </w:r>
          </w:p>
        </w:tc>
        <w:tc>
          <w:tcPr>
            <w:tcW w:w="2118" w:type="dxa"/>
            <w:vMerge w:val="restart"/>
          </w:tcPr>
          <w:p w:rsidR="003324DC" w:rsidRPr="003453BD" w:rsidRDefault="003324DC" w:rsidP="00EF0365">
            <w:pPr>
              <w:pStyle w:val="ListParagraph"/>
              <w:ind w:left="0"/>
              <w:jc w:val="both"/>
              <w:rPr>
                <w:rFonts w:ascii="Arial" w:hAnsi="Arial" w:cs="Arial"/>
                <w:b/>
                <w:sz w:val="20"/>
                <w:szCs w:val="20"/>
                <w:lang w:val="sv-SE"/>
              </w:rPr>
            </w:pPr>
            <w:r w:rsidRPr="003453BD">
              <w:rPr>
                <w:rFonts w:ascii="Arial" w:hAnsi="Arial" w:cs="Arial"/>
                <w:b/>
                <w:sz w:val="20"/>
                <w:szCs w:val="20"/>
                <w:lang w:val="sv-SE"/>
              </w:rPr>
              <w:t>Usaha Kecil</w:t>
            </w:r>
          </w:p>
        </w:tc>
        <w:tc>
          <w:tcPr>
            <w:tcW w:w="2276" w:type="dxa"/>
            <w:vMerge w:val="restart"/>
          </w:tcPr>
          <w:p w:rsidR="003324DC" w:rsidRPr="003453BD" w:rsidRDefault="003324DC" w:rsidP="00EF0365">
            <w:pPr>
              <w:pStyle w:val="ListParagraph"/>
              <w:ind w:left="0"/>
              <w:jc w:val="both"/>
              <w:rPr>
                <w:rFonts w:ascii="Arial" w:hAnsi="Arial" w:cs="Arial"/>
                <w:b/>
                <w:sz w:val="20"/>
                <w:szCs w:val="20"/>
                <w:lang w:val="sv-SE"/>
              </w:rPr>
            </w:pPr>
            <w:r w:rsidRPr="003453BD">
              <w:rPr>
                <w:rFonts w:ascii="Arial" w:hAnsi="Arial" w:cs="Arial"/>
                <w:b/>
                <w:sz w:val="20"/>
                <w:szCs w:val="20"/>
                <w:lang w:val="sv-SE"/>
              </w:rPr>
              <w:t>Usaha Menengah</w:t>
            </w:r>
          </w:p>
        </w:tc>
      </w:tr>
      <w:tr w:rsidR="003324DC" w:rsidTr="003453BD">
        <w:trPr>
          <w:trHeight w:val="500"/>
        </w:trPr>
        <w:tc>
          <w:tcPr>
            <w:tcW w:w="1701" w:type="dxa"/>
          </w:tcPr>
          <w:p w:rsidR="003324DC" w:rsidRPr="003453BD" w:rsidRDefault="003324DC" w:rsidP="0036521F">
            <w:pPr>
              <w:pStyle w:val="ListParagraph"/>
              <w:spacing w:line="480" w:lineRule="auto"/>
              <w:ind w:left="0"/>
              <w:jc w:val="both"/>
              <w:rPr>
                <w:rFonts w:ascii="Arial" w:hAnsi="Arial" w:cs="Arial"/>
                <w:b/>
                <w:sz w:val="20"/>
                <w:szCs w:val="20"/>
                <w:lang w:val="sv-SE"/>
              </w:rPr>
            </w:pPr>
            <w:r w:rsidRPr="003453BD">
              <w:rPr>
                <w:rFonts w:ascii="Arial" w:hAnsi="Arial" w:cs="Arial"/>
                <w:b/>
                <w:sz w:val="20"/>
                <w:szCs w:val="20"/>
                <w:lang w:val="sv-SE"/>
              </w:rPr>
              <w:t>Kategori</w:t>
            </w:r>
          </w:p>
        </w:tc>
        <w:tc>
          <w:tcPr>
            <w:tcW w:w="1843" w:type="dxa"/>
            <w:vMerge/>
          </w:tcPr>
          <w:p w:rsidR="003324DC" w:rsidRPr="003453BD" w:rsidRDefault="003324DC" w:rsidP="0036521F">
            <w:pPr>
              <w:pStyle w:val="ListParagraph"/>
              <w:spacing w:line="480" w:lineRule="auto"/>
              <w:ind w:left="0"/>
              <w:jc w:val="both"/>
              <w:rPr>
                <w:rFonts w:ascii="Arial" w:hAnsi="Arial" w:cs="Arial"/>
                <w:b/>
                <w:sz w:val="20"/>
                <w:szCs w:val="20"/>
                <w:lang w:val="sv-SE"/>
              </w:rPr>
            </w:pPr>
          </w:p>
        </w:tc>
        <w:tc>
          <w:tcPr>
            <w:tcW w:w="2118" w:type="dxa"/>
            <w:vMerge/>
          </w:tcPr>
          <w:p w:rsidR="003324DC" w:rsidRPr="003453BD" w:rsidRDefault="003324DC" w:rsidP="0036521F">
            <w:pPr>
              <w:pStyle w:val="ListParagraph"/>
              <w:spacing w:line="480" w:lineRule="auto"/>
              <w:ind w:left="0"/>
              <w:jc w:val="both"/>
              <w:rPr>
                <w:rFonts w:ascii="Arial" w:hAnsi="Arial" w:cs="Arial"/>
                <w:b/>
                <w:sz w:val="20"/>
                <w:szCs w:val="20"/>
                <w:lang w:val="sv-SE"/>
              </w:rPr>
            </w:pPr>
          </w:p>
        </w:tc>
        <w:tc>
          <w:tcPr>
            <w:tcW w:w="2276" w:type="dxa"/>
            <w:vMerge/>
          </w:tcPr>
          <w:p w:rsidR="003324DC" w:rsidRPr="003453BD" w:rsidRDefault="003324DC" w:rsidP="0036521F">
            <w:pPr>
              <w:pStyle w:val="ListParagraph"/>
              <w:spacing w:line="480" w:lineRule="auto"/>
              <w:ind w:left="0"/>
              <w:jc w:val="both"/>
              <w:rPr>
                <w:rFonts w:ascii="Arial" w:hAnsi="Arial" w:cs="Arial"/>
                <w:b/>
                <w:sz w:val="20"/>
                <w:szCs w:val="20"/>
                <w:lang w:val="sv-SE"/>
              </w:rPr>
            </w:pPr>
          </w:p>
        </w:tc>
      </w:tr>
      <w:tr w:rsidR="00F85CF9" w:rsidRPr="005F089F" w:rsidTr="003453BD">
        <w:tc>
          <w:tcPr>
            <w:tcW w:w="1701" w:type="dxa"/>
          </w:tcPr>
          <w:p w:rsidR="00F85CF9" w:rsidRPr="003453BD" w:rsidRDefault="00F85CF9" w:rsidP="0036521F">
            <w:pPr>
              <w:pStyle w:val="ListParagraph"/>
              <w:ind w:left="0"/>
              <w:jc w:val="both"/>
              <w:rPr>
                <w:rFonts w:ascii="Arial" w:hAnsi="Arial" w:cs="Arial"/>
                <w:sz w:val="20"/>
                <w:szCs w:val="20"/>
                <w:lang w:val="sv-SE"/>
              </w:rPr>
            </w:pPr>
            <w:r w:rsidRPr="003453BD">
              <w:rPr>
                <w:rFonts w:ascii="Arial" w:hAnsi="Arial" w:cs="Arial"/>
                <w:sz w:val="20"/>
                <w:szCs w:val="20"/>
                <w:lang w:val="sv-SE"/>
              </w:rPr>
              <w:t>Kekayaan Bersih</w:t>
            </w:r>
          </w:p>
        </w:tc>
        <w:tc>
          <w:tcPr>
            <w:tcW w:w="1843" w:type="dxa"/>
          </w:tcPr>
          <w:p w:rsidR="00F85CF9" w:rsidRPr="003453BD" w:rsidRDefault="00F85CF9" w:rsidP="0036521F">
            <w:pPr>
              <w:pStyle w:val="ListParagraph"/>
              <w:ind w:left="0"/>
              <w:jc w:val="both"/>
              <w:rPr>
                <w:rFonts w:ascii="Arial" w:hAnsi="Arial" w:cs="Arial"/>
                <w:sz w:val="20"/>
                <w:szCs w:val="20"/>
                <w:lang w:val="sv-SE"/>
              </w:rPr>
            </w:pPr>
            <w:r w:rsidRPr="003453BD">
              <w:rPr>
                <w:rFonts w:ascii="Arial" w:hAnsi="Arial" w:cs="Arial"/>
                <w:sz w:val="20"/>
                <w:szCs w:val="20"/>
                <w:lang w:val="sv-SE"/>
              </w:rPr>
              <w:t xml:space="preserve">Paling banyak </w:t>
            </w:r>
            <w:r w:rsidR="00EF0365" w:rsidRPr="003453BD">
              <w:rPr>
                <w:rFonts w:ascii="Arial" w:hAnsi="Arial" w:cs="Arial"/>
                <w:sz w:val="20"/>
                <w:szCs w:val="20"/>
                <w:lang w:val="sv-SE"/>
              </w:rPr>
              <w:t xml:space="preserve"> </w:t>
            </w:r>
            <w:r w:rsidRPr="003453BD">
              <w:rPr>
                <w:rFonts w:ascii="Arial" w:hAnsi="Arial" w:cs="Arial"/>
                <w:sz w:val="20"/>
                <w:szCs w:val="20"/>
                <w:lang w:val="sv-SE"/>
              </w:rPr>
              <w:t>Rp</w:t>
            </w:r>
            <w:r w:rsidR="00EF0365" w:rsidRPr="003453BD">
              <w:rPr>
                <w:rFonts w:ascii="Arial" w:hAnsi="Arial" w:cs="Arial"/>
                <w:sz w:val="20"/>
                <w:szCs w:val="20"/>
                <w:lang w:val="sv-SE"/>
              </w:rPr>
              <w:t xml:space="preserve"> </w:t>
            </w:r>
            <w:r w:rsidRPr="003453BD">
              <w:rPr>
                <w:rFonts w:ascii="Arial" w:hAnsi="Arial" w:cs="Arial"/>
                <w:sz w:val="20"/>
                <w:szCs w:val="20"/>
                <w:lang w:val="sv-SE"/>
              </w:rPr>
              <w:t>50.000.000 (lima puluh juta rupiah) tidak termasuk tanah dan bangunan tempat usaha</w:t>
            </w:r>
          </w:p>
        </w:tc>
        <w:tc>
          <w:tcPr>
            <w:tcW w:w="2118" w:type="dxa"/>
          </w:tcPr>
          <w:p w:rsidR="00F85CF9" w:rsidRPr="003453BD" w:rsidRDefault="00F85CF9" w:rsidP="0036521F">
            <w:pPr>
              <w:pStyle w:val="ListParagraph"/>
              <w:ind w:left="0"/>
              <w:jc w:val="both"/>
              <w:rPr>
                <w:rFonts w:ascii="Arial" w:hAnsi="Arial" w:cs="Arial"/>
                <w:sz w:val="20"/>
                <w:szCs w:val="20"/>
                <w:lang w:val="sv-SE"/>
              </w:rPr>
            </w:pPr>
            <w:r w:rsidRPr="003453BD">
              <w:rPr>
                <w:rFonts w:ascii="Arial" w:hAnsi="Arial" w:cs="Arial"/>
                <w:sz w:val="20"/>
                <w:szCs w:val="20"/>
                <w:lang w:val="sv-SE"/>
              </w:rPr>
              <w:t xml:space="preserve">Lebih dari </w:t>
            </w:r>
            <w:r w:rsidR="00EF0365" w:rsidRPr="003453BD">
              <w:rPr>
                <w:rFonts w:ascii="Arial" w:hAnsi="Arial" w:cs="Arial"/>
                <w:sz w:val="20"/>
                <w:szCs w:val="20"/>
                <w:lang w:val="sv-SE"/>
              </w:rPr>
              <w:t xml:space="preserve">        </w:t>
            </w:r>
            <w:r w:rsidRPr="003453BD">
              <w:rPr>
                <w:rFonts w:ascii="Arial" w:hAnsi="Arial" w:cs="Arial"/>
                <w:sz w:val="20"/>
                <w:szCs w:val="20"/>
                <w:lang w:val="sv-SE"/>
              </w:rPr>
              <w:t>Rp</w:t>
            </w:r>
            <w:r w:rsidR="00EF0365" w:rsidRPr="003453BD">
              <w:rPr>
                <w:rFonts w:ascii="Arial" w:hAnsi="Arial" w:cs="Arial"/>
                <w:sz w:val="20"/>
                <w:szCs w:val="20"/>
                <w:lang w:val="sv-SE"/>
              </w:rPr>
              <w:t xml:space="preserve"> </w:t>
            </w:r>
            <w:r w:rsidRPr="003453BD">
              <w:rPr>
                <w:rFonts w:ascii="Arial" w:hAnsi="Arial" w:cs="Arial"/>
                <w:sz w:val="20"/>
                <w:szCs w:val="20"/>
                <w:lang w:val="sv-SE"/>
              </w:rPr>
              <w:t xml:space="preserve">50.000.000 (lima puluh juta rupiah) sampai dengan paling banyak  </w:t>
            </w:r>
            <w:r w:rsidR="00EF0365" w:rsidRPr="003453BD">
              <w:rPr>
                <w:rFonts w:ascii="Arial" w:hAnsi="Arial" w:cs="Arial"/>
                <w:sz w:val="20"/>
                <w:szCs w:val="20"/>
                <w:lang w:val="sv-SE"/>
              </w:rPr>
              <w:t xml:space="preserve">           </w:t>
            </w:r>
            <w:r w:rsidRPr="003453BD">
              <w:rPr>
                <w:rFonts w:ascii="Arial" w:hAnsi="Arial" w:cs="Arial"/>
                <w:sz w:val="20"/>
                <w:szCs w:val="20"/>
                <w:lang w:val="sv-SE"/>
              </w:rPr>
              <w:t>Rp</w:t>
            </w:r>
            <w:r w:rsidR="00EF0365" w:rsidRPr="003453BD">
              <w:rPr>
                <w:rFonts w:ascii="Arial" w:hAnsi="Arial" w:cs="Arial"/>
                <w:sz w:val="20"/>
                <w:szCs w:val="20"/>
                <w:lang w:val="sv-SE"/>
              </w:rPr>
              <w:t xml:space="preserve"> </w:t>
            </w:r>
            <w:r w:rsidRPr="003453BD">
              <w:rPr>
                <w:rFonts w:ascii="Arial" w:hAnsi="Arial" w:cs="Arial"/>
                <w:sz w:val="20"/>
                <w:szCs w:val="20"/>
                <w:lang w:val="sv-SE"/>
              </w:rPr>
              <w:t>500.000.000 (lima ratus juta rupiah) tidak termasuk tanah dan bangunan tempat usaha</w:t>
            </w:r>
          </w:p>
        </w:tc>
        <w:tc>
          <w:tcPr>
            <w:tcW w:w="2276" w:type="dxa"/>
          </w:tcPr>
          <w:p w:rsidR="00FB3DB0" w:rsidRPr="003453BD" w:rsidRDefault="00F85CF9" w:rsidP="00EF0365">
            <w:pPr>
              <w:pStyle w:val="ListParagraph"/>
              <w:ind w:left="0"/>
              <w:jc w:val="both"/>
              <w:rPr>
                <w:rFonts w:ascii="Arial" w:hAnsi="Arial" w:cs="Arial"/>
                <w:sz w:val="20"/>
                <w:szCs w:val="20"/>
                <w:lang w:val="sv-SE"/>
              </w:rPr>
            </w:pPr>
            <w:r w:rsidRPr="003453BD">
              <w:rPr>
                <w:rFonts w:ascii="Arial" w:hAnsi="Arial" w:cs="Arial"/>
                <w:sz w:val="20"/>
                <w:szCs w:val="20"/>
                <w:lang w:val="sv-SE"/>
              </w:rPr>
              <w:t xml:space="preserve">Lebih dari </w:t>
            </w:r>
            <w:r w:rsidR="00EF0365" w:rsidRPr="003453BD">
              <w:rPr>
                <w:rFonts w:ascii="Arial" w:hAnsi="Arial" w:cs="Arial"/>
                <w:sz w:val="20"/>
                <w:szCs w:val="20"/>
                <w:lang w:val="sv-SE"/>
              </w:rPr>
              <w:t xml:space="preserve">         </w:t>
            </w:r>
            <w:r w:rsidR="004B68CB" w:rsidRPr="003453BD">
              <w:rPr>
                <w:rFonts w:ascii="Arial" w:hAnsi="Arial" w:cs="Arial"/>
                <w:sz w:val="20"/>
                <w:szCs w:val="20"/>
                <w:lang w:val="sv-SE"/>
              </w:rPr>
              <w:t xml:space="preserve">  </w:t>
            </w:r>
            <w:r w:rsidRPr="003453BD">
              <w:rPr>
                <w:rFonts w:ascii="Arial" w:hAnsi="Arial" w:cs="Arial"/>
                <w:sz w:val="20"/>
                <w:szCs w:val="20"/>
                <w:lang w:val="sv-SE"/>
              </w:rPr>
              <w:t>Rp</w:t>
            </w:r>
            <w:r w:rsidR="00EF0365" w:rsidRPr="003453BD">
              <w:rPr>
                <w:rFonts w:ascii="Arial" w:hAnsi="Arial" w:cs="Arial"/>
                <w:sz w:val="20"/>
                <w:szCs w:val="20"/>
                <w:lang w:val="sv-SE"/>
              </w:rPr>
              <w:t xml:space="preserve"> </w:t>
            </w:r>
            <w:r w:rsidRPr="003453BD">
              <w:rPr>
                <w:rFonts w:ascii="Arial" w:hAnsi="Arial" w:cs="Arial"/>
                <w:sz w:val="20"/>
                <w:szCs w:val="20"/>
                <w:lang w:val="sv-SE"/>
              </w:rPr>
              <w:t>500.000.000 (lima ratus juta rupiah) s</w:t>
            </w:r>
            <w:r w:rsidR="00FB3DB0" w:rsidRPr="003453BD">
              <w:rPr>
                <w:rFonts w:ascii="Arial" w:hAnsi="Arial" w:cs="Arial"/>
                <w:sz w:val="20"/>
                <w:szCs w:val="20"/>
                <w:lang w:val="sv-SE"/>
              </w:rPr>
              <w:t xml:space="preserve">ampai dengan paling banyak </w:t>
            </w:r>
          </w:p>
          <w:p w:rsidR="00F85CF9" w:rsidRPr="003453BD" w:rsidRDefault="00FB3DB0" w:rsidP="00EF0365">
            <w:pPr>
              <w:pStyle w:val="ListParagraph"/>
              <w:ind w:left="0"/>
              <w:jc w:val="both"/>
              <w:rPr>
                <w:rFonts w:ascii="Arial" w:hAnsi="Arial" w:cs="Arial"/>
                <w:sz w:val="20"/>
                <w:szCs w:val="20"/>
                <w:lang w:val="sv-SE"/>
              </w:rPr>
            </w:pPr>
            <w:r w:rsidRPr="003453BD">
              <w:rPr>
                <w:rFonts w:ascii="Arial" w:hAnsi="Arial" w:cs="Arial"/>
                <w:sz w:val="20"/>
                <w:szCs w:val="20"/>
                <w:lang w:val="sv-SE"/>
              </w:rPr>
              <w:t xml:space="preserve">Rp </w:t>
            </w:r>
            <w:r w:rsidR="00F85CF9" w:rsidRPr="003453BD">
              <w:rPr>
                <w:rFonts w:ascii="Arial" w:hAnsi="Arial" w:cs="Arial"/>
                <w:sz w:val="20"/>
                <w:szCs w:val="20"/>
                <w:lang w:val="sv-SE"/>
              </w:rPr>
              <w:t>10.000.000.000 (sepuluh milyar rupiah) tidak termasuk tanah dan bangunan tempat usaha</w:t>
            </w:r>
          </w:p>
        </w:tc>
      </w:tr>
      <w:tr w:rsidR="00F85CF9" w:rsidTr="003453BD">
        <w:tc>
          <w:tcPr>
            <w:tcW w:w="1701" w:type="dxa"/>
          </w:tcPr>
          <w:p w:rsidR="00F85CF9" w:rsidRPr="003453BD" w:rsidRDefault="00F85CF9" w:rsidP="0036521F">
            <w:pPr>
              <w:pStyle w:val="ListParagraph"/>
              <w:ind w:left="0"/>
              <w:jc w:val="both"/>
              <w:rPr>
                <w:rFonts w:ascii="Arial" w:hAnsi="Arial" w:cs="Arial"/>
                <w:sz w:val="20"/>
                <w:szCs w:val="20"/>
                <w:lang w:val="sv-SE"/>
              </w:rPr>
            </w:pPr>
            <w:r w:rsidRPr="003453BD">
              <w:rPr>
                <w:rFonts w:ascii="Arial" w:hAnsi="Arial" w:cs="Arial"/>
                <w:sz w:val="20"/>
                <w:szCs w:val="20"/>
                <w:lang w:val="sv-SE"/>
              </w:rPr>
              <w:t>Penjualan tahunan</w:t>
            </w:r>
          </w:p>
        </w:tc>
        <w:tc>
          <w:tcPr>
            <w:tcW w:w="1843" w:type="dxa"/>
          </w:tcPr>
          <w:p w:rsidR="00F85CF9" w:rsidRPr="003453BD" w:rsidRDefault="00F85CF9" w:rsidP="0036521F">
            <w:pPr>
              <w:pStyle w:val="ListParagraph"/>
              <w:ind w:left="0"/>
              <w:jc w:val="both"/>
              <w:rPr>
                <w:rFonts w:ascii="Arial" w:hAnsi="Arial" w:cs="Arial"/>
                <w:sz w:val="20"/>
                <w:szCs w:val="20"/>
                <w:lang w:val="sv-SE"/>
              </w:rPr>
            </w:pPr>
            <w:r w:rsidRPr="003453BD">
              <w:rPr>
                <w:rFonts w:ascii="Arial" w:hAnsi="Arial" w:cs="Arial"/>
                <w:sz w:val="20"/>
                <w:szCs w:val="20"/>
                <w:lang w:val="sv-SE"/>
              </w:rPr>
              <w:t xml:space="preserve">Paling banyak </w:t>
            </w:r>
            <w:r w:rsidR="004B68CB" w:rsidRPr="003453BD">
              <w:rPr>
                <w:rFonts w:ascii="Arial" w:hAnsi="Arial" w:cs="Arial"/>
                <w:sz w:val="20"/>
                <w:szCs w:val="20"/>
                <w:lang w:val="sv-SE"/>
              </w:rPr>
              <w:t xml:space="preserve"> </w:t>
            </w:r>
            <w:r w:rsidRPr="003453BD">
              <w:rPr>
                <w:rFonts w:ascii="Arial" w:hAnsi="Arial" w:cs="Arial"/>
                <w:sz w:val="20"/>
                <w:szCs w:val="20"/>
                <w:lang w:val="sv-SE"/>
              </w:rPr>
              <w:t>Rp</w:t>
            </w:r>
            <w:r w:rsidR="004B68CB" w:rsidRPr="003453BD">
              <w:rPr>
                <w:rFonts w:ascii="Arial" w:hAnsi="Arial" w:cs="Arial"/>
                <w:sz w:val="20"/>
                <w:szCs w:val="20"/>
                <w:lang w:val="sv-SE"/>
              </w:rPr>
              <w:t xml:space="preserve"> </w:t>
            </w:r>
            <w:r w:rsidRPr="003453BD">
              <w:rPr>
                <w:rFonts w:ascii="Arial" w:hAnsi="Arial" w:cs="Arial"/>
                <w:sz w:val="20"/>
                <w:szCs w:val="20"/>
                <w:lang w:val="sv-SE"/>
              </w:rPr>
              <w:t>300.000.000 (tiga ratus juta rupiah)</w:t>
            </w:r>
          </w:p>
        </w:tc>
        <w:tc>
          <w:tcPr>
            <w:tcW w:w="2118" w:type="dxa"/>
          </w:tcPr>
          <w:p w:rsidR="00F85CF9" w:rsidRPr="003453BD" w:rsidRDefault="00F85CF9" w:rsidP="0036521F">
            <w:pPr>
              <w:pStyle w:val="ListParagraph"/>
              <w:ind w:left="0"/>
              <w:jc w:val="both"/>
              <w:rPr>
                <w:rFonts w:ascii="Arial" w:hAnsi="Arial" w:cs="Arial"/>
                <w:sz w:val="20"/>
                <w:szCs w:val="20"/>
                <w:lang w:val="sv-SE"/>
              </w:rPr>
            </w:pPr>
            <w:r w:rsidRPr="003453BD">
              <w:rPr>
                <w:rFonts w:ascii="Arial" w:hAnsi="Arial" w:cs="Arial"/>
                <w:sz w:val="20"/>
                <w:szCs w:val="20"/>
                <w:lang w:val="sv-SE"/>
              </w:rPr>
              <w:t>Rp</w:t>
            </w:r>
            <w:r w:rsidR="004B68CB" w:rsidRPr="003453BD">
              <w:rPr>
                <w:rFonts w:ascii="Arial" w:hAnsi="Arial" w:cs="Arial"/>
                <w:sz w:val="20"/>
                <w:szCs w:val="20"/>
                <w:lang w:val="sv-SE"/>
              </w:rPr>
              <w:t xml:space="preserve"> </w:t>
            </w:r>
            <w:r w:rsidRPr="003453BD">
              <w:rPr>
                <w:rFonts w:ascii="Arial" w:hAnsi="Arial" w:cs="Arial"/>
                <w:sz w:val="20"/>
                <w:szCs w:val="20"/>
                <w:lang w:val="sv-SE"/>
              </w:rPr>
              <w:t>300.000.000 (tiga ratus juta rupiah) sampai dengan paling banyak Rp2.500.000.000 (dua milyar lima ratus juta rupiah)</w:t>
            </w:r>
          </w:p>
        </w:tc>
        <w:tc>
          <w:tcPr>
            <w:tcW w:w="2276" w:type="dxa"/>
          </w:tcPr>
          <w:p w:rsidR="00F85CF9" w:rsidRPr="003453BD" w:rsidRDefault="00F85CF9" w:rsidP="0036521F">
            <w:pPr>
              <w:pStyle w:val="ListParagraph"/>
              <w:ind w:left="0"/>
              <w:jc w:val="both"/>
              <w:rPr>
                <w:rFonts w:ascii="Arial" w:hAnsi="Arial" w:cs="Arial"/>
                <w:sz w:val="20"/>
                <w:szCs w:val="20"/>
                <w:lang w:val="sv-SE"/>
              </w:rPr>
            </w:pPr>
            <w:r w:rsidRPr="003453BD">
              <w:rPr>
                <w:rFonts w:ascii="Arial" w:hAnsi="Arial" w:cs="Arial"/>
                <w:sz w:val="20"/>
                <w:szCs w:val="20"/>
                <w:lang w:val="sv-SE"/>
              </w:rPr>
              <w:t>Rp</w:t>
            </w:r>
            <w:r w:rsidR="004B68CB" w:rsidRPr="003453BD">
              <w:rPr>
                <w:rFonts w:ascii="Arial" w:hAnsi="Arial" w:cs="Arial"/>
                <w:sz w:val="20"/>
                <w:szCs w:val="20"/>
                <w:lang w:val="sv-SE"/>
              </w:rPr>
              <w:t xml:space="preserve"> </w:t>
            </w:r>
            <w:r w:rsidRPr="003453BD">
              <w:rPr>
                <w:rFonts w:ascii="Arial" w:hAnsi="Arial" w:cs="Arial"/>
                <w:sz w:val="20"/>
                <w:szCs w:val="20"/>
                <w:lang w:val="sv-SE"/>
              </w:rPr>
              <w:t>2.500.000.000 (dua milyar lima ratus juta rupiah) sampai dengan paling banyak Rp50.000.000.000 (lima puluh milyar rupiah)</w:t>
            </w:r>
          </w:p>
        </w:tc>
      </w:tr>
    </w:tbl>
    <w:p w:rsidR="00F85CF9" w:rsidRPr="00FB3DB0" w:rsidRDefault="00F85CF9" w:rsidP="00FB3DB0">
      <w:pPr>
        <w:pStyle w:val="ListParagraph"/>
        <w:spacing w:line="480" w:lineRule="auto"/>
        <w:ind w:left="0"/>
        <w:jc w:val="center"/>
        <w:rPr>
          <w:rFonts w:ascii="Arial" w:hAnsi="Arial" w:cs="Arial"/>
          <w:b/>
          <w:sz w:val="24"/>
          <w:szCs w:val="24"/>
          <w:lang w:val="fi-FI"/>
        </w:rPr>
      </w:pPr>
      <w:r w:rsidRPr="00FB3DB0">
        <w:rPr>
          <w:rFonts w:ascii="Arial" w:hAnsi="Arial" w:cs="Arial"/>
          <w:b/>
          <w:sz w:val="24"/>
          <w:szCs w:val="24"/>
          <w:lang w:val="fi-FI"/>
        </w:rPr>
        <w:t>Sumber : UU RI No. 20 Tahun 2008</w:t>
      </w:r>
    </w:p>
    <w:p w:rsidR="00AC61EA" w:rsidRDefault="00EF595A" w:rsidP="00CB62AC">
      <w:pPr>
        <w:pStyle w:val="ListParagraph"/>
        <w:spacing w:line="480" w:lineRule="auto"/>
        <w:ind w:left="0" w:firstLine="420"/>
        <w:jc w:val="both"/>
        <w:rPr>
          <w:rFonts w:ascii="Arial" w:hAnsi="Arial" w:cs="Arial"/>
          <w:sz w:val="24"/>
          <w:szCs w:val="24"/>
          <w:lang w:val="sv-SE"/>
        </w:rPr>
      </w:pPr>
      <w:r w:rsidRPr="005F089F">
        <w:rPr>
          <w:rFonts w:ascii="Arial" w:hAnsi="Arial" w:cs="Arial"/>
          <w:sz w:val="24"/>
          <w:szCs w:val="24"/>
          <w:lang w:val="fi-FI"/>
        </w:rPr>
        <w:t xml:space="preserve"> </w:t>
      </w:r>
      <w:r w:rsidR="00FC081B" w:rsidRPr="005F089F">
        <w:rPr>
          <w:rFonts w:ascii="Arial" w:hAnsi="Arial" w:cs="Arial"/>
          <w:sz w:val="24"/>
          <w:szCs w:val="24"/>
          <w:lang w:val="fi-FI"/>
        </w:rPr>
        <w:t>U</w:t>
      </w:r>
      <w:r w:rsidR="002E0B24">
        <w:rPr>
          <w:rFonts w:ascii="Arial" w:hAnsi="Arial" w:cs="Arial"/>
          <w:sz w:val="24"/>
          <w:szCs w:val="24"/>
          <w:lang w:val="fi-FI"/>
        </w:rPr>
        <w:t>saha kecil</w:t>
      </w:r>
      <w:r w:rsidR="00FC081B" w:rsidRPr="005F089F">
        <w:rPr>
          <w:rFonts w:ascii="Arial" w:hAnsi="Arial" w:cs="Arial"/>
          <w:sz w:val="24"/>
          <w:szCs w:val="24"/>
          <w:lang w:val="fi-FI"/>
        </w:rPr>
        <w:t xml:space="preserve"> sebagai embrio industri belum menunjukka</w:t>
      </w:r>
      <w:r w:rsidR="007B1401" w:rsidRPr="005F089F">
        <w:rPr>
          <w:rFonts w:ascii="Arial" w:hAnsi="Arial" w:cs="Arial"/>
          <w:sz w:val="24"/>
          <w:szCs w:val="24"/>
          <w:lang w:val="fi-FI"/>
        </w:rPr>
        <w:t>n</w:t>
      </w:r>
      <w:r w:rsidR="00CB62AC" w:rsidRPr="005F089F">
        <w:rPr>
          <w:rFonts w:ascii="Arial" w:hAnsi="Arial" w:cs="Arial"/>
          <w:sz w:val="24"/>
          <w:szCs w:val="24"/>
          <w:lang w:val="fi-FI"/>
        </w:rPr>
        <w:t xml:space="preserve"> hasil maksimal.</w:t>
      </w:r>
      <w:r w:rsidR="00FC081B" w:rsidRPr="005F089F">
        <w:rPr>
          <w:rFonts w:ascii="Arial" w:hAnsi="Arial" w:cs="Arial"/>
          <w:sz w:val="24"/>
          <w:szCs w:val="24"/>
          <w:lang w:val="fi-FI"/>
        </w:rPr>
        <w:t xml:space="preserve"> </w:t>
      </w:r>
      <w:r w:rsidR="00CB62AC" w:rsidRPr="005F089F">
        <w:rPr>
          <w:rFonts w:ascii="Arial" w:hAnsi="Arial" w:cs="Arial"/>
          <w:sz w:val="24"/>
          <w:szCs w:val="24"/>
          <w:lang w:val="fi-FI"/>
        </w:rPr>
        <w:t>U</w:t>
      </w:r>
      <w:r w:rsidR="00FC081B" w:rsidRPr="005F089F">
        <w:rPr>
          <w:rFonts w:ascii="Arial" w:hAnsi="Arial" w:cs="Arial"/>
          <w:sz w:val="24"/>
          <w:szCs w:val="24"/>
          <w:lang w:val="fi-FI"/>
        </w:rPr>
        <w:t xml:space="preserve">saha-usaha untuk mempertahankan industri yang ada </w:t>
      </w:r>
      <w:r w:rsidR="00CB62AC" w:rsidRPr="005F089F">
        <w:rPr>
          <w:rFonts w:ascii="Arial" w:hAnsi="Arial" w:cs="Arial"/>
          <w:sz w:val="24"/>
          <w:szCs w:val="24"/>
          <w:lang w:val="fi-FI"/>
        </w:rPr>
        <w:t xml:space="preserve">diperlukan </w:t>
      </w:r>
      <w:r w:rsidR="00FC081B" w:rsidRPr="005F089F">
        <w:rPr>
          <w:rFonts w:ascii="Arial" w:hAnsi="Arial" w:cs="Arial"/>
          <w:sz w:val="24"/>
          <w:szCs w:val="24"/>
          <w:lang w:val="fi-FI"/>
        </w:rPr>
        <w:t xml:space="preserve">dengan melakukan </w:t>
      </w:r>
      <w:r w:rsidR="003D4B78">
        <w:rPr>
          <w:rFonts w:ascii="Arial" w:hAnsi="Arial" w:cs="Arial"/>
          <w:sz w:val="24"/>
          <w:szCs w:val="24"/>
          <w:lang w:val="fi-FI"/>
        </w:rPr>
        <w:t xml:space="preserve">penciptaan produk </w:t>
      </w:r>
      <w:r w:rsidR="00FC081B" w:rsidRPr="005F089F">
        <w:rPr>
          <w:rFonts w:ascii="Arial" w:hAnsi="Arial" w:cs="Arial"/>
          <w:sz w:val="24"/>
          <w:szCs w:val="24"/>
          <w:lang w:val="fi-FI"/>
        </w:rPr>
        <w:t>dan pembenahan terhadap hambatan-hambatan</w:t>
      </w:r>
      <w:r w:rsidR="00CB62AC" w:rsidRPr="005F089F">
        <w:rPr>
          <w:rFonts w:ascii="Arial" w:hAnsi="Arial" w:cs="Arial"/>
          <w:sz w:val="24"/>
          <w:szCs w:val="24"/>
          <w:lang w:val="fi-FI"/>
        </w:rPr>
        <w:t xml:space="preserve">.  </w:t>
      </w:r>
      <w:r w:rsidR="00CB62AC">
        <w:rPr>
          <w:rFonts w:ascii="Arial" w:hAnsi="Arial" w:cs="Arial"/>
          <w:sz w:val="24"/>
          <w:szCs w:val="24"/>
          <w:lang w:val="sv-SE"/>
        </w:rPr>
        <w:t>Hal ini dilakukan</w:t>
      </w:r>
      <w:r w:rsidR="00FC081B" w:rsidRPr="00DA5A59">
        <w:rPr>
          <w:rFonts w:ascii="Arial" w:hAnsi="Arial" w:cs="Arial"/>
          <w:sz w:val="24"/>
          <w:szCs w:val="24"/>
          <w:lang w:val="sv-SE"/>
        </w:rPr>
        <w:t xml:space="preserve"> untuk memperkuat </w:t>
      </w:r>
      <w:r w:rsidR="002E0B24">
        <w:rPr>
          <w:rFonts w:ascii="Arial" w:hAnsi="Arial" w:cs="Arial"/>
          <w:sz w:val="24"/>
          <w:szCs w:val="24"/>
          <w:lang w:val="sv-SE"/>
        </w:rPr>
        <w:t>usaha kecil</w:t>
      </w:r>
      <w:r w:rsidR="00FC081B" w:rsidRPr="00DA5A59">
        <w:rPr>
          <w:rFonts w:ascii="Arial" w:hAnsi="Arial" w:cs="Arial"/>
          <w:sz w:val="24"/>
          <w:szCs w:val="24"/>
          <w:lang w:val="sv-SE"/>
        </w:rPr>
        <w:t xml:space="preserve"> agar struktur industri nasional lebih kuat.  </w:t>
      </w:r>
      <w:r w:rsidR="00FC081B" w:rsidRPr="005F089F">
        <w:rPr>
          <w:rFonts w:ascii="Arial" w:hAnsi="Arial" w:cs="Arial"/>
          <w:sz w:val="24"/>
          <w:szCs w:val="24"/>
          <w:lang w:val="sv-SE"/>
        </w:rPr>
        <w:t>Struktur industri akan kuat bila ada dukungan kuat pemerintah pusat dan daerah untuk menghilangkan praktek-praktek yang menciptakan ekonomi biaya tinggi, komitmen untuk memajukan potensi lo</w:t>
      </w:r>
      <w:r w:rsidR="00A33441" w:rsidRPr="005F089F">
        <w:rPr>
          <w:rFonts w:ascii="Arial" w:hAnsi="Arial" w:cs="Arial"/>
          <w:sz w:val="24"/>
          <w:szCs w:val="24"/>
          <w:lang w:val="sv-SE"/>
        </w:rPr>
        <w:t>k</w:t>
      </w:r>
      <w:r w:rsidR="00FC081B" w:rsidRPr="005F089F">
        <w:rPr>
          <w:rFonts w:ascii="Arial" w:hAnsi="Arial" w:cs="Arial"/>
          <w:sz w:val="24"/>
          <w:szCs w:val="24"/>
          <w:lang w:val="sv-SE"/>
        </w:rPr>
        <w:t xml:space="preserve">al, konsistensi program dan infrastruktur yang mendukung.  </w:t>
      </w:r>
      <w:r w:rsidR="00CB62AC" w:rsidRPr="005F089F">
        <w:rPr>
          <w:rFonts w:ascii="Arial" w:hAnsi="Arial" w:cs="Arial"/>
          <w:sz w:val="24"/>
          <w:szCs w:val="24"/>
          <w:lang w:val="sv-SE"/>
        </w:rPr>
        <w:t>S</w:t>
      </w:r>
      <w:r w:rsidR="00FC081B" w:rsidRPr="005F089F">
        <w:rPr>
          <w:rFonts w:ascii="Arial" w:hAnsi="Arial" w:cs="Arial"/>
          <w:sz w:val="24"/>
          <w:szCs w:val="24"/>
          <w:lang w:val="sv-SE"/>
        </w:rPr>
        <w:t xml:space="preserve">emua </w:t>
      </w:r>
      <w:r w:rsidR="00CB62AC" w:rsidRPr="005F089F">
        <w:rPr>
          <w:rFonts w:ascii="Arial" w:hAnsi="Arial" w:cs="Arial"/>
          <w:sz w:val="24"/>
          <w:szCs w:val="24"/>
          <w:lang w:val="sv-SE"/>
        </w:rPr>
        <w:t xml:space="preserve">pihak harus memiliki </w:t>
      </w:r>
      <w:r w:rsidR="00FC081B" w:rsidRPr="005F089F">
        <w:rPr>
          <w:rFonts w:ascii="Arial" w:hAnsi="Arial" w:cs="Arial"/>
          <w:sz w:val="24"/>
          <w:szCs w:val="24"/>
          <w:lang w:val="sv-SE"/>
        </w:rPr>
        <w:t>kesamaan pandang guna memecahkan berbagai persoalan</w:t>
      </w:r>
      <w:r w:rsidR="0074443D" w:rsidRPr="005F089F">
        <w:rPr>
          <w:rFonts w:ascii="Arial" w:hAnsi="Arial" w:cs="Arial"/>
          <w:sz w:val="24"/>
          <w:szCs w:val="24"/>
          <w:lang w:val="sv-SE"/>
        </w:rPr>
        <w:t xml:space="preserve"> yang dialami industri nasional</w:t>
      </w:r>
      <w:r w:rsidR="00FC081B" w:rsidRPr="005F089F">
        <w:rPr>
          <w:rFonts w:ascii="Arial" w:hAnsi="Arial" w:cs="Arial"/>
          <w:sz w:val="24"/>
          <w:szCs w:val="24"/>
          <w:lang w:val="sv-SE"/>
        </w:rPr>
        <w:t xml:space="preserve"> </w:t>
      </w:r>
      <w:r w:rsidR="00CB62AC" w:rsidRPr="005F089F">
        <w:rPr>
          <w:rFonts w:ascii="Arial" w:hAnsi="Arial" w:cs="Arial"/>
          <w:sz w:val="24"/>
          <w:szCs w:val="24"/>
          <w:lang w:val="sv-SE"/>
        </w:rPr>
        <w:t>yang</w:t>
      </w:r>
      <w:r w:rsidR="00FC081B" w:rsidRPr="005F089F">
        <w:rPr>
          <w:rFonts w:ascii="Arial" w:hAnsi="Arial" w:cs="Arial"/>
          <w:sz w:val="24"/>
          <w:szCs w:val="24"/>
          <w:lang w:val="sv-SE"/>
        </w:rPr>
        <w:t xml:space="preserve"> tidak bersifat parsial dan berjangka pendek tetapi sistemik dan berjangka panjang.  </w:t>
      </w:r>
    </w:p>
    <w:p w:rsidR="00EC4A8D" w:rsidRDefault="00EC4A8D" w:rsidP="00EC4A8D">
      <w:pPr>
        <w:pStyle w:val="ListParagraph"/>
        <w:spacing w:line="480" w:lineRule="auto"/>
        <w:ind w:left="0" w:firstLine="420"/>
        <w:jc w:val="both"/>
        <w:rPr>
          <w:rFonts w:ascii="Arial" w:hAnsi="Arial" w:cs="Arial"/>
          <w:sz w:val="24"/>
          <w:szCs w:val="24"/>
          <w:lang w:val="sv-SE"/>
        </w:rPr>
      </w:pPr>
      <w:r>
        <w:rPr>
          <w:rFonts w:ascii="Arial" w:hAnsi="Arial" w:cs="Arial"/>
          <w:sz w:val="24"/>
          <w:szCs w:val="24"/>
          <w:lang w:val="sv-SE"/>
        </w:rPr>
        <w:lastRenderedPageBreak/>
        <w:t>Pemerintah Provinsi Jawa Barat menaruh perhatian penuh terhadap pemberdayaan dan pengembangan usaha kecil dengan menerbitkan Peraturan Daerah Provinsi Jawa Barat Nomor 10 Tahun 2010 tentang Pemberdayaan dan Pengembangan Koperasi, Us</w:t>
      </w:r>
      <w:r w:rsidR="00525D25">
        <w:rPr>
          <w:rFonts w:ascii="Arial" w:hAnsi="Arial" w:cs="Arial"/>
          <w:sz w:val="24"/>
          <w:szCs w:val="24"/>
          <w:lang w:val="sv-SE"/>
        </w:rPr>
        <w:t xml:space="preserve">aha Mikro, Kecil dan Menengah. </w:t>
      </w:r>
      <w:r>
        <w:rPr>
          <w:rFonts w:ascii="Arial" w:hAnsi="Arial" w:cs="Arial"/>
          <w:sz w:val="24"/>
          <w:szCs w:val="24"/>
          <w:lang w:val="sv-SE"/>
        </w:rPr>
        <w:t>Peraturan Daerah tersebut menyatakan bahwa usaha kecil mempunyai kedudukan dan peran strategis untuk meningkatkan perekonomian daerah. Pemerintah Provinsi Jawa Barat harus memberikan peran dalam mendorong dan memberikan perlindungan serta peluang berusaha yang kondusif agar mampu mewujudkan peran secara optimal dalam pembangunan ekonomi di daerah.</w:t>
      </w:r>
    </w:p>
    <w:p w:rsidR="00404163" w:rsidRPr="006C3047" w:rsidRDefault="00404163" w:rsidP="0036521F">
      <w:pPr>
        <w:pStyle w:val="ListParagraph"/>
        <w:spacing w:after="0" w:line="480" w:lineRule="auto"/>
        <w:ind w:left="0" w:firstLine="420"/>
        <w:jc w:val="both"/>
        <w:rPr>
          <w:rFonts w:ascii="Arial" w:hAnsi="Arial" w:cs="Arial"/>
          <w:sz w:val="24"/>
          <w:szCs w:val="24"/>
          <w:lang w:val="sv-SE"/>
        </w:rPr>
      </w:pPr>
      <w:r w:rsidRPr="006C3047">
        <w:rPr>
          <w:rFonts w:ascii="Arial" w:hAnsi="Arial" w:cs="Arial"/>
          <w:sz w:val="24"/>
          <w:szCs w:val="24"/>
          <w:lang w:val="sv-SE"/>
        </w:rPr>
        <w:t>U</w:t>
      </w:r>
      <w:r w:rsidR="002E0B24">
        <w:rPr>
          <w:rFonts w:ascii="Arial" w:hAnsi="Arial" w:cs="Arial"/>
          <w:sz w:val="24"/>
          <w:szCs w:val="24"/>
          <w:lang w:val="sv-SE"/>
        </w:rPr>
        <w:t>saha kecil</w:t>
      </w:r>
      <w:r w:rsidRPr="006C3047">
        <w:rPr>
          <w:rFonts w:ascii="Arial" w:hAnsi="Arial" w:cs="Arial"/>
          <w:sz w:val="24"/>
          <w:szCs w:val="24"/>
          <w:lang w:val="sv-SE"/>
        </w:rPr>
        <w:t xml:space="preserve"> secara umum sangat lemah dalam visi, sikap wirausaha dan manajemen bisnis yang paling mendasar</w:t>
      </w:r>
      <w:r w:rsidR="006C3047" w:rsidRPr="006C3047">
        <w:rPr>
          <w:rFonts w:ascii="Arial" w:hAnsi="Arial" w:cs="Arial"/>
          <w:sz w:val="24"/>
          <w:szCs w:val="24"/>
          <w:lang w:val="sv-SE"/>
        </w:rPr>
        <w:t>.</w:t>
      </w:r>
      <w:r w:rsidR="00525D25">
        <w:rPr>
          <w:rFonts w:ascii="Arial" w:hAnsi="Arial" w:cs="Arial"/>
          <w:sz w:val="24"/>
          <w:szCs w:val="24"/>
          <w:lang w:val="sv-SE"/>
        </w:rPr>
        <w:t xml:space="preserve"> </w:t>
      </w:r>
      <w:r w:rsidR="006C3047">
        <w:rPr>
          <w:rFonts w:ascii="Arial" w:hAnsi="Arial" w:cs="Arial"/>
          <w:sz w:val="24"/>
          <w:szCs w:val="24"/>
          <w:lang w:val="sv-SE"/>
        </w:rPr>
        <w:t>E</w:t>
      </w:r>
      <w:r w:rsidRPr="006C3047">
        <w:rPr>
          <w:rFonts w:ascii="Arial" w:hAnsi="Arial" w:cs="Arial"/>
          <w:sz w:val="24"/>
          <w:szCs w:val="24"/>
          <w:lang w:val="sv-SE"/>
        </w:rPr>
        <w:t>ksistensi usaha kecil masih belum terlepas dari beberapa permasalah</w:t>
      </w:r>
      <w:r w:rsidR="00525D25">
        <w:rPr>
          <w:rFonts w:ascii="Arial" w:hAnsi="Arial" w:cs="Arial"/>
          <w:sz w:val="24"/>
          <w:szCs w:val="24"/>
          <w:lang w:val="sv-SE"/>
        </w:rPr>
        <w:t xml:space="preserve">an klasik yang menyertainya. </w:t>
      </w:r>
      <w:r w:rsidRPr="006C3047">
        <w:rPr>
          <w:rFonts w:ascii="Arial" w:hAnsi="Arial" w:cs="Arial"/>
          <w:sz w:val="24"/>
          <w:szCs w:val="24"/>
          <w:lang w:val="sv-SE"/>
        </w:rPr>
        <w:t>Berbagai studi dalam pengembangan usaha kecil di Indonesia menunjukkan bahwa usaha kecil mengalami kelemahan hampir di semua aspek terutama masalah akses modal dan kesempatan mendapatkan peluang usaha, masalah produksi, pemasaran, ja</w:t>
      </w:r>
      <w:r w:rsidR="006C3047">
        <w:rPr>
          <w:rFonts w:ascii="Arial" w:hAnsi="Arial" w:cs="Arial"/>
          <w:sz w:val="24"/>
          <w:szCs w:val="24"/>
          <w:lang w:val="sv-SE"/>
        </w:rPr>
        <w:t>r</w:t>
      </w:r>
      <w:r w:rsidRPr="006C3047">
        <w:rPr>
          <w:rFonts w:ascii="Arial" w:hAnsi="Arial" w:cs="Arial"/>
          <w:sz w:val="24"/>
          <w:szCs w:val="24"/>
          <w:lang w:val="sv-SE"/>
        </w:rPr>
        <w:t>ingan kerja dan teknologi</w:t>
      </w:r>
      <w:r w:rsidR="0031058C">
        <w:rPr>
          <w:rFonts w:ascii="Arial" w:hAnsi="Arial" w:cs="Arial"/>
          <w:sz w:val="24"/>
          <w:szCs w:val="24"/>
          <w:lang w:val="sv-SE"/>
        </w:rPr>
        <w:t xml:space="preserve"> </w:t>
      </w:r>
      <w:r w:rsidRPr="0031058C">
        <w:rPr>
          <w:rFonts w:ascii="Arial" w:hAnsi="Arial" w:cs="Arial"/>
          <w:sz w:val="24"/>
          <w:szCs w:val="24"/>
          <w:lang w:val="sv-SE"/>
        </w:rPr>
        <w:t>(Primiana, 2009</w:t>
      </w:r>
      <w:r w:rsidR="006C3047" w:rsidRPr="0031058C">
        <w:rPr>
          <w:rFonts w:ascii="Arial" w:hAnsi="Arial" w:cs="Arial"/>
          <w:sz w:val="24"/>
          <w:szCs w:val="24"/>
          <w:lang w:val="sv-SE"/>
        </w:rPr>
        <w:t>:10</w:t>
      </w:r>
      <w:r w:rsidRPr="0031058C">
        <w:rPr>
          <w:rFonts w:ascii="Arial" w:hAnsi="Arial" w:cs="Arial"/>
          <w:sz w:val="24"/>
          <w:szCs w:val="24"/>
          <w:lang w:val="sv-SE"/>
        </w:rPr>
        <w:t>).</w:t>
      </w:r>
    </w:p>
    <w:p w:rsidR="00A02BC6" w:rsidRPr="008037AF" w:rsidRDefault="00A02BC6" w:rsidP="00EE4F46">
      <w:pPr>
        <w:pStyle w:val="ListParagraph"/>
        <w:spacing w:line="480" w:lineRule="auto"/>
        <w:ind w:left="0" w:firstLine="420"/>
        <w:jc w:val="both"/>
        <w:rPr>
          <w:rFonts w:ascii="Arial" w:hAnsi="Arial" w:cs="Arial"/>
          <w:sz w:val="24"/>
          <w:szCs w:val="24"/>
          <w:lang w:val="sv-SE"/>
        </w:rPr>
      </w:pPr>
      <w:r w:rsidRPr="006C3047">
        <w:rPr>
          <w:rFonts w:ascii="Arial" w:hAnsi="Arial" w:cs="Arial"/>
          <w:sz w:val="24"/>
          <w:szCs w:val="24"/>
          <w:lang w:val="sv-SE"/>
        </w:rPr>
        <w:t xml:space="preserve">Masalah daya saing dalam pasar dunia yang semakin terbuka merupakan isu kunci dan tantangan bagi </w:t>
      </w:r>
      <w:r w:rsidR="000C1D71">
        <w:rPr>
          <w:rFonts w:ascii="Arial" w:hAnsi="Arial" w:cs="Arial"/>
          <w:sz w:val="24"/>
          <w:szCs w:val="24"/>
          <w:lang w:val="sv-SE"/>
        </w:rPr>
        <w:t>usaha</w:t>
      </w:r>
      <w:r w:rsidR="00404163" w:rsidRPr="006C3047">
        <w:rPr>
          <w:rFonts w:ascii="Arial" w:hAnsi="Arial" w:cs="Arial"/>
          <w:sz w:val="24"/>
          <w:szCs w:val="24"/>
          <w:lang w:val="sv-SE"/>
        </w:rPr>
        <w:t xml:space="preserve"> kecil</w:t>
      </w:r>
      <w:r w:rsidRPr="006C3047">
        <w:rPr>
          <w:rFonts w:ascii="Arial" w:hAnsi="Arial" w:cs="Arial"/>
          <w:sz w:val="24"/>
          <w:szCs w:val="24"/>
          <w:lang w:val="sv-SE"/>
        </w:rPr>
        <w:t xml:space="preserve">.  </w:t>
      </w:r>
      <w:r w:rsidR="008037AF">
        <w:rPr>
          <w:rFonts w:ascii="Arial" w:hAnsi="Arial" w:cs="Arial"/>
          <w:sz w:val="24"/>
          <w:szCs w:val="24"/>
          <w:lang w:val="sv-SE"/>
        </w:rPr>
        <w:t>P</w:t>
      </w:r>
      <w:r w:rsidR="006C3047" w:rsidRPr="006C3047">
        <w:rPr>
          <w:rFonts w:ascii="Arial" w:hAnsi="Arial" w:cs="Arial"/>
          <w:sz w:val="24"/>
          <w:szCs w:val="24"/>
          <w:lang w:val="sv-SE"/>
        </w:rPr>
        <w:t xml:space="preserve">roduk-produk </w:t>
      </w:r>
      <w:r w:rsidR="002E0B24">
        <w:rPr>
          <w:rFonts w:ascii="Arial" w:hAnsi="Arial" w:cs="Arial"/>
          <w:sz w:val="24"/>
          <w:szCs w:val="24"/>
          <w:lang w:val="sv-SE"/>
        </w:rPr>
        <w:t xml:space="preserve">usaha kecil </w:t>
      </w:r>
      <w:r w:rsidR="006C3047" w:rsidRPr="006C3047">
        <w:rPr>
          <w:rFonts w:ascii="Arial" w:hAnsi="Arial" w:cs="Arial"/>
          <w:sz w:val="24"/>
          <w:szCs w:val="24"/>
          <w:lang w:val="sv-SE"/>
        </w:rPr>
        <w:t xml:space="preserve"> tidak akan mampu menembus pasar </w:t>
      </w:r>
      <w:r w:rsidR="008037AF">
        <w:rPr>
          <w:rFonts w:ascii="Arial" w:hAnsi="Arial" w:cs="Arial"/>
          <w:sz w:val="24"/>
          <w:szCs w:val="24"/>
          <w:lang w:val="sv-SE"/>
        </w:rPr>
        <w:t>t</w:t>
      </w:r>
      <w:r w:rsidRPr="006C3047">
        <w:rPr>
          <w:rFonts w:ascii="Arial" w:hAnsi="Arial" w:cs="Arial"/>
          <w:sz w:val="24"/>
          <w:szCs w:val="24"/>
          <w:lang w:val="sv-SE"/>
        </w:rPr>
        <w:t>anpa dibekali k</w:t>
      </w:r>
      <w:r w:rsidR="007B1401" w:rsidRPr="006C3047">
        <w:rPr>
          <w:rFonts w:ascii="Arial" w:hAnsi="Arial" w:cs="Arial"/>
          <w:sz w:val="24"/>
          <w:szCs w:val="24"/>
          <w:lang w:val="sv-SE"/>
        </w:rPr>
        <w:t>e</w:t>
      </w:r>
      <w:r w:rsidRPr="006C3047">
        <w:rPr>
          <w:rFonts w:ascii="Arial" w:hAnsi="Arial" w:cs="Arial"/>
          <w:sz w:val="24"/>
          <w:szCs w:val="24"/>
          <w:lang w:val="sv-SE"/>
        </w:rPr>
        <w:t xml:space="preserve">mampuan dan keunggulan daya saing yang tinggi.  </w:t>
      </w:r>
      <w:r w:rsidR="008037AF">
        <w:rPr>
          <w:rFonts w:ascii="Arial" w:hAnsi="Arial" w:cs="Arial"/>
          <w:sz w:val="24"/>
          <w:szCs w:val="24"/>
          <w:lang w:val="sv-SE"/>
        </w:rPr>
        <w:t>P</w:t>
      </w:r>
      <w:r w:rsidR="0018276F" w:rsidRPr="008037AF">
        <w:rPr>
          <w:rFonts w:ascii="Arial" w:hAnsi="Arial" w:cs="Arial"/>
          <w:sz w:val="24"/>
          <w:szCs w:val="24"/>
          <w:lang w:val="sv-SE"/>
        </w:rPr>
        <w:t xml:space="preserve">roduk impor dapat mengancam posisi pasar domestik.  </w:t>
      </w:r>
      <w:r w:rsidR="008037AF" w:rsidRPr="008037AF">
        <w:rPr>
          <w:rFonts w:ascii="Arial" w:hAnsi="Arial" w:cs="Arial"/>
          <w:sz w:val="24"/>
          <w:szCs w:val="24"/>
          <w:lang w:val="sv-SE"/>
        </w:rPr>
        <w:t>U</w:t>
      </w:r>
      <w:r w:rsidR="0018276F" w:rsidRPr="008037AF">
        <w:rPr>
          <w:rFonts w:ascii="Arial" w:hAnsi="Arial" w:cs="Arial"/>
          <w:sz w:val="24"/>
          <w:szCs w:val="24"/>
          <w:lang w:val="sv-SE"/>
        </w:rPr>
        <w:t xml:space="preserve">paya meningkatkan daya saing dan membangun keunggulan kompetitif bagi produk-produk </w:t>
      </w:r>
      <w:r w:rsidR="002E0B24">
        <w:rPr>
          <w:rFonts w:ascii="Arial" w:hAnsi="Arial" w:cs="Arial"/>
          <w:sz w:val="24"/>
          <w:szCs w:val="24"/>
          <w:lang w:val="sv-SE"/>
        </w:rPr>
        <w:t>usaha kecil</w:t>
      </w:r>
      <w:r w:rsidR="0018276F" w:rsidRPr="008037AF">
        <w:rPr>
          <w:rFonts w:ascii="Arial" w:hAnsi="Arial" w:cs="Arial"/>
          <w:sz w:val="24"/>
          <w:szCs w:val="24"/>
          <w:lang w:val="sv-SE"/>
        </w:rPr>
        <w:t xml:space="preserve"> </w:t>
      </w:r>
      <w:r w:rsidR="008037AF">
        <w:rPr>
          <w:rFonts w:ascii="Arial" w:hAnsi="Arial" w:cs="Arial"/>
          <w:sz w:val="24"/>
          <w:szCs w:val="24"/>
          <w:lang w:val="sv-SE"/>
        </w:rPr>
        <w:t>harus</w:t>
      </w:r>
      <w:r w:rsidR="0018276F" w:rsidRPr="008037AF">
        <w:rPr>
          <w:rFonts w:ascii="Arial" w:hAnsi="Arial" w:cs="Arial"/>
          <w:sz w:val="24"/>
          <w:szCs w:val="24"/>
          <w:lang w:val="sv-SE"/>
        </w:rPr>
        <w:t xml:space="preserve"> </w:t>
      </w:r>
      <w:r w:rsidR="0018276F" w:rsidRPr="008037AF">
        <w:rPr>
          <w:rFonts w:ascii="Arial" w:hAnsi="Arial" w:cs="Arial"/>
          <w:sz w:val="24"/>
          <w:szCs w:val="24"/>
          <w:lang w:val="sv-SE"/>
        </w:rPr>
        <w:lastRenderedPageBreak/>
        <w:t xml:space="preserve">menjadi perhatian berbagai kalangan, bukan saja bagi para </w:t>
      </w:r>
      <w:r w:rsidR="008037AF">
        <w:rPr>
          <w:rFonts w:ascii="Arial" w:hAnsi="Arial" w:cs="Arial"/>
          <w:sz w:val="24"/>
          <w:szCs w:val="24"/>
          <w:lang w:val="sv-SE"/>
        </w:rPr>
        <w:t xml:space="preserve">pelaku </w:t>
      </w:r>
      <w:r w:rsidR="002E0B24">
        <w:rPr>
          <w:rFonts w:ascii="Arial" w:hAnsi="Arial" w:cs="Arial"/>
          <w:sz w:val="24"/>
          <w:szCs w:val="24"/>
          <w:lang w:val="sv-SE"/>
        </w:rPr>
        <w:t>usaha kecil</w:t>
      </w:r>
      <w:r w:rsidR="0018276F" w:rsidRPr="008037AF">
        <w:rPr>
          <w:rFonts w:ascii="Arial" w:hAnsi="Arial" w:cs="Arial"/>
          <w:sz w:val="24"/>
          <w:szCs w:val="24"/>
          <w:lang w:val="sv-SE"/>
        </w:rPr>
        <w:t xml:space="preserve"> tetapi juga bagi aparat birokrasi, berbagai organisasi dan anggota masyarakat yang merupakan lingkungan kerja dari </w:t>
      </w:r>
      <w:r w:rsidR="002E0B24">
        <w:rPr>
          <w:rFonts w:ascii="Arial" w:hAnsi="Arial" w:cs="Arial"/>
          <w:sz w:val="24"/>
          <w:szCs w:val="24"/>
          <w:lang w:val="sv-SE"/>
        </w:rPr>
        <w:t>usaha kecil</w:t>
      </w:r>
      <w:r w:rsidR="0018276F" w:rsidRPr="008037AF">
        <w:rPr>
          <w:rFonts w:ascii="Arial" w:hAnsi="Arial" w:cs="Arial"/>
          <w:sz w:val="24"/>
          <w:szCs w:val="24"/>
          <w:lang w:val="sv-SE"/>
        </w:rPr>
        <w:t>.</w:t>
      </w:r>
    </w:p>
    <w:p w:rsidR="00B204CC" w:rsidRPr="00DA5A59" w:rsidRDefault="0093406B" w:rsidP="00B204CC">
      <w:pPr>
        <w:pStyle w:val="ListParagraph"/>
        <w:spacing w:after="0" w:line="480" w:lineRule="auto"/>
        <w:ind w:left="0" w:firstLine="420"/>
        <w:jc w:val="both"/>
        <w:rPr>
          <w:rFonts w:ascii="Arial" w:hAnsi="Arial" w:cs="Arial"/>
          <w:sz w:val="24"/>
          <w:szCs w:val="24"/>
          <w:lang w:val="sv-SE"/>
        </w:rPr>
      </w:pPr>
      <w:r w:rsidRPr="00DA5A59">
        <w:rPr>
          <w:rFonts w:ascii="Arial" w:hAnsi="Arial" w:cs="Arial"/>
          <w:sz w:val="24"/>
          <w:szCs w:val="24"/>
          <w:lang w:val="sv-SE"/>
        </w:rPr>
        <w:t xml:space="preserve">Salah satu produk </w:t>
      </w:r>
      <w:r w:rsidR="002E0B24">
        <w:rPr>
          <w:rFonts w:ascii="Arial" w:hAnsi="Arial" w:cs="Arial"/>
          <w:sz w:val="24"/>
          <w:szCs w:val="24"/>
          <w:lang w:val="sv-SE"/>
        </w:rPr>
        <w:t>usaha kecil</w:t>
      </w:r>
      <w:r w:rsidRPr="00DA5A59">
        <w:rPr>
          <w:rFonts w:ascii="Arial" w:hAnsi="Arial" w:cs="Arial"/>
          <w:sz w:val="24"/>
          <w:szCs w:val="24"/>
          <w:lang w:val="sv-SE"/>
        </w:rPr>
        <w:t xml:space="preserve"> </w:t>
      </w:r>
      <w:r w:rsidR="00B204CC" w:rsidRPr="00DA5A59">
        <w:rPr>
          <w:rFonts w:ascii="Arial" w:hAnsi="Arial" w:cs="Arial"/>
          <w:sz w:val="24"/>
          <w:szCs w:val="24"/>
          <w:lang w:val="sv-SE"/>
        </w:rPr>
        <w:t xml:space="preserve">yang telah mendapat pengakuan dunia adalah batik.  Batik Indonesia </w:t>
      </w:r>
      <w:r w:rsidR="008037AF">
        <w:rPr>
          <w:rFonts w:ascii="Arial" w:hAnsi="Arial" w:cs="Arial"/>
          <w:sz w:val="24"/>
          <w:szCs w:val="24"/>
          <w:lang w:val="sv-SE"/>
        </w:rPr>
        <w:t>ditinjau dari sudut</w:t>
      </w:r>
      <w:r w:rsidR="00B204CC" w:rsidRPr="00DA5A59">
        <w:rPr>
          <w:rFonts w:ascii="Arial" w:hAnsi="Arial" w:cs="Arial"/>
          <w:sz w:val="24"/>
          <w:szCs w:val="24"/>
          <w:lang w:val="sv-SE"/>
        </w:rPr>
        <w:t xml:space="preserve"> teknik, teknologi, sert</w:t>
      </w:r>
      <w:r w:rsidR="008037AF">
        <w:rPr>
          <w:rFonts w:ascii="Arial" w:hAnsi="Arial" w:cs="Arial"/>
          <w:sz w:val="24"/>
          <w:szCs w:val="24"/>
          <w:lang w:val="sv-SE"/>
        </w:rPr>
        <w:t>a pengembangan motif dan budaya</w:t>
      </w:r>
      <w:r w:rsidR="00B204CC" w:rsidRPr="00DA5A59">
        <w:rPr>
          <w:rFonts w:ascii="Arial" w:hAnsi="Arial" w:cs="Arial"/>
          <w:sz w:val="24"/>
          <w:szCs w:val="24"/>
          <w:lang w:val="sv-SE"/>
        </w:rPr>
        <w:t xml:space="preserve"> </w:t>
      </w:r>
      <w:r w:rsidR="008037AF" w:rsidRPr="00DA5A59">
        <w:rPr>
          <w:rFonts w:ascii="Arial" w:hAnsi="Arial" w:cs="Arial"/>
          <w:sz w:val="24"/>
          <w:szCs w:val="24"/>
          <w:lang w:val="sv-SE"/>
        </w:rPr>
        <w:t>telah ditetapkan sebagai Warisan Kemanusiaan untuk Budaya Lisan dan Nonbendawi (</w:t>
      </w:r>
      <w:r w:rsidR="008037AF" w:rsidRPr="00DA5A59">
        <w:rPr>
          <w:rFonts w:ascii="Arial" w:hAnsi="Arial" w:cs="Arial"/>
          <w:i/>
          <w:sz w:val="24"/>
          <w:szCs w:val="24"/>
          <w:lang w:val="sv-SE"/>
        </w:rPr>
        <w:t>Masterpieces of the Oral and Intangible Heritage of Humanity</w:t>
      </w:r>
      <w:r w:rsidR="008037AF" w:rsidRPr="00DA5A59">
        <w:rPr>
          <w:rFonts w:ascii="Arial" w:hAnsi="Arial" w:cs="Arial"/>
          <w:sz w:val="24"/>
          <w:szCs w:val="24"/>
          <w:lang w:val="sv-SE"/>
        </w:rPr>
        <w:t xml:space="preserve">) </w:t>
      </w:r>
      <w:r w:rsidR="00B204CC" w:rsidRPr="00DA5A59">
        <w:rPr>
          <w:rFonts w:ascii="Arial" w:hAnsi="Arial" w:cs="Arial"/>
          <w:sz w:val="24"/>
          <w:szCs w:val="24"/>
          <w:lang w:val="sv-SE"/>
        </w:rPr>
        <w:t xml:space="preserve">oleh Organisasi Pendidikan, Ilmu Pengetahuan, dan Kebudayaan Perserikatan Bangsa-Bangsa </w:t>
      </w:r>
      <w:r w:rsidR="00B204CC" w:rsidRPr="00DA5A59">
        <w:rPr>
          <w:rFonts w:ascii="Arial" w:hAnsi="Arial" w:cs="Arial"/>
          <w:b/>
          <w:sz w:val="24"/>
          <w:szCs w:val="24"/>
          <w:lang w:val="sv-SE"/>
        </w:rPr>
        <w:t>(</w:t>
      </w:r>
      <w:r w:rsidR="00B204CC" w:rsidRPr="00DA5A59">
        <w:rPr>
          <w:rFonts w:ascii="Arial" w:hAnsi="Arial" w:cs="Arial"/>
          <w:sz w:val="24"/>
          <w:szCs w:val="24"/>
          <w:lang w:val="sv-SE"/>
        </w:rPr>
        <w:t xml:space="preserve">UNESCO) </w:t>
      </w:r>
      <w:r w:rsidR="008037AF">
        <w:rPr>
          <w:rFonts w:ascii="Arial" w:hAnsi="Arial" w:cs="Arial"/>
          <w:sz w:val="24"/>
          <w:szCs w:val="24"/>
          <w:lang w:val="sv-SE"/>
        </w:rPr>
        <w:t>pada tanggal</w:t>
      </w:r>
      <w:r w:rsidR="00B204CC" w:rsidRPr="00DA5A59">
        <w:rPr>
          <w:rFonts w:ascii="Arial" w:hAnsi="Arial" w:cs="Arial"/>
          <w:sz w:val="24"/>
          <w:szCs w:val="24"/>
          <w:lang w:val="sv-SE"/>
        </w:rPr>
        <w:t xml:space="preserve"> 2 Oktober 2009.</w:t>
      </w:r>
    </w:p>
    <w:p w:rsidR="0093406B" w:rsidRPr="005F089F" w:rsidRDefault="0093406B" w:rsidP="00B204CC">
      <w:pPr>
        <w:spacing w:after="0" w:line="480" w:lineRule="auto"/>
        <w:ind w:firstLine="420"/>
        <w:jc w:val="both"/>
        <w:rPr>
          <w:rFonts w:ascii="Arial" w:hAnsi="Arial" w:cs="Arial"/>
          <w:sz w:val="24"/>
          <w:szCs w:val="24"/>
          <w:lang w:val="sv-SE"/>
        </w:rPr>
      </w:pPr>
      <w:r w:rsidRPr="005F089F">
        <w:rPr>
          <w:rFonts w:ascii="Arial" w:hAnsi="Arial" w:cs="Arial"/>
          <w:sz w:val="24"/>
          <w:szCs w:val="24"/>
          <w:lang w:val="sv-SE"/>
        </w:rPr>
        <w:t xml:space="preserve">Batik menjadi salah satu sendi ekonomi yang penting karena mampu membuka lapangan pekerjaan dalam jumlah yang besar di Jawa Barat. Saat ini nilai penjualan batik tulis dan cap di Jawa Barat mencapai Rp </w:t>
      </w:r>
      <w:r w:rsidR="00FB3DB0">
        <w:rPr>
          <w:rFonts w:ascii="Arial" w:hAnsi="Arial" w:cs="Arial"/>
          <w:sz w:val="24"/>
          <w:szCs w:val="24"/>
          <w:lang w:val="sv-SE"/>
        </w:rPr>
        <w:t>92</w:t>
      </w:r>
      <w:r w:rsidRPr="005F089F">
        <w:rPr>
          <w:rFonts w:ascii="Arial" w:hAnsi="Arial" w:cs="Arial"/>
          <w:sz w:val="24"/>
          <w:szCs w:val="24"/>
          <w:lang w:val="sv-SE"/>
        </w:rPr>
        <w:t xml:space="preserve"> miliar per tahun dengan to</w:t>
      </w:r>
      <w:r w:rsidR="003127EC" w:rsidRPr="005F089F">
        <w:rPr>
          <w:rFonts w:ascii="Arial" w:hAnsi="Arial" w:cs="Arial"/>
          <w:sz w:val="24"/>
          <w:szCs w:val="24"/>
          <w:lang w:val="sv-SE"/>
        </w:rPr>
        <w:t>tal perajin sekitar 3.000 orang (</w:t>
      </w:r>
      <w:r w:rsidR="005F089F">
        <w:rPr>
          <w:rFonts w:ascii="Arial" w:hAnsi="Arial" w:cs="Arial"/>
          <w:sz w:val="24"/>
          <w:szCs w:val="24"/>
          <w:lang w:val="sv-SE"/>
        </w:rPr>
        <w:t xml:space="preserve"> Disperindag </w:t>
      </w:r>
      <w:r w:rsidR="003127EC" w:rsidRPr="005F089F">
        <w:rPr>
          <w:rFonts w:ascii="Arial" w:hAnsi="Arial" w:cs="Arial"/>
          <w:sz w:val="24"/>
          <w:szCs w:val="24"/>
          <w:lang w:val="sv-SE"/>
        </w:rPr>
        <w:t>Jawa Barat, 20</w:t>
      </w:r>
      <w:r w:rsidR="00FB3DB0">
        <w:rPr>
          <w:rFonts w:ascii="Arial" w:hAnsi="Arial" w:cs="Arial"/>
          <w:sz w:val="24"/>
          <w:szCs w:val="24"/>
          <w:lang w:val="sv-SE"/>
        </w:rPr>
        <w:t>11</w:t>
      </w:r>
      <w:r w:rsidR="005F089F">
        <w:rPr>
          <w:rFonts w:ascii="Arial" w:hAnsi="Arial" w:cs="Arial"/>
          <w:sz w:val="24"/>
          <w:szCs w:val="24"/>
          <w:lang w:val="sv-SE"/>
        </w:rPr>
        <w:t>:</w:t>
      </w:r>
      <w:r w:rsidR="00FB3DB0">
        <w:rPr>
          <w:rFonts w:ascii="Arial" w:hAnsi="Arial" w:cs="Arial"/>
          <w:sz w:val="24"/>
          <w:szCs w:val="24"/>
          <w:lang w:val="sv-SE"/>
        </w:rPr>
        <w:t>67</w:t>
      </w:r>
      <w:r w:rsidR="003127EC" w:rsidRPr="005F089F">
        <w:rPr>
          <w:rFonts w:ascii="Arial" w:hAnsi="Arial" w:cs="Arial"/>
          <w:sz w:val="24"/>
          <w:szCs w:val="24"/>
          <w:lang w:val="sv-SE"/>
        </w:rPr>
        <w:t>)</w:t>
      </w:r>
      <w:r w:rsidR="00937CC8" w:rsidRPr="005F089F">
        <w:rPr>
          <w:rFonts w:ascii="Arial" w:hAnsi="Arial" w:cs="Arial"/>
          <w:sz w:val="24"/>
          <w:szCs w:val="24"/>
          <w:lang w:val="sv-SE"/>
        </w:rPr>
        <w:t>.</w:t>
      </w:r>
    </w:p>
    <w:p w:rsidR="00110FC1" w:rsidRDefault="00AA692B" w:rsidP="00EE4F46">
      <w:pPr>
        <w:pStyle w:val="ListParagraph"/>
        <w:spacing w:line="480" w:lineRule="auto"/>
        <w:ind w:left="0" w:firstLine="420"/>
        <w:jc w:val="both"/>
        <w:rPr>
          <w:rFonts w:ascii="Arial" w:hAnsi="Arial" w:cs="Arial"/>
          <w:sz w:val="24"/>
          <w:szCs w:val="24"/>
          <w:lang w:val="sv-SE"/>
        </w:rPr>
      </w:pPr>
      <w:r w:rsidRPr="00DA5A59">
        <w:rPr>
          <w:rFonts w:ascii="Arial" w:hAnsi="Arial" w:cs="Arial"/>
          <w:sz w:val="24"/>
          <w:szCs w:val="24"/>
          <w:lang w:val="sv-SE"/>
        </w:rPr>
        <w:t>Pengembangan s</w:t>
      </w:r>
      <w:r w:rsidR="00B86CEF" w:rsidRPr="00DA5A59">
        <w:rPr>
          <w:rFonts w:ascii="Arial" w:hAnsi="Arial" w:cs="Arial"/>
          <w:sz w:val="24"/>
          <w:szCs w:val="24"/>
          <w:lang w:val="sv-SE"/>
        </w:rPr>
        <w:t>i</w:t>
      </w:r>
      <w:r w:rsidRPr="00DA5A59">
        <w:rPr>
          <w:rFonts w:ascii="Arial" w:hAnsi="Arial" w:cs="Arial"/>
          <w:sz w:val="24"/>
          <w:szCs w:val="24"/>
          <w:lang w:val="sv-SE"/>
        </w:rPr>
        <w:t xml:space="preserve">stem distribusi bagi usaha kecil masih belum dapat </w:t>
      </w:r>
      <w:r w:rsidR="00110FC1">
        <w:rPr>
          <w:rFonts w:ascii="Arial" w:hAnsi="Arial" w:cs="Arial"/>
          <w:sz w:val="24"/>
          <w:szCs w:val="24"/>
          <w:lang w:val="sv-SE"/>
        </w:rPr>
        <w:t>berjalan sebagaimana diharapkan.</w:t>
      </w:r>
      <w:r w:rsidRPr="00DA5A59">
        <w:rPr>
          <w:rFonts w:ascii="Arial" w:hAnsi="Arial" w:cs="Arial"/>
          <w:sz w:val="24"/>
          <w:szCs w:val="24"/>
          <w:lang w:val="sv-SE"/>
        </w:rPr>
        <w:t xml:space="preserve"> </w:t>
      </w:r>
      <w:r w:rsidR="00110FC1">
        <w:rPr>
          <w:rFonts w:ascii="Arial" w:hAnsi="Arial" w:cs="Arial"/>
          <w:sz w:val="24"/>
          <w:szCs w:val="24"/>
          <w:lang w:val="sv-SE"/>
        </w:rPr>
        <w:t>U</w:t>
      </w:r>
      <w:r w:rsidRPr="00DA5A59">
        <w:rPr>
          <w:rFonts w:ascii="Arial" w:hAnsi="Arial" w:cs="Arial"/>
          <w:sz w:val="24"/>
          <w:szCs w:val="24"/>
          <w:lang w:val="sv-SE"/>
        </w:rPr>
        <w:t xml:space="preserve">saha kecil </w:t>
      </w:r>
      <w:r w:rsidR="00BA4505" w:rsidRPr="00DA5A59">
        <w:rPr>
          <w:rFonts w:ascii="Arial" w:hAnsi="Arial" w:cs="Arial"/>
          <w:sz w:val="24"/>
          <w:szCs w:val="24"/>
          <w:lang w:val="sv-SE"/>
        </w:rPr>
        <w:t xml:space="preserve"> </w:t>
      </w:r>
      <w:r w:rsidR="00CC0830" w:rsidRPr="00DA5A59">
        <w:rPr>
          <w:rFonts w:ascii="Arial" w:hAnsi="Arial" w:cs="Arial"/>
          <w:sz w:val="24"/>
          <w:szCs w:val="24"/>
          <w:lang w:val="sv-SE"/>
        </w:rPr>
        <w:t>batik cap</w:t>
      </w:r>
      <w:r w:rsidRPr="00DA5A59">
        <w:rPr>
          <w:rFonts w:ascii="Arial" w:hAnsi="Arial" w:cs="Arial"/>
          <w:sz w:val="24"/>
          <w:szCs w:val="24"/>
          <w:lang w:val="sv-SE"/>
        </w:rPr>
        <w:t xml:space="preserve"> dalam usaha perdagangan masih berjalan sendiri</w:t>
      </w:r>
      <w:r w:rsidR="00110FC1">
        <w:rPr>
          <w:rFonts w:ascii="Arial" w:hAnsi="Arial" w:cs="Arial"/>
          <w:sz w:val="24"/>
          <w:szCs w:val="24"/>
          <w:lang w:val="sv-SE"/>
        </w:rPr>
        <w:t>.</w:t>
      </w:r>
      <w:r w:rsidRPr="00DA5A59">
        <w:rPr>
          <w:rFonts w:ascii="Arial" w:hAnsi="Arial" w:cs="Arial"/>
          <w:sz w:val="24"/>
          <w:szCs w:val="24"/>
          <w:lang w:val="sv-SE"/>
        </w:rPr>
        <w:t xml:space="preserve"> </w:t>
      </w:r>
      <w:r w:rsidR="00110FC1">
        <w:rPr>
          <w:rFonts w:ascii="Arial" w:hAnsi="Arial" w:cs="Arial"/>
          <w:sz w:val="24"/>
          <w:szCs w:val="24"/>
          <w:lang w:val="sv-SE"/>
        </w:rPr>
        <w:t>K</w:t>
      </w:r>
      <w:r w:rsidR="00110FC1" w:rsidRPr="00DA5A59">
        <w:rPr>
          <w:rFonts w:ascii="Arial" w:hAnsi="Arial" w:cs="Arial"/>
          <w:sz w:val="24"/>
          <w:szCs w:val="24"/>
          <w:lang w:val="sv-SE"/>
        </w:rPr>
        <w:t xml:space="preserve">oordinasi antar usaha kecil </w:t>
      </w:r>
      <w:r w:rsidRPr="00DA5A59">
        <w:rPr>
          <w:rFonts w:ascii="Arial" w:hAnsi="Arial" w:cs="Arial"/>
          <w:sz w:val="24"/>
          <w:szCs w:val="24"/>
          <w:lang w:val="sv-SE"/>
        </w:rPr>
        <w:t xml:space="preserve">belum ada </w:t>
      </w:r>
      <w:r w:rsidR="00110FC1">
        <w:rPr>
          <w:rFonts w:ascii="Arial" w:hAnsi="Arial" w:cs="Arial"/>
          <w:sz w:val="24"/>
          <w:szCs w:val="24"/>
          <w:lang w:val="sv-SE"/>
        </w:rPr>
        <w:t>sehingga</w:t>
      </w:r>
      <w:r w:rsidRPr="00DA5A59">
        <w:rPr>
          <w:rFonts w:ascii="Arial" w:hAnsi="Arial" w:cs="Arial"/>
          <w:sz w:val="24"/>
          <w:szCs w:val="24"/>
          <w:lang w:val="sv-SE"/>
        </w:rPr>
        <w:t xml:space="preserve"> mengakibatkan persaingan yang tidak seha</w:t>
      </w:r>
      <w:r w:rsidR="00110FC1">
        <w:rPr>
          <w:rFonts w:ascii="Arial" w:hAnsi="Arial" w:cs="Arial"/>
          <w:sz w:val="24"/>
          <w:szCs w:val="24"/>
          <w:lang w:val="sv-SE"/>
        </w:rPr>
        <w:t>t.</w:t>
      </w:r>
    </w:p>
    <w:p w:rsidR="007B1401" w:rsidRPr="00EC329E" w:rsidRDefault="002E0B24" w:rsidP="00110FC1">
      <w:pPr>
        <w:pStyle w:val="ListParagraph"/>
        <w:spacing w:line="480" w:lineRule="auto"/>
        <w:ind w:left="0" w:firstLine="420"/>
        <w:jc w:val="both"/>
        <w:rPr>
          <w:rFonts w:ascii="Arial" w:hAnsi="Arial" w:cs="Arial"/>
          <w:sz w:val="24"/>
          <w:szCs w:val="24"/>
          <w:lang w:val="fi-FI"/>
        </w:rPr>
      </w:pPr>
      <w:r>
        <w:rPr>
          <w:rFonts w:ascii="Arial" w:hAnsi="Arial" w:cs="Arial"/>
          <w:sz w:val="24"/>
          <w:szCs w:val="24"/>
          <w:lang w:val="fi-FI"/>
        </w:rPr>
        <w:t>Usaha</w:t>
      </w:r>
      <w:r w:rsidR="00985788" w:rsidRPr="00EC329E">
        <w:rPr>
          <w:rFonts w:ascii="Arial" w:hAnsi="Arial" w:cs="Arial"/>
          <w:sz w:val="24"/>
          <w:szCs w:val="24"/>
          <w:lang w:val="fi-FI"/>
        </w:rPr>
        <w:t xml:space="preserve"> </w:t>
      </w:r>
      <w:r w:rsidR="00FD6E45">
        <w:rPr>
          <w:rFonts w:ascii="Arial" w:hAnsi="Arial" w:cs="Arial"/>
          <w:sz w:val="24"/>
          <w:szCs w:val="24"/>
          <w:lang w:val="fi-FI"/>
        </w:rPr>
        <w:t xml:space="preserve">kecil </w:t>
      </w:r>
      <w:r w:rsidR="00A33441" w:rsidRPr="00EC329E">
        <w:rPr>
          <w:rFonts w:ascii="Arial" w:hAnsi="Arial" w:cs="Arial"/>
          <w:sz w:val="24"/>
          <w:szCs w:val="24"/>
          <w:lang w:val="fi-FI"/>
        </w:rPr>
        <w:t>ba</w:t>
      </w:r>
      <w:r w:rsidR="00404163" w:rsidRPr="00EC329E">
        <w:rPr>
          <w:rFonts w:ascii="Arial" w:hAnsi="Arial" w:cs="Arial"/>
          <w:sz w:val="24"/>
          <w:szCs w:val="24"/>
          <w:lang w:val="fi-FI"/>
        </w:rPr>
        <w:t>ti</w:t>
      </w:r>
      <w:r w:rsidR="00A33441" w:rsidRPr="00EC329E">
        <w:rPr>
          <w:rFonts w:ascii="Arial" w:hAnsi="Arial" w:cs="Arial"/>
          <w:sz w:val="24"/>
          <w:szCs w:val="24"/>
          <w:lang w:val="fi-FI"/>
        </w:rPr>
        <w:t>k cap</w:t>
      </w:r>
      <w:r w:rsidR="00985788" w:rsidRPr="00EC329E">
        <w:rPr>
          <w:rFonts w:ascii="Arial" w:hAnsi="Arial" w:cs="Arial"/>
          <w:sz w:val="24"/>
          <w:szCs w:val="24"/>
          <w:lang w:val="fi-FI"/>
        </w:rPr>
        <w:t xml:space="preserve"> adalah sekelompok perusahaan sesuai dengan karakterist</w:t>
      </w:r>
      <w:r w:rsidR="00B86CEF" w:rsidRPr="00EC329E">
        <w:rPr>
          <w:rFonts w:ascii="Arial" w:hAnsi="Arial" w:cs="Arial"/>
          <w:sz w:val="24"/>
          <w:szCs w:val="24"/>
          <w:lang w:val="fi-FI"/>
        </w:rPr>
        <w:t>ik yang tertuang dalam U</w:t>
      </w:r>
      <w:r w:rsidR="00D973FD" w:rsidRPr="00EC329E">
        <w:rPr>
          <w:rFonts w:ascii="Arial" w:hAnsi="Arial" w:cs="Arial"/>
          <w:sz w:val="24"/>
          <w:szCs w:val="24"/>
          <w:lang w:val="fi-FI"/>
        </w:rPr>
        <w:t>ndang-undang</w:t>
      </w:r>
      <w:r w:rsidR="00B86CEF" w:rsidRPr="00EC329E">
        <w:rPr>
          <w:rFonts w:ascii="Arial" w:hAnsi="Arial" w:cs="Arial"/>
          <w:sz w:val="24"/>
          <w:szCs w:val="24"/>
          <w:lang w:val="fi-FI"/>
        </w:rPr>
        <w:t xml:space="preserve"> No</w:t>
      </w:r>
      <w:r w:rsidR="00D973FD" w:rsidRPr="00EC329E">
        <w:rPr>
          <w:rFonts w:ascii="Arial" w:hAnsi="Arial" w:cs="Arial"/>
          <w:sz w:val="24"/>
          <w:szCs w:val="24"/>
          <w:lang w:val="fi-FI"/>
        </w:rPr>
        <w:t>mor 20</w:t>
      </w:r>
      <w:r w:rsidR="00B86CEF" w:rsidRPr="00EC329E">
        <w:rPr>
          <w:rFonts w:ascii="Arial" w:hAnsi="Arial" w:cs="Arial"/>
          <w:sz w:val="24"/>
          <w:szCs w:val="24"/>
          <w:lang w:val="fi-FI"/>
        </w:rPr>
        <w:t xml:space="preserve"> t</w:t>
      </w:r>
      <w:r w:rsidR="00985788" w:rsidRPr="00EC329E">
        <w:rPr>
          <w:rFonts w:ascii="Arial" w:hAnsi="Arial" w:cs="Arial"/>
          <w:sz w:val="24"/>
          <w:szCs w:val="24"/>
          <w:lang w:val="fi-FI"/>
        </w:rPr>
        <w:t xml:space="preserve">ahun </w:t>
      </w:r>
      <w:r w:rsidR="00D973FD" w:rsidRPr="00EC329E">
        <w:rPr>
          <w:rFonts w:ascii="Arial" w:hAnsi="Arial" w:cs="Arial"/>
          <w:sz w:val="24"/>
          <w:szCs w:val="24"/>
          <w:lang w:val="fi-FI"/>
        </w:rPr>
        <w:t>2008</w:t>
      </w:r>
      <w:r w:rsidR="00985788" w:rsidRPr="00EC329E">
        <w:rPr>
          <w:rFonts w:ascii="Arial" w:hAnsi="Arial" w:cs="Arial"/>
          <w:sz w:val="24"/>
          <w:szCs w:val="24"/>
          <w:lang w:val="fi-FI"/>
        </w:rPr>
        <w:t xml:space="preserve"> yaitu memiliki aspek </w:t>
      </w:r>
      <w:r w:rsidR="00D973FD" w:rsidRPr="00EC329E">
        <w:rPr>
          <w:rFonts w:ascii="Arial" w:hAnsi="Arial" w:cs="Arial"/>
          <w:sz w:val="24"/>
          <w:szCs w:val="24"/>
          <w:lang w:val="fi-FI"/>
        </w:rPr>
        <w:t xml:space="preserve">usaha yang memiliki kekayaan bersih lebih dari </w:t>
      </w:r>
      <w:r w:rsidR="00FB3DB0">
        <w:rPr>
          <w:rFonts w:ascii="Arial" w:hAnsi="Arial" w:cs="Arial"/>
          <w:sz w:val="24"/>
          <w:szCs w:val="24"/>
          <w:lang w:val="fi-FI"/>
        </w:rPr>
        <w:t xml:space="preserve">            </w:t>
      </w:r>
      <w:r w:rsidR="00D973FD" w:rsidRPr="00EC329E">
        <w:rPr>
          <w:rFonts w:ascii="Arial" w:hAnsi="Arial" w:cs="Arial"/>
          <w:sz w:val="24"/>
          <w:szCs w:val="24"/>
          <w:lang w:val="fi-FI"/>
        </w:rPr>
        <w:t>Rp</w:t>
      </w:r>
      <w:r w:rsidR="00FB3DB0">
        <w:rPr>
          <w:rFonts w:ascii="Arial" w:hAnsi="Arial" w:cs="Arial"/>
          <w:sz w:val="24"/>
          <w:szCs w:val="24"/>
          <w:lang w:val="fi-FI"/>
        </w:rPr>
        <w:t xml:space="preserve"> </w:t>
      </w:r>
      <w:r w:rsidR="00D973FD" w:rsidRPr="00EC329E">
        <w:rPr>
          <w:rFonts w:ascii="Arial" w:hAnsi="Arial" w:cs="Arial"/>
          <w:sz w:val="24"/>
          <w:szCs w:val="24"/>
          <w:lang w:val="fi-FI"/>
        </w:rPr>
        <w:t xml:space="preserve">50.000.000 (lima puluh juta rupiah) sampai dengan paling banyak </w:t>
      </w:r>
      <w:r w:rsidR="00FB3DB0">
        <w:rPr>
          <w:rFonts w:ascii="Arial" w:hAnsi="Arial" w:cs="Arial"/>
          <w:sz w:val="24"/>
          <w:szCs w:val="24"/>
          <w:lang w:val="fi-FI"/>
        </w:rPr>
        <w:t xml:space="preserve">          </w:t>
      </w:r>
      <w:r w:rsidR="00D973FD" w:rsidRPr="00EC329E">
        <w:rPr>
          <w:rFonts w:ascii="Arial" w:hAnsi="Arial" w:cs="Arial"/>
          <w:sz w:val="24"/>
          <w:szCs w:val="24"/>
          <w:lang w:val="fi-FI"/>
        </w:rPr>
        <w:t>Rp</w:t>
      </w:r>
      <w:r w:rsidR="00FB3DB0">
        <w:rPr>
          <w:rFonts w:ascii="Arial" w:hAnsi="Arial" w:cs="Arial"/>
          <w:sz w:val="24"/>
          <w:szCs w:val="24"/>
          <w:lang w:val="fi-FI"/>
        </w:rPr>
        <w:t xml:space="preserve"> </w:t>
      </w:r>
      <w:r w:rsidR="00D973FD" w:rsidRPr="00EC329E">
        <w:rPr>
          <w:rFonts w:ascii="Arial" w:hAnsi="Arial" w:cs="Arial"/>
          <w:sz w:val="24"/>
          <w:szCs w:val="24"/>
          <w:lang w:val="fi-FI"/>
        </w:rPr>
        <w:t xml:space="preserve">500.000.000 (lima ratus juta rupiah) tidak termasuk tanah dan </w:t>
      </w:r>
      <w:r w:rsidR="00D973FD" w:rsidRPr="00EC329E">
        <w:rPr>
          <w:rFonts w:ascii="Arial" w:hAnsi="Arial" w:cs="Arial"/>
          <w:sz w:val="24"/>
          <w:szCs w:val="24"/>
          <w:lang w:val="fi-FI"/>
        </w:rPr>
        <w:lastRenderedPageBreak/>
        <w:t>bangunan tempat usaha atau usaha yang memiliki penjualan tahunan lebih dari Rp</w:t>
      </w:r>
      <w:r w:rsidR="00FB3DB0">
        <w:rPr>
          <w:rFonts w:ascii="Arial" w:hAnsi="Arial" w:cs="Arial"/>
          <w:sz w:val="24"/>
          <w:szCs w:val="24"/>
          <w:lang w:val="fi-FI"/>
        </w:rPr>
        <w:t xml:space="preserve"> </w:t>
      </w:r>
      <w:r w:rsidR="00D973FD" w:rsidRPr="00EC329E">
        <w:rPr>
          <w:rFonts w:ascii="Arial" w:hAnsi="Arial" w:cs="Arial"/>
          <w:sz w:val="24"/>
          <w:szCs w:val="24"/>
          <w:lang w:val="fi-FI"/>
        </w:rPr>
        <w:t xml:space="preserve">300.000.000 (tiga ratus juta rupiah) sampai dengan paling banyak </w:t>
      </w:r>
      <w:r w:rsidR="00525D25">
        <w:rPr>
          <w:rFonts w:ascii="Arial" w:hAnsi="Arial" w:cs="Arial"/>
          <w:sz w:val="24"/>
          <w:szCs w:val="24"/>
          <w:lang w:val="fi-FI"/>
        </w:rPr>
        <w:t xml:space="preserve"> </w:t>
      </w:r>
      <w:r w:rsidR="00D973FD" w:rsidRPr="00EC329E">
        <w:rPr>
          <w:rFonts w:ascii="Arial" w:hAnsi="Arial" w:cs="Arial"/>
          <w:sz w:val="24"/>
          <w:szCs w:val="24"/>
          <w:lang w:val="fi-FI"/>
        </w:rPr>
        <w:t>Rp</w:t>
      </w:r>
      <w:r w:rsidR="00FB3DB0">
        <w:rPr>
          <w:rFonts w:ascii="Arial" w:hAnsi="Arial" w:cs="Arial"/>
          <w:sz w:val="24"/>
          <w:szCs w:val="24"/>
          <w:lang w:val="fi-FI"/>
        </w:rPr>
        <w:t xml:space="preserve"> </w:t>
      </w:r>
      <w:r w:rsidR="00D973FD" w:rsidRPr="00EC329E">
        <w:rPr>
          <w:rFonts w:ascii="Arial" w:hAnsi="Arial" w:cs="Arial"/>
          <w:sz w:val="24"/>
          <w:szCs w:val="24"/>
          <w:lang w:val="fi-FI"/>
        </w:rPr>
        <w:t xml:space="preserve">2.500.000.000 (dua milyar lima ratus juta rupiah).  </w:t>
      </w:r>
    </w:p>
    <w:p w:rsidR="00985788" w:rsidRPr="00EC329E" w:rsidRDefault="00EC329E" w:rsidP="00D973FD">
      <w:pPr>
        <w:pStyle w:val="ListParagraph"/>
        <w:spacing w:line="480" w:lineRule="auto"/>
        <w:ind w:left="0" w:firstLine="420"/>
        <w:jc w:val="both"/>
        <w:rPr>
          <w:rFonts w:ascii="Arial" w:hAnsi="Arial" w:cs="Arial"/>
          <w:sz w:val="24"/>
          <w:szCs w:val="24"/>
          <w:lang w:val="fi-FI"/>
        </w:rPr>
      </w:pPr>
      <w:r w:rsidRPr="00EC329E">
        <w:rPr>
          <w:rFonts w:ascii="Arial" w:hAnsi="Arial" w:cs="Arial"/>
          <w:sz w:val="24"/>
          <w:szCs w:val="24"/>
          <w:lang w:val="fi-FI"/>
        </w:rPr>
        <w:t>U</w:t>
      </w:r>
      <w:r w:rsidR="00985788" w:rsidRPr="00EC329E">
        <w:rPr>
          <w:rFonts w:ascii="Arial" w:hAnsi="Arial" w:cs="Arial"/>
          <w:sz w:val="24"/>
          <w:szCs w:val="24"/>
          <w:lang w:val="fi-FI"/>
        </w:rPr>
        <w:t xml:space="preserve">saha kecil memiliki </w:t>
      </w:r>
      <w:r>
        <w:rPr>
          <w:rFonts w:ascii="Arial" w:hAnsi="Arial" w:cs="Arial"/>
          <w:sz w:val="24"/>
          <w:szCs w:val="24"/>
          <w:lang w:val="fi-FI"/>
        </w:rPr>
        <w:t xml:space="preserve">kekuatan dalam hal </w:t>
      </w:r>
      <w:r w:rsidR="00985788" w:rsidRPr="00EC329E">
        <w:rPr>
          <w:rFonts w:ascii="Arial" w:hAnsi="Arial" w:cs="Arial"/>
          <w:sz w:val="24"/>
          <w:szCs w:val="24"/>
          <w:lang w:val="fi-FI"/>
        </w:rPr>
        <w:t>kebebasan untuk bertindak, fl</w:t>
      </w:r>
      <w:r>
        <w:rPr>
          <w:rFonts w:ascii="Arial" w:hAnsi="Arial" w:cs="Arial"/>
          <w:sz w:val="24"/>
          <w:szCs w:val="24"/>
          <w:lang w:val="fi-FI"/>
        </w:rPr>
        <w:t>eksibel dan tidak mudah goncang.</w:t>
      </w:r>
      <w:r w:rsidR="00985788" w:rsidRPr="00EC329E">
        <w:rPr>
          <w:rFonts w:ascii="Arial" w:hAnsi="Arial" w:cs="Arial"/>
          <w:sz w:val="24"/>
          <w:szCs w:val="24"/>
          <w:lang w:val="fi-FI"/>
        </w:rPr>
        <w:t xml:space="preserve"> </w:t>
      </w:r>
      <w:r>
        <w:rPr>
          <w:rFonts w:ascii="Arial" w:hAnsi="Arial" w:cs="Arial"/>
          <w:sz w:val="24"/>
          <w:szCs w:val="24"/>
          <w:lang w:val="fi-FI"/>
        </w:rPr>
        <w:t>S</w:t>
      </w:r>
      <w:r w:rsidR="00985788" w:rsidRPr="00EC329E">
        <w:rPr>
          <w:rFonts w:ascii="Arial" w:hAnsi="Arial" w:cs="Arial"/>
          <w:sz w:val="24"/>
          <w:szCs w:val="24"/>
          <w:lang w:val="fi-FI"/>
        </w:rPr>
        <w:t>isi kelemahannya adalah bidang manajemen, organisasi, tek</w:t>
      </w:r>
      <w:r w:rsidR="00B86CEF" w:rsidRPr="00EC329E">
        <w:rPr>
          <w:rFonts w:ascii="Arial" w:hAnsi="Arial" w:cs="Arial"/>
          <w:sz w:val="24"/>
          <w:szCs w:val="24"/>
          <w:lang w:val="fi-FI"/>
        </w:rPr>
        <w:t xml:space="preserve">nologi, sumberdaya  dan pasar </w:t>
      </w:r>
      <w:r w:rsidR="00B86CEF" w:rsidRPr="0031058C">
        <w:rPr>
          <w:rFonts w:ascii="Arial" w:hAnsi="Arial" w:cs="Arial"/>
          <w:sz w:val="24"/>
          <w:szCs w:val="24"/>
          <w:lang w:val="fi-FI"/>
        </w:rPr>
        <w:t>(S</w:t>
      </w:r>
      <w:r w:rsidR="00985788" w:rsidRPr="0031058C">
        <w:rPr>
          <w:rFonts w:ascii="Arial" w:hAnsi="Arial" w:cs="Arial"/>
          <w:sz w:val="24"/>
          <w:szCs w:val="24"/>
          <w:lang w:val="fi-FI"/>
        </w:rPr>
        <w:t>uryana, 2003:88</w:t>
      </w:r>
      <w:r w:rsidR="00985788" w:rsidRPr="00EC329E">
        <w:rPr>
          <w:rFonts w:ascii="Arial" w:hAnsi="Arial" w:cs="Arial"/>
          <w:sz w:val="24"/>
          <w:szCs w:val="24"/>
          <w:lang w:val="fi-FI"/>
        </w:rPr>
        <w:t>)</w:t>
      </w:r>
      <w:r w:rsidR="00525D25">
        <w:rPr>
          <w:rFonts w:ascii="Arial" w:hAnsi="Arial" w:cs="Arial"/>
          <w:sz w:val="24"/>
          <w:szCs w:val="24"/>
          <w:lang w:val="fi-FI"/>
        </w:rPr>
        <w:t xml:space="preserve">. </w:t>
      </w:r>
      <w:r>
        <w:rPr>
          <w:rFonts w:ascii="Arial" w:hAnsi="Arial" w:cs="Arial"/>
          <w:sz w:val="24"/>
          <w:szCs w:val="24"/>
          <w:lang w:val="fi-FI"/>
        </w:rPr>
        <w:t>K</w:t>
      </w:r>
      <w:r w:rsidR="00985788" w:rsidRPr="00EC329E">
        <w:rPr>
          <w:rFonts w:ascii="Arial" w:hAnsi="Arial" w:cs="Arial"/>
          <w:sz w:val="24"/>
          <w:szCs w:val="24"/>
          <w:lang w:val="fi-FI"/>
        </w:rPr>
        <w:t>elemahan tersebut</w:t>
      </w:r>
      <w:r>
        <w:rPr>
          <w:rFonts w:ascii="Arial" w:hAnsi="Arial" w:cs="Arial"/>
          <w:sz w:val="24"/>
          <w:szCs w:val="24"/>
          <w:lang w:val="fi-FI"/>
        </w:rPr>
        <w:t xml:space="preserve"> dapat diatasi melalui</w:t>
      </w:r>
      <w:r w:rsidR="00985788" w:rsidRPr="00EC329E">
        <w:rPr>
          <w:rFonts w:ascii="Arial" w:hAnsi="Arial" w:cs="Arial"/>
          <w:sz w:val="24"/>
          <w:szCs w:val="24"/>
          <w:lang w:val="fi-FI"/>
        </w:rPr>
        <w:t xml:space="preserve"> pembinaan dan pengemba</w:t>
      </w:r>
      <w:r w:rsidR="00B86CEF" w:rsidRPr="00EC329E">
        <w:rPr>
          <w:rFonts w:ascii="Arial" w:hAnsi="Arial" w:cs="Arial"/>
          <w:sz w:val="24"/>
          <w:szCs w:val="24"/>
          <w:lang w:val="fi-FI"/>
        </w:rPr>
        <w:t>n</w:t>
      </w:r>
      <w:r w:rsidR="00985788" w:rsidRPr="00EC329E">
        <w:rPr>
          <w:rFonts w:ascii="Arial" w:hAnsi="Arial" w:cs="Arial"/>
          <w:sz w:val="24"/>
          <w:szCs w:val="24"/>
          <w:lang w:val="fi-FI"/>
        </w:rPr>
        <w:t xml:space="preserve">gan berbasis pada dua pilar utama yaitu: </w:t>
      </w:r>
      <w:r>
        <w:rPr>
          <w:rFonts w:ascii="Arial" w:hAnsi="Arial" w:cs="Arial"/>
          <w:sz w:val="24"/>
          <w:szCs w:val="24"/>
          <w:lang w:val="fi-FI"/>
        </w:rPr>
        <w:t>(1) tegaknya si</w:t>
      </w:r>
      <w:r w:rsidR="00032792" w:rsidRPr="00EC329E">
        <w:rPr>
          <w:rFonts w:ascii="Arial" w:hAnsi="Arial" w:cs="Arial"/>
          <w:sz w:val="24"/>
          <w:szCs w:val="24"/>
          <w:lang w:val="fi-FI"/>
        </w:rPr>
        <w:t xml:space="preserve">stem dan mekanisme pasar yang kuat (2) berfungsinya </w:t>
      </w:r>
      <w:r w:rsidR="00D4338A" w:rsidRPr="00EC329E">
        <w:rPr>
          <w:rFonts w:ascii="Arial" w:hAnsi="Arial" w:cs="Arial"/>
          <w:sz w:val="24"/>
          <w:szCs w:val="24"/>
          <w:lang w:val="fi-FI"/>
        </w:rPr>
        <w:t xml:space="preserve">aransemen kelembagaan atau </w:t>
      </w:r>
      <w:r w:rsidR="00032792" w:rsidRPr="00EC329E">
        <w:rPr>
          <w:rFonts w:ascii="Arial" w:hAnsi="Arial" w:cs="Arial"/>
          <w:sz w:val="24"/>
          <w:szCs w:val="24"/>
          <w:lang w:val="fi-FI"/>
        </w:rPr>
        <w:t>regulasi pemetaan ekonomi yang efektif.  Kedua</w:t>
      </w:r>
      <w:r w:rsidRPr="00EC329E">
        <w:rPr>
          <w:rFonts w:ascii="Arial" w:hAnsi="Arial" w:cs="Arial"/>
          <w:sz w:val="24"/>
          <w:szCs w:val="24"/>
          <w:lang w:val="fi-FI"/>
        </w:rPr>
        <w:t xml:space="preserve"> pilar tersebut harus didukung oleh </w:t>
      </w:r>
      <w:r w:rsidR="00032792" w:rsidRPr="00EC329E">
        <w:rPr>
          <w:rFonts w:ascii="Arial" w:hAnsi="Arial" w:cs="Arial"/>
          <w:sz w:val="24"/>
          <w:szCs w:val="24"/>
          <w:lang w:val="fi-FI"/>
        </w:rPr>
        <w:t xml:space="preserve">keberpihakan pemerintah dalam menetapkan kebijakan yang mampu memotivasi pertumbuhan </w:t>
      </w:r>
      <w:r w:rsidR="002E0B24">
        <w:rPr>
          <w:rFonts w:ascii="Arial" w:hAnsi="Arial" w:cs="Arial"/>
          <w:sz w:val="24"/>
          <w:szCs w:val="24"/>
          <w:lang w:val="fi-FI"/>
        </w:rPr>
        <w:t>usaha</w:t>
      </w:r>
      <w:r w:rsidR="00032792" w:rsidRPr="00EC329E">
        <w:rPr>
          <w:rFonts w:ascii="Arial" w:hAnsi="Arial" w:cs="Arial"/>
          <w:sz w:val="24"/>
          <w:szCs w:val="24"/>
          <w:lang w:val="fi-FI"/>
        </w:rPr>
        <w:t xml:space="preserve"> kecil (Primiana, 200</w:t>
      </w:r>
      <w:r w:rsidR="00D4338A" w:rsidRPr="00EC329E">
        <w:rPr>
          <w:rFonts w:ascii="Arial" w:hAnsi="Arial" w:cs="Arial"/>
          <w:sz w:val="24"/>
          <w:szCs w:val="24"/>
          <w:lang w:val="fi-FI"/>
        </w:rPr>
        <w:t>9</w:t>
      </w:r>
      <w:r w:rsidR="00032792" w:rsidRPr="00EC329E">
        <w:rPr>
          <w:rFonts w:ascii="Arial" w:hAnsi="Arial" w:cs="Arial"/>
          <w:sz w:val="24"/>
          <w:szCs w:val="24"/>
          <w:lang w:val="fi-FI"/>
        </w:rPr>
        <w:t>:</w:t>
      </w:r>
      <w:r w:rsidR="00D4338A" w:rsidRPr="00EC329E">
        <w:rPr>
          <w:rFonts w:ascii="Arial" w:hAnsi="Arial" w:cs="Arial"/>
          <w:sz w:val="24"/>
          <w:szCs w:val="24"/>
          <w:lang w:val="fi-FI"/>
        </w:rPr>
        <w:t>9</w:t>
      </w:r>
      <w:r w:rsidR="00032792" w:rsidRPr="00EC329E">
        <w:rPr>
          <w:rFonts w:ascii="Arial" w:hAnsi="Arial" w:cs="Arial"/>
          <w:sz w:val="24"/>
          <w:szCs w:val="24"/>
          <w:lang w:val="fi-FI"/>
        </w:rPr>
        <w:t>)</w:t>
      </w:r>
      <w:r w:rsidR="00EF4BBF" w:rsidRPr="00EC329E">
        <w:rPr>
          <w:rFonts w:ascii="Arial" w:hAnsi="Arial" w:cs="Arial"/>
          <w:sz w:val="24"/>
          <w:szCs w:val="24"/>
          <w:lang w:val="fi-FI"/>
        </w:rPr>
        <w:t>.</w:t>
      </w:r>
    </w:p>
    <w:p w:rsidR="00E56E33" w:rsidRDefault="00E56E33" w:rsidP="00E56E33">
      <w:pPr>
        <w:pStyle w:val="ListParagraph"/>
        <w:spacing w:line="480" w:lineRule="auto"/>
        <w:ind w:left="0" w:firstLine="420"/>
        <w:jc w:val="both"/>
        <w:rPr>
          <w:rFonts w:ascii="Arial" w:hAnsi="Arial" w:cs="Arial"/>
          <w:sz w:val="24"/>
          <w:szCs w:val="24"/>
          <w:lang w:val="fi-FI"/>
        </w:rPr>
      </w:pPr>
      <w:r>
        <w:rPr>
          <w:rFonts w:ascii="Arial" w:hAnsi="Arial" w:cs="Arial"/>
          <w:sz w:val="24"/>
          <w:szCs w:val="24"/>
          <w:lang w:val="fi-FI"/>
        </w:rPr>
        <w:t>U</w:t>
      </w:r>
      <w:r w:rsidR="00D973FD" w:rsidRPr="00EC329E">
        <w:rPr>
          <w:rFonts w:ascii="Arial" w:hAnsi="Arial" w:cs="Arial"/>
          <w:sz w:val="24"/>
          <w:szCs w:val="24"/>
          <w:lang w:val="fi-FI"/>
        </w:rPr>
        <w:t xml:space="preserve">saha kecil </w:t>
      </w:r>
      <w:r w:rsidR="00522A17" w:rsidRPr="00EC329E">
        <w:rPr>
          <w:rFonts w:ascii="Arial" w:hAnsi="Arial" w:cs="Arial"/>
          <w:sz w:val="24"/>
          <w:szCs w:val="24"/>
          <w:lang w:val="fi-FI"/>
        </w:rPr>
        <w:t>batik cap</w:t>
      </w:r>
      <w:r w:rsidR="00D973FD" w:rsidRPr="00EC329E">
        <w:rPr>
          <w:rFonts w:ascii="Arial" w:hAnsi="Arial" w:cs="Arial"/>
          <w:sz w:val="24"/>
          <w:szCs w:val="24"/>
          <w:lang w:val="fi-FI"/>
        </w:rPr>
        <w:t xml:space="preserve"> </w:t>
      </w:r>
      <w:r>
        <w:rPr>
          <w:rFonts w:ascii="Arial" w:hAnsi="Arial" w:cs="Arial"/>
          <w:sz w:val="24"/>
          <w:szCs w:val="24"/>
          <w:lang w:val="fi-FI"/>
        </w:rPr>
        <w:t xml:space="preserve">perlu </w:t>
      </w:r>
      <w:r w:rsidR="00032792" w:rsidRPr="00EC329E">
        <w:rPr>
          <w:rFonts w:ascii="Arial" w:hAnsi="Arial" w:cs="Arial"/>
          <w:sz w:val="24"/>
          <w:szCs w:val="24"/>
          <w:lang w:val="fi-FI"/>
        </w:rPr>
        <w:t>mendapat per</w:t>
      </w:r>
      <w:r>
        <w:rPr>
          <w:rFonts w:ascii="Arial" w:hAnsi="Arial" w:cs="Arial"/>
          <w:sz w:val="24"/>
          <w:szCs w:val="24"/>
          <w:lang w:val="fi-FI"/>
        </w:rPr>
        <w:t>hatian serta sentuhan pembinaan.</w:t>
      </w:r>
      <w:r w:rsidR="00032792" w:rsidRPr="00EC329E">
        <w:rPr>
          <w:rFonts w:ascii="Arial" w:hAnsi="Arial" w:cs="Arial"/>
          <w:sz w:val="24"/>
          <w:szCs w:val="24"/>
          <w:lang w:val="fi-FI"/>
        </w:rPr>
        <w:t xml:space="preserve"> </w:t>
      </w:r>
      <w:r>
        <w:rPr>
          <w:rFonts w:ascii="Arial" w:hAnsi="Arial" w:cs="Arial"/>
          <w:sz w:val="24"/>
          <w:szCs w:val="24"/>
          <w:lang w:val="fi-FI"/>
        </w:rPr>
        <w:t>U</w:t>
      </w:r>
      <w:r w:rsidR="00032792" w:rsidRPr="00EC329E">
        <w:rPr>
          <w:rFonts w:ascii="Arial" w:hAnsi="Arial" w:cs="Arial"/>
          <w:sz w:val="24"/>
          <w:szCs w:val="24"/>
          <w:lang w:val="fi-FI"/>
        </w:rPr>
        <w:t>paya yang diharapkan dapat dilakukan dengan mengambil langkah-langkah dan koordinasi usaha kecil melalui kemitraan antar usaha kecil atau usaha besar maupun lembaga keuangan lainnya dalam bentuk jaringan kerjasama, sehingga terbentuk adanya etika</w:t>
      </w:r>
      <w:r w:rsidR="00BB673E" w:rsidRPr="00EC329E">
        <w:rPr>
          <w:rFonts w:ascii="Arial" w:hAnsi="Arial" w:cs="Arial"/>
          <w:sz w:val="24"/>
          <w:szCs w:val="24"/>
          <w:lang w:val="fi-FI"/>
        </w:rPr>
        <w:t xml:space="preserve"> perdagangan yang sehat dan terkoordinasi, disamping memotivasi daya juang usaha kecil dengan harapan bisa mencapai kinerja secara efektif dan efisien dengan hasil yang maksimal, realistis dan rasional (</w:t>
      </w:r>
      <w:r w:rsidR="0004773A" w:rsidRPr="00EC329E">
        <w:rPr>
          <w:rFonts w:ascii="Arial" w:hAnsi="Arial" w:cs="Arial"/>
          <w:sz w:val="24"/>
          <w:szCs w:val="24"/>
          <w:lang w:val="fi-FI"/>
        </w:rPr>
        <w:t>S</w:t>
      </w:r>
      <w:r w:rsidR="00BB673E" w:rsidRPr="00EC329E">
        <w:rPr>
          <w:rFonts w:ascii="Arial" w:hAnsi="Arial" w:cs="Arial"/>
          <w:sz w:val="24"/>
          <w:szCs w:val="24"/>
          <w:lang w:val="fi-FI"/>
        </w:rPr>
        <w:t>uryana: 2003:50).</w:t>
      </w:r>
      <w:r>
        <w:rPr>
          <w:rFonts w:ascii="Arial" w:hAnsi="Arial" w:cs="Arial"/>
          <w:sz w:val="24"/>
          <w:szCs w:val="24"/>
          <w:lang w:val="fi-FI"/>
        </w:rPr>
        <w:t xml:space="preserve">  </w:t>
      </w:r>
    </w:p>
    <w:p w:rsidR="00BB673E" w:rsidRDefault="00E56E33" w:rsidP="00E56E33">
      <w:pPr>
        <w:pStyle w:val="ListParagraph"/>
        <w:spacing w:line="480" w:lineRule="auto"/>
        <w:ind w:left="0" w:firstLine="420"/>
        <w:jc w:val="both"/>
        <w:rPr>
          <w:rFonts w:ascii="Arial" w:hAnsi="Arial" w:cs="Arial"/>
          <w:sz w:val="24"/>
          <w:szCs w:val="24"/>
          <w:lang w:val="id-ID"/>
        </w:rPr>
      </w:pPr>
      <w:r>
        <w:rPr>
          <w:rFonts w:ascii="Arial" w:hAnsi="Arial" w:cs="Arial"/>
          <w:sz w:val="24"/>
          <w:szCs w:val="24"/>
          <w:lang w:val="sv-SE"/>
        </w:rPr>
        <w:t>U</w:t>
      </w:r>
      <w:r w:rsidR="00BB673E" w:rsidRPr="00DA5A59">
        <w:rPr>
          <w:rFonts w:ascii="Arial" w:hAnsi="Arial" w:cs="Arial"/>
          <w:sz w:val="24"/>
          <w:szCs w:val="24"/>
          <w:lang w:val="sv-SE"/>
        </w:rPr>
        <w:t>saha kecil</w:t>
      </w:r>
      <w:r w:rsidR="00324077" w:rsidRPr="00DA5A59">
        <w:rPr>
          <w:rFonts w:ascii="Arial" w:hAnsi="Arial" w:cs="Arial"/>
          <w:sz w:val="24"/>
          <w:szCs w:val="24"/>
          <w:lang w:val="sv-SE"/>
        </w:rPr>
        <w:t xml:space="preserve"> </w:t>
      </w:r>
      <w:r w:rsidR="00BB673E" w:rsidRPr="00DA5A59">
        <w:rPr>
          <w:rFonts w:ascii="Arial" w:hAnsi="Arial" w:cs="Arial"/>
          <w:sz w:val="24"/>
          <w:szCs w:val="24"/>
          <w:lang w:val="sv-SE"/>
        </w:rPr>
        <w:t>diharapkan menerapkan strategi bisnisnya dengan cermat dan seksama</w:t>
      </w:r>
      <w:r>
        <w:rPr>
          <w:rFonts w:ascii="Arial" w:hAnsi="Arial" w:cs="Arial"/>
          <w:sz w:val="24"/>
          <w:szCs w:val="24"/>
          <w:lang w:val="sv-SE"/>
        </w:rPr>
        <w:t>.</w:t>
      </w:r>
      <w:r w:rsidR="00BB673E" w:rsidRPr="00DA5A59">
        <w:rPr>
          <w:rFonts w:ascii="Arial" w:hAnsi="Arial" w:cs="Arial"/>
          <w:sz w:val="24"/>
          <w:szCs w:val="24"/>
          <w:lang w:val="sv-SE"/>
        </w:rPr>
        <w:t xml:space="preserve"> </w:t>
      </w:r>
      <w:r>
        <w:rPr>
          <w:rFonts w:ascii="Arial" w:hAnsi="Arial" w:cs="Arial"/>
          <w:sz w:val="24"/>
          <w:szCs w:val="24"/>
          <w:lang w:val="sv-SE"/>
        </w:rPr>
        <w:t xml:space="preserve">Strategi yang dilakukan dengan </w:t>
      </w:r>
      <w:r w:rsidR="00BB673E" w:rsidRPr="00DA5A59">
        <w:rPr>
          <w:rFonts w:ascii="Arial" w:hAnsi="Arial" w:cs="Arial"/>
          <w:sz w:val="24"/>
          <w:szCs w:val="24"/>
          <w:lang w:val="sv-SE"/>
        </w:rPr>
        <w:t xml:space="preserve">melakukan </w:t>
      </w:r>
      <w:r w:rsidR="00697B24" w:rsidRPr="00DA5A59">
        <w:rPr>
          <w:rFonts w:ascii="Arial" w:hAnsi="Arial" w:cs="Arial"/>
          <w:sz w:val="24"/>
          <w:szCs w:val="24"/>
          <w:lang w:val="sv-SE"/>
        </w:rPr>
        <w:t>analisis</w:t>
      </w:r>
      <w:r w:rsidR="00BB673E" w:rsidRPr="00DA5A59">
        <w:rPr>
          <w:rFonts w:ascii="Arial" w:hAnsi="Arial" w:cs="Arial"/>
          <w:sz w:val="24"/>
          <w:szCs w:val="24"/>
          <w:lang w:val="sv-SE"/>
        </w:rPr>
        <w:t xml:space="preserve"> lingkungan.  </w:t>
      </w:r>
      <w:r w:rsidR="00FB3DB0">
        <w:rPr>
          <w:rFonts w:ascii="Arial" w:hAnsi="Arial" w:cs="Arial"/>
          <w:sz w:val="24"/>
          <w:szCs w:val="24"/>
          <w:lang w:val="sv-SE"/>
        </w:rPr>
        <w:t xml:space="preserve">Wheelen dan Hunger (2002: 50) menyatakan </w:t>
      </w:r>
      <w:r w:rsidR="00FB3DB0" w:rsidRPr="00FB3DB0">
        <w:rPr>
          <w:rFonts w:ascii="Arial" w:hAnsi="Arial" w:cs="Arial"/>
          <w:i/>
          <w:sz w:val="24"/>
          <w:szCs w:val="24"/>
          <w:lang w:val="sv-SE"/>
        </w:rPr>
        <w:t xml:space="preserve">” </w:t>
      </w:r>
      <w:r w:rsidR="00FB3DB0" w:rsidRPr="00FB3DB0">
        <w:rPr>
          <w:rStyle w:val="longtext"/>
          <w:rFonts w:ascii="Arial" w:hAnsi="Arial" w:cs="Arial"/>
          <w:i/>
          <w:sz w:val="24"/>
          <w:szCs w:val="24"/>
          <w:shd w:val="clear" w:color="auto" w:fill="FFFFFF"/>
        </w:rPr>
        <w:t xml:space="preserve">Environmental </w:t>
      </w:r>
      <w:r w:rsidR="00FB3DB0" w:rsidRPr="00FB3DB0">
        <w:rPr>
          <w:rStyle w:val="longtext"/>
          <w:rFonts w:ascii="Arial" w:hAnsi="Arial" w:cs="Arial"/>
          <w:i/>
          <w:sz w:val="24"/>
          <w:szCs w:val="24"/>
          <w:shd w:val="clear" w:color="auto" w:fill="FFFFFF"/>
        </w:rPr>
        <w:lastRenderedPageBreak/>
        <w:t>analysis is a process of planning a strategy to monitor the environmental sector in determining the opportunities or threats against the company</w:t>
      </w:r>
      <w:r w:rsidR="00FB3DB0">
        <w:rPr>
          <w:rFonts w:ascii="Arial" w:hAnsi="Arial" w:cs="Arial"/>
          <w:sz w:val="24"/>
          <w:szCs w:val="24"/>
          <w:lang w:val="sv-SE"/>
        </w:rPr>
        <w:t>”.   Pernyataan tersebut menjelaskan bahwa a</w:t>
      </w:r>
      <w:r w:rsidR="00BB673E" w:rsidRPr="00DA5A59">
        <w:rPr>
          <w:rFonts w:ascii="Arial" w:hAnsi="Arial" w:cs="Arial"/>
          <w:sz w:val="24"/>
          <w:szCs w:val="24"/>
          <w:lang w:val="sv-SE"/>
        </w:rPr>
        <w:t xml:space="preserve">nalisis lingkungan </w:t>
      </w:r>
      <w:r w:rsidR="007541D2">
        <w:rPr>
          <w:rFonts w:ascii="Arial" w:hAnsi="Arial" w:cs="Arial"/>
          <w:sz w:val="24"/>
          <w:szCs w:val="24"/>
          <w:lang w:val="id-ID"/>
        </w:rPr>
        <w:t>merupakan</w:t>
      </w:r>
      <w:r w:rsidR="00BB673E" w:rsidRPr="00DA5A59">
        <w:rPr>
          <w:rFonts w:ascii="Arial" w:hAnsi="Arial" w:cs="Arial"/>
          <w:sz w:val="24"/>
          <w:szCs w:val="24"/>
          <w:lang w:val="sv-SE"/>
        </w:rPr>
        <w:t xml:space="preserve"> suatu proses dalam membuat perencanaan strategi untuk memantau se</w:t>
      </w:r>
      <w:r w:rsidR="00324077" w:rsidRPr="00DA5A59">
        <w:rPr>
          <w:rFonts w:ascii="Arial" w:hAnsi="Arial" w:cs="Arial"/>
          <w:sz w:val="24"/>
          <w:szCs w:val="24"/>
          <w:lang w:val="sv-SE"/>
        </w:rPr>
        <w:t>k</w:t>
      </w:r>
      <w:r w:rsidR="00BB673E" w:rsidRPr="00DA5A59">
        <w:rPr>
          <w:rFonts w:ascii="Arial" w:hAnsi="Arial" w:cs="Arial"/>
          <w:sz w:val="24"/>
          <w:szCs w:val="24"/>
          <w:lang w:val="sv-SE"/>
        </w:rPr>
        <w:t>tor lingkungan dalam menentukan peluang a</w:t>
      </w:r>
      <w:r w:rsidR="00FB3DB0">
        <w:rPr>
          <w:rFonts w:ascii="Arial" w:hAnsi="Arial" w:cs="Arial"/>
          <w:sz w:val="24"/>
          <w:szCs w:val="24"/>
          <w:lang w:val="sv-SE"/>
        </w:rPr>
        <w:t>tau ancaman terhadap perusahaan.</w:t>
      </w:r>
    </w:p>
    <w:p w:rsidR="007541D2" w:rsidRPr="00DA5A59" w:rsidRDefault="007541D2" w:rsidP="007541D2">
      <w:pPr>
        <w:pStyle w:val="ListParagraph"/>
        <w:spacing w:line="480" w:lineRule="auto"/>
        <w:ind w:left="0" w:firstLine="420"/>
        <w:jc w:val="both"/>
        <w:rPr>
          <w:rFonts w:ascii="Arial" w:hAnsi="Arial" w:cs="Arial"/>
          <w:sz w:val="24"/>
          <w:szCs w:val="24"/>
          <w:lang w:val="sv-SE"/>
        </w:rPr>
      </w:pPr>
      <w:r w:rsidRPr="00DA5A59">
        <w:rPr>
          <w:rFonts w:ascii="Arial" w:hAnsi="Arial" w:cs="Arial"/>
          <w:sz w:val="24"/>
          <w:szCs w:val="24"/>
          <w:lang w:val="sv-SE"/>
        </w:rPr>
        <w:t xml:space="preserve">Wheelen dan Hunger </w:t>
      </w:r>
      <w:r>
        <w:rPr>
          <w:rFonts w:ascii="Arial" w:hAnsi="Arial" w:cs="Arial"/>
          <w:sz w:val="24"/>
          <w:szCs w:val="24"/>
          <w:lang w:val="sv-SE"/>
        </w:rPr>
        <w:t xml:space="preserve">dalam Agung </w:t>
      </w:r>
      <w:r w:rsidRPr="00DA5A59">
        <w:rPr>
          <w:rFonts w:ascii="Arial" w:hAnsi="Arial" w:cs="Arial"/>
          <w:sz w:val="24"/>
          <w:szCs w:val="24"/>
          <w:lang w:val="sv-SE"/>
        </w:rPr>
        <w:t>(200</w:t>
      </w:r>
      <w:r>
        <w:rPr>
          <w:rFonts w:ascii="Arial" w:hAnsi="Arial" w:cs="Arial"/>
          <w:sz w:val="24"/>
          <w:szCs w:val="24"/>
          <w:lang w:val="sv-SE"/>
        </w:rPr>
        <w:t>3</w:t>
      </w:r>
      <w:r w:rsidRPr="00DA5A59">
        <w:rPr>
          <w:rFonts w:ascii="Arial" w:hAnsi="Arial" w:cs="Arial"/>
          <w:sz w:val="24"/>
          <w:szCs w:val="24"/>
          <w:lang w:val="sv-SE"/>
        </w:rPr>
        <w:t>:54) mengklasifikasikan lingkungan eksternal menjadi dua kategori, yaitu lingkungan masyarakat (</w:t>
      </w:r>
      <w:r w:rsidRPr="00DA5A59">
        <w:rPr>
          <w:rFonts w:ascii="Arial" w:hAnsi="Arial" w:cs="Arial"/>
          <w:i/>
          <w:sz w:val="24"/>
          <w:szCs w:val="24"/>
          <w:lang w:val="sv-SE"/>
        </w:rPr>
        <w:t>societal environment</w:t>
      </w:r>
      <w:r w:rsidRPr="00DA5A59">
        <w:rPr>
          <w:rFonts w:ascii="Arial" w:hAnsi="Arial" w:cs="Arial"/>
          <w:sz w:val="24"/>
          <w:szCs w:val="24"/>
          <w:lang w:val="sv-SE"/>
        </w:rPr>
        <w:t>) dan lingkungan tugas (</w:t>
      </w:r>
      <w:r w:rsidRPr="00DA5A59">
        <w:rPr>
          <w:rFonts w:ascii="Arial" w:hAnsi="Arial" w:cs="Arial"/>
          <w:i/>
          <w:sz w:val="24"/>
          <w:szCs w:val="24"/>
          <w:lang w:val="sv-SE"/>
        </w:rPr>
        <w:t>task environment</w:t>
      </w:r>
      <w:r w:rsidRPr="00DA5A59">
        <w:rPr>
          <w:rFonts w:ascii="Arial" w:hAnsi="Arial" w:cs="Arial"/>
          <w:sz w:val="24"/>
          <w:szCs w:val="24"/>
          <w:lang w:val="sv-SE"/>
        </w:rPr>
        <w:t>) perusaha</w:t>
      </w:r>
      <w:r>
        <w:rPr>
          <w:rFonts w:ascii="Arial" w:hAnsi="Arial" w:cs="Arial"/>
          <w:sz w:val="24"/>
          <w:szCs w:val="24"/>
          <w:lang w:val="sv-SE"/>
        </w:rPr>
        <w:t>a</w:t>
      </w:r>
      <w:r w:rsidRPr="00DA5A59">
        <w:rPr>
          <w:rFonts w:ascii="Arial" w:hAnsi="Arial" w:cs="Arial"/>
          <w:sz w:val="24"/>
          <w:szCs w:val="24"/>
          <w:lang w:val="sv-SE"/>
        </w:rPr>
        <w:t xml:space="preserve">n.  </w:t>
      </w:r>
      <w:r w:rsidRPr="005F089F">
        <w:rPr>
          <w:rFonts w:ascii="Arial" w:hAnsi="Arial" w:cs="Arial"/>
          <w:sz w:val="24"/>
          <w:szCs w:val="24"/>
          <w:lang w:val="sv-SE"/>
        </w:rPr>
        <w:t xml:space="preserve">Lingkungan masyarakat merupakan kekuatan yang secara tidak langsung menyentuh kegiatan organisasi dalam jangka pendek, tetapi dapat mempengaruhi keputusan-keputusan organisasi dalam jangka panjang.  Lingkungan masyarakat menyangkut kekuatan ekonomi, kekuatan teknologi, kekuatan kebijakan pemerintah daerah, dan kekuatan sosial budaya.  Lingkungan tugas </w:t>
      </w:r>
      <w:r>
        <w:rPr>
          <w:rFonts w:ascii="Arial" w:hAnsi="Arial" w:cs="Arial"/>
          <w:sz w:val="24"/>
          <w:szCs w:val="24"/>
          <w:lang w:val="sv-SE"/>
        </w:rPr>
        <w:t>merupakan</w:t>
      </w:r>
      <w:r w:rsidRPr="005F089F">
        <w:rPr>
          <w:rFonts w:ascii="Arial" w:hAnsi="Arial" w:cs="Arial"/>
          <w:sz w:val="24"/>
          <w:szCs w:val="24"/>
          <w:lang w:val="sv-SE"/>
        </w:rPr>
        <w:t xml:space="preserve"> elemen-elemen atau kelompok-kelompok yang secara langsung mempengaruhi perusahaan, meliputi pemerintah, masyarakat lok</w:t>
      </w:r>
      <w:r>
        <w:rPr>
          <w:rFonts w:ascii="Arial" w:hAnsi="Arial" w:cs="Arial"/>
          <w:sz w:val="24"/>
          <w:szCs w:val="24"/>
          <w:lang w:val="sv-SE"/>
        </w:rPr>
        <w:t xml:space="preserve">al, </w:t>
      </w:r>
      <w:r w:rsidRPr="005F089F">
        <w:rPr>
          <w:rFonts w:ascii="Arial" w:hAnsi="Arial" w:cs="Arial"/>
          <w:sz w:val="24"/>
          <w:szCs w:val="24"/>
          <w:lang w:val="sv-SE"/>
        </w:rPr>
        <w:t xml:space="preserve">pesaing, pelanggan, kreditur, serikat buruh/pekerja, kelompok-kelompok kepentingan dan asosiasi perdagangan.  </w:t>
      </w:r>
      <w:r w:rsidRPr="00DA5A59">
        <w:rPr>
          <w:rFonts w:ascii="Arial" w:hAnsi="Arial" w:cs="Arial"/>
          <w:sz w:val="24"/>
          <w:szCs w:val="24"/>
          <w:lang w:val="sv-SE"/>
        </w:rPr>
        <w:t>Lingkungan tugas</w:t>
      </w:r>
      <w:r>
        <w:rPr>
          <w:rFonts w:ascii="Arial" w:hAnsi="Arial" w:cs="Arial"/>
          <w:sz w:val="24"/>
          <w:szCs w:val="24"/>
          <w:lang w:val="sv-SE"/>
        </w:rPr>
        <w:t xml:space="preserve"> perusahaan pada dasarnya merupakan</w:t>
      </w:r>
      <w:r w:rsidRPr="00DA5A59">
        <w:rPr>
          <w:rFonts w:ascii="Arial" w:hAnsi="Arial" w:cs="Arial"/>
          <w:sz w:val="24"/>
          <w:szCs w:val="24"/>
          <w:lang w:val="sv-SE"/>
        </w:rPr>
        <w:t xml:space="preserve"> industri</w:t>
      </w:r>
      <w:r>
        <w:rPr>
          <w:rFonts w:ascii="Arial" w:hAnsi="Arial" w:cs="Arial"/>
          <w:sz w:val="24"/>
          <w:szCs w:val="24"/>
          <w:lang w:val="sv-SE"/>
        </w:rPr>
        <w:t xml:space="preserve"> dimana perusahaan beroperasi. </w:t>
      </w:r>
      <w:r w:rsidRPr="00DA5A59">
        <w:rPr>
          <w:rFonts w:ascii="Arial" w:hAnsi="Arial" w:cs="Arial"/>
          <w:sz w:val="24"/>
          <w:szCs w:val="24"/>
          <w:lang w:val="sv-SE"/>
        </w:rPr>
        <w:t>Analisis industri berkenaan dengan pemeriksaaan secara seksama dan mendalam faktor-faktor penting dalam lingkungan tugas perusahaan.</w:t>
      </w:r>
    </w:p>
    <w:p w:rsidR="00F356D2" w:rsidRPr="00C63F83" w:rsidRDefault="00F356D2" w:rsidP="00F356D2">
      <w:pPr>
        <w:pStyle w:val="ListParagraph"/>
        <w:spacing w:line="480" w:lineRule="auto"/>
        <w:ind w:left="0" w:firstLine="420"/>
        <w:jc w:val="both"/>
        <w:rPr>
          <w:rFonts w:ascii="Arial" w:hAnsi="Arial" w:cs="Arial"/>
          <w:sz w:val="24"/>
          <w:szCs w:val="24"/>
        </w:rPr>
      </w:pPr>
      <w:r w:rsidRPr="00C63F83">
        <w:rPr>
          <w:rFonts w:ascii="Arial" w:hAnsi="Arial" w:cs="Arial"/>
          <w:sz w:val="24"/>
          <w:szCs w:val="24"/>
          <w:lang w:val="id-ID"/>
        </w:rPr>
        <w:t>Berdasarkan survey pendahuluan yang dilakukan terhadap 1</w:t>
      </w:r>
      <w:r w:rsidR="00445354" w:rsidRPr="00C63F83">
        <w:rPr>
          <w:rFonts w:ascii="Arial" w:hAnsi="Arial" w:cs="Arial"/>
          <w:sz w:val="24"/>
          <w:szCs w:val="24"/>
        </w:rPr>
        <w:t>0</w:t>
      </w:r>
      <w:r w:rsidR="00445354" w:rsidRPr="00C63F83">
        <w:rPr>
          <w:rFonts w:ascii="Arial" w:hAnsi="Arial" w:cs="Arial"/>
          <w:sz w:val="24"/>
          <w:szCs w:val="24"/>
          <w:lang w:val="id-ID"/>
        </w:rPr>
        <w:t>0 usaha kecil batik cap</w:t>
      </w:r>
      <w:r w:rsidR="00445354" w:rsidRPr="00C63F83">
        <w:rPr>
          <w:rFonts w:ascii="Arial" w:hAnsi="Arial" w:cs="Arial"/>
          <w:sz w:val="24"/>
          <w:szCs w:val="24"/>
        </w:rPr>
        <w:t xml:space="preserve">, rata-rata 36% responden menyatakan </w:t>
      </w:r>
      <w:r w:rsidRPr="00C63F83">
        <w:rPr>
          <w:rFonts w:ascii="Arial" w:hAnsi="Arial" w:cs="Arial"/>
          <w:sz w:val="24"/>
          <w:szCs w:val="24"/>
          <w:lang w:val="id-ID"/>
        </w:rPr>
        <w:t xml:space="preserve">kondisi lingkungan </w:t>
      </w:r>
      <w:r w:rsidRPr="00C63F83">
        <w:rPr>
          <w:rFonts w:ascii="Arial" w:hAnsi="Arial" w:cs="Arial"/>
          <w:sz w:val="24"/>
          <w:szCs w:val="24"/>
          <w:lang w:val="id-ID"/>
        </w:rPr>
        <w:lastRenderedPageBreak/>
        <w:t xml:space="preserve">eksternal dalam kondisi cukup </w:t>
      </w:r>
      <w:r w:rsidR="00445354" w:rsidRPr="00C63F83">
        <w:rPr>
          <w:rFonts w:ascii="Arial" w:hAnsi="Arial" w:cs="Arial"/>
          <w:sz w:val="24"/>
          <w:szCs w:val="24"/>
          <w:lang w:val="id-ID"/>
        </w:rPr>
        <w:t>baik</w:t>
      </w:r>
      <w:r w:rsidRPr="00C63F83">
        <w:rPr>
          <w:rFonts w:ascii="Arial" w:hAnsi="Arial" w:cs="Arial"/>
          <w:sz w:val="24"/>
          <w:szCs w:val="24"/>
          <w:lang w:val="id-ID"/>
        </w:rPr>
        <w:t>.  Survey meliputi beberapa indikator penting dalam lingkungan eksternal menurut Wheelen dan Hunger (2003:45) antara lain ekonomi, teknologi, kebijakan pemerintah daerah, sosiokultural</w:t>
      </w:r>
      <w:r w:rsidR="00445354" w:rsidRPr="00C63F83">
        <w:rPr>
          <w:rFonts w:ascii="Arial" w:hAnsi="Arial" w:cs="Arial"/>
          <w:sz w:val="24"/>
          <w:szCs w:val="24"/>
        </w:rPr>
        <w:t>.</w:t>
      </w:r>
    </w:p>
    <w:p w:rsidR="00445354" w:rsidRPr="0070580B" w:rsidRDefault="00445354" w:rsidP="00445354">
      <w:pPr>
        <w:pStyle w:val="ListParagraph"/>
        <w:spacing w:line="360" w:lineRule="auto"/>
        <w:ind w:left="0" w:firstLine="420"/>
        <w:jc w:val="center"/>
        <w:rPr>
          <w:rFonts w:ascii="Arial" w:hAnsi="Arial" w:cs="Arial"/>
          <w:b/>
          <w:sz w:val="24"/>
          <w:szCs w:val="24"/>
        </w:rPr>
      </w:pPr>
      <w:r w:rsidRPr="0070580B">
        <w:rPr>
          <w:rFonts w:ascii="Arial" w:hAnsi="Arial" w:cs="Arial"/>
          <w:b/>
          <w:sz w:val="24"/>
          <w:szCs w:val="24"/>
        </w:rPr>
        <w:t xml:space="preserve">Tabel </w:t>
      </w:r>
      <w:r w:rsidR="00C63F83" w:rsidRPr="0070580B">
        <w:rPr>
          <w:rFonts w:ascii="Arial" w:hAnsi="Arial" w:cs="Arial"/>
          <w:b/>
          <w:sz w:val="24"/>
          <w:szCs w:val="24"/>
        </w:rPr>
        <w:t>1.3</w:t>
      </w:r>
    </w:p>
    <w:p w:rsidR="00445354" w:rsidRPr="0070580B" w:rsidRDefault="00445354" w:rsidP="00445354">
      <w:pPr>
        <w:pStyle w:val="ListParagraph"/>
        <w:spacing w:line="360" w:lineRule="auto"/>
        <w:ind w:left="0" w:firstLine="420"/>
        <w:jc w:val="center"/>
        <w:rPr>
          <w:rFonts w:ascii="Arial" w:hAnsi="Arial" w:cs="Arial"/>
          <w:b/>
          <w:sz w:val="24"/>
          <w:szCs w:val="24"/>
        </w:rPr>
      </w:pPr>
      <w:r w:rsidRPr="0070580B">
        <w:rPr>
          <w:rFonts w:ascii="Arial" w:hAnsi="Arial" w:cs="Arial"/>
          <w:b/>
          <w:sz w:val="24"/>
          <w:szCs w:val="24"/>
        </w:rPr>
        <w:t>Lingkungan Eksternal Usaha Kecil Batik Cap di Jawa Barat</w:t>
      </w:r>
    </w:p>
    <w:p w:rsidR="00445354" w:rsidRPr="00C63F83" w:rsidRDefault="00445354" w:rsidP="00445354">
      <w:pPr>
        <w:pStyle w:val="ListParagraph"/>
        <w:spacing w:line="360" w:lineRule="auto"/>
        <w:ind w:left="0" w:firstLine="420"/>
        <w:jc w:val="center"/>
        <w:rPr>
          <w:rFonts w:ascii="Arial" w:hAnsi="Arial" w:cs="Arial"/>
          <w:sz w:val="24"/>
          <w:szCs w:val="24"/>
        </w:rPr>
      </w:pPr>
    </w:p>
    <w:tbl>
      <w:tblPr>
        <w:tblStyle w:val="TableGrid"/>
        <w:tblW w:w="7797" w:type="dxa"/>
        <w:tblInd w:w="108" w:type="dxa"/>
        <w:tblLayout w:type="fixed"/>
        <w:tblLook w:val="04A0"/>
      </w:tblPr>
      <w:tblGrid>
        <w:gridCol w:w="694"/>
        <w:gridCol w:w="1681"/>
        <w:gridCol w:w="1314"/>
        <w:gridCol w:w="895"/>
        <w:gridCol w:w="1086"/>
        <w:gridCol w:w="993"/>
        <w:gridCol w:w="1134"/>
      </w:tblGrid>
      <w:tr w:rsidR="00445354" w:rsidRPr="00C63F83" w:rsidTr="003579FE">
        <w:tc>
          <w:tcPr>
            <w:tcW w:w="69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No</w:t>
            </w:r>
          </w:p>
        </w:tc>
        <w:tc>
          <w:tcPr>
            <w:tcW w:w="1681"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Lingkungan</w:t>
            </w:r>
          </w:p>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Eksternal</w:t>
            </w:r>
          </w:p>
        </w:tc>
        <w:tc>
          <w:tcPr>
            <w:tcW w:w="131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Sangat Baik</w:t>
            </w:r>
          </w:p>
        </w:tc>
        <w:tc>
          <w:tcPr>
            <w:tcW w:w="895"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Baik</w:t>
            </w:r>
          </w:p>
        </w:tc>
        <w:tc>
          <w:tcPr>
            <w:tcW w:w="1086"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Cukup</w:t>
            </w:r>
          </w:p>
        </w:tc>
        <w:tc>
          <w:tcPr>
            <w:tcW w:w="993"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Kurang Baik</w:t>
            </w:r>
          </w:p>
        </w:tc>
        <w:tc>
          <w:tcPr>
            <w:tcW w:w="1134" w:type="dxa"/>
          </w:tcPr>
          <w:p w:rsidR="00445354" w:rsidRPr="00C63F83" w:rsidRDefault="00445354" w:rsidP="003579FE">
            <w:pPr>
              <w:pStyle w:val="ListParagraph"/>
              <w:ind w:left="0"/>
              <w:jc w:val="center"/>
              <w:rPr>
                <w:rFonts w:ascii="Arial" w:hAnsi="Arial" w:cs="Arial"/>
                <w:sz w:val="20"/>
                <w:szCs w:val="20"/>
              </w:rPr>
            </w:pPr>
            <w:r w:rsidRPr="00C63F83">
              <w:rPr>
                <w:rFonts w:ascii="Arial" w:hAnsi="Arial" w:cs="Arial"/>
                <w:sz w:val="20"/>
                <w:szCs w:val="20"/>
              </w:rPr>
              <w:t>Sangat Kurang Baik</w:t>
            </w:r>
          </w:p>
        </w:tc>
      </w:tr>
      <w:tr w:rsidR="00445354" w:rsidRPr="00C63F83" w:rsidTr="003579FE">
        <w:tc>
          <w:tcPr>
            <w:tcW w:w="69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1</w:t>
            </w:r>
          </w:p>
        </w:tc>
        <w:tc>
          <w:tcPr>
            <w:tcW w:w="1681"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Kondisi perekonomian</w:t>
            </w:r>
          </w:p>
        </w:tc>
        <w:tc>
          <w:tcPr>
            <w:tcW w:w="131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5%</w:t>
            </w:r>
          </w:p>
        </w:tc>
        <w:tc>
          <w:tcPr>
            <w:tcW w:w="895"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10%</w:t>
            </w:r>
          </w:p>
        </w:tc>
        <w:tc>
          <w:tcPr>
            <w:tcW w:w="1086"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25%</w:t>
            </w:r>
          </w:p>
        </w:tc>
        <w:tc>
          <w:tcPr>
            <w:tcW w:w="993"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40%</w:t>
            </w:r>
          </w:p>
        </w:tc>
        <w:tc>
          <w:tcPr>
            <w:tcW w:w="113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20%</w:t>
            </w:r>
          </w:p>
        </w:tc>
      </w:tr>
      <w:tr w:rsidR="00445354" w:rsidRPr="00C63F83" w:rsidTr="003579FE">
        <w:tc>
          <w:tcPr>
            <w:tcW w:w="69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2</w:t>
            </w:r>
          </w:p>
        </w:tc>
        <w:tc>
          <w:tcPr>
            <w:tcW w:w="1681"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Teknologi yang dimiliki</w:t>
            </w:r>
          </w:p>
        </w:tc>
        <w:tc>
          <w:tcPr>
            <w:tcW w:w="131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0%</w:t>
            </w:r>
          </w:p>
        </w:tc>
        <w:tc>
          <w:tcPr>
            <w:tcW w:w="895"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10%</w:t>
            </w:r>
          </w:p>
        </w:tc>
        <w:tc>
          <w:tcPr>
            <w:tcW w:w="1086"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41%</w:t>
            </w:r>
          </w:p>
        </w:tc>
        <w:tc>
          <w:tcPr>
            <w:tcW w:w="993"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29%</w:t>
            </w:r>
          </w:p>
        </w:tc>
        <w:tc>
          <w:tcPr>
            <w:tcW w:w="113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20%</w:t>
            </w:r>
          </w:p>
        </w:tc>
      </w:tr>
      <w:tr w:rsidR="00445354" w:rsidRPr="00C63F83" w:rsidTr="003579FE">
        <w:tc>
          <w:tcPr>
            <w:tcW w:w="69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3</w:t>
            </w:r>
          </w:p>
        </w:tc>
        <w:tc>
          <w:tcPr>
            <w:tcW w:w="1681"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Kebijakan pemerintah daerah terhadap usaha kecil</w:t>
            </w:r>
          </w:p>
        </w:tc>
        <w:tc>
          <w:tcPr>
            <w:tcW w:w="131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5%</w:t>
            </w:r>
          </w:p>
        </w:tc>
        <w:tc>
          <w:tcPr>
            <w:tcW w:w="895"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17%</w:t>
            </w:r>
          </w:p>
        </w:tc>
        <w:tc>
          <w:tcPr>
            <w:tcW w:w="1086"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43%</w:t>
            </w:r>
          </w:p>
        </w:tc>
        <w:tc>
          <w:tcPr>
            <w:tcW w:w="993"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27%</w:t>
            </w:r>
          </w:p>
        </w:tc>
        <w:tc>
          <w:tcPr>
            <w:tcW w:w="113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8%</w:t>
            </w:r>
          </w:p>
        </w:tc>
      </w:tr>
      <w:tr w:rsidR="00445354" w:rsidRPr="00C63F83" w:rsidTr="003579FE">
        <w:tc>
          <w:tcPr>
            <w:tcW w:w="69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4</w:t>
            </w:r>
          </w:p>
        </w:tc>
        <w:tc>
          <w:tcPr>
            <w:tcW w:w="1681"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Faktor sosial</w:t>
            </w:r>
          </w:p>
        </w:tc>
        <w:tc>
          <w:tcPr>
            <w:tcW w:w="131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7%</w:t>
            </w:r>
          </w:p>
        </w:tc>
        <w:tc>
          <w:tcPr>
            <w:tcW w:w="895"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33%</w:t>
            </w:r>
          </w:p>
        </w:tc>
        <w:tc>
          <w:tcPr>
            <w:tcW w:w="1086"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35%</w:t>
            </w:r>
          </w:p>
        </w:tc>
        <w:tc>
          <w:tcPr>
            <w:tcW w:w="993"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20%</w:t>
            </w:r>
          </w:p>
        </w:tc>
        <w:tc>
          <w:tcPr>
            <w:tcW w:w="113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5%</w:t>
            </w:r>
          </w:p>
        </w:tc>
      </w:tr>
      <w:tr w:rsidR="00445354" w:rsidRPr="00C63F83" w:rsidTr="003579FE">
        <w:tc>
          <w:tcPr>
            <w:tcW w:w="694" w:type="dxa"/>
          </w:tcPr>
          <w:p w:rsidR="00445354" w:rsidRPr="00C63F83" w:rsidRDefault="00445354" w:rsidP="00A160EA">
            <w:pPr>
              <w:pStyle w:val="ListParagraph"/>
              <w:ind w:left="0"/>
              <w:jc w:val="center"/>
              <w:rPr>
                <w:rFonts w:ascii="Arial" w:hAnsi="Arial" w:cs="Arial"/>
                <w:sz w:val="20"/>
                <w:szCs w:val="20"/>
              </w:rPr>
            </w:pPr>
          </w:p>
        </w:tc>
        <w:tc>
          <w:tcPr>
            <w:tcW w:w="1681"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Rata-rata</w:t>
            </w:r>
          </w:p>
        </w:tc>
        <w:tc>
          <w:tcPr>
            <w:tcW w:w="131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4,25%</w:t>
            </w:r>
          </w:p>
        </w:tc>
        <w:tc>
          <w:tcPr>
            <w:tcW w:w="895"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17,5%</w:t>
            </w:r>
          </w:p>
        </w:tc>
        <w:tc>
          <w:tcPr>
            <w:tcW w:w="1086"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36%</w:t>
            </w:r>
          </w:p>
        </w:tc>
        <w:tc>
          <w:tcPr>
            <w:tcW w:w="993"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29%</w:t>
            </w:r>
          </w:p>
        </w:tc>
        <w:tc>
          <w:tcPr>
            <w:tcW w:w="1134" w:type="dxa"/>
          </w:tcPr>
          <w:p w:rsidR="00445354" w:rsidRPr="00C63F83" w:rsidRDefault="00445354" w:rsidP="00A160EA">
            <w:pPr>
              <w:pStyle w:val="ListParagraph"/>
              <w:ind w:left="0"/>
              <w:jc w:val="center"/>
              <w:rPr>
                <w:rFonts w:ascii="Arial" w:hAnsi="Arial" w:cs="Arial"/>
                <w:sz w:val="20"/>
                <w:szCs w:val="20"/>
              </w:rPr>
            </w:pPr>
            <w:r w:rsidRPr="00C63F83">
              <w:rPr>
                <w:rFonts w:ascii="Arial" w:hAnsi="Arial" w:cs="Arial"/>
                <w:sz w:val="20"/>
                <w:szCs w:val="20"/>
              </w:rPr>
              <w:t>13,25%</w:t>
            </w:r>
          </w:p>
        </w:tc>
      </w:tr>
    </w:tbl>
    <w:p w:rsidR="00445354" w:rsidRPr="00C63F83" w:rsidRDefault="00445354" w:rsidP="00445354">
      <w:pPr>
        <w:spacing w:line="480" w:lineRule="auto"/>
        <w:rPr>
          <w:rFonts w:ascii="Arial" w:hAnsi="Arial" w:cs="Arial"/>
          <w:sz w:val="24"/>
          <w:szCs w:val="24"/>
        </w:rPr>
      </w:pPr>
      <w:r w:rsidRPr="00C63F83">
        <w:rPr>
          <w:rFonts w:ascii="Arial" w:hAnsi="Arial" w:cs="Arial"/>
          <w:sz w:val="24"/>
          <w:szCs w:val="24"/>
        </w:rPr>
        <w:t>Sumber : prasurvey</w:t>
      </w:r>
    </w:p>
    <w:p w:rsidR="007541D2" w:rsidRDefault="007541D2" w:rsidP="007541D2">
      <w:pPr>
        <w:pStyle w:val="ListParagraph"/>
        <w:spacing w:line="480" w:lineRule="auto"/>
        <w:ind w:left="0" w:firstLine="420"/>
        <w:jc w:val="both"/>
        <w:rPr>
          <w:rFonts w:ascii="Arial" w:hAnsi="Arial" w:cs="Arial"/>
          <w:sz w:val="24"/>
          <w:szCs w:val="24"/>
          <w:lang w:val="id-ID"/>
        </w:rPr>
      </w:pPr>
      <w:r w:rsidRPr="00DA5A59">
        <w:rPr>
          <w:rFonts w:ascii="Arial" w:hAnsi="Arial" w:cs="Arial"/>
          <w:sz w:val="24"/>
          <w:szCs w:val="24"/>
          <w:lang w:val="sv-SE"/>
        </w:rPr>
        <w:t>Hit</w:t>
      </w:r>
      <w:r>
        <w:rPr>
          <w:rFonts w:ascii="Arial" w:hAnsi="Arial" w:cs="Arial"/>
          <w:sz w:val="24"/>
          <w:szCs w:val="24"/>
          <w:lang w:val="sv-SE"/>
        </w:rPr>
        <w:t>t, Duane dan Hoskisson dalam Armand Adiyanto</w:t>
      </w:r>
      <w:r w:rsidRPr="00DA5A59">
        <w:rPr>
          <w:rFonts w:ascii="Arial" w:hAnsi="Arial" w:cs="Arial"/>
          <w:sz w:val="24"/>
          <w:szCs w:val="24"/>
          <w:lang w:val="sv-SE"/>
        </w:rPr>
        <w:t xml:space="preserve"> (200</w:t>
      </w:r>
      <w:r>
        <w:rPr>
          <w:rFonts w:ascii="Arial" w:hAnsi="Arial" w:cs="Arial"/>
          <w:sz w:val="24"/>
          <w:szCs w:val="24"/>
          <w:lang w:val="sv-SE"/>
        </w:rPr>
        <w:t>4</w:t>
      </w:r>
      <w:r w:rsidRPr="00DA5A59">
        <w:rPr>
          <w:rFonts w:ascii="Arial" w:hAnsi="Arial" w:cs="Arial"/>
          <w:sz w:val="24"/>
          <w:szCs w:val="24"/>
          <w:lang w:val="sv-SE"/>
        </w:rPr>
        <w:t>:18) men</w:t>
      </w:r>
      <w:r>
        <w:rPr>
          <w:rFonts w:ascii="Arial" w:hAnsi="Arial" w:cs="Arial"/>
          <w:sz w:val="24"/>
          <w:szCs w:val="24"/>
          <w:lang w:val="sv-SE"/>
        </w:rPr>
        <w:t xml:space="preserve">yatakan </w:t>
      </w:r>
      <w:r w:rsidRPr="00DA5A59">
        <w:rPr>
          <w:rFonts w:ascii="Arial" w:hAnsi="Arial" w:cs="Arial"/>
          <w:sz w:val="24"/>
          <w:szCs w:val="24"/>
          <w:lang w:val="sv-SE"/>
        </w:rPr>
        <w:t xml:space="preserve">bahwa lingkungan umum merupakan sekelompok elemen-elemen dalam masyarakat yang lebih luas yang mempengaruhi suatu industri dan perusahaan-perusahaan yang ada di dalamnya.  </w:t>
      </w:r>
      <w:r>
        <w:rPr>
          <w:rFonts w:ascii="Arial" w:hAnsi="Arial" w:cs="Arial"/>
          <w:sz w:val="24"/>
          <w:szCs w:val="24"/>
          <w:lang w:val="sv-SE"/>
        </w:rPr>
        <w:t>L</w:t>
      </w:r>
      <w:r w:rsidRPr="00DA5A59">
        <w:rPr>
          <w:rFonts w:ascii="Arial" w:hAnsi="Arial" w:cs="Arial"/>
          <w:sz w:val="24"/>
          <w:szCs w:val="24"/>
          <w:lang w:val="sv-SE"/>
        </w:rPr>
        <w:t>ingkungan internal yang secara strategis bertanggung jawab terhadap kemungkinan keberha</w:t>
      </w:r>
      <w:r>
        <w:rPr>
          <w:rFonts w:ascii="Arial" w:hAnsi="Arial" w:cs="Arial"/>
          <w:sz w:val="24"/>
          <w:szCs w:val="24"/>
          <w:lang w:val="sv-SE"/>
        </w:rPr>
        <w:t>silan perusahaan. M</w:t>
      </w:r>
      <w:r w:rsidRPr="00DA5A59">
        <w:rPr>
          <w:rFonts w:ascii="Arial" w:hAnsi="Arial" w:cs="Arial"/>
          <w:sz w:val="24"/>
          <w:szCs w:val="24"/>
          <w:lang w:val="sv-SE"/>
        </w:rPr>
        <w:t xml:space="preserve">anajemen berusaha mengetahui alasan-alasan faktor penentu perusahaan yang mengukur kekuatan dan kelemahan dengan melalui </w:t>
      </w:r>
      <w:r>
        <w:rPr>
          <w:rFonts w:ascii="Arial" w:hAnsi="Arial" w:cs="Arial"/>
          <w:sz w:val="24"/>
          <w:szCs w:val="24"/>
          <w:lang w:val="sv-SE"/>
        </w:rPr>
        <w:t>:</w:t>
      </w:r>
      <w:r w:rsidRPr="00DA5A59">
        <w:rPr>
          <w:rFonts w:ascii="Arial" w:hAnsi="Arial" w:cs="Arial"/>
          <w:sz w:val="24"/>
          <w:szCs w:val="24"/>
          <w:lang w:val="sv-SE"/>
        </w:rPr>
        <w:t xml:space="preserve"> (1) kinerja masa lalu (2) pesaing perusahaan (3) industri sebagai satu kesatuan</w:t>
      </w:r>
      <w:r>
        <w:rPr>
          <w:rFonts w:ascii="Arial" w:hAnsi="Arial" w:cs="Arial"/>
          <w:sz w:val="24"/>
          <w:szCs w:val="24"/>
          <w:lang w:val="sv-SE"/>
        </w:rPr>
        <w:t>.</w:t>
      </w:r>
    </w:p>
    <w:p w:rsidR="00F356D2" w:rsidRPr="00C63F83" w:rsidRDefault="00F356D2" w:rsidP="00F356D2">
      <w:pPr>
        <w:pStyle w:val="ListParagraph"/>
        <w:spacing w:line="480" w:lineRule="auto"/>
        <w:ind w:left="0" w:firstLine="420"/>
        <w:jc w:val="both"/>
        <w:rPr>
          <w:rFonts w:ascii="Arial" w:hAnsi="Arial" w:cs="Arial"/>
          <w:sz w:val="24"/>
          <w:szCs w:val="24"/>
        </w:rPr>
      </w:pPr>
      <w:r w:rsidRPr="00C63F83">
        <w:rPr>
          <w:rFonts w:ascii="Arial" w:hAnsi="Arial" w:cs="Arial"/>
          <w:sz w:val="24"/>
          <w:szCs w:val="24"/>
          <w:lang w:val="id-ID"/>
        </w:rPr>
        <w:lastRenderedPageBreak/>
        <w:t>Berdasarkan survey pendahuluan yang dilakukan terhadap 1</w:t>
      </w:r>
      <w:r w:rsidR="00C63F83" w:rsidRPr="00C63F83">
        <w:rPr>
          <w:rFonts w:ascii="Arial" w:hAnsi="Arial" w:cs="Arial"/>
          <w:sz w:val="24"/>
          <w:szCs w:val="24"/>
        </w:rPr>
        <w:t>0</w:t>
      </w:r>
      <w:r w:rsidRPr="00C63F83">
        <w:rPr>
          <w:rFonts w:ascii="Arial" w:hAnsi="Arial" w:cs="Arial"/>
          <w:sz w:val="24"/>
          <w:szCs w:val="24"/>
          <w:lang w:val="id-ID"/>
        </w:rPr>
        <w:t>0 usaha kecil batik cap diperoleh informasi bahwa kondisi lingkungan interrnal perusahaan berada dalam kondisi cukup baik (rata-rata</w:t>
      </w:r>
      <w:r w:rsidR="00D524B7">
        <w:rPr>
          <w:rFonts w:ascii="Arial" w:hAnsi="Arial" w:cs="Arial"/>
          <w:sz w:val="24"/>
          <w:szCs w:val="24"/>
        </w:rPr>
        <w:t xml:space="preserve"> 35,55</w:t>
      </w:r>
      <w:r w:rsidRPr="00C63F83">
        <w:rPr>
          <w:rFonts w:ascii="Arial" w:hAnsi="Arial" w:cs="Arial"/>
          <w:sz w:val="24"/>
          <w:szCs w:val="24"/>
          <w:lang w:val="id-ID"/>
        </w:rPr>
        <w:t xml:space="preserve">).  Survey meliputi beberapa indikator penting dalam lingkungan </w:t>
      </w:r>
      <w:r w:rsidR="00D85503" w:rsidRPr="00C63F83">
        <w:rPr>
          <w:rFonts w:ascii="Arial" w:hAnsi="Arial" w:cs="Arial"/>
          <w:sz w:val="24"/>
          <w:szCs w:val="24"/>
          <w:lang w:val="id-ID"/>
        </w:rPr>
        <w:t>int</w:t>
      </w:r>
      <w:r w:rsidRPr="00C63F83">
        <w:rPr>
          <w:rFonts w:ascii="Arial" w:hAnsi="Arial" w:cs="Arial"/>
          <w:sz w:val="24"/>
          <w:szCs w:val="24"/>
          <w:lang w:val="id-ID"/>
        </w:rPr>
        <w:t xml:space="preserve">ernal menurut Wheelen dan Hunger (2003:45) antara lain </w:t>
      </w:r>
      <w:r w:rsidR="00D85503" w:rsidRPr="00C63F83">
        <w:rPr>
          <w:rFonts w:ascii="Arial" w:hAnsi="Arial" w:cs="Arial"/>
          <w:sz w:val="24"/>
          <w:szCs w:val="24"/>
          <w:lang w:val="id-ID"/>
        </w:rPr>
        <w:t>sumber daya, budaya organisasi dan struktur</w:t>
      </w:r>
      <w:r w:rsidR="00EC6668" w:rsidRPr="00C63F83">
        <w:rPr>
          <w:rFonts w:ascii="Arial" w:hAnsi="Arial" w:cs="Arial"/>
          <w:sz w:val="24"/>
          <w:szCs w:val="24"/>
        </w:rPr>
        <w:t>.</w:t>
      </w:r>
    </w:p>
    <w:p w:rsidR="00C63F83" w:rsidRPr="0070580B" w:rsidRDefault="00C63F83" w:rsidP="00C63F83">
      <w:pPr>
        <w:pStyle w:val="ListParagraph"/>
        <w:spacing w:line="360" w:lineRule="auto"/>
        <w:ind w:left="0" w:firstLine="420"/>
        <w:jc w:val="center"/>
        <w:rPr>
          <w:rFonts w:ascii="Arial" w:hAnsi="Arial" w:cs="Arial"/>
          <w:b/>
          <w:sz w:val="24"/>
          <w:szCs w:val="24"/>
        </w:rPr>
      </w:pPr>
      <w:r w:rsidRPr="0070580B">
        <w:rPr>
          <w:rFonts w:ascii="Arial" w:hAnsi="Arial" w:cs="Arial"/>
          <w:b/>
          <w:sz w:val="24"/>
          <w:szCs w:val="24"/>
        </w:rPr>
        <w:t>Tabel 1.4</w:t>
      </w:r>
    </w:p>
    <w:p w:rsidR="00C63F83" w:rsidRPr="0070580B" w:rsidRDefault="00C63F83" w:rsidP="00C63F83">
      <w:pPr>
        <w:pStyle w:val="ListParagraph"/>
        <w:spacing w:line="360" w:lineRule="auto"/>
        <w:ind w:left="0" w:firstLine="420"/>
        <w:jc w:val="center"/>
        <w:rPr>
          <w:rFonts w:ascii="Arial" w:hAnsi="Arial" w:cs="Arial"/>
          <w:b/>
          <w:sz w:val="24"/>
          <w:szCs w:val="24"/>
        </w:rPr>
      </w:pPr>
      <w:r w:rsidRPr="0070580B">
        <w:rPr>
          <w:rFonts w:ascii="Arial" w:hAnsi="Arial" w:cs="Arial"/>
          <w:b/>
          <w:sz w:val="24"/>
          <w:szCs w:val="24"/>
        </w:rPr>
        <w:t>Lingkungan Internal Usaha Kecil Batik Cap di Jawa Barat</w:t>
      </w:r>
    </w:p>
    <w:p w:rsidR="00C63F83" w:rsidRPr="00C63F83" w:rsidRDefault="00C63F83" w:rsidP="00C63F83">
      <w:pPr>
        <w:pStyle w:val="ListParagraph"/>
        <w:spacing w:line="360" w:lineRule="auto"/>
        <w:ind w:left="0" w:firstLine="420"/>
        <w:jc w:val="center"/>
        <w:rPr>
          <w:rFonts w:ascii="Arial" w:hAnsi="Arial" w:cs="Arial"/>
          <w:sz w:val="24"/>
          <w:szCs w:val="24"/>
        </w:rPr>
      </w:pPr>
    </w:p>
    <w:tbl>
      <w:tblPr>
        <w:tblStyle w:val="TableGrid"/>
        <w:tblW w:w="7660" w:type="dxa"/>
        <w:tblInd w:w="250" w:type="dxa"/>
        <w:tblLook w:val="04A0"/>
      </w:tblPr>
      <w:tblGrid>
        <w:gridCol w:w="694"/>
        <w:gridCol w:w="1681"/>
        <w:gridCol w:w="1314"/>
        <w:gridCol w:w="989"/>
        <w:gridCol w:w="992"/>
        <w:gridCol w:w="995"/>
        <w:gridCol w:w="995"/>
      </w:tblGrid>
      <w:tr w:rsidR="00C63F83" w:rsidRPr="00C63F83" w:rsidTr="003579FE">
        <w:tc>
          <w:tcPr>
            <w:tcW w:w="694"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No</w:t>
            </w:r>
          </w:p>
        </w:tc>
        <w:tc>
          <w:tcPr>
            <w:tcW w:w="1681"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Lingkungan</w:t>
            </w:r>
          </w:p>
          <w:p w:rsidR="00C63F83" w:rsidRPr="00C63F83" w:rsidRDefault="00C63F83" w:rsidP="00A160EA">
            <w:pPr>
              <w:pStyle w:val="ListParagraph"/>
              <w:ind w:left="0"/>
              <w:jc w:val="center"/>
              <w:rPr>
                <w:rFonts w:ascii="Arial" w:hAnsi="Arial" w:cs="Arial"/>
                <w:sz w:val="20"/>
                <w:szCs w:val="20"/>
              </w:rPr>
            </w:pPr>
            <w:r>
              <w:rPr>
                <w:rFonts w:ascii="Arial" w:hAnsi="Arial" w:cs="Arial"/>
                <w:sz w:val="20"/>
                <w:szCs w:val="20"/>
              </w:rPr>
              <w:t>In</w:t>
            </w:r>
            <w:r w:rsidRPr="00C63F83">
              <w:rPr>
                <w:rFonts w:ascii="Arial" w:hAnsi="Arial" w:cs="Arial"/>
                <w:sz w:val="20"/>
                <w:szCs w:val="20"/>
              </w:rPr>
              <w:t>ternal</w:t>
            </w:r>
          </w:p>
        </w:tc>
        <w:tc>
          <w:tcPr>
            <w:tcW w:w="1314"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Sangat Baik</w:t>
            </w:r>
          </w:p>
        </w:tc>
        <w:tc>
          <w:tcPr>
            <w:tcW w:w="989"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Baik</w:t>
            </w:r>
          </w:p>
        </w:tc>
        <w:tc>
          <w:tcPr>
            <w:tcW w:w="992"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Cukup</w:t>
            </w:r>
          </w:p>
        </w:tc>
        <w:tc>
          <w:tcPr>
            <w:tcW w:w="995"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Kurang Baik</w:t>
            </w:r>
          </w:p>
        </w:tc>
        <w:tc>
          <w:tcPr>
            <w:tcW w:w="995"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Sangat Kurang Baik</w:t>
            </w:r>
          </w:p>
        </w:tc>
      </w:tr>
      <w:tr w:rsidR="00C63F83" w:rsidRPr="00C63F83" w:rsidTr="003579FE">
        <w:tc>
          <w:tcPr>
            <w:tcW w:w="694"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1</w:t>
            </w:r>
          </w:p>
        </w:tc>
        <w:tc>
          <w:tcPr>
            <w:tcW w:w="1681" w:type="dxa"/>
          </w:tcPr>
          <w:p w:rsidR="00C63F83" w:rsidRPr="00C63F83" w:rsidRDefault="00C63F83" w:rsidP="00A160EA">
            <w:pPr>
              <w:pStyle w:val="ListParagraph"/>
              <w:ind w:left="0"/>
              <w:jc w:val="center"/>
              <w:rPr>
                <w:rFonts w:ascii="Arial" w:hAnsi="Arial" w:cs="Arial"/>
                <w:sz w:val="20"/>
                <w:szCs w:val="20"/>
              </w:rPr>
            </w:pPr>
            <w:r>
              <w:rPr>
                <w:rFonts w:ascii="Arial" w:hAnsi="Arial" w:cs="Arial"/>
                <w:sz w:val="20"/>
                <w:szCs w:val="20"/>
              </w:rPr>
              <w:t>Sumber daya yang dimiliki</w:t>
            </w:r>
          </w:p>
        </w:tc>
        <w:tc>
          <w:tcPr>
            <w:tcW w:w="1314"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8</w:t>
            </w:r>
            <w:r w:rsidR="00C63F83" w:rsidRPr="00C63F83">
              <w:rPr>
                <w:rFonts w:ascii="Arial" w:hAnsi="Arial" w:cs="Arial"/>
                <w:sz w:val="20"/>
                <w:szCs w:val="20"/>
              </w:rPr>
              <w:t>%</w:t>
            </w:r>
          </w:p>
        </w:tc>
        <w:tc>
          <w:tcPr>
            <w:tcW w:w="989"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12</w:t>
            </w:r>
            <w:r w:rsidR="00C63F83" w:rsidRPr="00C63F83">
              <w:rPr>
                <w:rFonts w:ascii="Arial" w:hAnsi="Arial" w:cs="Arial"/>
                <w:sz w:val="20"/>
                <w:szCs w:val="20"/>
              </w:rPr>
              <w:t>%</w:t>
            </w:r>
          </w:p>
        </w:tc>
        <w:tc>
          <w:tcPr>
            <w:tcW w:w="992"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25%</w:t>
            </w:r>
          </w:p>
        </w:tc>
        <w:tc>
          <w:tcPr>
            <w:tcW w:w="995"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40%</w:t>
            </w:r>
          </w:p>
        </w:tc>
        <w:tc>
          <w:tcPr>
            <w:tcW w:w="995" w:type="dxa"/>
          </w:tcPr>
          <w:p w:rsidR="00C63F83" w:rsidRPr="00C63F83" w:rsidRDefault="000164BF" w:rsidP="000164BF">
            <w:pPr>
              <w:pStyle w:val="ListParagraph"/>
              <w:ind w:left="0"/>
              <w:jc w:val="center"/>
              <w:rPr>
                <w:rFonts w:ascii="Arial" w:hAnsi="Arial" w:cs="Arial"/>
                <w:sz w:val="20"/>
                <w:szCs w:val="20"/>
              </w:rPr>
            </w:pPr>
            <w:r>
              <w:rPr>
                <w:rFonts w:ascii="Arial" w:hAnsi="Arial" w:cs="Arial"/>
                <w:sz w:val="20"/>
                <w:szCs w:val="20"/>
              </w:rPr>
              <w:t>15</w:t>
            </w:r>
            <w:r w:rsidR="00C63F83" w:rsidRPr="00C63F83">
              <w:rPr>
                <w:rFonts w:ascii="Arial" w:hAnsi="Arial" w:cs="Arial"/>
                <w:sz w:val="20"/>
                <w:szCs w:val="20"/>
              </w:rPr>
              <w:t>%</w:t>
            </w:r>
          </w:p>
        </w:tc>
      </w:tr>
      <w:tr w:rsidR="00C63F83" w:rsidRPr="00C63F83" w:rsidTr="003579FE">
        <w:tc>
          <w:tcPr>
            <w:tcW w:w="694"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2</w:t>
            </w:r>
          </w:p>
        </w:tc>
        <w:tc>
          <w:tcPr>
            <w:tcW w:w="1681" w:type="dxa"/>
          </w:tcPr>
          <w:p w:rsidR="00C63F83" w:rsidRPr="00C63F83" w:rsidRDefault="00C63F83" w:rsidP="00A160EA">
            <w:pPr>
              <w:pStyle w:val="ListParagraph"/>
              <w:ind w:left="0"/>
              <w:jc w:val="center"/>
              <w:rPr>
                <w:rFonts w:ascii="Arial" w:hAnsi="Arial" w:cs="Arial"/>
                <w:sz w:val="20"/>
                <w:szCs w:val="20"/>
              </w:rPr>
            </w:pPr>
            <w:r>
              <w:rPr>
                <w:rFonts w:ascii="Arial" w:hAnsi="Arial" w:cs="Arial"/>
                <w:sz w:val="20"/>
                <w:szCs w:val="20"/>
              </w:rPr>
              <w:t>Budaya Organisasi</w:t>
            </w:r>
          </w:p>
        </w:tc>
        <w:tc>
          <w:tcPr>
            <w:tcW w:w="1314"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7</w:t>
            </w:r>
            <w:r w:rsidR="00C63F83" w:rsidRPr="00C63F83">
              <w:rPr>
                <w:rFonts w:ascii="Arial" w:hAnsi="Arial" w:cs="Arial"/>
                <w:sz w:val="20"/>
                <w:szCs w:val="20"/>
              </w:rPr>
              <w:t>%</w:t>
            </w:r>
          </w:p>
        </w:tc>
        <w:tc>
          <w:tcPr>
            <w:tcW w:w="989"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26</w:t>
            </w:r>
            <w:r w:rsidR="00C63F83" w:rsidRPr="00C63F83">
              <w:rPr>
                <w:rFonts w:ascii="Arial" w:hAnsi="Arial" w:cs="Arial"/>
                <w:sz w:val="20"/>
                <w:szCs w:val="20"/>
              </w:rPr>
              <w:t>%</w:t>
            </w:r>
          </w:p>
        </w:tc>
        <w:tc>
          <w:tcPr>
            <w:tcW w:w="992"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39</w:t>
            </w:r>
            <w:r w:rsidR="00C63F83" w:rsidRPr="00C63F83">
              <w:rPr>
                <w:rFonts w:ascii="Arial" w:hAnsi="Arial" w:cs="Arial"/>
                <w:sz w:val="20"/>
                <w:szCs w:val="20"/>
              </w:rPr>
              <w:t>%</w:t>
            </w:r>
          </w:p>
        </w:tc>
        <w:tc>
          <w:tcPr>
            <w:tcW w:w="995"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16</w:t>
            </w:r>
            <w:r w:rsidR="00C63F83" w:rsidRPr="00C63F83">
              <w:rPr>
                <w:rFonts w:ascii="Arial" w:hAnsi="Arial" w:cs="Arial"/>
                <w:sz w:val="20"/>
                <w:szCs w:val="20"/>
              </w:rPr>
              <w:t>%</w:t>
            </w:r>
          </w:p>
        </w:tc>
        <w:tc>
          <w:tcPr>
            <w:tcW w:w="995"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12</w:t>
            </w:r>
            <w:r w:rsidR="00C63F83" w:rsidRPr="00C63F83">
              <w:rPr>
                <w:rFonts w:ascii="Arial" w:hAnsi="Arial" w:cs="Arial"/>
                <w:sz w:val="20"/>
                <w:szCs w:val="20"/>
              </w:rPr>
              <w:t>%</w:t>
            </w:r>
          </w:p>
        </w:tc>
      </w:tr>
      <w:tr w:rsidR="00C63F83" w:rsidRPr="00C63F83" w:rsidTr="003579FE">
        <w:tc>
          <w:tcPr>
            <w:tcW w:w="694"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3</w:t>
            </w:r>
          </w:p>
        </w:tc>
        <w:tc>
          <w:tcPr>
            <w:tcW w:w="1681" w:type="dxa"/>
          </w:tcPr>
          <w:p w:rsidR="00C63F83" w:rsidRPr="00C63F83" w:rsidRDefault="00C63F83" w:rsidP="00A160EA">
            <w:pPr>
              <w:pStyle w:val="ListParagraph"/>
              <w:ind w:left="0"/>
              <w:jc w:val="center"/>
              <w:rPr>
                <w:rFonts w:ascii="Arial" w:hAnsi="Arial" w:cs="Arial"/>
                <w:sz w:val="20"/>
                <w:szCs w:val="20"/>
              </w:rPr>
            </w:pPr>
            <w:r>
              <w:rPr>
                <w:rFonts w:ascii="Arial" w:hAnsi="Arial" w:cs="Arial"/>
                <w:sz w:val="20"/>
                <w:szCs w:val="20"/>
              </w:rPr>
              <w:t>Struktur</w:t>
            </w:r>
          </w:p>
        </w:tc>
        <w:tc>
          <w:tcPr>
            <w:tcW w:w="1314"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12</w:t>
            </w:r>
            <w:r w:rsidR="00C63F83" w:rsidRPr="00C63F83">
              <w:rPr>
                <w:rFonts w:ascii="Arial" w:hAnsi="Arial" w:cs="Arial"/>
                <w:sz w:val="20"/>
                <w:szCs w:val="20"/>
              </w:rPr>
              <w:t>%</w:t>
            </w:r>
          </w:p>
        </w:tc>
        <w:tc>
          <w:tcPr>
            <w:tcW w:w="989"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20</w:t>
            </w:r>
            <w:r w:rsidR="00C63F83" w:rsidRPr="00C63F83">
              <w:rPr>
                <w:rFonts w:ascii="Arial" w:hAnsi="Arial" w:cs="Arial"/>
                <w:sz w:val="20"/>
                <w:szCs w:val="20"/>
              </w:rPr>
              <w:t>%</w:t>
            </w:r>
          </w:p>
        </w:tc>
        <w:tc>
          <w:tcPr>
            <w:tcW w:w="992"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42</w:t>
            </w:r>
            <w:r w:rsidR="00C63F83" w:rsidRPr="00C63F83">
              <w:rPr>
                <w:rFonts w:ascii="Arial" w:hAnsi="Arial" w:cs="Arial"/>
                <w:sz w:val="20"/>
                <w:szCs w:val="20"/>
              </w:rPr>
              <w:t>%</w:t>
            </w:r>
          </w:p>
        </w:tc>
        <w:tc>
          <w:tcPr>
            <w:tcW w:w="995"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15</w:t>
            </w:r>
            <w:r w:rsidR="00C63F83" w:rsidRPr="00C63F83">
              <w:rPr>
                <w:rFonts w:ascii="Arial" w:hAnsi="Arial" w:cs="Arial"/>
                <w:sz w:val="20"/>
                <w:szCs w:val="20"/>
              </w:rPr>
              <w:t>%</w:t>
            </w:r>
          </w:p>
        </w:tc>
        <w:tc>
          <w:tcPr>
            <w:tcW w:w="995"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11</w:t>
            </w:r>
            <w:r w:rsidR="00C63F83" w:rsidRPr="00C63F83">
              <w:rPr>
                <w:rFonts w:ascii="Arial" w:hAnsi="Arial" w:cs="Arial"/>
                <w:sz w:val="20"/>
                <w:szCs w:val="20"/>
              </w:rPr>
              <w:t>%</w:t>
            </w:r>
          </w:p>
        </w:tc>
      </w:tr>
      <w:tr w:rsidR="00C63F83" w:rsidRPr="00C63F83" w:rsidTr="003579FE">
        <w:tc>
          <w:tcPr>
            <w:tcW w:w="694" w:type="dxa"/>
          </w:tcPr>
          <w:p w:rsidR="00C63F83" w:rsidRPr="00C63F83" w:rsidRDefault="00C63F83" w:rsidP="00A160EA">
            <w:pPr>
              <w:pStyle w:val="ListParagraph"/>
              <w:ind w:left="0"/>
              <w:jc w:val="center"/>
              <w:rPr>
                <w:rFonts w:ascii="Arial" w:hAnsi="Arial" w:cs="Arial"/>
                <w:sz w:val="20"/>
                <w:szCs w:val="20"/>
              </w:rPr>
            </w:pPr>
          </w:p>
        </w:tc>
        <w:tc>
          <w:tcPr>
            <w:tcW w:w="1681" w:type="dxa"/>
          </w:tcPr>
          <w:p w:rsidR="00C63F83" w:rsidRPr="00C63F83" w:rsidRDefault="00C63F83" w:rsidP="00A160EA">
            <w:pPr>
              <w:pStyle w:val="ListParagraph"/>
              <w:ind w:left="0"/>
              <w:jc w:val="center"/>
              <w:rPr>
                <w:rFonts w:ascii="Arial" w:hAnsi="Arial" w:cs="Arial"/>
                <w:sz w:val="20"/>
                <w:szCs w:val="20"/>
              </w:rPr>
            </w:pPr>
            <w:r w:rsidRPr="00C63F83">
              <w:rPr>
                <w:rFonts w:ascii="Arial" w:hAnsi="Arial" w:cs="Arial"/>
                <w:sz w:val="20"/>
                <w:szCs w:val="20"/>
              </w:rPr>
              <w:t>Rata-rata</w:t>
            </w:r>
          </w:p>
        </w:tc>
        <w:tc>
          <w:tcPr>
            <w:tcW w:w="1314"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9%</w:t>
            </w:r>
          </w:p>
        </w:tc>
        <w:tc>
          <w:tcPr>
            <w:tcW w:w="989" w:type="dxa"/>
          </w:tcPr>
          <w:p w:rsidR="00C63F83" w:rsidRPr="00C63F83" w:rsidRDefault="000164BF" w:rsidP="000164BF">
            <w:pPr>
              <w:pStyle w:val="ListParagraph"/>
              <w:ind w:left="0"/>
              <w:jc w:val="center"/>
              <w:rPr>
                <w:rFonts w:ascii="Arial" w:hAnsi="Arial" w:cs="Arial"/>
                <w:sz w:val="20"/>
                <w:szCs w:val="20"/>
              </w:rPr>
            </w:pPr>
            <w:r>
              <w:rPr>
                <w:rFonts w:ascii="Arial" w:hAnsi="Arial" w:cs="Arial"/>
                <w:sz w:val="20"/>
                <w:szCs w:val="20"/>
              </w:rPr>
              <w:t>19,33%</w:t>
            </w:r>
          </w:p>
        </w:tc>
        <w:tc>
          <w:tcPr>
            <w:tcW w:w="992" w:type="dxa"/>
          </w:tcPr>
          <w:p w:rsidR="00C63F83" w:rsidRPr="00C63F83" w:rsidRDefault="00D524B7" w:rsidP="00A160EA">
            <w:pPr>
              <w:pStyle w:val="ListParagraph"/>
              <w:ind w:left="0"/>
              <w:jc w:val="center"/>
              <w:rPr>
                <w:rFonts w:ascii="Arial" w:hAnsi="Arial" w:cs="Arial"/>
                <w:sz w:val="20"/>
                <w:szCs w:val="20"/>
              </w:rPr>
            </w:pPr>
            <w:r>
              <w:rPr>
                <w:rFonts w:ascii="Arial" w:hAnsi="Arial" w:cs="Arial"/>
                <w:sz w:val="20"/>
                <w:szCs w:val="20"/>
              </w:rPr>
              <w:t>35</w:t>
            </w:r>
            <w:r w:rsidR="000164BF">
              <w:rPr>
                <w:rFonts w:ascii="Arial" w:hAnsi="Arial" w:cs="Arial"/>
                <w:sz w:val="20"/>
                <w:szCs w:val="20"/>
              </w:rPr>
              <w:t>,33%</w:t>
            </w:r>
          </w:p>
        </w:tc>
        <w:tc>
          <w:tcPr>
            <w:tcW w:w="995" w:type="dxa"/>
          </w:tcPr>
          <w:p w:rsidR="00C63F83" w:rsidRPr="00C63F83" w:rsidRDefault="000164BF" w:rsidP="00A160EA">
            <w:pPr>
              <w:pStyle w:val="ListParagraph"/>
              <w:ind w:left="0"/>
              <w:jc w:val="center"/>
              <w:rPr>
                <w:rFonts w:ascii="Arial" w:hAnsi="Arial" w:cs="Arial"/>
                <w:sz w:val="20"/>
                <w:szCs w:val="20"/>
              </w:rPr>
            </w:pPr>
            <w:r>
              <w:rPr>
                <w:rFonts w:ascii="Arial" w:hAnsi="Arial" w:cs="Arial"/>
                <w:sz w:val="20"/>
                <w:szCs w:val="20"/>
              </w:rPr>
              <w:t>23,67%</w:t>
            </w:r>
          </w:p>
        </w:tc>
        <w:tc>
          <w:tcPr>
            <w:tcW w:w="995" w:type="dxa"/>
          </w:tcPr>
          <w:p w:rsidR="00C63F83" w:rsidRPr="00C63F83" w:rsidRDefault="00D524B7" w:rsidP="00A160EA">
            <w:pPr>
              <w:pStyle w:val="ListParagraph"/>
              <w:ind w:left="0"/>
              <w:jc w:val="center"/>
              <w:rPr>
                <w:rFonts w:ascii="Arial" w:hAnsi="Arial" w:cs="Arial"/>
                <w:sz w:val="20"/>
                <w:szCs w:val="20"/>
              </w:rPr>
            </w:pPr>
            <w:r>
              <w:rPr>
                <w:rFonts w:ascii="Arial" w:hAnsi="Arial" w:cs="Arial"/>
                <w:sz w:val="20"/>
                <w:szCs w:val="20"/>
              </w:rPr>
              <w:t>12,67%</w:t>
            </w:r>
          </w:p>
        </w:tc>
      </w:tr>
    </w:tbl>
    <w:p w:rsidR="00EC6668" w:rsidRPr="000164BF" w:rsidRDefault="00C63F83" w:rsidP="003579FE">
      <w:pPr>
        <w:spacing w:line="480" w:lineRule="auto"/>
        <w:ind w:firstLine="420"/>
        <w:rPr>
          <w:rFonts w:ascii="Arial" w:hAnsi="Arial" w:cs="Arial"/>
          <w:color w:val="FF0000"/>
          <w:sz w:val="24"/>
          <w:szCs w:val="24"/>
        </w:rPr>
      </w:pPr>
      <w:r w:rsidRPr="000164BF">
        <w:rPr>
          <w:rFonts w:ascii="Arial" w:hAnsi="Arial" w:cs="Arial"/>
          <w:sz w:val="24"/>
          <w:szCs w:val="24"/>
        </w:rPr>
        <w:t>Sumber : prasurvey</w:t>
      </w:r>
    </w:p>
    <w:p w:rsidR="007541D2" w:rsidRPr="00DA5A59" w:rsidRDefault="007541D2" w:rsidP="007541D2">
      <w:pPr>
        <w:pStyle w:val="ListParagraph"/>
        <w:spacing w:line="480" w:lineRule="auto"/>
        <w:ind w:left="0" w:firstLine="420"/>
        <w:jc w:val="both"/>
        <w:rPr>
          <w:rFonts w:ascii="Arial" w:hAnsi="Arial" w:cs="Arial"/>
          <w:sz w:val="24"/>
          <w:szCs w:val="24"/>
          <w:lang w:val="sv-SE"/>
        </w:rPr>
      </w:pPr>
      <w:r>
        <w:rPr>
          <w:rFonts w:ascii="Arial" w:hAnsi="Arial" w:cs="Arial"/>
          <w:sz w:val="24"/>
          <w:szCs w:val="24"/>
          <w:lang w:val="sv-SE"/>
        </w:rPr>
        <w:t>Pengetahuan</w:t>
      </w:r>
      <w:r w:rsidRPr="00DA5A59">
        <w:rPr>
          <w:rFonts w:ascii="Arial" w:hAnsi="Arial" w:cs="Arial"/>
          <w:sz w:val="24"/>
          <w:szCs w:val="24"/>
          <w:lang w:val="sv-SE"/>
        </w:rPr>
        <w:t xml:space="preserve"> </w:t>
      </w:r>
      <w:r>
        <w:rPr>
          <w:rFonts w:ascii="Arial" w:hAnsi="Arial" w:cs="Arial"/>
          <w:sz w:val="24"/>
          <w:szCs w:val="24"/>
          <w:lang w:val="sv-SE"/>
        </w:rPr>
        <w:t xml:space="preserve">tentang </w:t>
      </w:r>
      <w:r w:rsidRPr="00DA5A59">
        <w:rPr>
          <w:rFonts w:ascii="Arial" w:hAnsi="Arial" w:cs="Arial"/>
          <w:sz w:val="24"/>
          <w:szCs w:val="24"/>
          <w:lang w:val="sv-SE"/>
        </w:rPr>
        <w:t>lingkungan merupakan prasyarat sebelum perusahaan dapa</w:t>
      </w:r>
      <w:r>
        <w:rPr>
          <w:rFonts w:ascii="Arial" w:hAnsi="Arial" w:cs="Arial"/>
          <w:sz w:val="24"/>
          <w:szCs w:val="24"/>
          <w:lang w:val="sv-SE"/>
        </w:rPr>
        <w:t>t mengambil keputusan strategis.</w:t>
      </w:r>
      <w:r w:rsidRPr="00DA5A59">
        <w:rPr>
          <w:rFonts w:ascii="Arial" w:hAnsi="Arial" w:cs="Arial"/>
          <w:sz w:val="24"/>
          <w:szCs w:val="24"/>
          <w:lang w:val="sv-SE"/>
        </w:rPr>
        <w:t xml:space="preserve"> Pola interaksi antara individual dan kelompok yang muncul sebagai keputusan strategis dapat mempengaruhi kualitas keputusan, juga tingkat efektifitas dan kecepatan diimplementasikannya keputusan tersebut (Hitt,</w:t>
      </w:r>
      <w:r>
        <w:rPr>
          <w:rFonts w:ascii="Arial" w:hAnsi="Arial" w:cs="Arial"/>
          <w:sz w:val="24"/>
          <w:szCs w:val="24"/>
          <w:lang w:val="sv-SE"/>
        </w:rPr>
        <w:t xml:space="preserve"> Duane dan Robert,</w:t>
      </w:r>
      <w:r w:rsidRPr="00DA5A59">
        <w:rPr>
          <w:rFonts w:ascii="Arial" w:hAnsi="Arial" w:cs="Arial"/>
          <w:sz w:val="24"/>
          <w:szCs w:val="24"/>
          <w:lang w:val="sv-SE"/>
        </w:rPr>
        <w:t xml:space="preserve"> 200</w:t>
      </w:r>
      <w:r>
        <w:rPr>
          <w:rFonts w:ascii="Arial" w:hAnsi="Arial" w:cs="Arial"/>
          <w:sz w:val="24"/>
          <w:szCs w:val="24"/>
          <w:lang w:val="sv-SE"/>
        </w:rPr>
        <w:t>4</w:t>
      </w:r>
      <w:r w:rsidRPr="00DA5A59">
        <w:rPr>
          <w:rFonts w:ascii="Arial" w:hAnsi="Arial" w:cs="Arial"/>
          <w:sz w:val="24"/>
          <w:szCs w:val="24"/>
          <w:lang w:val="sv-SE"/>
        </w:rPr>
        <w:t>:26)</w:t>
      </w:r>
      <w:r>
        <w:rPr>
          <w:rFonts w:ascii="Arial" w:hAnsi="Arial" w:cs="Arial"/>
          <w:sz w:val="24"/>
          <w:szCs w:val="24"/>
          <w:lang w:val="sv-SE"/>
        </w:rPr>
        <w:t>.</w:t>
      </w:r>
    </w:p>
    <w:p w:rsidR="00DE3921" w:rsidRDefault="00DE3921" w:rsidP="00E56E33">
      <w:pPr>
        <w:pStyle w:val="ListParagraph"/>
        <w:spacing w:line="480" w:lineRule="auto"/>
        <w:ind w:left="0" w:firstLine="420"/>
        <w:jc w:val="both"/>
        <w:rPr>
          <w:rFonts w:ascii="Arial" w:hAnsi="Arial" w:cs="Arial"/>
          <w:sz w:val="24"/>
          <w:szCs w:val="24"/>
          <w:lang w:val="sv-SE"/>
        </w:rPr>
      </w:pPr>
      <w:r>
        <w:rPr>
          <w:rFonts w:ascii="Arial" w:hAnsi="Arial" w:cs="Arial"/>
          <w:sz w:val="24"/>
          <w:szCs w:val="24"/>
          <w:lang w:val="sv-SE"/>
        </w:rPr>
        <w:t xml:space="preserve">Pemerintah Provinsi Jawa Barat </w:t>
      </w:r>
      <w:r w:rsidR="00EC4A8D">
        <w:rPr>
          <w:rFonts w:ascii="Arial" w:hAnsi="Arial" w:cs="Arial"/>
          <w:sz w:val="24"/>
          <w:szCs w:val="24"/>
          <w:lang w:val="sv-SE"/>
        </w:rPr>
        <w:t xml:space="preserve">dalam rangka meningkatkan kemitraan dan pemberdayaan usaha kecil </w:t>
      </w:r>
      <w:r>
        <w:rPr>
          <w:rFonts w:ascii="Arial" w:hAnsi="Arial" w:cs="Arial"/>
          <w:sz w:val="24"/>
          <w:szCs w:val="24"/>
          <w:lang w:val="sv-SE"/>
        </w:rPr>
        <w:t>menerbitkan Peraturan Daerah</w:t>
      </w:r>
      <w:r w:rsidR="00571AC4">
        <w:rPr>
          <w:rFonts w:ascii="Arial" w:hAnsi="Arial" w:cs="Arial"/>
          <w:sz w:val="24"/>
          <w:szCs w:val="24"/>
          <w:lang w:val="sv-SE"/>
        </w:rPr>
        <w:t xml:space="preserve"> Provinsi Jawa Barat </w:t>
      </w:r>
      <w:r>
        <w:rPr>
          <w:rFonts w:ascii="Arial" w:hAnsi="Arial" w:cs="Arial"/>
          <w:sz w:val="24"/>
          <w:szCs w:val="24"/>
          <w:lang w:val="sv-SE"/>
        </w:rPr>
        <w:t xml:space="preserve"> Nomor 8 Tahun 2011 tentang Pengelolaan Dana Bergulir </w:t>
      </w:r>
      <w:r w:rsidR="007F2F88">
        <w:rPr>
          <w:rFonts w:ascii="Arial" w:hAnsi="Arial" w:cs="Arial"/>
          <w:sz w:val="24"/>
          <w:szCs w:val="24"/>
          <w:lang w:val="sv-SE"/>
        </w:rPr>
        <w:t xml:space="preserve">Bagi Usaha Mikro dan Kecil sebagai salah satu upaya </w:t>
      </w:r>
      <w:r w:rsidR="007F2F88">
        <w:rPr>
          <w:rFonts w:ascii="Arial" w:hAnsi="Arial" w:cs="Arial"/>
          <w:sz w:val="24"/>
          <w:szCs w:val="24"/>
          <w:lang w:val="sv-SE"/>
        </w:rPr>
        <w:lastRenderedPageBreak/>
        <w:t xml:space="preserve">pemberdayaan usaha kecil, yang dalam pelaksanaannya diatur </w:t>
      </w:r>
      <w:r>
        <w:rPr>
          <w:rFonts w:ascii="Arial" w:hAnsi="Arial" w:cs="Arial"/>
          <w:sz w:val="24"/>
          <w:szCs w:val="24"/>
          <w:lang w:val="sv-SE"/>
        </w:rPr>
        <w:t xml:space="preserve"> Peraturan Gubernur Jawa Barat Nomor 57 Tahun 2011 tentang </w:t>
      </w:r>
      <w:r w:rsidR="007F2F88">
        <w:rPr>
          <w:rFonts w:ascii="Arial" w:hAnsi="Arial" w:cs="Arial"/>
          <w:sz w:val="24"/>
          <w:szCs w:val="24"/>
          <w:lang w:val="sv-SE"/>
        </w:rPr>
        <w:t>Petunjuk Pelaksanaan Peraturan Daerah Nomor 8 Tahun 2011 tentang Pengelolaan Dana Bergulir Bagi Usaha Mikro dan Kecil.</w:t>
      </w:r>
    </w:p>
    <w:p w:rsidR="005F089F" w:rsidRDefault="007F2F88" w:rsidP="005F089F">
      <w:pPr>
        <w:pStyle w:val="ListParagraph"/>
        <w:spacing w:line="480" w:lineRule="auto"/>
        <w:ind w:left="0" w:firstLine="420"/>
        <w:jc w:val="both"/>
        <w:rPr>
          <w:rFonts w:ascii="Arial" w:hAnsi="Arial" w:cs="Arial"/>
          <w:sz w:val="24"/>
          <w:szCs w:val="24"/>
          <w:lang w:val="id-ID"/>
        </w:rPr>
      </w:pPr>
      <w:r>
        <w:rPr>
          <w:rFonts w:ascii="Arial" w:hAnsi="Arial" w:cs="Arial"/>
          <w:sz w:val="24"/>
          <w:szCs w:val="24"/>
          <w:lang w:val="sv-SE"/>
        </w:rPr>
        <w:t>Keseriusan Pemerintah Provinsi Jawa Barat dengan mengeluarkan dana bergulir merupakan upaya meningkatkan kemitraan</w:t>
      </w:r>
      <w:r w:rsidR="00571AC4">
        <w:rPr>
          <w:rFonts w:ascii="Arial" w:hAnsi="Arial" w:cs="Arial"/>
          <w:sz w:val="24"/>
          <w:szCs w:val="24"/>
          <w:lang w:val="sv-SE"/>
        </w:rPr>
        <w:t xml:space="preserve"> di Jawa Barat</w:t>
      </w:r>
      <w:r>
        <w:rPr>
          <w:rFonts w:ascii="Arial" w:hAnsi="Arial" w:cs="Arial"/>
          <w:sz w:val="24"/>
          <w:szCs w:val="24"/>
          <w:lang w:val="sv-SE"/>
        </w:rPr>
        <w:t xml:space="preserve">.  </w:t>
      </w:r>
      <w:r w:rsidR="00C2038C" w:rsidRPr="0031058C">
        <w:rPr>
          <w:rFonts w:ascii="Arial" w:hAnsi="Arial" w:cs="Arial"/>
          <w:sz w:val="24"/>
          <w:szCs w:val="24"/>
          <w:lang w:val="sv-SE"/>
        </w:rPr>
        <w:t>Gummesson (2001: 88)</w:t>
      </w:r>
      <w:r w:rsidR="00C2038C">
        <w:rPr>
          <w:rFonts w:ascii="Arial" w:hAnsi="Arial" w:cs="Arial"/>
          <w:sz w:val="24"/>
          <w:szCs w:val="24"/>
          <w:lang w:val="sv-SE"/>
        </w:rPr>
        <w:t xml:space="preserve"> menyatakan ” </w:t>
      </w:r>
      <w:r w:rsidR="00C2038C" w:rsidRPr="00C2038C">
        <w:rPr>
          <w:rStyle w:val="longtext"/>
          <w:rFonts w:ascii="Arial" w:hAnsi="Arial" w:cs="Arial"/>
          <w:i/>
          <w:sz w:val="24"/>
          <w:szCs w:val="24"/>
          <w:shd w:val="clear" w:color="auto" w:fill="FFFFFF"/>
        </w:rPr>
        <w:t>Needs of small business through a partnership or not, can be assessed from the three stages of a small business situation analysis</w:t>
      </w:r>
      <w:r w:rsidR="00C2038C">
        <w:rPr>
          <w:rStyle w:val="longtext"/>
          <w:rFonts w:ascii="Arial" w:hAnsi="Arial" w:cs="Arial"/>
          <w:i/>
          <w:sz w:val="24"/>
          <w:szCs w:val="24"/>
          <w:shd w:val="clear" w:color="auto" w:fill="FFFFFF"/>
        </w:rPr>
        <w:t xml:space="preserve"> : internet, intranet and extranet”</w:t>
      </w:r>
      <w:r w:rsidR="00C2038C">
        <w:rPr>
          <w:rStyle w:val="longtext"/>
          <w:shd w:val="clear" w:color="auto" w:fill="FFFFFF"/>
        </w:rPr>
        <w:t xml:space="preserve">. </w:t>
      </w:r>
      <w:r w:rsidR="00C2038C" w:rsidRPr="00C2038C">
        <w:rPr>
          <w:rStyle w:val="longtext"/>
          <w:rFonts w:ascii="Arial" w:hAnsi="Arial" w:cs="Arial"/>
          <w:sz w:val="24"/>
          <w:szCs w:val="24"/>
          <w:shd w:val="clear" w:color="auto" w:fill="FFFFFF"/>
        </w:rPr>
        <w:t xml:space="preserve">Pernyataan tersebut menegaskan bahwa </w:t>
      </w:r>
      <w:r w:rsidR="00C2038C">
        <w:rPr>
          <w:rStyle w:val="longtext"/>
          <w:rFonts w:ascii="Arial" w:hAnsi="Arial" w:cs="Arial"/>
          <w:sz w:val="24"/>
          <w:szCs w:val="24"/>
          <w:shd w:val="clear" w:color="auto" w:fill="FFFFFF"/>
        </w:rPr>
        <w:t>k</w:t>
      </w:r>
      <w:r w:rsidR="005F089F" w:rsidRPr="00DA5A59">
        <w:rPr>
          <w:rFonts w:ascii="Arial" w:hAnsi="Arial" w:cs="Arial"/>
          <w:sz w:val="24"/>
          <w:szCs w:val="24"/>
          <w:lang w:val="sv-SE"/>
        </w:rPr>
        <w:t xml:space="preserve">ebutuhan </w:t>
      </w:r>
      <w:r w:rsidR="00155AC4">
        <w:rPr>
          <w:rFonts w:ascii="Arial" w:hAnsi="Arial" w:cs="Arial"/>
          <w:sz w:val="24"/>
          <w:szCs w:val="24"/>
          <w:lang w:val="sv-SE"/>
        </w:rPr>
        <w:t>u</w:t>
      </w:r>
      <w:r w:rsidR="002E0B24">
        <w:rPr>
          <w:rFonts w:ascii="Arial" w:hAnsi="Arial" w:cs="Arial"/>
          <w:sz w:val="24"/>
          <w:szCs w:val="24"/>
          <w:lang w:val="sv-SE"/>
        </w:rPr>
        <w:t>saha kecil</w:t>
      </w:r>
      <w:r w:rsidR="005F089F" w:rsidRPr="00DA5A59">
        <w:rPr>
          <w:rFonts w:ascii="Arial" w:hAnsi="Arial" w:cs="Arial"/>
          <w:sz w:val="24"/>
          <w:szCs w:val="24"/>
          <w:lang w:val="sv-SE"/>
        </w:rPr>
        <w:t xml:space="preserve"> melakukan kemitraan atau tidak, dapat dikaji dari tiga tahap </w:t>
      </w:r>
      <w:r w:rsidR="00155AC4">
        <w:rPr>
          <w:rFonts w:ascii="Arial" w:hAnsi="Arial" w:cs="Arial"/>
          <w:sz w:val="24"/>
          <w:szCs w:val="24"/>
          <w:lang w:val="sv-SE"/>
        </w:rPr>
        <w:t>u</w:t>
      </w:r>
      <w:r w:rsidR="002E0B24">
        <w:rPr>
          <w:rFonts w:ascii="Arial" w:hAnsi="Arial" w:cs="Arial"/>
          <w:sz w:val="24"/>
          <w:szCs w:val="24"/>
          <w:lang w:val="sv-SE"/>
        </w:rPr>
        <w:t xml:space="preserve">saha kecil </w:t>
      </w:r>
      <w:r w:rsidR="005F089F" w:rsidRPr="00DA5A59">
        <w:rPr>
          <w:rFonts w:ascii="Arial" w:hAnsi="Arial" w:cs="Arial"/>
          <w:sz w:val="24"/>
          <w:szCs w:val="24"/>
          <w:lang w:val="sv-SE"/>
        </w:rPr>
        <w:t>terseb</w:t>
      </w:r>
      <w:r w:rsidR="00C2038C">
        <w:rPr>
          <w:rFonts w:ascii="Arial" w:hAnsi="Arial" w:cs="Arial"/>
          <w:sz w:val="24"/>
          <w:szCs w:val="24"/>
          <w:lang w:val="sv-SE"/>
        </w:rPr>
        <w:t>ut melakukan analisis situasi</w:t>
      </w:r>
      <w:r w:rsidR="005F089F" w:rsidRPr="00DA5A59">
        <w:rPr>
          <w:rFonts w:ascii="Arial" w:hAnsi="Arial" w:cs="Arial"/>
          <w:sz w:val="24"/>
          <w:szCs w:val="24"/>
          <w:lang w:val="sv-SE"/>
        </w:rPr>
        <w:t xml:space="preserve"> yang diistilahkan dengan tahap internet, intranet dan extranet. </w:t>
      </w:r>
    </w:p>
    <w:p w:rsidR="002F57D8" w:rsidRPr="00DA5A59" w:rsidRDefault="002F57D8" w:rsidP="002F57D8">
      <w:pPr>
        <w:pStyle w:val="ListParagraph"/>
        <w:spacing w:line="480" w:lineRule="auto"/>
        <w:ind w:left="0" w:firstLine="420"/>
        <w:jc w:val="both"/>
        <w:rPr>
          <w:rFonts w:ascii="Arial" w:hAnsi="Arial" w:cs="Arial"/>
          <w:sz w:val="24"/>
          <w:szCs w:val="24"/>
          <w:lang w:val="fi-FI"/>
        </w:rPr>
      </w:pPr>
      <w:r w:rsidRPr="00DA5A59">
        <w:rPr>
          <w:rFonts w:ascii="Arial" w:hAnsi="Arial" w:cs="Arial"/>
          <w:sz w:val="24"/>
          <w:szCs w:val="24"/>
          <w:lang w:val="fi-FI"/>
        </w:rPr>
        <w:t xml:space="preserve">Keberhasilan kemitraan usaha sangat ditentukan oleh adanya kepatuhan diantara yang bermitra dalam menjalankan etika bisnisnya </w:t>
      </w:r>
      <w:r w:rsidRPr="00FD5CCC">
        <w:rPr>
          <w:rFonts w:ascii="Arial" w:hAnsi="Arial" w:cs="Arial"/>
          <w:sz w:val="24"/>
          <w:szCs w:val="24"/>
          <w:lang w:val="fi-FI"/>
        </w:rPr>
        <w:t>(Hafsah, 2000:43).</w:t>
      </w:r>
      <w:r w:rsidRPr="00DA5A59">
        <w:rPr>
          <w:rFonts w:ascii="Arial" w:hAnsi="Arial" w:cs="Arial"/>
          <w:sz w:val="24"/>
          <w:szCs w:val="24"/>
          <w:lang w:val="fi-FI"/>
        </w:rPr>
        <w:t xml:space="preserve">  Pelaku-pelaku yang terlibat langsung dalam kemitraan harus memiliki dasar-dasar etika bisnis yang dipahami dan dianut bersama sebagai titik tolak dalam menjalankan kemitraan.  </w:t>
      </w:r>
      <w:r w:rsidRPr="00FD5CCC">
        <w:rPr>
          <w:rFonts w:ascii="Arial" w:hAnsi="Arial" w:cs="Arial"/>
          <w:sz w:val="24"/>
          <w:szCs w:val="24"/>
          <w:lang w:val="fi-FI"/>
        </w:rPr>
        <w:t>Keraf dalam Bertens (2000: 35)</w:t>
      </w:r>
      <w:r w:rsidRPr="00DA5A59">
        <w:rPr>
          <w:rFonts w:ascii="Arial" w:hAnsi="Arial" w:cs="Arial"/>
          <w:sz w:val="24"/>
          <w:szCs w:val="24"/>
          <w:lang w:val="fi-FI"/>
        </w:rPr>
        <w:t xml:space="preserve">  </w:t>
      </w:r>
      <w:r>
        <w:rPr>
          <w:rFonts w:ascii="Arial" w:hAnsi="Arial" w:cs="Arial"/>
          <w:sz w:val="24"/>
          <w:szCs w:val="24"/>
          <w:lang w:val="fi-FI"/>
        </w:rPr>
        <w:t xml:space="preserve">menyatakan bahwa </w:t>
      </w:r>
      <w:r w:rsidRPr="00DA5A59">
        <w:rPr>
          <w:rFonts w:ascii="Arial" w:hAnsi="Arial" w:cs="Arial"/>
          <w:sz w:val="24"/>
          <w:szCs w:val="24"/>
          <w:lang w:val="fi-FI"/>
        </w:rPr>
        <w:t xml:space="preserve">etika </w:t>
      </w:r>
      <w:r>
        <w:rPr>
          <w:rFonts w:ascii="Arial" w:hAnsi="Arial" w:cs="Arial"/>
          <w:sz w:val="24"/>
          <w:szCs w:val="24"/>
          <w:lang w:val="id-ID"/>
        </w:rPr>
        <w:t>merupakan</w:t>
      </w:r>
      <w:r w:rsidRPr="00DA5A59">
        <w:rPr>
          <w:rFonts w:ascii="Arial" w:hAnsi="Arial" w:cs="Arial"/>
          <w:sz w:val="24"/>
          <w:szCs w:val="24"/>
          <w:lang w:val="fi-FI"/>
        </w:rPr>
        <w:t xml:space="preserve"> sebuah refleksi kritis dan rasional mengenai nilai, norma moral yang menentukan dan terwujud dalam sikap dan pola p</w:t>
      </w:r>
      <w:r>
        <w:rPr>
          <w:rFonts w:ascii="Arial" w:hAnsi="Arial" w:cs="Arial"/>
          <w:sz w:val="24"/>
          <w:szCs w:val="24"/>
          <w:lang w:val="fi-FI"/>
        </w:rPr>
        <w:t>e</w:t>
      </w:r>
      <w:r w:rsidRPr="00DA5A59">
        <w:rPr>
          <w:rFonts w:ascii="Arial" w:hAnsi="Arial" w:cs="Arial"/>
          <w:sz w:val="24"/>
          <w:szCs w:val="24"/>
          <w:lang w:val="fi-FI"/>
        </w:rPr>
        <w:t>rilaku hidup manusia baik sebagai pribadi maupun sebagai kelompok.</w:t>
      </w:r>
      <w:r>
        <w:rPr>
          <w:rFonts w:ascii="Arial" w:hAnsi="Arial" w:cs="Arial"/>
          <w:sz w:val="24"/>
          <w:szCs w:val="24"/>
          <w:lang w:val="fi-FI"/>
        </w:rPr>
        <w:t xml:space="preserve">  K</w:t>
      </w:r>
      <w:r w:rsidRPr="00DA5A59">
        <w:rPr>
          <w:rFonts w:ascii="Arial" w:hAnsi="Arial" w:cs="Arial"/>
          <w:sz w:val="24"/>
          <w:szCs w:val="24"/>
          <w:lang w:val="fi-FI"/>
        </w:rPr>
        <w:t>eberhasilan kemitraan usaha tergantung pada adanya kesamaan nilai, norma, sikap dan perilaku dari para pelaku yang menjalankan kemitraan tersebut.</w:t>
      </w:r>
    </w:p>
    <w:p w:rsidR="002F57D8" w:rsidRDefault="002F57D8" w:rsidP="002F57D8">
      <w:pPr>
        <w:pStyle w:val="ListParagraph"/>
        <w:spacing w:line="480" w:lineRule="auto"/>
        <w:ind w:left="0" w:firstLine="420"/>
        <w:jc w:val="both"/>
        <w:rPr>
          <w:rFonts w:ascii="Arial" w:hAnsi="Arial" w:cs="Arial"/>
          <w:sz w:val="24"/>
          <w:szCs w:val="24"/>
          <w:lang w:val="fi-FI"/>
        </w:rPr>
      </w:pPr>
      <w:r>
        <w:rPr>
          <w:rFonts w:ascii="Arial" w:hAnsi="Arial" w:cs="Arial"/>
          <w:sz w:val="24"/>
          <w:szCs w:val="24"/>
          <w:lang w:val="fi-FI"/>
        </w:rPr>
        <w:lastRenderedPageBreak/>
        <w:t>S</w:t>
      </w:r>
      <w:r w:rsidRPr="00B90A3A">
        <w:rPr>
          <w:rFonts w:ascii="Arial" w:hAnsi="Arial" w:cs="Arial"/>
          <w:sz w:val="24"/>
          <w:szCs w:val="24"/>
          <w:lang w:val="fi-FI"/>
        </w:rPr>
        <w:t>ecara normatif, etika bisnis di Indonesia baru mulai diberi tempat khusus semenjak diberlakukannya UUD 1945, khususnya pasal 33 (Yosephus, 2010:141).  Pesan moral dan amanat etis pasal 33 UUD 1945 adalah pembangunan ekonomi negara RI semata-mata demi kesejahteraan seluruh rakyat Indonesia yang merupakan subjek atau pemilik negeri ini.  Pembangunan ekonomi Indonesia menurut pasal 33 UUD 1945 tidak diperuntukkan bagi segelintir orang yang memperkaya diri atau untuk kelompok orang tertentu saja yang kebetulan tengah berposisi strategis, melainkan demi seluruh rakyat Indonesia.</w:t>
      </w:r>
    </w:p>
    <w:p w:rsidR="00EE6173" w:rsidRPr="00EE6173" w:rsidRDefault="00EE6173" w:rsidP="002F57D8">
      <w:pPr>
        <w:pStyle w:val="ListParagraph"/>
        <w:spacing w:line="480" w:lineRule="auto"/>
        <w:ind w:left="0" w:firstLine="420"/>
        <w:jc w:val="both"/>
        <w:rPr>
          <w:rFonts w:ascii="Arial" w:hAnsi="Arial" w:cs="Arial"/>
          <w:sz w:val="24"/>
          <w:szCs w:val="24"/>
          <w:lang w:val="id-ID"/>
        </w:rPr>
      </w:pPr>
      <w:r w:rsidRPr="00EE6173">
        <w:rPr>
          <w:rFonts w:ascii="Arial" w:hAnsi="Arial" w:cs="Arial"/>
          <w:sz w:val="24"/>
          <w:szCs w:val="24"/>
        </w:rPr>
        <w:t xml:space="preserve">Seiring dengan munculnya masalah pelanggaran etika dalam bisnis menyebabkan dunia perdagangan menuntut etika dalam berbisnis segera dibenahi agar tatanan ekonomi dunia semakin membaik. Sebuah bisnis yang baik harus memiliki etika dan tanggung jawab sosial sesuai dengan fungsinya baik secara mikro maupun makro. </w:t>
      </w:r>
      <w:r>
        <w:rPr>
          <w:rFonts w:ascii="Arial" w:hAnsi="Arial" w:cs="Arial"/>
          <w:sz w:val="24"/>
          <w:szCs w:val="24"/>
        </w:rPr>
        <w:t>Kegiatan d</w:t>
      </w:r>
      <w:r w:rsidRPr="00EE6173">
        <w:rPr>
          <w:rFonts w:ascii="Arial" w:hAnsi="Arial" w:cs="Arial"/>
          <w:sz w:val="24"/>
          <w:szCs w:val="24"/>
        </w:rPr>
        <w:t xml:space="preserve">alam bisnis tidak jarang berlaku konsep tujuan menghalalkan segala cara, bahkan tindakan yang identik dengan kriminal pun ditempuh demi pencapaian suatu tujuan. </w:t>
      </w:r>
      <w:r>
        <w:rPr>
          <w:rFonts w:ascii="Arial" w:hAnsi="Arial" w:cs="Arial"/>
          <w:sz w:val="24"/>
          <w:szCs w:val="24"/>
        </w:rPr>
        <w:t>Pemetaan</w:t>
      </w:r>
      <w:r w:rsidRPr="00EE6173">
        <w:rPr>
          <w:rFonts w:ascii="Arial" w:hAnsi="Arial" w:cs="Arial"/>
          <w:sz w:val="24"/>
          <w:szCs w:val="24"/>
        </w:rPr>
        <w:t xml:space="preserve"> pola hubungan dalam bisnis seperti itu dapat dilihat bahwa prinsip-prinsip etika bisnis terwujud dalam su</w:t>
      </w:r>
      <w:r>
        <w:rPr>
          <w:rFonts w:ascii="Arial" w:hAnsi="Arial" w:cs="Arial"/>
          <w:sz w:val="24"/>
          <w:szCs w:val="24"/>
        </w:rPr>
        <w:t>a</w:t>
      </w:r>
      <w:r w:rsidRPr="00EE6173">
        <w:rPr>
          <w:rFonts w:ascii="Arial" w:hAnsi="Arial" w:cs="Arial"/>
          <w:sz w:val="24"/>
          <w:szCs w:val="24"/>
        </w:rPr>
        <w:t>tu pola hubungan yang bersifat interaktif.</w:t>
      </w:r>
      <w:r>
        <w:rPr>
          <w:rFonts w:ascii="Arial" w:hAnsi="Arial" w:cs="Arial"/>
          <w:sz w:val="24"/>
          <w:szCs w:val="24"/>
        </w:rPr>
        <w:t xml:space="preserve">  </w:t>
      </w:r>
      <w:r w:rsidRPr="00EE6173">
        <w:rPr>
          <w:rFonts w:ascii="Arial" w:hAnsi="Arial" w:cs="Arial"/>
          <w:sz w:val="24"/>
          <w:szCs w:val="24"/>
        </w:rPr>
        <w:t xml:space="preserve">Contoh pelanggaran etika bisnis </w:t>
      </w:r>
      <w:r>
        <w:rPr>
          <w:rFonts w:ascii="Arial" w:hAnsi="Arial" w:cs="Arial"/>
          <w:sz w:val="24"/>
          <w:szCs w:val="24"/>
        </w:rPr>
        <w:t>antara lain</w:t>
      </w:r>
      <w:r w:rsidRPr="00EE6173">
        <w:rPr>
          <w:rFonts w:ascii="Arial" w:hAnsi="Arial" w:cs="Arial"/>
          <w:sz w:val="24"/>
          <w:szCs w:val="24"/>
        </w:rPr>
        <w:t xml:space="preserve"> pelanggaran etika bisnis terhadap transparansi, pelanggaran etika bisnis terhadap akuntabilitas, pelanggaran etika bisnis terhadap prinsip pertanggungjawaban, pelanggaran etika bisnis terhadap prinsip kewajaran, pelanggaran etika bisnis terhadap prinsip kejujuran, pelanggaran etika bisnis terhadap prinsip empati</w:t>
      </w:r>
    </w:p>
    <w:p w:rsidR="003D1256" w:rsidRPr="009612BB" w:rsidRDefault="003D1256" w:rsidP="002F57D8">
      <w:pPr>
        <w:pStyle w:val="ListParagraph"/>
        <w:spacing w:line="480" w:lineRule="auto"/>
        <w:ind w:left="0" w:firstLine="420"/>
        <w:jc w:val="both"/>
        <w:rPr>
          <w:rFonts w:ascii="Arial" w:hAnsi="Arial" w:cs="Arial"/>
          <w:sz w:val="24"/>
          <w:szCs w:val="24"/>
          <w:lang w:val="id-ID"/>
        </w:rPr>
      </w:pPr>
      <w:r w:rsidRPr="009612BB">
        <w:rPr>
          <w:rFonts w:ascii="Arial" w:hAnsi="Arial" w:cs="Arial"/>
          <w:sz w:val="24"/>
          <w:szCs w:val="24"/>
          <w:lang w:val="id-ID"/>
        </w:rPr>
        <w:lastRenderedPageBreak/>
        <w:t>Berdasarkan survey pendahuluan yang dilakukan terhadap 1</w:t>
      </w:r>
      <w:r w:rsidR="00B519E0" w:rsidRPr="009612BB">
        <w:rPr>
          <w:rFonts w:ascii="Arial" w:hAnsi="Arial" w:cs="Arial"/>
          <w:sz w:val="24"/>
          <w:szCs w:val="24"/>
        </w:rPr>
        <w:t>0</w:t>
      </w:r>
      <w:r w:rsidRPr="009612BB">
        <w:rPr>
          <w:rFonts w:ascii="Arial" w:hAnsi="Arial" w:cs="Arial"/>
          <w:sz w:val="24"/>
          <w:szCs w:val="24"/>
          <w:lang w:val="id-ID"/>
        </w:rPr>
        <w:t xml:space="preserve">0 usaha kecil batik cap diperoleh informasi bahwa </w:t>
      </w:r>
      <w:r w:rsidR="00EE6173" w:rsidRPr="009612BB">
        <w:rPr>
          <w:rFonts w:ascii="Arial" w:hAnsi="Arial" w:cs="Arial"/>
          <w:sz w:val="24"/>
          <w:szCs w:val="24"/>
        </w:rPr>
        <w:t>pelaksanaan</w:t>
      </w:r>
      <w:r w:rsidRPr="009612BB">
        <w:rPr>
          <w:rFonts w:ascii="Arial" w:hAnsi="Arial" w:cs="Arial"/>
          <w:sz w:val="24"/>
          <w:szCs w:val="24"/>
          <w:lang w:val="id-ID"/>
        </w:rPr>
        <w:t xml:space="preserve"> etika bisnis </w:t>
      </w:r>
      <w:r w:rsidR="009612BB" w:rsidRPr="009612BB">
        <w:rPr>
          <w:rFonts w:ascii="Arial" w:hAnsi="Arial" w:cs="Arial"/>
          <w:sz w:val="24"/>
          <w:szCs w:val="24"/>
        </w:rPr>
        <w:t xml:space="preserve">usaha kecil batik cap sudah </w:t>
      </w:r>
      <w:r w:rsidRPr="009612BB">
        <w:rPr>
          <w:rFonts w:ascii="Arial" w:hAnsi="Arial" w:cs="Arial"/>
          <w:sz w:val="24"/>
          <w:szCs w:val="24"/>
          <w:lang w:val="id-ID"/>
        </w:rPr>
        <w:t>baik</w:t>
      </w:r>
      <w:r w:rsidR="009612BB" w:rsidRPr="009612BB">
        <w:rPr>
          <w:rFonts w:ascii="Arial" w:hAnsi="Arial" w:cs="Arial"/>
          <w:sz w:val="24"/>
          <w:szCs w:val="24"/>
        </w:rPr>
        <w:t xml:space="preserve"> dengan nilai rata-rata sebesar 32,2%</w:t>
      </w:r>
      <w:r w:rsidRPr="009612BB">
        <w:rPr>
          <w:rFonts w:ascii="Arial" w:hAnsi="Arial" w:cs="Arial"/>
          <w:sz w:val="24"/>
          <w:szCs w:val="24"/>
          <w:lang w:val="id-ID"/>
        </w:rPr>
        <w:t xml:space="preserve">.  </w:t>
      </w:r>
      <w:r w:rsidR="009612BB" w:rsidRPr="009612BB">
        <w:rPr>
          <w:rFonts w:ascii="Arial" w:hAnsi="Arial" w:cs="Arial"/>
          <w:sz w:val="24"/>
          <w:szCs w:val="24"/>
        </w:rPr>
        <w:t>Pelaksanaan etika bisnis b</w:t>
      </w:r>
      <w:r w:rsidRPr="009612BB">
        <w:rPr>
          <w:rFonts w:ascii="Arial" w:hAnsi="Arial" w:cs="Arial"/>
          <w:sz w:val="24"/>
          <w:szCs w:val="24"/>
          <w:lang w:val="id-ID"/>
        </w:rPr>
        <w:t>erdasarkan pada prinsip otonomi, prinsip kejujuran, prinsip keadilan, prinsip saling menguntungkan dan prinsip integritas moral.</w:t>
      </w:r>
    </w:p>
    <w:p w:rsidR="003D1256" w:rsidRPr="009612BB" w:rsidRDefault="00EE6173" w:rsidP="0070580B">
      <w:pPr>
        <w:pStyle w:val="ListParagraph"/>
        <w:spacing w:line="360" w:lineRule="auto"/>
        <w:ind w:left="0" w:firstLine="420"/>
        <w:jc w:val="center"/>
        <w:rPr>
          <w:rFonts w:ascii="Arial" w:hAnsi="Arial" w:cs="Arial"/>
          <w:b/>
          <w:sz w:val="24"/>
          <w:szCs w:val="24"/>
        </w:rPr>
      </w:pPr>
      <w:r w:rsidRPr="009612BB">
        <w:rPr>
          <w:rFonts w:ascii="Arial" w:hAnsi="Arial" w:cs="Arial"/>
          <w:b/>
          <w:sz w:val="24"/>
          <w:szCs w:val="24"/>
          <w:lang w:val="id-ID"/>
        </w:rPr>
        <w:t xml:space="preserve">Tabel </w:t>
      </w:r>
      <w:r w:rsidRPr="009612BB">
        <w:rPr>
          <w:rFonts w:ascii="Arial" w:hAnsi="Arial" w:cs="Arial"/>
          <w:b/>
          <w:sz w:val="24"/>
          <w:szCs w:val="24"/>
        </w:rPr>
        <w:t>1.5</w:t>
      </w:r>
    </w:p>
    <w:p w:rsidR="003D1256" w:rsidRPr="009612BB" w:rsidRDefault="003D1256" w:rsidP="0070580B">
      <w:pPr>
        <w:pStyle w:val="ListParagraph"/>
        <w:spacing w:line="360" w:lineRule="auto"/>
        <w:ind w:left="0" w:firstLine="420"/>
        <w:jc w:val="center"/>
        <w:rPr>
          <w:rFonts w:ascii="Arial" w:hAnsi="Arial" w:cs="Arial"/>
          <w:b/>
          <w:sz w:val="24"/>
          <w:szCs w:val="24"/>
        </w:rPr>
      </w:pPr>
      <w:r w:rsidRPr="009612BB">
        <w:rPr>
          <w:rFonts w:ascii="Arial" w:hAnsi="Arial" w:cs="Arial"/>
          <w:b/>
          <w:sz w:val="24"/>
          <w:szCs w:val="24"/>
          <w:lang w:val="id-ID"/>
        </w:rPr>
        <w:t>Etika Bisnis</w:t>
      </w:r>
      <w:r w:rsidR="00EE6173" w:rsidRPr="009612BB">
        <w:rPr>
          <w:rFonts w:ascii="Arial" w:hAnsi="Arial" w:cs="Arial"/>
          <w:b/>
          <w:sz w:val="24"/>
          <w:szCs w:val="24"/>
        </w:rPr>
        <w:t xml:space="preserve"> pada Usaha Kecil Batik Cap di Jawa Barat</w:t>
      </w:r>
    </w:p>
    <w:p w:rsidR="008C056C" w:rsidRPr="009612BB" w:rsidRDefault="008C056C" w:rsidP="008C056C">
      <w:pPr>
        <w:pStyle w:val="ListParagraph"/>
        <w:ind w:left="0" w:firstLine="420"/>
        <w:jc w:val="center"/>
        <w:rPr>
          <w:rFonts w:ascii="Arial" w:hAnsi="Arial" w:cs="Arial"/>
          <w:sz w:val="24"/>
          <w:szCs w:val="24"/>
        </w:rPr>
      </w:pPr>
    </w:p>
    <w:tbl>
      <w:tblPr>
        <w:tblStyle w:val="TableGrid"/>
        <w:tblW w:w="0" w:type="auto"/>
        <w:tblInd w:w="108" w:type="dxa"/>
        <w:tblLook w:val="04A0"/>
      </w:tblPr>
      <w:tblGrid>
        <w:gridCol w:w="601"/>
        <w:gridCol w:w="2304"/>
        <w:gridCol w:w="889"/>
        <w:gridCol w:w="976"/>
        <w:gridCol w:w="976"/>
        <w:gridCol w:w="976"/>
        <w:gridCol w:w="976"/>
      </w:tblGrid>
      <w:tr w:rsidR="008C056C" w:rsidRPr="009612BB" w:rsidTr="008C056C">
        <w:tc>
          <w:tcPr>
            <w:tcW w:w="601" w:type="dxa"/>
          </w:tcPr>
          <w:p w:rsidR="008C056C" w:rsidRPr="009612BB" w:rsidRDefault="008C056C" w:rsidP="00EE6173">
            <w:pPr>
              <w:pStyle w:val="ListParagraph"/>
              <w:ind w:left="0"/>
              <w:jc w:val="both"/>
              <w:rPr>
                <w:rFonts w:ascii="Arial" w:hAnsi="Arial" w:cs="Arial"/>
                <w:sz w:val="20"/>
                <w:szCs w:val="20"/>
              </w:rPr>
            </w:pPr>
            <w:r w:rsidRPr="009612BB">
              <w:rPr>
                <w:rFonts w:ascii="Arial" w:hAnsi="Arial" w:cs="Arial"/>
                <w:sz w:val="20"/>
                <w:szCs w:val="20"/>
              </w:rPr>
              <w:t>No</w:t>
            </w:r>
          </w:p>
        </w:tc>
        <w:tc>
          <w:tcPr>
            <w:tcW w:w="2304" w:type="dxa"/>
          </w:tcPr>
          <w:p w:rsidR="008C056C" w:rsidRPr="009612BB" w:rsidRDefault="008C056C" w:rsidP="00EE6173">
            <w:pPr>
              <w:pStyle w:val="ListParagraph"/>
              <w:ind w:left="0"/>
              <w:jc w:val="both"/>
              <w:rPr>
                <w:rFonts w:ascii="Arial" w:hAnsi="Arial" w:cs="Arial"/>
                <w:sz w:val="20"/>
                <w:szCs w:val="20"/>
              </w:rPr>
            </w:pPr>
            <w:r w:rsidRPr="009612BB">
              <w:rPr>
                <w:rFonts w:ascii="Arial" w:hAnsi="Arial" w:cs="Arial"/>
                <w:sz w:val="20"/>
                <w:szCs w:val="20"/>
              </w:rPr>
              <w:t>Pelaksanaan Etika Bisnis</w:t>
            </w:r>
          </w:p>
        </w:tc>
        <w:tc>
          <w:tcPr>
            <w:tcW w:w="889" w:type="dxa"/>
          </w:tcPr>
          <w:p w:rsidR="008C056C" w:rsidRPr="009612BB" w:rsidRDefault="00A160EA" w:rsidP="00EE6173">
            <w:pPr>
              <w:pStyle w:val="ListParagraph"/>
              <w:ind w:left="0"/>
              <w:jc w:val="both"/>
              <w:rPr>
                <w:rFonts w:ascii="Arial" w:hAnsi="Arial" w:cs="Arial"/>
                <w:sz w:val="20"/>
                <w:szCs w:val="20"/>
              </w:rPr>
            </w:pPr>
            <w:r w:rsidRPr="009612BB">
              <w:rPr>
                <w:rFonts w:ascii="Arial" w:hAnsi="Arial" w:cs="Arial"/>
                <w:sz w:val="20"/>
                <w:szCs w:val="20"/>
              </w:rPr>
              <w:t>Sangat B</w:t>
            </w:r>
            <w:r w:rsidR="008C056C" w:rsidRPr="009612BB">
              <w:rPr>
                <w:rFonts w:ascii="Arial" w:hAnsi="Arial" w:cs="Arial"/>
                <w:sz w:val="20"/>
                <w:szCs w:val="20"/>
              </w:rPr>
              <w:t>aik</w:t>
            </w:r>
          </w:p>
        </w:tc>
        <w:tc>
          <w:tcPr>
            <w:tcW w:w="976" w:type="dxa"/>
          </w:tcPr>
          <w:p w:rsidR="008C056C" w:rsidRPr="009612BB" w:rsidRDefault="008C056C" w:rsidP="00EE6173">
            <w:pPr>
              <w:pStyle w:val="ListParagraph"/>
              <w:ind w:left="0"/>
              <w:jc w:val="both"/>
              <w:rPr>
                <w:rFonts w:ascii="Arial" w:hAnsi="Arial" w:cs="Arial"/>
                <w:sz w:val="20"/>
                <w:szCs w:val="20"/>
              </w:rPr>
            </w:pPr>
            <w:r w:rsidRPr="009612BB">
              <w:rPr>
                <w:rFonts w:ascii="Arial" w:hAnsi="Arial" w:cs="Arial"/>
                <w:sz w:val="20"/>
                <w:szCs w:val="20"/>
              </w:rPr>
              <w:t>Baik</w:t>
            </w:r>
          </w:p>
        </w:tc>
        <w:tc>
          <w:tcPr>
            <w:tcW w:w="976" w:type="dxa"/>
          </w:tcPr>
          <w:p w:rsidR="008C056C" w:rsidRPr="009612BB" w:rsidRDefault="008C056C" w:rsidP="00EE6173">
            <w:pPr>
              <w:pStyle w:val="ListParagraph"/>
              <w:ind w:left="0"/>
              <w:jc w:val="both"/>
              <w:rPr>
                <w:rFonts w:ascii="Arial" w:hAnsi="Arial" w:cs="Arial"/>
                <w:sz w:val="20"/>
                <w:szCs w:val="20"/>
              </w:rPr>
            </w:pPr>
            <w:r w:rsidRPr="009612BB">
              <w:rPr>
                <w:rFonts w:ascii="Arial" w:hAnsi="Arial" w:cs="Arial"/>
                <w:sz w:val="20"/>
                <w:szCs w:val="20"/>
              </w:rPr>
              <w:t>Cukup</w:t>
            </w:r>
          </w:p>
        </w:tc>
        <w:tc>
          <w:tcPr>
            <w:tcW w:w="976" w:type="dxa"/>
          </w:tcPr>
          <w:p w:rsidR="008C056C" w:rsidRPr="009612BB" w:rsidRDefault="008C056C" w:rsidP="00EE6173">
            <w:pPr>
              <w:pStyle w:val="ListParagraph"/>
              <w:ind w:left="0"/>
              <w:jc w:val="both"/>
              <w:rPr>
                <w:rFonts w:ascii="Arial" w:hAnsi="Arial" w:cs="Arial"/>
                <w:sz w:val="20"/>
                <w:szCs w:val="20"/>
              </w:rPr>
            </w:pPr>
            <w:r w:rsidRPr="009612BB">
              <w:rPr>
                <w:rFonts w:ascii="Arial" w:hAnsi="Arial" w:cs="Arial"/>
                <w:sz w:val="20"/>
                <w:szCs w:val="20"/>
              </w:rPr>
              <w:t>Kurang baik</w:t>
            </w:r>
          </w:p>
        </w:tc>
        <w:tc>
          <w:tcPr>
            <w:tcW w:w="976" w:type="dxa"/>
          </w:tcPr>
          <w:p w:rsidR="008C056C" w:rsidRPr="009612BB" w:rsidRDefault="008C056C" w:rsidP="00EE6173">
            <w:pPr>
              <w:pStyle w:val="ListParagraph"/>
              <w:ind w:left="0"/>
              <w:jc w:val="both"/>
              <w:rPr>
                <w:rFonts w:ascii="Arial" w:hAnsi="Arial" w:cs="Arial"/>
                <w:sz w:val="20"/>
                <w:szCs w:val="20"/>
              </w:rPr>
            </w:pPr>
            <w:r w:rsidRPr="009612BB">
              <w:rPr>
                <w:rFonts w:ascii="Arial" w:hAnsi="Arial" w:cs="Arial"/>
                <w:sz w:val="20"/>
                <w:szCs w:val="20"/>
              </w:rPr>
              <w:t>Sangat Kurang Baik</w:t>
            </w:r>
          </w:p>
        </w:tc>
      </w:tr>
      <w:tr w:rsidR="008C056C" w:rsidRPr="009612BB" w:rsidTr="008C056C">
        <w:tc>
          <w:tcPr>
            <w:tcW w:w="601" w:type="dxa"/>
          </w:tcPr>
          <w:p w:rsidR="008C056C" w:rsidRPr="009612BB" w:rsidRDefault="008C056C" w:rsidP="00EE6173">
            <w:pPr>
              <w:pStyle w:val="ListParagraph"/>
              <w:ind w:left="0"/>
              <w:jc w:val="both"/>
              <w:rPr>
                <w:rFonts w:ascii="Arial" w:hAnsi="Arial" w:cs="Arial"/>
                <w:sz w:val="20"/>
                <w:szCs w:val="20"/>
              </w:rPr>
            </w:pPr>
            <w:r w:rsidRPr="009612BB">
              <w:rPr>
                <w:rFonts w:ascii="Arial" w:hAnsi="Arial" w:cs="Arial"/>
                <w:sz w:val="20"/>
                <w:szCs w:val="20"/>
              </w:rPr>
              <w:t>1</w:t>
            </w:r>
          </w:p>
        </w:tc>
        <w:tc>
          <w:tcPr>
            <w:tcW w:w="2304" w:type="dxa"/>
          </w:tcPr>
          <w:p w:rsidR="008C056C" w:rsidRPr="009612BB" w:rsidRDefault="008C056C" w:rsidP="00EE6173">
            <w:pPr>
              <w:pStyle w:val="ListParagraph"/>
              <w:ind w:left="0"/>
              <w:jc w:val="both"/>
              <w:rPr>
                <w:rFonts w:ascii="Arial" w:hAnsi="Arial" w:cs="Arial"/>
                <w:sz w:val="20"/>
                <w:szCs w:val="20"/>
              </w:rPr>
            </w:pPr>
            <w:r w:rsidRPr="009612BB">
              <w:rPr>
                <w:rFonts w:ascii="Arial" w:hAnsi="Arial" w:cs="Arial"/>
                <w:sz w:val="20"/>
                <w:szCs w:val="20"/>
              </w:rPr>
              <w:t>Prinsip otonomi</w:t>
            </w:r>
          </w:p>
        </w:tc>
        <w:tc>
          <w:tcPr>
            <w:tcW w:w="889" w:type="dxa"/>
          </w:tcPr>
          <w:p w:rsidR="008C056C" w:rsidRPr="009612BB" w:rsidRDefault="00D32AE8" w:rsidP="00A160EA">
            <w:pPr>
              <w:pStyle w:val="ListParagraph"/>
              <w:ind w:left="0"/>
              <w:jc w:val="center"/>
              <w:rPr>
                <w:rFonts w:ascii="Arial" w:hAnsi="Arial" w:cs="Arial"/>
                <w:sz w:val="20"/>
                <w:szCs w:val="20"/>
              </w:rPr>
            </w:pPr>
            <w:r w:rsidRPr="009612BB">
              <w:rPr>
                <w:rFonts w:ascii="Arial" w:hAnsi="Arial" w:cs="Arial"/>
                <w:sz w:val="20"/>
                <w:szCs w:val="20"/>
              </w:rPr>
              <w:t>12%</w:t>
            </w:r>
          </w:p>
        </w:tc>
        <w:tc>
          <w:tcPr>
            <w:tcW w:w="976" w:type="dxa"/>
          </w:tcPr>
          <w:p w:rsidR="008C056C" w:rsidRPr="009612BB" w:rsidRDefault="00D32AE8" w:rsidP="00A160EA">
            <w:pPr>
              <w:pStyle w:val="ListParagraph"/>
              <w:ind w:left="0"/>
              <w:jc w:val="center"/>
              <w:rPr>
                <w:rFonts w:ascii="Arial" w:hAnsi="Arial" w:cs="Arial"/>
                <w:sz w:val="20"/>
                <w:szCs w:val="20"/>
              </w:rPr>
            </w:pPr>
            <w:r w:rsidRPr="009612BB">
              <w:rPr>
                <w:rFonts w:ascii="Arial" w:hAnsi="Arial" w:cs="Arial"/>
                <w:sz w:val="20"/>
                <w:szCs w:val="20"/>
              </w:rPr>
              <w:t>34%</w:t>
            </w:r>
          </w:p>
        </w:tc>
        <w:tc>
          <w:tcPr>
            <w:tcW w:w="976" w:type="dxa"/>
          </w:tcPr>
          <w:p w:rsidR="008C056C" w:rsidRPr="009612BB" w:rsidRDefault="00D32AE8" w:rsidP="00A160EA">
            <w:pPr>
              <w:pStyle w:val="ListParagraph"/>
              <w:ind w:left="0"/>
              <w:jc w:val="center"/>
              <w:rPr>
                <w:rFonts w:ascii="Arial" w:hAnsi="Arial" w:cs="Arial"/>
                <w:sz w:val="20"/>
                <w:szCs w:val="20"/>
              </w:rPr>
            </w:pPr>
            <w:r w:rsidRPr="009612BB">
              <w:rPr>
                <w:rFonts w:ascii="Arial" w:hAnsi="Arial" w:cs="Arial"/>
                <w:sz w:val="20"/>
                <w:szCs w:val="20"/>
              </w:rPr>
              <w:t>23%</w:t>
            </w:r>
          </w:p>
        </w:tc>
        <w:tc>
          <w:tcPr>
            <w:tcW w:w="976" w:type="dxa"/>
          </w:tcPr>
          <w:p w:rsidR="008C056C" w:rsidRPr="009612BB" w:rsidRDefault="00D32AE8" w:rsidP="00A160EA">
            <w:pPr>
              <w:pStyle w:val="ListParagraph"/>
              <w:ind w:left="0"/>
              <w:jc w:val="center"/>
              <w:rPr>
                <w:rFonts w:ascii="Arial" w:hAnsi="Arial" w:cs="Arial"/>
                <w:sz w:val="20"/>
                <w:szCs w:val="20"/>
              </w:rPr>
            </w:pPr>
            <w:r w:rsidRPr="009612BB">
              <w:rPr>
                <w:rFonts w:ascii="Arial" w:hAnsi="Arial" w:cs="Arial"/>
                <w:sz w:val="20"/>
                <w:szCs w:val="20"/>
              </w:rPr>
              <w:t>21%</w:t>
            </w:r>
          </w:p>
        </w:tc>
        <w:tc>
          <w:tcPr>
            <w:tcW w:w="976" w:type="dxa"/>
          </w:tcPr>
          <w:p w:rsidR="008C056C" w:rsidRPr="009612BB" w:rsidRDefault="00D32AE8" w:rsidP="00A160EA">
            <w:pPr>
              <w:pStyle w:val="ListParagraph"/>
              <w:ind w:left="0"/>
              <w:jc w:val="center"/>
              <w:rPr>
                <w:rFonts w:ascii="Arial" w:hAnsi="Arial" w:cs="Arial"/>
                <w:sz w:val="20"/>
                <w:szCs w:val="20"/>
              </w:rPr>
            </w:pPr>
            <w:r w:rsidRPr="009612BB">
              <w:rPr>
                <w:rFonts w:ascii="Arial" w:hAnsi="Arial" w:cs="Arial"/>
                <w:sz w:val="20"/>
                <w:szCs w:val="20"/>
              </w:rPr>
              <w:t>10%</w:t>
            </w:r>
          </w:p>
        </w:tc>
      </w:tr>
      <w:tr w:rsidR="00D32AE8" w:rsidRPr="009612BB" w:rsidTr="00A160EA">
        <w:tc>
          <w:tcPr>
            <w:tcW w:w="601" w:type="dxa"/>
          </w:tcPr>
          <w:p w:rsidR="00D32AE8" w:rsidRPr="009612BB" w:rsidRDefault="00D32AE8" w:rsidP="00EE6173">
            <w:pPr>
              <w:pStyle w:val="ListParagraph"/>
              <w:ind w:left="0"/>
              <w:jc w:val="both"/>
              <w:rPr>
                <w:rFonts w:ascii="Arial" w:hAnsi="Arial" w:cs="Arial"/>
                <w:sz w:val="20"/>
                <w:szCs w:val="20"/>
              </w:rPr>
            </w:pPr>
            <w:r w:rsidRPr="009612BB">
              <w:rPr>
                <w:rFonts w:ascii="Arial" w:hAnsi="Arial" w:cs="Arial"/>
                <w:sz w:val="20"/>
                <w:szCs w:val="20"/>
              </w:rPr>
              <w:t>2</w:t>
            </w:r>
          </w:p>
        </w:tc>
        <w:tc>
          <w:tcPr>
            <w:tcW w:w="2304" w:type="dxa"/>
          </w:tcPr>
          <w:p w:rsidR="00D32AE8" w:rsidRPr="009612BB" w:rsidRDefault="00D32AE8" w:rsidP="00EE6173">
            <w:pPr>
              <w:pStyle w:val="ListParagraph"/>
              <w:ind w:left="0"/>
              <w:jc w:val="both"/>
              <w:rPr>
                <w:rFonts w:ascii="Arial" w:hAnsi="Arial" w:cs="Arial"/>
                <w:sz w:val="20"/>
                <w:szCs w:val="20"/>
              </w:rPr>
            </w:pPr>
            <w:r w:rsidRPr="009612BB">
              <w:rPr>
                <w:rFonts w:ascii="Arial" w:hAnsi="Arial" w:cs="Arial"/>
                <w:sz w:val="20"/>
                <w:szCs w:val="20"/>
              </w:rPr>
              <w:t>Prinsip kejujuran</w:t>
            </w:r>
          </w:p>
        </w:tc>
        <w:tc>
          <w:tcPr>
            <w:tcW w:w="889" w:type="dxa"/>
            <w:vAlign w:val="bottom"/>
          </w:tcPr>
          <w:p w:rsidR="00D32AE8" w:rsidRPr="009612BB" w:rsidRDefault="00D32AE8" w:rsidP="00A160EA">
            <w:pPr>
              <w:jc w:val="center"/>
              <w:rPr>
                <w:rFonts w:ascii="Arial" w:hAnsi="Arial" w:cs="Arial"/>
                <w:sz w:val="20"/>
                <w:szCs w:val="20"/>
              </w:rPr>
            </w:pPr>
            <w:r w:rsidRPr="009612BB">
              <w:rPr>
                <w:rFonts w:ascii="Arial" w:hAnsi="Arial" w:cs="Arial"/>
                <w:sz w:val="20"/>
                <w:szCs w:val="20"/>
              </w:rPr>
              <w:t>22</w:t>
            </w:r>
            <w:r w:rsidR="00A160EA" w:rsidRPr="009612BB">
              <w:rPr>
                <w:rFonts w:ascii="Arial" w:hAnsi="Arial" w:cs="Arial"/>
                <w:sz w:val="20"/>
                <w:szCs w:val="20"/>
              </w:rPr>
              <w:t>%</w:t>
            </w:r>
          </w:p>
        </w:tc>
        <w:tc>
          <w:tcPr>
            <w:tcW w:w="976" w:type="dxa"/>
            <w:vAlign w:val="bottom"/>
          </w:tcPr>
          <w:p w:rsidR="00D32AE8" w:rsidRPr="009612BB" w:rsidRDefault="00D32AE8" w:rsidP="00A160EA">
            <w:pPr>
              <w:jc w:val="center"/>
              <w:rPr>
                <w:rFonts w:ascii="Arial" w:hAnsi="Arial" w:cs="Arial"/>
                <w:sz w:val="20"/>
                <w:szCs w:val="20"/>
              </w:rPr>
            </w:pPr>
            <w:r w:rsidRPr="009612BB">
              <w:rPr>
                <w:rFonts w:ascii="Arial" w:hAnsi="Arial" w:cs="Arial"/>
                <w:sz w:val="20"/>
                <w:szCs w:val="20"/>
              </w:rPr>
              <w:t>24</w:t>
            </w:r>
            <w:r w:rsidR="00A160EA" w:rsidRPr="009612BB">
              <w:rPr>
                <w:rFonts w:ascii="Arial" w:hAnsi="Arial" w:cs="Arial"/>
                <w:sz w:val="20"/>
                <w:szCs w:val="20"/>
              </w:rPr>
              <w:t>%</w:t>
            </w:r>
          </w:p>
        </w:tc>
        <w:tc>
          <w:tcPr>
            <w:tcW w:w="976" w:type="dxa"/>
            <w:vAlign w:val="bottom"/>
          </w:tcPr>
          <w:p w:rsidR="00D32AE8" w:rsidRPr="009612BB" w:rsidRDefault="00D32AE8" w:rsidP="00A160EA">
            <w:pPr>
              <w:jc w:val="center"/>
              <w:rPr>
                <w:rFonts w:ascii="Arial" w:hAnsi="Arial" w:cs="Arial"/>
                <w:sz w:val="20"/>
                <w:szCs w:val="20"/>
              </w:rPr>
            </w:pPr>
            <w:r w:rsidRPr="009612BB">
              <w:rPr>
                <w:rFonts w:ascii="Arial" w:hAnsi="Arial" w:cs="Arial"/>
                <w:sz w:val="20"/>
                <w:szCs w:val="20"/>
              </w:rPr>
              <w:t>33</w:t>
            </w:r>
            <w:r w:rsidR="00A160EA" w:rsidRPr="009612BB">
              <w:rPr>
                <w:rFonts w:ascii="Arial" w:hAnsi="Arial" w:cs="Arial"/>
                <w:sz w:val="20"/>
                <w:szCs w:val="20"/>
              </w:rPr>
              <w:t>%</w:t>
            </w:r>
          </w:p>
        </w:tc>
        <w:tc>
          <w:tcPr>
            <w:tcW w:w="976" w:type="dxa"/>
            <w:vAlign w:val="bottom"/>
          </w:tcPr>
          <w:p w:rsidR="00D32AE8" w:rsidRPr="009612BB" w:rsidRDefault="00D32AE8" w:rsidP="00A160EA">
            <w:pPr>
              <w:jc w:val="center"/>
              <w:rPr>
                <w:rFonts w:ascii="Arial" w:hAnsi="Arial" w:cs="Arial"/>
                <w:sz w:val="20"/>
                <w:szCs w:val="20"/>
              </w:rPr>
            </w:pPr>
            <w:r w:rsidRPr="009612BB">
              <w:rPr>
                <w:rFonts w:ascii="Arial" w:hAnsi="Arial" w:cs="Arial"/>
                <w:sz w:val="20"/>
                <w:szCs w:val="20"/>
              </w:rPr>
              <w:t>16</w:t>
            </w:r>
            <w:r w:rsidR="00A160EA" w:rsidRPr="009612BB">
              <w:rPr>
                <w:rFonts w:ascii="Arial" w:hAnsi="Arial" w:cs="Arial"/>
                <w:sz w:val="20"/>
                <w:szCs w:val="20"/>
              </w:rPr>
              <w:t>%</w:t>
            </w:r>
          </w:p>
        </w:tc>
        <w:tc>
          <w:tcPr>
            <w:tcW w:w="976" w:type="dxa"/>
            <w:vAlign w:val="bottom"/>
          </w:tcPr>
          <w:p w:rsidR="00D32AE8" w:rsidRPr="009612BB" w:rsidRDefault="00D32AE8" w:rsidP="00A160EA">
            <w:pPr>
              <w:jc w:val="center"/>
              <w:rPr>
                <w:rFonts w:ascii="Arial" w:hAnsi="Arial" w:cs="Arial"/>
                <w:sz w:val="20"/>
                <w:szCs w:val="20"/>
              </w:rPr>
            </w:pPr>
            <w:r w:rsidRPr="009612BB">
              <w:rPr>
                <w:rFonts w:ascii="Arial" w:hAnsi="Arial" w:cs="Arial"/>
                <w:sz w:val="20"/>
                <w:szCs w:val="20"/>
              </w:rPr>
              <w:t>5</w:t>
            </w:r>
            <w:r w:rsidR="00A160EA" w:rsidRPr="009612BB">
              <w:rPr>
                <w:rFonts w:ascii="Arial" w:hAnsi="Arial" w:cs="Arial"/>
                <w:sz w:val="20"/>
                <w:szCs w:val="20"/>
              </w:rPr>
              <w:t>%</w:t>
            </w:r>
          </w:p>
        </w:tc>
      </w:tr>
      <w:tr w:rsidR="00A160EA" w:rsidRPr="009612BB" w:rsidTr="00A160EA">
        <w:tc>
          <w:tcPr>
            <w:tcW w:w="601" w:type="dxa"/>
          </w:tcPr>
          <w:p w:rsidR="00A160EA" w:rsidRPr="009612BB" w:rsidRDefault="00A160EA" w:rsidP="00EE6173">
            <w:pPr>
              <w:pStyle w:val="ListParagraph"/>
              <w:ind w:left="0"/>
              <w:jc w:val="both"/>
              <w:rPr>
                <w:rFonts w:ascii="Arial" w:hAnsi="Arial" w:cs="Arial"/>
                <w:sz w:val="20"/>
                <w:szCs w:val="20"/>
              </w:rPr>
            </w:pPr>
            <w:r w:rsidRPr="009612BB">
              <w:rPr>
                <w:rFonts w:ascii="Arial" w:hAnsi="Arial" w:cs="Arial"/>
                <w:sz w:val="20"/>
                <w:szCs w:val="20"/>
              </w:rPr>
              <w:t>3</w:t>
            </w:r>
          </w:p>
        </w:tc>
        <w:tc>
          <w:tcPr>
            <w:tcW w:w="2304" w:type="dxa"/>
          </w:tcPr>
          <w:p w:rsidR="00A160EA" w:rsidRPr="009612BB" w:rsidRDefault="00A160EA" w:rsidP="00EE6173">
            <w:pPr>
              <w:pStyle w:val="ListParagraph"/>
              <w:ind w:left="0"/>
              <w:jc w:val="both"/>
              <w:rPr>
                <w:rFonts w:ascii="Arial" w:hAnsi="Arial" w:cs="Arial"/>
                <w:sz w:val="20"/>
                <w:szCs w:val="20"/>
              </w:rPr>
            </w:pPr>
            <w:r w:rsidRPr="009612BB">
              <w:rPr>
                <w:rFonts w:ascii="Arial" w:hAnsi="Arial" w:cs="Arial"/>
                <w:sz w:val="20"/>
                <w:szCs w:val="20"/>
              </w:rPr>
              <w:t>Prinsip keadilan</w:t>
            </w:r>
          </w:p>
        </w:tc>
        <w:tc>
          <w:tcPr>
            <w:tcW w:w="889"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17%</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29%</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23%</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19%</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12%</w:t>
            </w:r>
          </w:p>
        </w:tc>
      </w:tr>
      <w:tr w:rsidR="00A160EA" w:rsidRPr="009612BB" w:rsidTr="00A160EA">
        <w:tc>
          <w:tcPr>
            <w:tcW w:w="601" w:type="dxa"/>
          </w:tcPr>
          <w:p w:rsidR="00A160EA" w:rsidRPr="009612BB" w:rsidRDefault="00A160EA" w:rsidP="00EE6173">
            <w:pPr>
              <w:pStyle w:val="ListParagraph"/>
              <w:ind w:left="0"/>
              <w:jc w:val="both"/>
              <w:rPr>
                <w:rFonts w:ascii="Arial" w:hAnsi="Arial" w:cs="Arial"/>
                <w:sz w:val="20"/>
                <w:szCs w:val="20"/>
              </w:rPr>
            </w:pPr>
            <w:r w:rsidRPr="009612BB">
              <w:rPr>
                <w:rFonts w:ascii="Arial" w:hAnsi="Arial" w:cs="Arial"/>
                <w:sz w:val="20"/>
                <w:szCs w:val="20"/>
              </w:rPr>
              <w:t>4</w:t>
            </w:r>
          </w:p>
        </w:tc>
        <w:tc>
          <w:tcPr>
            <w:tcW w:w="2304" w:type="dxa"/>
          </w:tcPr>
          <w:p w:rsidR="00A160EA" w:rsidRPr="009612BB" w:rsidRDefault="00A160EA" w:rsidP="00EE6173">
            <w:pPr>
              <w:pStyle w:val="ListParagraph"/>
              <w:ind w:left="0"/>
              <w:jc w:val="both"/>
              <w:rPr>
                <w:rFonts w:ascii="Arial" w:hAnsi="Arial" w:cs="Arial"/>
                <w:sz w:val="20"/>
                <w:szCs w:val="20"/>
              </w:rPr>
            </w:pPr>
            <w:r w:rsidRPr="009612BB">
              <w:rPr>
                <w:rFonts w:ascii="Arial" w:hAnsi="Arial" w:cs="Arial"/>
                <w:sz w:val="20"/>
                <w:szCs w:val="20"/>
              </w:rPr>
              <w:t>Prinsip saling menguntungkan</w:t>
            </w:r>
          </w:p>
        </w:tc>
        <w:tc>
          <w:tcPr>
            <w:tcW w:w="889"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5%</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44%</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20%</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20%</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11%</w:t>
            </w:r>
          </w:p>
        </w:tc>
      </w:tr>
      <w:tr w:rsidR="00A160EA" w:rsidRPr="009612BB" w:rsidTr="00A160EA">
        <w:tc>
          <w:tcPr>
            <w:tcW w:w="601" w:type="dxa"/>
          </w:tcPr>
          <w:p w:rsidR="00A160EA" w:rsidRPr="009612BB" w:rsidRDefault="00A160EA" w:rsidP="00EE6173">
            <w:pPr>
              <w:pStyle w:val="ListParagraph"/>
              <w:ind w:left="0"/>
              <w:jc w:val="both"/>
              <w:rPr>
                <w:rFonts w:ascii="Arial" w:hAnsi="Arial" w:cs="Arial"/>
                <w:sz w:val="20"/>
                <w:szCs w:val="20"/>
              </w:rPr>
            </w:pPr>
            <w:r w:rsidRPr="009612BB">
              <w:rPr>
                <w:rFonts w:ascii="Arial" w:hAnsi="Arial" w:cs="Arial"/>
                <w:sz w:val="20"/>
                <w:szCs w:val="20"/>
              </w:rPr>
              <w:t>5</w:t>
            </w:r>
          </w:p>
        </w:tc>
        <w:tc>
          <w:tcPr>
            <w:tcW w:w="2304" w:type="dxa"/>
          </w:tcPr>
          <w:p w:rsidR="00A160EA" w:rsidRPr="009612BB" w:rsidRDefault="00A160EA" w:rsidP="00EE6173">
            <w:pPr>
              <w:pStyle w:val="ListParagraph"/>
              <w:ind w:left="0"/>
              <w:jc w:val="both"/>
              <w:rPr>
                <w:rFonts w:ascii="Arial" w:hAnsi="Arial" w:cs="Arial"/>
                <w:sz w:val="20"/>
                <w:szCs w:val="20"/>
              </w:rPr>
            </w:pPr>
            <w:r w:rsidRPr="009612BB">
              <w:rPr>
                <w:rFonts w:ascii="Arial" w:hAnsi="Arial" w:cs="Arial"/>
                <w:sz w:val="20"/>
                <w:szCs w:val="20"/>
              </w:rPr>
              <w:t>Prinsip integritas moral</w:t>
            </w:r>
          </w:p>
        </w:tc>
        <w:tc>
          <w:tcPr>
            <w:tcW w:w="889"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16%</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30%</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16%</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23%</w:t>
            </w:r>
          </w:p>
        </w:tc>
        <w:tc>
          <w:tcPr>
            <w:tcW w:w="976" w:type="dxa"/>
            <w:vAlign w:val="bottom"/>
          </w:tcPr>
          <w:p w:rsidR="00A160EA" w:rsidRPr="009612BB" w:rsidRDefault="00A160EA" w:rsidP="00A160EA">
            <w:pPr>
              <w:jc w:val="center"/>
              <w:rPr>
                <w:rFonts w:ascii="Arial" w:hAnsi="Arial" w:cs="Arial"/>
                <w:sz w:val="20"/>
                <w:szCs w:val="20"/>
              </w:rPr>
            </w:pPr>
            <w:r w:rsidRPr="009612BB">
              <w:rPr>
                <w:rFonts w:ascii="Arial" w:hAnsi="Arial" w:cs="Arial"/>
                <w:sz w:val="20"/>
                <w:szCs w:val="20"/>
              </w:rPr>
              <w:t>15%</w:t>
            </w:r>
          </w:p>
        </w:tc>
      </w:tr>
      <w:tr w:rsidR="00A160EA" w:rsidRPr="009612BB" w:rsidTr="008C056C">
        <w:tc>
          <w:tcPr>
            <w:tcW w:w="601" w:type="dxa"/>
          </w:tcPr>
          <w:p w:rsidR="00A160EA" w:rsidRPr="009612BB" w:rsidRDefault="00A160EA" w:rsidP="00EE6173">
            <w:pPr>
              <w:pStyle w:val="ListParagraph"/>
              <w:ind w:left="0"/>
              <w:jc w:val="both"/>
              <w:rPr>
                <w:rFonts w:ascii="Arial" w:hAnsi="Arial" w:cs="Arial"/>
                <w:sz w:val="20"/>
                <w:szCs w:val="20"/>
              </w:rPr>
            </w:pPr>
          </w:p>
        </w:tc>
        <w:tc>
          <w:tcPr>
            <w:tcW w:w="2304" w:type="dxa"/>
          </w:tcPr>
          <w:p w:rsidR="00A160EA" w:rsidRPr="009612BB" w:rsidRDefault="00A160EA" w:rsidP="00EE6173">
            <w:pPr>
              <w:pStyle w:val="ListParagraph"/>
              <w:ind w:left="0"/>
              <w:jc w:val="both"/>
              <w:rPr>
                <w:rFonts w:ascii="Arial" w:hAnsi="Arial" w:cs="Arial"/>
                <w:sz w:val="20"/>
                <w:szCs w:val="20"/>
              </w:rPr>
            </w:pPr>
            <w:r w:rsidRPr="009612BB">
              <w:rPr>
                <w:rFonts w:ascii="Arial" w:hAnsi="Arial" w:cs="Arial"/>
                <w:sz w:val="20"/>
                <w:szCs w:val="20"/>
              </w:rPr>
              <w:t>Rata-rata</w:t>
            </w:r>
          </w:p>
        </w:tc>
        <w:tc>
          <w:tcPr>
            <w:tcW w:w="889" w:type="dxa"/>
          </w:tcPr>
          <w:p w:rsidR="00A160EA" w:rsidRPr="009612BB" w:rsidRDefault="00A160EA" w:rsidP="00D32AE8">
            <w:pPr>
              <w:pStyle w:val="ListParagraph"/>
              <w:ind w:left="0"/>
              <w:jc w:val="center"/>
              <w:rPr>
                <w:rFonts w:ascii="Arial" w:hAnsi="Arial" w:cs="Arial"/>
                <w:sz w:val="20"/>
                <w:szCs w:val="20"/>
              </w:rPr>
            </w:pPr>
            <w:r w:rsidRPr="009612BB">
              <w:rPr>
                <w:rFonts w:ascii="Arial" w:hAnsi="Arial" w:cs="Arial"/>
                <w:sz w:val="20"/>
                <w:szCs w:val="20"/>
              </w:rPr>
              <w:t>14,4%</w:t>
            </w:r>
          </w:p>
        </w:tc>
        <w:tc>
          <w:tcPr>
            <w:tcW w:w="976" w:type="dxa"/>
          </w:tcPr>
          <w:p w:rsidR="00A160EA" w:rsidRPr="009612BB" w:rsidRDefault="00A160EA" w:rsidP="00D32AE8">
            <w:pPr>
              <w:pStyle w:val="ListParagraph"/>
              <w:ind w:left="0"/>
              <w:jc w:val="center"/>
              <w:rPr>
                <w:rFonts w:ascii="Arial" w:hAnsi="Arial" w:cs="Arial"/>
                <w:sz w:val="20"/>
                <w:szCs w:val="20"/>
              </w:rPr>
            </w:pPr>
            <w:r w:rsidRPr="009612BB">
              <w:rPr>
                <w:rFonts w:ascii="Arial" w:hAnsi="Arial" w:cs="Arial"/>
                <w:sz w:val="20"/>
                <w:szCs w:val="20"/>
              </w:rPr>
              <w:t>32,2%</w:t>
            </w:r>
          </w:p>
        </w:tc>
        <w:tc>
          <w:tcPr>
            <w:tcW w:w="976" w:type="dxa"/>
          </w:tcPr>
          <w:p w:rsidR="00A160EA" w:rsidRPr="009612BB" w:rsidRDefault="00A160EA" w:rsidP="00D32AE8">
            <w:pPr>
              <w:pStyle w:val="ListParagraph"/>
              <w:ind w:left="0"/>
              <w:jc w:val="center"/>
              <w:rPr>
                <w:rFonts w:ascii="Arial" w:hAnsi="Arial" w:cs="Arial"/>
                <w:sz w:val="20"/>
                <w:szCs w:val="20"/>
              </w:rPr>
            </w:pPr>
            <w:r w:rsidRPr="009612BB">
              <w:rPr>
                <w:rFonts w:ascii="Arial" w:hAnsi="Arial" w:cs="Arial"/>
                <w:sz w:val="20"/>
                <w:szCs w:val="20"/>
              </w:rPr>
              <w:t>23%</w:t>
            </w:r>
          </w:p>
        </w:tc>
        <w:tc>
          <w:tcPr>
            <w:tcW w:w="976" w:type="dxa"/>
          </w:tcPr>
          <w:p w:rsidR="00A160EA" w:rsidRPr="009612BB" w:rsidRDefault="00A160EA" w:rsidP="00D32AE8">
            <w:pPr>
              <w:pStyle w:val="ListParagraph"/>
              <w:ind w:left="0"/>
              <w:jc w:val="center"/>
              <w:rPr>
                <w:rFonts w:ascii="Arial" w:hAnsi="Arial" w:cs="Arial"/>
                <w:sz w:val="20"/>
                <w:szCs w:val="20"/>
              </w:rPr>
            </w:pPr>
            <w:r w:rsidRPr="009612BB">
              <w:rPr>
                <w:rFonts w:ascii="Arial" w:hAnsi="Arial" w:cs="Arial"/>
                <w:sz w:val="20"/>
                <w:szCs w:val="20"/>
              </w:rPr>
              <w:t>19,8%</w:t>
            </w:r>
          </w:p>
        </w:tc>
        <w:tc>
          <w:tcPr>
            <w:tcW w:w="976" w:type="dxa"/>
          </w:tcPr>
          <w:p w:rsidR="00A160EA" w:rsidRPr="009612BB" w:rsidRDefault="00A160EA" w:rsidP="00D32AE8">
            <w:pPr>
              <w:pStyle w:val="ListParagraph"/>
              <w:ind w:left="0"/>
              <w:jc w:val="center"/>
              <w:rPr>
                <w:rFonts w:ascii="Arial" w:hAnsi="Arial" w:cs="Arial"/>
                <w:sz w:val="20"/>
                <w:szCs w:val="20"/>
              </w:rPr>
            </w:pPr>
            <w:r w:rsidRPr="009612BB">
              <w:rPr>
                <w:rFonts w:ascii="Arial" w:hAnsi="Arial" w:cs="Arial"/>
                <w:sz w:val="20"/>
                <w:szCs w:val="20"/>
              </w:rPr>
              <w:t>10,6%</w:t>
            </w:r>
          </w:p>
        </w:tc>
      </w:tr>
    </w:tbl>
    <w:p w:rsidR="003D1256" w:rsidRPr="009612BB" w:rsidRDefault="008C056C" w:rsidP="008C056C">
      <w:pPr>
        <w:spacing w:line="480" w:lineRule="auto"/>
        <w:jc w:val="both"/>
        <w:rPr>
          <w:rFonts w:ascii="Arial" w:hAnsi="Arial" w:cs="Arial"/>
          <w:sz w:val="24"/>
          <w:szCs w:val="24"/>
        </w:rPr>
      </w:pPr>
      <w:r w:rsidRPr="009612BB">
        <w:rPr>
          <w:rFonts w:ascii="Arial" w:hAnsi="Arial" w:cs="Arial"/>
          <w:sz w:val="24"/>
          <w:szCs w:val="24"/>
        </w:rPr>
        <w:t>Sumber : prasurvey</w:t>
      </w:r>
    </w:p>
    <w:p w:rsidR="002F57D8" w:rsidRPr="00115F53" w:rsidRDefault="002F57D8" w:rsidP="002F57D8">
      <w:pPr>
        <w:pStyle w:val="ListParagraph"/>
        <w:spacing w:line="480" w:lineRule="auto"/>
        <w:ind w:left="0" w:firstLine="420"/>
        <w:jc w:val="both"/>
        <w:rPr>
          <w:rFonts w:ascii="Arial" w:hAnsi="Arial" w:cs="Arial"/>
          <w:i/>
          <w:sz w:val="24"/>
          <w:szCs w:val="24"/>
          <w:lang w:val="fi-FI"/>
        </w:rPr>
      </w:pPr>
      <w:r>
        <w:rPr>
          <w:rFonts w:ascii="Arial" w:hAnsi="Arial" w:cs="Arial"/>
          <w:sz w:val="24"/>
          <w:szCs w:val="24"/>
          <w:lang w:val="fi-FI"/>
        </w:rPr>
        <w:t xml:space="preserve">Beberapa </w:t>
      </w:r>
      <w:r w:rsidRPr="00DA5A59">
        <w:rPr>
          <w:rFonts w:ascii="Arial" w:hAnsi="Arial" w:cs="Arial"/>
          <w:sz w:val="24"/>
          <w:szCs w:val="24"/>
          <w:lang w:val="fi-FI"/>
        </w:rPr>
        <w:t xml:space="preserve">prasyarat dalam melakukan kemitraan usaha antara </w:t>
      </w:r>
      <w:r>
        <w:rPr>
          <w:rFonts w:ascii="Arial" w:hAnsi="Arial" w:cs="Arial"/>
          <w:sz w:val="24"/>
          <w:szCs w:val="24"/>
          <w:lang w:val="fi-FI"/>
        </w:rPr>
        <w:t>usaha kecil</w:t>
      </w:r>
      <w:r w:rsidRPr="00DA5A59">
        <w:rPr>
          <w:rFonts w:ascii="Arial" w:hAnsi="Arial" w:cs="Arial"/>
          <w:sz w:val="24"/>
          <w:szCs w:val="24"/>
          <w:lang w:val="fi-FI"/>
        </w:rPr>
        <w:t xml:space="preserve"> dan </w:t>
      </w:r>
      <w:r>
        <w:rPr>
          <w:rFonts w:ascii="Arial" w:hAnsi="Arial" w:cs="Arial"/>
          <w:sz w:val="24"/>
          <w:szCs w:val="24"/>
          <w:lang w:val="fi-FI"/>
        </w:rPr>
        <w:t>usaha besar</w:t>
      </w:r>
      <w:r w:rsidRPr="00DA5A59">
        <w:rPr>
          <w:rFonts w:ascii="Arial" w:hAnsi="Arial" w:cs="Arial"/>
          <w:sz w:val="24"/>
          <w:szCs w:val="24"/>
          <w:lang w:val="fi-FI"/>
        </w:rPr>
        <w:t xml:space="preserve">, diantaranya harus ada komitmen yang kuat  diantara pihak-pihak yang bermitra.  Kemitraan usaha memerlukan adanya kesiapan yang akan bermitra, terutama pada pihak </w:t>
      </w:r>
      <w:r>
        <w:rPr>
          <w:rFonts w:ascii="Arial" w:hAnsi="Arial" w:cs="Arial"/>
          <w:sz w:val="24"/>
          <w:szCs w:val="24"/>
          <w:lang w:val="fi-FI"/>
        </w:rPr>
        <w:t>usaha kecil</w:t>
      </w:r>
      <w:r w:rsidRPr="00DA5A59">
        <w:rPr>
          <w:rFonts w:ascii="Arial" w:hAnsi="Arial" w:cs="Arial"/>
          <w:sz w:val="24"/>
          <w:szCs w:val="24"/>
          <w:lang w:val="fi-FI"/>
        </w:rPr>
        <w:t xml:space="preserve"> yang pada umumnya tingkat manajemen usaha dan penguasaan ilmu pengetahuan dan teknologi yang rendah, agar mampu berperan sebagai mitra yang handal.  Pembenahan manajemen, peningkatan kualitas sumber daya manusia, pemantapan organisasi usaha mutlak harus </w:t>
      </w:r>
      <w:r w:rsidRPr="00DA5A59">
        <w:rPr>
          <w:rFonts w:ascii="Arial" w:hAnsi="Arial" w:cs="Arial"/>
          <w:sz w:val="24"/>
          <w:szCs w:val="24"/>
          <w:lang w:val="fi-FI"/>
        </w:rPr>
        <w:lastRenderedPageBreak/>
        <w:t>diserasikan dan diselaraskan, s</w:t>
      </w:r>
      <w:r>
        <w:rPr>
          <w:rFonts w:ascii="Arial" w:hAnsi="Arial" w:cs="Arial"/>
          <w:sz w:val="24"/>
          <w:szCs w:val="24"/>
          <w:lang w:val="fi-FI"/>
        </w:rPr>
        <w:t>e</w:t>
      </w:r>
      <w:r w:rsidRPr="00DA5A59">
        <w:rPr>
          <w:rFonts w:ascii="Arial" w:hAnsi="Arial" w:cs="Arial"/>
          <w:sz w:val="24"/>
          <w:szCs w:val="24"/>
          <w:lang w:val="fi-FI"/>
        </w:rPr>
        <w:t>hingga kemitraan usaha dapat dijalankan memenuhi kaidah-kaidah yang semestinya.</w:t>
      </w:r>
      <w:r>
        <w:rPr>
          <w:rFonts w:ascii="Arial" w:hAnsi="Arial" w:cs="Arial"/>
          <w:sz w:val="24"/>
          <w:szCs w:val="24"/>
          <w:lang w:val="fi-FI"/>
        </w:rPr>
        <w:t xml:space="preserve">  Kothandarama dan Wilson (2001:379) menyatakan ”</w:t>
      </w:r>
      <w:r w:rsidRPr="00115F53">
        <w:rPr>
          <w:shd w:val="clear" w:color="auto" w:fill="FFFFFF"/>
        </w:rPr>
        <w:t xml:space="preserve"> </w:t>
      </w:r>
      <w:r w:rsidRPr="00115F53">
        <w:rPr>
          <w:rFonts w:ascii="Arial" w:hAnsi="Arial" w:cs="Arial"/>
          <w:i/>
          <w:sz w:val="24"/>
          <w:szCs w:val="24"/>
          <w:shd w:val="clear" w:color="auto" w:fill="FFFFFF"/>
        </w:rPr>
        <w:t>T</w:t>
      </w:r>
      <w:r w:rsidRPr="00115F53">
        <w:rPr>
          <w:rStyle w:val="longtext"/>
          <w:rFonts w:ascii="Arial" w:hAnsi="Arial" w:cs="Arial"/>
          <w:i/>
          <w:sz w:val="24"/>
          <w:szCs w:val="24"/>
          <w:shd w:val="clear" w:color="auto" w:fill="FFFFFF"/>
        </w:rPr>
        <w:t>he company must have the trust and confidence that the relations between their business partners is a strategic asset that must be nurtured seriously. Confidence and professionalism must be maintained properly to produce the performance of mutual benefit between the various parties</w:t>
      </w:r>
      <w:r>
        <w:rPr>
          <w:rStyle w:val="longtext"/>
          <w:rFonts w:ascii="Arial" w:hAnsi="Arial" w:cs="Arial"/>
          <w:i/>
          <w:sz w:val="24"/>
          <w:szCs w:val="24"/>
          <w:shd w:val="clear" w:color="auto" w:fill="FFFFFF"/>
          <w:lang w:val="id-ID"/>
        </w:rPr>
        <w:t>”</w:t>
      </w:r>
      <w:r w:rsidRPr="00115F53">
        <w:rPr>
          <w:rStyle w:val="longtext"/>
          <w:rFonts w:ascii="Arial" w:hAnsi="Arial" w:cs="Arial"/>
          <w:i/>
          <w:sz w:val="24"/>
          <w:szCs w:val="24"/>
          <w:shd w:val="clear" w:color="auto" w:fill="FFFFFF"/>
        </w:rPr>
        <w:t>.</w:t>
      </w:r>
      <w:r>
        <w:rPr>
          <w:rFonts w:ascii="Arial" w:hAnsi="Arial" w:cs="Arial"/>
          <w:i/>
          <w:sz w:val="24"/>
          <w:szCs w:val="24"/>
          <w:lang w:val="fi-FI"/>
        </w:rPr>
        <w:t xml:space="preserve">  </w:t>
      </w:r>
      <w:r w:rsidRPr="00115F53">
        <w:rPr>
          <w:rFonts w:ascii="Arial" w:hAnsi="Arial" w:cs="Arial"/>
          <w:sz w:val="24"/>
          <w:szCs w:val="24"/>
          <w:lang w:val="fi-FI"/>
        </w:rPr>
        <w:t>Pernyataan</w:t>
      </w:r>
      <w:r>
        <w:rPr>
          <w:rFonts w:ascii="Arial" w:hAnsi="Arial" w:cs="Arial"/>
          <w:i/>
          <w:sz w:val="24"/>
          <w:szCs w:val="24"/>
          <w:lang w:val="fi-FI"/>
        </w:rPr>
        <w:t xml:space="preserve"> </w:t>
      </w:r>
      <w:r>
        <w:rPr>
          <w:rFonts w:ascii="Arial" w:hAnsi="Arial" w:cs="Arial"/>
          <w:sz w:val="24"/>
          <w:szCs w:val="24"/>
          <w:lang w:val="fi-FI"/>
        </w:rPr>
        <w:t>tersebut menegaskan bahwa perusahaan harus memiliki kepercayaan dan keyakinan bahwa relasi antar mitra bisnis mereka merupakan aset strategis perusahaan yang harus dibina dengan serius.  Kepercayaan dan sikap profesionalisme harus dijaga dengan baik untuk menghasilkan kinerja yang saling menguntungkan antar berbagai pihak.</w:t>
      </w:r>
    </w:p>
    <w:p w:rsidR="007541D2" w:rsidRDefault="002F57D8" w:rsidP="002F57D8">
      <w:pPr>
        <w:pStyle w:val="ListParagraph"/>
        <w:spacing w:line="480" w:lineRule="auto"/>
        <w:ind w:left="0" w:firstLine="420"/>
        <w:jc w:val="both"/>
        <w:rPr>
          <w:rFonts w:ascii="Arial" w:hAnsi="Arial" w:cs="Arial"/>
          <w:sz w:val="24"/>
          <w:szCs w:val="24"/>
          <w:lang w:val="fi-FI"/>
        </w:rPr>
      </w:pPr>
      <w:r w:rsidRPr="00DA5A59">
        <w:rPr>
          <w:rFonts w:ascii="Arial" w:hAnsi="Arial" w:cs="Arial"/>
          <w:sz w:val="24"/>
          <w:szCs w:val="24"/>
          <w:lang w:val="fi-FI"/>
        </w:rPr>
        <w:t xml:space="preserve">Kegagalan kemitraan pada umumnya disebabkan oleh fondasi dari kemitraan yang kurang kuat dan hanya didasari oleh belas kasihan semata atau atas dasar paksaan pihak lain, bukan atas dasar kebutuhan untuk maju dan berkembang bersama dari pihak-pihak yang bermitra.  </w:t>
      </w:r>
      <w:r>
        <w:rPr>
          <w:rFonts w:ascii="Arial" w:hAnsi="Arial" w:cs="Arial"/>
          <w:sz w:val="24"/>
          <w:szCs w:val="24"/>
          <w:lang w:val="fi-FI"/>
        </w:rPr>
        <w:t>K</w:t>
      </w:r>
      <w:r w:rsidRPr="00DA5A59">
        <w:rPr>
          <w:rFonts w:ascii="Arial" w:hAnsi="Arial" w:cs="Arial"/>
          <w:sz w:val="24"/>
          <w:szCs w:val="24"/>
          <w:lang w:val="fi-FI"/>
        </w:rPr>
        <w:t xml:space="preserve">emitraan </w:t>
      </w:r>
      <w:r>
        <w:rPr>
          <w:rFonts w:ascii="Arial" w:hAnsi="Arial" w:cs="Arial"/>
          <w:sz w:val="24"/>
          <w:szCs w:val="24"/>
          <w:lang w:val="fi-FI"/>
        </w:rPr>
        <w:t xml:space="preserve">yang </w:t>
      </w:r>
      <w:r w:rsidRPr="00DA5A59">
        <w:rPr>
          <w:rFonts w:ascii="Arial" w:hAnsi="Arial" w:cs="Arial"/>
          <w:sz w:val="24"/>
          <w:szCs w:val="24"/>
          <w:lang w:val="fi-FI"/>
        </w:rPr>
        <w:t xml:space="preserve">tidak didasari oleh etika bisnis (nilai, moral, sikap dan perilaku) yang baik, maka dapat menyebabkan kemitraan tersebut tidak berjalan dengan baik.  </w:t>
      </w:r>
      <w:r>
        <w:rPr>
          <w:rFonts w:ascii="Arial" w:hAnsi="Arial" w:cs="Arial"/>
          <w:sz w:val="24"/>
          <w:szCs w:val="24"/>
          <w:lang w:val="fi-FI"/>
        </w:rPr>
        <w:t xml:space="preserve">Kesimpulan uraian di atas </w:t>
      </w:r>
      <w:r w:rsidRPr="00DA5A59">
        <w:rPr>
          <w:rFonts w:ascii="Arial" w:hAnsi="Arial" w:cs="Arial"/>
          <w:sz w:val="24"/>
          <w:szCs w:val="24"/>
          <w:lang w:val="fi-FI"/>
        </w:rPr>
        <w:t>bahwa berjalan tidaknya kemitraan usaha</w:t>
      </w:r>
      <w:r>
        <w:rPr>
          <w:rFonts w:ascii="Arial" w:hAnsi="Arial" w:cs="Arial"/>
          <w:sz w:val="24"/>
          <w:szCs w:val="24"/>
          <w:lang w:val="fi-FI"/>
        </w:rPr>
        <w:t xml:space="preserve"> yang dilakukan usaha kecil</w:t>
      </w:r>
      <w:r w:rsidRPr="00DA5A59">
        <w:rPr>
          <w:rFonts w:ascii="Arial" w:hAnsi="Arial" w:cs="Arial"/>
          <w:sz w:val="24"/>
          <w:szCs w:val="24"/>
          <w:lang w:val="fi-FI"/>
        </w:rPr>
        <w:t xml:space="preserve"> tergantung pada kesetaraan nilai-nilai, moral, sikap dan perilaku dari para pelaku kemitraan.  </w:t>
      </w:r>
      <w:r>
        <w:rPr>
          <w:rFonts w:ascii="Arial" w:hAnsi="Arial" w:cs="Arial"/>
          <w:sz w:val="24"/>
          <w:szCs w:val="24"/>
          <w:lang w:val="fi-FI"/>
        </w:rPr>
        <w:t>K</w:t>
      </w:r>
      <w:r w:rsidRPr="00DA5A59">
        <w:rPr>
          <w:rFonts w:ascii="Arial" w:hAnsi="Arial" w:cs="Arial"/>
          <w:sz w:val="24"/>
          <w:szCs w:val="24"/>
          <w:lang w:val="fi-FI"/>
        </w:rPr>
        <w:t>eberhasilan kemitraan usaha tergantung pada adanya kesetaraan budaya organisasi</w:t>
      </w:r>
      <w:r>
        <w:rPr>
          <w:rFonts w:ascii="Arial" w:hAnsi="Arial" w:cs="Arial"/>
          <w:sz w:val="24"/>
          <w:szCs w:val="24"/>
          <w:lang w:val="fi-FI"/>
        </w:rPr>
        <w:t xml:space="preserve"> </w:t>
      </w:r>
      <w:r w:rsidRPr="00FD5CCC">
        <w:rPr>
          <w:rFonts w:ascii="Arial" w:hAnsi="Arial" w:cs="Arial"/>
          <w:sz w:val="24"/>
          <w:szCs w:val="24"/>
          <w:lang w:val="fi-FI"/>
        </w:rPr>
        <w:t>(Hafsah, 2000:87).</w:t>
      </w:r>
    </w:p>
    <w:p w:rsidR="0070580B" w:rsidRDefault="0070580B" w:rsidP="002F57D8">
      <w:pPr>
        <w:pStyle w:val="ListParagraph"/>
        <w:spacing w:line="480" w:lineRule="auto"/>
        <w:ind w:left="0" w:firstLine="420"/>
        <w:jc w:val="both"/>
        <w:rPr>
          <w:rFonts w:ascii="Arial" w:hAnsi="Arial" w:cs="Arial"/>
          <w:sz w:val="24"/>
          <w:szCs w:val="24"/>
          <w:lang w:val="id-ID"/>
        </w:rPr>
      </w:pPr>
    </w:p>
    <w:p w:rsidR="00424E3E" w:rsidRPr="00A61031" w:rsidRDefault="0070580B" w:rsidP="00155AC4">
      <w:pPr>
        <w:pStyle w:val="ListParagraph"/>
        <w:spacing w:line="276" w:lineRule="auto"/>
        <w:ind w:left="0" w:firstLine="420"/>
        <w:jc w:val="center"/>
        <w:rPr>
          <w:rFonts w:ascii="Arial" w:hAnsi="Arial" w:cs="Arial"/>
          <w:b/>
          <w:sz w:val="24"/>
          <w:szCs w:val="24"/>
          <w:lang w:val="sv-SE"/>
        </w:rPr>
      </w:pPr>
      <w:r>
        <w:rPr>
          <w:rFonts w:ascii="Arial" w:hAnsi="Arial" w:cs="Arial"/>
          <w:b/>
          <w:sz w:val="24"/>
          <w:szCs w:val="24"/>
          <w:lang w:val="sv-SE"/>
        </w:rPr>
        <w:lastRenderedPageBreak/>
        <w:t>Tabel 1.6</w:t>
      </w:r>
    </w:p>
    <w:p w:rsidR="00ED04AD" w:rsidRDefault="00424E3E" w:rsidP="00155AC4">
      <w:pPr>
        <w:pStyle w:val="ListParagraph"/>
        <w:spacing w:line="276" w:lineRule="auto"/>
        <w:ind w:left="0" w:firstLine="420"/>
        <w:jc w:val="center"/>
        <w:rPr>
          <w:rFonts w:ascii="Arial" w:hAnsi="Arial" w:cs="Arial"/>
          <w:b/>
          <w:sz w:val="24"/>
          <w:szCs w:val="24"/>
          <w:lang w:val="sv-SE"/>
        </w:rPr>
      </w:pPr>
      <w:r w:rsidRPr="00A61031">
        <w:rPr>
          <w:rFonts w:ascii="Arial" w:hAnsi="Arial" w:cs="Arial"/>
          <w:b/>
          <w:sz w:val="24"/>
          <w:szCs w:val="24"/>
          <w:lang w:val="sv-SE"/>
        </w:rPr>
        <w:t xml:space="preserve">Profil Kemitraan </w:t>
      </w:r>
      <w:r w:rsidR="00155AC4" w:rsidRPr="00A61031">
        <w:rPr>
          <w:rFonts w:ascii="Arial" w:hAnsi="Arial" w:cs="Arial"/>
          <w:b/>
          <w:sz w:val="24"/>
          <w:szCs w:val="24"/>
          <w:lang w:val="sv-SE"/>
        </w:rPr>
        <w:t xml:space="preserve">Usaha Kecil </w:t>
      </w:r>
      <w:r w:rsidR="00ED04AD">
        <w:rPr>
          <w:rFonts w:ascii="Arial" w:hAnsi="Arial" w:cs="Arial"/>
          <w:b/>
          <w:sz w:val="24"/>
          <w:szCs w:val="24"/>
          <w:lang w:val="sv-SE"/>
        </w:rPr>
        <w:t xml:space="preserve">Batik Cap </w:t>
      </w:r>
    </w:p>
    <w:p w:rsidR="00424E3E" w:rsidRPr="00A61031" w:rsidRDefault="00424E3E" w:rsidP="00155AC4">
      <w:pPr>
        <w:pStyle w:val="ListParagraph"/>
        <w:spacing w:line="276" w:lineRule="auto"/>
        <w:ind w:left="0" w:firstLine="420"/>
        <w:jc w:val="center"/>
        <w:rPr>
          <w:rFonts w:ascii="Arial" w:hAnsi="Arial" w:cs="Arial"/>
          <w:b/>
          <w:sz w:val="24"/>
          <w:szCs w:val="24"/>
          <w:lang w:val="sv-SE"/>
        </w:rPr>
      </w:pPr>
      <w:r w:rsidRPr="00A61031">
        <w:rPr>
          <w:rFonts w:ascii="Arial" w:hAnsi="Arial" w:cs="Arial"/>
          <w:b/>
          <w:sz w:val="24"/>
          <w:szCs w:val="24"/>
          <w:lang w:val="sv-SE"/>
        </w:rPr>
        <w:t>di Provinsi Jawa Barat, 20</w:t>
      </w:r>
      <w:r w:rsidR="001D4345">
        <w:rPr>
          <w:rFonts w:ascii="Arial" w:hAnsi="Arial" w:cs="Arial"/>
          <w:b/>
          <w:sz w:val="24"/>
          <w:szCs w:val="24"/>
          <w:lang w:val="sv-SE"/>
        </w:rPr>
        <w:t>09</w:t>
      </w:r>
      <w:r w:rsidRPr="00A61031">
        <w:rPr>
          <w:rFonts w:ascii="Arial" w:hAnsi="Arial" w:cs="Arial"/>
          <w:b/>
          <w:sz w:val="24"/>
          <w:szCs w:val="24"/>
          <w:lang w:val="sv-SE"/>
        </w:rPr>
        <w:t>-201</w:t>
      </w:r>
      <w:r w:rsidR="001D4345">
        <w:rPr>
          <w:rFonts w:ascii="Arial" w:hAnsi="Arial" w:cs="Arial"/>
          <w:b/>
          <w:sz w:val="24"/>
          <w:szCs w:val="24"/>
          <w:lang w:val="sv-SE"/>
        </w:rPr>
        <w:t>0</w:t>
      </w:r>
    </w:p>
    <w:p w:rsidR="00155AC4" w:rsidRDefault="00155AC4" w:rsidP="00155AC4">
      <w:pPr>
        <w:pStyle w:val="ListParagraph"/>
        <w:spacing w:line="276" w:lineRule="auto"/>
        <w:ind w:left="0" w:firstLine="420"/>
        <w:jc w:val="center"/>
        <w:rPr>
          <w:rFonts w:ascii="Arial" w:hAnsi="Arial" w:cs="Arial"/>
          <w:sz w:val="24"/>
          <w:szCs w:val="24"/>
          <w:lang w:val="sv-SE"/>
        </w:rPr>
      </w:pPr>
    </w:p>
    <w:tbl>
      <w:tblPr>
        <w:tblStyle w:val="TableGrid"/>
        <w:tblW w:w="7805" w:type="dxa"/>
        <w:tblInd w:w="250" w:type="dxa"/>
        <w:tblLook w:val="04A0"/>
      </w:tblPr>
      <w:tblGrid>
        <w:gridCol w:w="2433"/>
        <w:gridCol w:w="1395"/>
        <w:gridCol w:w="1284"/>
        <w:gridCol w:w="1409"/>
        <w:gridCol w:w="1284"/>
      </w:tblGrid>
      <w:tr w:rsidR="009C3B4D" w:rsidTr="003579FE">
        <w:tc>
          <w:tcPr>
            <w:tcW w:w="2433" w:type="dxa"/>
          </w:tcPr>
          <w:p w:rsidR="009C3B4D" w:rsidRPr="00525D25" w:rsidRDefault="009C3B4D" w:rsidP="001E1CC4">
            <w:pPr>
              <w:pStyle w:val="ListParagraph"/>
              <w:spacing w:line="276" w:lineRule="auto"/>
              <w:ind w:left="0"/>
              <w:jc w:val="center"/>
              <w:rPr>
                <w:rFonts w:ascii="Arial" w:hAnsi="Arial" w:cs="Arial"/>
                <w:sz w:val="20"/>
                <w:szCs w:val="20"/>
                <w:lang w:val="sv-SE"/>
              </w:rPr>
            </w:pPr>
            <w:r w:rsidRPr="00525D25">
              <w:rPr>
                <w:rFonts w:ascii="Arial" w:hAnsi="Arial" w:cs="Arial"/>
                <w:sz w:val="20"/>
                <w:szCs w:val="20"/>
                <w:lang w:val="sv-SE"/>
              </w:rPr>
              <w:t>Kategori</w:t>
            </w:r>
          </w:p>
        </w:tc>
        <w:tc>
          <w:tcPr>
            <w:tcW w:w="1395" w:type="dxa"/>
          </w:tcPr>
          <w:p w:rsidR="009C3B4D" w:rsidRPr="00525D25" w:rsidRDefault="009C3B4D" w:rsidP="001E1CC4">
            <w:pPr>
              <w:pStyle w:val="ListParagraph"/>
              <w:spacing w:line="276" w:lineRule="auto"/>
              <w:ind w:left="0"/>
              <w:jc w:val="center"/>
              <w:rPr>
                <w:rFonts w:ascii="Arial" w:hAnsi="Arial" w:cs="Arial"/>
                <w:b/>
                <w:sz w:val="20"/>
                <w:szCs w:val="20"/>
                <w:lang w:val="sv-SE"/>
              </w:rPr>
            </w:pPr>
            <w:r w:rsidRPr="00525D25">
              <w:rPr>
                <w:rFonts w:ascii="Arial" w:hAnsi="Arial" w:cs="Arial"/>
                <w:b/>
                <w:sz w:val="20"/>
                <w:szCs w:val="20"/>
                <w:lang w:val="sv-SE"/>
              </w:rPr>
              <w:t>20</w:t>
            </w:r>
            <w:r w:rsidR="001D4345" w:rsidRPr="00525D25">
              <w:rPr>
                <w:rFonts w:ascii="Arial" w:hAnsi="Arial" w:cs="Arial"/>
                <w:b/>
                <w:sz w:val="20"/>
                <w:szCs w:val="20"/>
                <w:lang w:val="sv-SE"/>
              </w:rPr>
              <w:t>09</w:t>
            </w:r>
          </w:p>
        </w:tc>
        <w:tc>
          <w:tcPr>
            <w:tcW w:w="1284" w:type="dxa"/>
          </w:tcPr>
          <w:p w:rsidR="009C3B4D" w:rsidRPr="00525D25" w:rsidRDefault="009C3B4D" w:rsidP="001E1CC4">
            <w:pPr>
              <w:pStyle w:val="ListParagraph"/>
              <w:spacing w:line="276" w:lineRule="auto"/>
              <w:ind w:left="0"/>
              <w:jc w:val="center"/>
              <w:rPr>
                <w:rFonts w:ascii="Arial" w:hAnsi="Arial" w:cs="Arial"/>
                <w:b/>
                <w:sz w:val="20"/>
                <w:szCs w:val="20"/>
                <w:lang w:val="sv-SE"/>
              </w:rPr>
            </w:pPr>
            <w:r w:rsidRPr="00525D25">
              <w:rPr>
                <w:rFonts w:ascii="Arial" w:hAnsi="Arial" w:cs="Arial"/>
                <w:b/>
                <w:sz w:val="20"/>
                <w:szCs w:val="20"/>
                <w:lang w:val="sv-SE"/>
              </w:rPr>
              <w:t>Persentase</w:t>
            </w:r>
          </w:p>
        </w:tc>
        <w:tc>
          <w:tcPr>
            <w:tcW w:w="1409" w:type="dxa"/>
          </w:tcPr>
          <w:p w:rsidR="009C3B4D" w:rsidRPr="00525D25" w:rsidRDefault="009C3B4D" w:rsidP="001E1CC4">
            <w:pPr>
              <w:pStyle w:val="ListParagraph"/>
              <w:spacing w:line="276" w:lineRule="auto"/>
              <w:ind w:left="0"/>
              <w:jc w:val="center"/>
              <w:rPr>
                <w:rFonts w:ascii="Arial" w:hAnsi="Arial" w:cs="Arial"/>
                <w:b/>
                <w:sz w:val="20"/>
                <w:szCs w:val="20"/>
                <w:lang w:val="sv-SE"/>
              </w:rPr>
            </w:pPr>
            <w:r w:rsidRPr="00525D25">
              <w:rPr>
                <w:rFonts w:ascii="Arial" w:hAnsi="Arial" w:cs="Arial"/>
                <w:b/>
                <w:sz w:val="20"/>
                <w:szCs w:val="20"/>
                <w:lang w:val="sv-SE"/>
              </w:rPr>
              <w:t>201</w:t>
            </w:r>
            <w:r w:rsidR="001D4345" w:rsidRPr="00525D25">
              <w:rPr>
                <w:rFonts w:ascii="Arial" w:hAnsi="Arial" w:cs="Arial"/>
                <w:b/>
                <w:sz w:val="20"/>
                <w:szCs w:val="20"/>
                <w:lang w:val="sv-SE"/>
              </w:rPr>
              <w:t>0</w:t>
            </w:r>
          </w:p>
        </w:tc>
        <w:tc>
          <w:tcPr>
            <w:tcW w:w="1284" w:type="dxa"/>
          </w:tcPr>
          <w:p w:rsidR="009C3B4D" w:rsidRPr="00525D25" w:rsidRDefault="009C3B4D" w:rsidP="001E1CC4">
            <w:pPr>
              <w:pStyle w:val="ListParagraph"/>
              <w:spacing w:line="276" w:lineRule="auto"/>
              <w:ind w:left="0"/>
              <w:jc w:val="center"/>
              <w:rPr>
                <w:rFonts w:ascii="Arial" w:hAnsi="Arial" w:cs="Arial"/>
                <w:b/>
                <w:sz w:val="20"/>
                <w:szCs w:val="20"/>
                <w:lang w:val="sv-SE"/>
              </w:rPr>
            </w:pPr>
            <w:r w:rsidRPr="00525D25">
              <w:rPr>
                <w:rFonts w:ascii="Arial" w:hAnsi="Arial" w:cs="Arial"/>
                <w:b/>
                <w:sz w:val="20"/>
                <w:szCs w:val="20"/>
                <w:lang w:val="sv-SE"/>
              </w:rPr>
              <w:t>Persentase</w:t>
            </w:r>
          </w:p>
        </w:tc>
      </w:tr>
      <w:tr w:rsidR="009C3B4D" w:rsidTr="003579FE">
        <w:tc>
          <w:tcPr>
            <w:tcW w:w="2433" w:type="dxa"/>
          </w:tcPr>
          <w:p w:rsidR="009C3B4D" w:rsidRPr="00525D25" w:rsidRDefault="009C3B4D" w:rsidP="001E1CC4">
            <w:pPr>
              <w:pStyle w:val="ListParagraph"/>
              <w:spacing w:line="276" w:lineRule="auto"/>
              <w:ind w:left="0"/>
              <w:jc w:val="both"/>
              <w:rPr>
                <w:rFonts w:ascii="Arial" w:hAnsi="Arial" w:cs="Arial"/>
                <w:sz w:val="20"/>
                <w:szCs w:val="20"/>
                <w:lang w:val="sv-SE"/>
              </w:rPr>
            </w:pPr>
            <w:r w:rsidRPr="00525D25">
              <w:rPr>
                <w:rFonts w:ascii="Arial" w:hAnsi="Arial" w:cs="Arial"/>
                <w:sz w:val="20"/>
                <w:szCs w:val="20"/>
                <w:lang w:val="sv-SE"/>
              </w:rPr>
              <w:t>Banyaknya usaha Kecil</w:t>
            </w:r>
          </w:p>
        </w:tc>
        <w:tc>
          <w:tcPr>
            <w:tcW w:w="1395" w:type="dxa"/>
          </w:tcPr>
          <w:p w:rsidR="009C3B4D" w:rsidRPr="00525D25" w:rsidRDefault="00ED04AD" w:rsidP="00623389">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207</w:t>
            </w:r>
          </w:p>
        </w:tc>
        <w:tc>
          <w:tcPr>
            <w:tcW w:w="1284" w:type="dxa"/>
          </w:tcPr>
          <w:p w:rsidR="009C3B4D" w:rsidRPr="00525D25" w:rsidRDefault="00142421" w:rsidP="001E1CC4">
            <w:pPr>
              <w:pStyle w:val="ListParagraph"/>
              <w:spacing w:line="276" w:lineRule="auto"/>
              <w:ind w:left="0"/>
              <w:jc w:val="center"/>
              <w:rPr>
                <w:rFonts w:ascii="Arial" w:hAnsi="Arial" w:cs="Arial"/>
                <w:sz w:val="20"/>
                <w:szCs w:val="20"/>
                <w:lang w:val="sv-SE"/>
              </w:rPr>
            </w:pPr>
            <w:r w:rsidRPr="00525D25">
              <w:rPr>
                <w:rFonts w:ascii="Arial" w:hAnsi="Arial" w:cs="Arial"/>
                <w:sz w:val="20"/>
                <w:szCs w:val="20"/>
                <w:lang w:val="sv-SE"/>
              </w:rPr>
              <w:t>100</w:t>
            </w:r>
          </w:p>
        </w:tc>
        <w:tc>
          <w:tcPr>
            <w:tcW w:w="1409" w:type="dxa"/>
          </w:tcPr>
          <w:p w:rsidR="009C3B4D" w:rsidRPr="00525D25" w:rsidRDefault="00ED04AD" w:rsidP="001E1CC4">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207</w:t>
            </w:r>
          </w:p>
        </w:tc>
        <w:tc>
          <w:tcPr>
            <w:tcW w:w="1284" w:type="dxa"/>
          </w:tcPr>
          <w:p w:rsidR="009C3B4D" w:rsidRPr="00525D25" w:rsidRDefault="00ED04AD" w:rsidP="001E1CC4">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100</w:t>
            </w:r>
          </w:p>
        </w:tc>
      </w:tr>
      <w:tr w:rsidR="009C3B4D" w:rsidTr="003579FE">
        <w:tc>
          <w:tcPr>
            <w:tcW w:w="2433" w:type="dxa"/>
          </w:tcPr>
          <w:p w:rsidR="009C3B4D" w:rsidRPr="00525D25" w:rsidRDefault="009C3B4D" w:rsidP="001E1CC4">
            <w:pPr>
              <w:pStyle w:val="ListParagraph"/>
              <w:spacing w:line="276" w:lineRule="auto"/>
              <w:ind w:left="0"/>
              <w:jc w:val="both"/>
              <w:rPr>
                <w:rFonts w:ascii="Arial" w:hAnsi="Arial" w:cs="Arial"/>
                <w:sz w:val="20"/>
                <w:szCs w:val="20"/>
                <w:lang w:val="sv-SE"/>
              </w:rPr>
            </w:pPr>
            <w:r w:rsidRPr="00525D25">
              <w:rPr>
                <w:rFonts w:ascii="Arial" w:hAnsi="Arial" w:cs="Arial"/>
                <w:sz w:val="20"/>
                <w:szCs w:val="20"/>
                <w:lang w:val="sv-SE"/>
              </w:rPr>
              <w:t>Tidak Menjalin Kemitraan</w:t>
            </w:r>
          </w:p>
        </w:tc>
        <w:tc>
          <w:tcPr>
            <w:tcW w:w="1395" w:type="dxa"/>
          </w:tcPr>
          <w:p w:rsidR="00623389" w:rsidRPr="00525D25" w:rsidRDefault="00ED04AD" w:rsidP="00623389">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72</w:t>
            </w:r>
          </w:p>
        </w:tc>
        <w:tc>
          <w:tcPr>
            <w:tcW w:w="1284" w:type="dxa"/>
          </w:tcPr>
          <w:p w:rsidR="009C3B4D" w:rsidRPr="00525D25" w:rsidRDefault="00ED04AD" w:rsidP="001E1CC4">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34,78</w:t>
            </w:r>
          </w:p>
        </w:tc>
        <w:tc>
          <w:tcPr>
            <w:tcW w:w="1409" w:type="dxa"/>
          </w:tcPr>
          <w:p w:rsidR="009C3B4D" w:rsidRPr="00525D25" w:rsidRDefault="00ED04AD" w:rsidP="001E1CC4">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69</w:t>
            </w:r>
          </w:p>
        </w:tc>
        <w:tc>
          <w:tcPr>
            <w:tcW w:w="1284" w:type="dxa"/>
          </w:tcPr>
          <w:p w:rsidR="009C3B4D" w:rsidRPr="00525D25" w:rsidRDefault="00ED04AD" w:rsidP="001E1CC4">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33,33</w:t>
            </w:r>
          </w:p>
        </w:tc>
      </w:tr>
      <w:tr w:rsidR="009C3B4D" w:rsidTr="003579FE">
        <w:tc>
          <w:tcPr>
            <w:tcW w:w="2433" w:type="dxa"/>
            <w:tcBorders>
              <w:bottom w:val="single" w:sz="4" w:space="0" w:color="000000"/>
            </w:tcBorders>
          </w:tcPr>
          <w:p w:rsidR="009C3B4D" w:rsidRPr="00525D25" w:rsidRDefault="009C3B4D" w:rsidP="001E1CC4">
            <w:pPr>
              <w:pStyle w:val="ListParagraph"/>
              <w:spacing w:line="276" w:lineRule="auto"/>
              <w:ind w:left="0"/>
              <w:jc w:val="both"/>
              <w:rPr>
                <w:rFonts w:ascii="Arial" w:hAnsi="Arial" w:cs="Arial"/>
                <w:sz w:val="20"/>
                <w:szCs w:val="20"/>
                <w:lang w:val="sv-SE"/>
              </w:rPr>
            </w:pPr>
            <w:r w:rsidRPr="00525D25">
              <w:rPr>
                <w:rFonts w:ascii="Arial" w:hAnsi="Arial" w:cs="Arial"/>
                <w:sz w:val="20"/>
                <w:szCs w:val="20"/>
                <w:lang w:val="sv-SE"/>
              </w:rPr>
              <w:t>Menjalin kemitraan</w:t>
            </w:r>
          </w:p>
        </w:tc>
        <w:tc>
          <w:tcPr>
            <w:tcW w:w="1395" w:type="dxa"/>
            <w:tcBorders>
              <w:bottom w:val="single" w:sz="4" w:space="0" w:color="000000"/>
            </w:tcBorders>
          </w:tcPr>
          <w:p w:rsidR="00623389" w:rsidRPr="00525D25" w:rsidRDefault="00ED04AD" w:rsidP="00623389">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135</w:t>
            </w:r>
          </w:p>
        </w:tc>
        <w:tc>
          <w:tcPr>
            <w:tcW w:w="1284" w:type="dxa"/>
            <w:tcBorders>
              <w:bottom w:val="single" w:sz="4" w:space="0" w:color="000000"/>
            </w:tcBorders>
          </w:tcPr>
          <w:p w:rsidR="009C3B4D" w:rsidRPr="00525D25" w:rsidRDefault="00ED04AD" w:rsidP="001E1CC4">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65,23</w:t>
            </w:r>
          </w:p>
        </w:tc>
        <w:tc>
          <w:tcPr>
            <w:tcW w:w="1409" w:type="dxa"/>
            <w:tcBorders>
              <w:bottom w:val="single" w:sz="4" w:space="0" w:color="000000"/>
            </w:tcBorders>
          </w:tcPr>
          <w:p w:rsidR="009C3B4D" w:rsidRPr="00525D25" w:rsidRDefault="00ED04AD" w:rsidP="001E1CC4">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138</w:t>
            </w:r>
          </w:p>
        </w:tc>
        <w:tc>
          <w:tcPr>
            <w:tcW w:w="1284" w:type="dxa"/>
            <w:tcBorders>
              <w:bottom w:val="single" w:sz="4" w:space="0" w:color="000000"/>
            </w:tcBorders>
          </w:tcPr>
          <w:p w:rsidR="009C3B4D" w:rsidRPr="00525D25" w:rsidRDefault="00ED04AD" w:rsidP="001E1CC4">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66,67</w:t>
            </w:r>
          </w:p>
        </w:tc>
      </w:tr>
      <w:tr w:rsidR="009C3B4D" w:rsidTr="003579FE">
        <w:tc>
          <w:tcPr>
            <w:tcW w:w="2433" w:type="dxa"/>
            <w:shd w:val="pct15" w:color="auto" w:fill="auto"/>
          </w:tcPr>
          <w:p w:rsidR="009C3B4D" w:rsidRPr="00525D25" w:rsidRDefault="009C3B4D" w:rsidP="001E1CC4">
            <w:pPr>
              <w:pStyle w:val="ListParagraph"/>
              <w:spacing w:line="276" w:lineRule="auto"/>
              <w:ind w:left="0"/>
              <w:jc w:val="both"/>
              <w:rPr>
                <w:rFonts w:ascii="Arial" w:hAnsi="Arial" w:cs="Arial"/>
                <w:sz w:val="20"/>
                <w:szCs w:val="20"/>
                <w:lang w:val="sv-SE"/>
              </w:rPr>
            </w:pPr>
          </w:p>
        </w:tc>
        <w:tc>
          <w:tcPr>
            <w:tcW w:w="1395" w:type="dxa"/>
            <w:shd w:val="pct15" w:color="auto" w:fill="auto"/>
          </w:tcPr>
          <w:p w:rsidR="009C3B4D" w:rsidRPr="00525D25" w:rsidRDefault="009C3B4D" w:rsidP="00623389">
            <w:pPr>
              <w:pStyle w:val="ListParagraph"/>
              <w:spacing w:line="276" w:lineRule="auto"/>
              <w:ind w:left="0"/>
              <w:jc w:val="center"/>
              <w:rPr>
                <w:rFonts w:ascii="Arial" w:hAnsi="Arial" w:cs="Arial"/>
                <w:sz w:val="20"/>
                <w:szCs w:val="20"/>
                <w:lang w:val="sv-SE"/>
              </w:rPr>
            </w:pPr>
          </w:p>
        </w:tc>
        <w:tc>
          <w:tcPr>
            <w:tcW w:w="1284" w:type="dxa"/>
            <w:shd w:val="pct15" w:color="auto" w:fill="auto"/>
          </w:tcPr>
          <w:p w:rsidR="009C3B4D" w:rsidRPr="00525D25" w:rsidRDefault="009C3B4D" w:rsidP="001E1CC4">
            <w:pPr>
              <w:pStyle w:val="ListParagraph"/>
              <w:spacing w:line="276" w:lineRule="auto"/>
              <w:ind w:left="0"/>
              <w:jc w:val="both"/>
              <w:rPr>
                <w:rFonts w:ascii="Arial" w:hAnsi="Arial" w:cs="Arial"/>
                <w:sz w:val="20"/>
                <w:szCs w:val="20"/>
                <w:lang w:val="sv-SE"/>
              </w:rPr>
            </w:pPr>
          </w:p>
        </w:tc>
        <w:tc>
          <w:tcPr>
            <w:tcW w:w="1409" w:type="dxa"/>
            <w:shd w:val="pct15" w:color="auto" w:fill="auto"/>
          </w:tcPr>
          <w:p w:rsidR="009C3B4D" w:rsidRPr="00525D25" w:rsidRDefault="009C3B4D" w:rsidP="001E1CC4">
            <w:pPr>
              <w:pStyle w:val="ListParagraph"/>
              <w:spacing w:line="276" w:lineRule="auto"/>
              <w:ind w:left="0"/>
              <w:jc w:val="both"/>
              <w:rPr>
                <w:rFonts w:ascii="Arial" w:hAnsi="Arial" w:cs="Arial"/>
                <w:sz w:val="20"/>
                <w:szCs w:val="20"/>
                <w:lang w:val="sv-SE"/>
              </w:rPr>
            </w:pPr>
          </w:p>
        </w:tc>
        <w:tc>
          <w:tcPr>
            <w:tcW w:w="1284" w:type="dxa"/>
            <w:shd w:val="pct15" w:color="auto" w:fill="auto"/>
          </w:tcPr>
          <w:p w:rsidR="009C3B4D" w:rsidRPr="00525D25" w:rsidRDefault="009C3B4D" w:rsidP="001E1CC4">
            <w:pPr>
              <w:pStyle w:val="ListParagraph"/>
              <w:spacing w:line="276" w:lineRule="auto"/>
              <w:ind w:left="0"/>
              <w:jc w:val="both"/>
              <w:rPr>
                <w:rFonts w:ascii="Arial" w:hAnsi="Arial" w:cs="Arial"/>
                <w:sz w:val="20"/>
                <w:szCs w:val="20"/>
                <w:lang w:val="sv-SE"/>
              </w:rPr>
            </w:pPr>
          </w:p>
        </w:tc>
      </w:tr>
      <w:tr w:rsidR="009C3B4D" w:rsidTr="003579FE">
        <w:tc>
          <w:tcPr>
            <w:tcW w:w="2433" w:type="dxa"/>
          </w:tcPr>
          <w:p w:rsidR="009C3B4D" w:rsidRPr="00525D25" w:rsidRDefault="009C3B4D" w:rsidP="001E1CC4">
            <w:pPr>
              <w:pStyle w:val="ListParagraph"/>
              <w:spacing w:line="276" w:lineRule="auto"/>
              <w:ind w:left="0"/>
              <w:jc w:val="both"/>
              <w:rPr>
                <w:rFonts w:ascii="Arial" w:hAnsi="Arial" w:cs="Arial"/>
                <w:sz w:val="20"/>
                <w:szCs w:val="20"/>
                <w:lang w:val="sv-SE"/>
              </w:rPr>
            </w:pPr>
            <w:r w:rsidRPr="00525D25">
              <w:rPr>
                <w:rFonts w:ascii="Arial" w:hAnsi="Arial" w:cs="Arial"/>
                <w:sz w:val="20"/>
                <w:szCs w:val="20"/>
                <w:lang w:val="sv-SE"/>
              </w:rPr>
              <w:t>Pinjaman uang/Barang Modal</w:t>
            </w:r>
          </w:p>
        </w:tc>
        <w:tc>
          <w:tcPr>
            <w:tcW w:w="1395" w:type="dxa"/>
          </w:tcPr>
          <w:p w:rsidR="009C3B4D" w:rsidRPr="00525D25" w:rsidRDefault="008E559E" w:rsidP="00623389">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135</w:t>
            </w:r>
          </w:p>
        </w:tc>
        <w:tc>
          <w:tcPr>
            <w:tcW w:w="1284"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100</w:t>
            </w:r>
          </w:p>
        </w:tc>
        <w:tc>
          <w:tcPr>
            <w:tcW w:w="1409" w:type="dxa"/>
          </w:tcPr>
          <w:p w:rsidR="009C3B4D" w:rsidRPr="00525D25" w:rsidRDefault="00FB1E8C"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13</w:t>
            </w:r>
            <w:r w:rsidR="008E559E">
              <w:rPr>
                <w:rFonts w:ascii="Arial" w:hAnsi="Arial" w:cs="Arial"/>
                <w:sz w:val="20"/>
                <w:szCs w:val="20"/>
                <w:lang w:val="sv-SE"/>
              </w:rPr>
              <w:t>5</w:t>
            </w:r>
          </w:p>
        </w:tc>
        <w:tc>
          <w:tcPr>
            <w:tcW w:w="1284"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100</w:t>
            </w:r>
          </w:p>
        </w:tc>
      </w:tr>
      <w:tr w:rsidR="009C3B4D" w:rsidTr="003579FE">
        <w:tc>
          <w:tcPr>
            <w:tcW w:w="2433" w:type="dxa"/>
          </w:tcPr>
          <w:p w:rsidR="009C3B4D" w:rsidRPr="00525D25" w:rsidRDefault="009C3B4D" w:rsidP="001E1CC4">
            <w:pPr>
              <w:pStyle w:val="ListParagraph"/>
              <w:spacing w:line="276" w:lineRule="auto"/>
              <w:ind w:left="0"/>
              <w:jc w:val="both"/>
              <w:rPr>
                <w:rFonts w:ascii="Arial" w:hAnsi="Arial" w:cs="Arial"/>
                <w:sz w:val="20"/>
                <w:szCs w:val="20"/>
                <w:lang w:val="sv-SE"/>
              </w:rPr>
            </w:pPr>
            <w:r w:rsidRPr="00525D25">
              <w:rPr>
                <w:rFonts w:ascii="Arial" w:hAnsi="Arial" w:cs="Arial"/>
                <w:sz w:val="20"/>
                <w:szCs w:val="20"/>
                <w:lang w:val="sv-SE"/>
              </w:rPr>
              <w:t>Pemasaran</w:t>
            </w:r>
          </w:p>
        </w:tc>
        <w:tc>
          <w:tcPr>
            <w:tcW w:w="1395" w:type="dxa"/>
          </w:tcPr>
          <w:p w:rsidR="009C3B4D" w:rsidRPr="00525D25" w:rsidRDefault="008E559E" w:rsidP="00623389">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108</w:t>
            </w:r>
          </w:p>
        </w:tc>
        <w:tc>
          <w:tcPr>
            <w:tcW w:w="1284"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80</w:t>
            </w:r>
          </w:p>
        </w:tc>
        <w:tc>
          <w:tcPr>
            <w:tcW w:w="1409"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126</w:t>
            </w:r>
          </w:p>
        </w:tc>
        <w:tc>
          <w:tcPr>
            <w:tcW w:w="1284"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93,33</w:t>
            </w:r>
          </w:p>
        </w:tc>
      </w:tr>
      <w:tr w:rsidR="009C3B4D" w:rsidTr="003579FE">
        <w:tc>
          <w:tcPr>
            <w:tcW w:w="2433" w:type="dxa"/>
          </w:tcPr>
          <w:p w:rsidR="009C3B4D" w:rsidRPr="00525D25" w:rsidRDefault="009C3B4D" w:rsidP="001E1CC4">
            <w:pPr>
              <w:pStyle w:val="ListParagraph"/>
              <w:spacing w:line="276" w:lineRule="auto"/>
              <w:ind w:left="0"/>
              <w:jc w:val="both"/>
              <w:rPr>
                <w:rFonts w:ascii="Arial" w:hAnsi="Arial" w:cs="Arial"/>
                <w:sz w:val="20"/>
                <w:szCs w:val="20"/>
                <w:lang w:val="sv-SE"/>
              </w:rPr>
            </w:pPr>
            <w:r w:rsidRPr="00525D25">
              <w:rPr>
                <w:rFonts w:ascii="Arial" w:hAnsi="Arial" w:cs="Arial"/>
                <w:sz w:val="20"/>
                <w:szCs w:val="20"/>
                <w:lang w:val="sv-SE"/>
              </w:rPr>
              <w:t>Bimbingan Usaha</w:t>
            </w:r>
          </w:p>
        </w:tc>
        <w:tc>
          <w:tcPr>
            <w:tcW w:w="1395" w:type="dxa"/>
          </w:tcPr>
          <w:p w:rsidR="009C3B4D" w:rsidRPr="00525D25" w:rsidRDefault="008E559E" w:rsidP="008E559E">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121</w:t>
            </w:r>
          </w:p>
        </w:tc>
        <w:tc>
          <w:tcPr>
            <w:tcW w:w="1284"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89,63</w:t>
            </w:r>
          </w:p>
        </w:tc>
        <w:tc>
          <w:tcPr>
            <w:tcW w:w="1409"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116</w:t>
            </w:r>
          </w:p>
        </w:tc>
        <w:tc>
          <w:tcPr>
            <w:tcW w:w="1284"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85,92</w:t>
            </w:r>
          </w:p>
        </w:tc>
      </w:tr>
      <w:tr w:rsidR="009C3B4D" w:rsidTr="003579FE">
        <w:tc>
          <w:tcPr>
            <w:tcW w:w="2433" w:type="dxa"/>
          </w:tcPr>
          <w:p w:rsidR="009C3B4D" w:rsidRPr="00525D25" w:rsidRDefault="009C3B4D" w:rsidP="001E1CC4">
            <w:pPr>
              <w:pStyle w:val="ListParagraph"/>
              <w:spacing w:line="276" w:lineRule="auto"/>
              <w:ind w:left="0"/>
              <w:jc w:val="both"/>
              <w:rPr>
                <w:rFonts w:ascii="Arial" w:hAnsi="Arial" w:cs="Arial"/>
                <w:sz w:val="20"/>
                <w:szCs w:val="20"/>
                <w:lang w:val="sv-SE"/>
              </w:rPr>
            </w:pPr>
            <w:r w:rsidRPr="00525D25">
              <w:rPr>
                <w:rFonts w:ascii="Arial" w:hAnsi="Arial" w:cs="Arial"/>
                <w:sz w:val="20"/>
                <w:szCs w:val="20"/>
                <w:lang w:val="sv-SE"/>
              </w:rPr>
              <w:t>Lainnya</w:t>
            </w:r>
          </w:p>
        </w:tc>
        <w:tc>
          <w:tcPr>
            <w:tcW w:w="1395" w:type="dxa"/>
          </w:tcPr>
          <w:p w:rsidR="009C3B4D" w:rsidRPr="00525D25" w:rsidRDefault="008E559E" w:rsidP="00623389">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127</w:t>
            </w:r>
          </w:p>
        </w:tc>
        <w:tc>
          <w:tcPr>
            <w:tcW w:w="1284"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94,07</w:t>
            </w:r>
          </w:p>
        </w:tc>
        <w:tc>
          <w:tcPr>
            <w:tcW w:w="1409"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124</w:t>
            </w:r>
          </w:p>
        </w:tc>
        <w:tc>
          <w:tcPr>
            <w:tcW w:w="1284" w:type="dxa"/>
          </w:tcPr>
          <w:p w:rsidR="009C3B4D" w:rsidRPr="00525D25" w:rsidRDefault="008E559E" w:rsidP="009E0B5F">
            <w:pPr>
              <w:pStyle w:val="ListParagraph"/>
              <w:spacing w:line="276" w:lineRule="auto"/>
              <w:ind w:left="0"/>
              <w:jc w:val="center"/>
              <w:rPr>
                <w:rFonts w:ascii="Arial" w:hAnsi="Arial" w:cs="Arial"/>
                <w:sz w:val="20"/>
                <w:szCs w:val="20"/>
                <w:lang w:val="sv-SE"/>
              </w:rPr>
            </w:pPr>
            <w:r>
              <w:rPr>
                <w:rFonts w:ascii="Arial" w:hAnsi="Arial" w:cs="Arial"/>
                <w:sz w:val="20"/>
                <w:szCs w:val="20"/>
                <w:lang w:val="sv-SE"/>
              </w:rPr>
              <w:t>91,85</w:t>
            </w:r>
          </w:p>
        </w:tc>
      </w:tr>
    </w:tbl>
    <w:p w:rsidR="00424E3E" w:rsidRDefault="00424E3E" w:rsidP="00330E4C">
      <w:pPr>
        <w:pStyle w:val="ListParagraph"/>
        <w:spacing w:after="0"/>
        <w:ind w:left="1134" w:hanging="1134"/>
        <w:jc w:val="both"/>
        <w:rPr>
          <w:rFonts w:ascii="Arial" w:hAnsi="Arial" w:cs="Arial"/>
          <w:b/>
          <w:sz w:val="24"/>
          <w:szCs w:val="24"/>
          <w:lang w:val="sv-SE"/>
        </w:rPr>
      </w:pPr>
      <w:r w:rsidRPr="00A61031">
        <w:rPr>
          <w:rFonts w:ascii="Arial" w:hAnsi="Arial" w:cs="Arial"/>
          <w:b/>
          <w:sz w:val="24"/>
          <w:szCs w:val="24"/>
          <w:lang w:val="sv-SE"/>
        </w:rPr>
        <w:t xml:space="preserve">Sumber : </w:t>
      </w:r>
      <w:r w:rsidR="00957BE2">
        <w:rPr>
          <w:rFonts w:ascii="Arial" w:hAnsi="Arial" w:cs="Arial"/>
          <w:b/>
          <w:sz w:val="24"/>
          <w:szCs w:val="24"/>
          <w:lang w:val="sv-SE"/>
        </w:rPr>
        <w:t>Dinas Koperasi Usaha Mikro Kecil dan Menengah Provinsi Jawa Barat (</w:t>
      </w:r>
      <w:r w:rsidR="00ED04AD">
        <w:rPr>
          <w:rFonts w:ascii="Arial" w:hAnsi="Arial" w:cs="Arial"/>
          <w:b/>
          <w:sz w:val="24"/>
          <w:szCs w:val="24"/>
          <w:lang w:val="sv-SE"/>
        </w:rPr>
        <w:t xml:space="preserve">Bidang Kemitraan </w:t>
      </w:r>
      <w:r w:rsidR="00957BE2">
        <w:rPr>
          <w:rFonts w:ascii="Arial" w:hAnsi="Arial" w:cs="Arial"/>
          <w:b/>
          <w:sz w:val="24"/>
          <w:szCs w:val="24"/>
          <w:lang w:val="sv-SE"/>
        </w:rPr>
        <w:t xml:space="preserve">dan Pengembangan Produk UMKM) </w:t>
      </w:r>
      <w:r w:rsidR="00330E4C">
        <w:rPr>
          <w:rFonts w:ascii="Arial" w:hAnsi="Arial" w:cs="Arial"/>
          <w:b/>
          <w:sz w:val="24"/>
          <w:szCs w:val="24"/>
          <w:lang w:val="sv-SE"/>
        </w:rPr>
        <w:t xml:space="preserve">dan </w:t>
      </w:r>
      <w:r w:rsidRPr="00A61031">
        <w:rPr>
          <w:rFonts w:ascii="Arial" w:hAnsi="Arial" w:cs="Arial"/>
          <w:b/>
          <w:sz w:val="24"/>
          <w:szCs w:val="24"/>
          <w:lang w:val="sv-SE"/>
        </w:rPr>
        <w:t>Profil Usaha Mikro dan Kecil, BPS</w:t>
      </w:r>
      <w:r w:rsidR="001E1CC4" w:rsidRPr="00A61031">
        <w:rPr>
          <w:rFonts w:ascii="Arial" w:hAnsi="Arial" w:cs="Arial"/>
          <w:b/>
          <w:sz w:val="24"/>
          <w:szCs w:val="24"/>
          <w:lang w:val="sv-SE"/>
        </w:rPr>
        <w:t>, 20</w:t>
      </w:r>
      <w:r w:rsidR="00C2038C" w:rsidRPr="00A61031">
        <w:rPr>
          <w:rFonts w:ascii="Arial" w:hAnsi="Arial" w:cs="Arial"/>
          <w:b/>
          <w:sz w:val="24"/>
          <w:szCs w:val="24"/>
          <w:lang w:val="sv-SE"/>
        </w:rPr>
        <w:t>1</w:t>
      </w:r>
      <w:r w:rsidR="001D4345">
        <w:rPr>
          <w:rFonts w:ascii="Arial" w:hAnsi="Arial" w:cs="Arial"/>
          <w:b/>
          <w:sz w:val="24"/>
          <w:szCs w:val="24"/>
          <w:lang w:val="sv-SE"/>
        </w:rPr>
        <w:t>1</w:t>
      </w:r>
      <w:r w:rsidR="001E1CC4" w:rsidRPr="00A61031">
        <w:rPr>
          <w:rFonts w:ascii="Arial" w:hAnsi="Arial" w:cs="Arial"/>
          <w:b/>
          <w:sz w:val="24"/>
          <w:szCs w:val="24"/>
          <w:lang w:val="sv-SE"/>
        </w:rPr>
        <w:t xml:space="preserve"> dan 201</w:t>
      </w:r>
      <w:r w:rsidR="001D4345">
        <w:rPr>
          <w:rFonts w:ascii="Arial" w:hAnsi="Arial" w:cs="Arial"/>
          <w:b/>
          <w:sz w:val="24"/>
          <w:szCs w:val="24"/>
          <w:lang w:val="sv-SE"/>
        </w:rPr>
        <w:t>2</w:t>
      </w:r>
      <w:r w:rsidR="009E0B5F" w:rsidRPr="00A61031">
        <w:rPr>
          <w:rFonts w:ascii="Arial" w:hAnsi="Arial" w:cs="Arial"/>
          <w:b/>
          <w:sz w:val="24"/>
          <w:szCs w:val="24"/>
          <w:lang w:val="sv-SE"/>
        </w:rPr>
        <w:t xml:space="preserve"> (diolah)</w:t>
      </w:r>
    </w:p>
    <w:p w:rsidR="00330E4C" w:rsidRPr="00A61031" w:rsidRDefault="00330E4C" w:rsidP="00330E4C">
      <w:pPr>
        <w:pStyle w:val="ListParagraph"/>
        <w:spacing w:after="0"/>
        <w:ind w:left="1134" w:hanging="1134"/>
        <w:jc w:val="both"/>
        <w:rPr>
          <w:rFonts w:ascii="Arial" w:hAnsi="Arial" w:cs="Arial"/>
          <w:b/>
          <w:sz w:val="24"/>
          <w:szCs w:val="24"/>
          <w:lang w:val="sv-SE"/>
        </w:rPr>
      </w:pPr>
    </w:p>
    <w:p w:rsidR="00525D25" w:rsidRDefault="00525D25" w:rsidP="003D4B78">
      <w:pPr>
        <w:pStyle w:val="ListParagraph"/>
        <w:spacing w:line="480" w:lineRule="auto"/>
        <w:ind w:left="0" w:firstLine="420"/>
        <w:jc w:val="both"/>
        <w:rPr>
          <w:rFonts w:ascii="Arial" w:hAnsi="Arial" w:cs="Arial"/>
          <w:sz w:val="24"/>
          <w:szCs w:val="24"/>
          <w:lang w:val="sv-SE"/>
        </w:rPr>
      </w:pPr>
      <w:r>
        <w:rPr>
          <w:rFonts w:ascii="Arial" w:hAnsi="Arial" w:cs="Arial"/>
          <w:sz w:val="24"/>
          <w:szCs w:val="24"/>
          <w:lang w:val="sv-SE"/>
        </w:rPr>
        <w:t>Tabel 1.3 memperlihatkan banyaknya usaha kecil</w:t>
      </w:r>
      <w:r w:rsidR="009A432B">
        <w:rPr>
          <w:rFonts w:ascii="Arial" w:hAnsi="Arial" w:cs="Arial"/>
          <w:sz w:val="24"/>
          <w:szCs w:val="24"/>
          <w:lang w:val="sv-SE"/>
        </w:rPr>
        <w:t xml:space="preserve"> batik cap</w:t>
      </w:r>
      <w:r>
        <w:rPr>
          <w:rFonts w:ascii="Arial" w:hAnsi="Arial" w:cs="Arial"/>
          <w:sz w:val="24"/>
          <w:szCs w:val="24"/>
          <w:lang w:val="sv-SE"/>
        </w:rPr>
        <w:t xml:space="preserve"> yang menjalin kemitraan dengan usaha lain dan jenis kemitraan yang diterima usaha kecil di Provinsi Jawa Barat tahun 2009-2010.  Tabel 1.3  menggambarkan bahwa selama tahun 2009 sampai 2010 terjadi peningkatan usaha kecil yang menjalin kemitraan dari </w:t>
      </w:r>
      <w:r w:rsidR="009A432B">
        <w:rPr>
          <w:rFonts w:ascii="Arial" w:hAnsi="Arial" w:cs="Arial"/>
          <w:sz w:val="24"/>
          <w:szCs w:val="24"/>
          <w:lang w:val="sv-SE"/>
        </w:rPr>
        <w:t>65,23</w:t>
      </w:r>
      <w:r>
        <w:rPr>
          <w:rFonts w:ascii="Arial" w:hAnsi="Arial" w:cs="Arial"/>
          <w:sz w:val="24"/>
          <w:szCs w:val="24"/>
          <w:lang w:val="sv-SE"/>
        </w:rPr>
        <w:t xml:space="preserve"> persen menjadi </w:t>
      </w:r>
      <w:r w:rsidR="009A432B">
        <w:rPr>
          <w:rFonts w:ascii="Arial" w:hAnsi="Arial" w:cs="Arial"/>
          <w:sz w:val="24"/>
          <w:szCs w:val="24"/>
          <w:lang w:val="sv-SE"/>
        </w:rPr>
        <w:t>66,67</w:t>
      </w:r>
      <w:r>
        <w:rPr>
          <w:rFonts w:ascii="Arial" w:hAnsi="Arial" w:cs="Arial"/>
          <w:sz w:val="24"/>
          <w:szCs w:val="24"/>
          <w:lang w:val="sv-SE"/>
        </w:rPr>
        <w:t xml:space="preserve"> persen.  Jenis kemitraan </w:t>
      </w:r>
      <w:r w:rsidR="009A432B">
        <w:rPr>
          <w:rFonts w:ascii="Arial" w:hAnsi="Arial" w:cs="Arial"/>
          <w:sz w:val="24"/>
          <w:szCs w:val="24"/>
          <w:lang w:val="sv-SE"/>
        </w:rPr>
        <w:t xml:space="preserve">pinjaman modal tidak mengalami perubahan sebesar 100 persen, kemitraan bidang pemasaran naik dari 80 persen ke 93,33 persen. Kemitraan dalam bimbingan usaha turun dari 89,63 persen menjadi 85,92 persen dan kemitraan lainnya mengalami penurunan dari 94,07 persen menjadi 91,85 persen. </w:t>
      </w:r>
    </w:p>
    <w:p w:rsidR="003D4B78" w:rsidRDefault="00697B24" w:rsidP="003D4B78">
      <w:pPr>
        <w:pStyle w:val="ListParagraph"/>
        <w:spacing w:line="480" w:lineRule="auto"/>
        <w:ind w:left="0" w:firstLine="420"/>
        <w:jc w:val="both"/>
        <w:rPr>
          <w:rFonts w:ascii="Arial" w:hAnsi="Arial" w:cs="Arial"/>
          <w:sz w:val="24"/>
          <w:szCs w:val="24"/>
          <w:lang w:val="sv-SE"/>
        </w:rPr>
      </w:pPr>
      <w:r w:rsidRPr="00DA5A59">
        <w:rPr>
          <w:rFonts w:ascii="Arial" w:hAnsi="Arial" w:cs="Arial"/>
          <w:sz w:val="24"/>
          <w:szCs w:val="24"/>
          <w:lang w:val="sv-SE"/>
        </w:rPr>
        <w:t>U</w:t>
      </w:r>
      <w:r w:rsidR="002E0B24">
        <w:rPr>
          <w:rFonts w:ascii="Arial" w:hAnsi="Arial" w:cs="Arial"/>
          <w:sz w:val="24"/>
          <w:szCs w:val="24"/>
          <w:lang w:val="sv-SE"/>
        </w:rPr>
        <w:t xml:space="preserve">saha kecil </w:t>
      </w:r>
      <w:r w:rsidRPr="00DA5A59">
        <w:rPr>
          <w:rFonts w:ascii="Arial" w:hAnsi="Arial" w:cs="Arial"/>
          <w:sz w:val="24"/>
          <w:szCs w:val="24"/>
          <w:lang w:val="sv-SE"/>
        </w:rPr>
        <w:t xml:space="preserve">pada umumnya memiliki kelemahan di dalam menganalisis situasi yaitu memantau dan mengantisipasi secara terus </w:t>
      </w:r>
      <w:r w:rsidRPr="00DA5A59">
        <w:rPr>
          <w:rFonts w:ascii="Arial" w:hAnsi="Arial" w:cs="Arial"/>
          <w:sz w:val="24"/>
          <w:szCs w:val="24"/>
          <w:lang w:val="sv-SE"/>
        </w:rPr>
        <w:lastRenderedPageBreak/>
        <w:t xml:space="preserve">menerus untuk menyesuaikan usaha mereka dengan perubahan lingkungan.  Kelemahan ini menimbulkan terjadinya kesenjangan kapabilitas yang hanya akan menciptakan nilai pelanggan inferior dan berakibat pada kelemahan dalam bersaing.  </w:t>
      </w:r>
      <w:r w:rsidR="00E56E33">
        <w:rPr>
          <w:rFonts w:ascii="Arial" w:hAnsi="Arial" w:cs="Arial"/>
          <w:sz w:val="24"/>
          <w:szCs w:val="24"/>
          <w:lang w:val="sv-SE"/>
        </w:rPr>
        <w:t>P</w:t>
      </w:r>
      <w:r w:rsidRPr="00DA5A59">
        <w:rPr>
          <w:rFonts w:ascii="Arial" w:hAnsi="Arial" w:cs="Arial"/>
          <w:sz w:val="24"/>
          <w:szCs w:val="24"/>
          <w:lang w:val="sv-SE"/>
        </w:rPr>
        <w:t xml:space="preserve">emberdayaan </w:t>
      </w:r>
      <w:r w:rsidR="002E0B24">
        <w:rPr>
          <w:rFonts w:ascii="Arial" w:hAnsi="Arial" w:cs="Arial"/>
          <w:sz w:val="24"/>
          <w:szCs w:val="24"/>
          <w:lang w:val="sv-SE"/>
        </w:rPr>
        <w:t>usaha kecil</w:t>
      </w:r>
      <w:r w:rsidR="00E56E33">
        <w:rPr>
          <w:rFonts w:ascii="Arial" w:hAnsi="Arial" w:cs="Arial"/>
          <w:sz w:val="24"/>
          <w:szCs w:val="24"/>
          <w:lang w:val="sv-SE"/>
        </w:rPr>
        <w:t xml:space="preserve"> </w:t>
      </w:r>
      <w:r w:rsidR="00E56E33" w:rsidRPr="00DA5A59">
        <w:rPr>
          <w:rFonts w:ascii="Arial" w:hAnsi="Arial" w:cs="Arial"/>
          <w:sz w:val="24"/>
          <w:szCs w:val="24"/>
          <w:lang w:val="sv-SE"/>
        </w:rPr>
        <w:t xml:space="preserve">sangat dibutuhkan </w:t>
      </w:r>
      <w:r w:rsidRPr="00DA5A59">
        <w:rPr>
          <w:rFonts w:ascii="Arial" w:hAnsi="Arial" w:cs="Arial"/>
          <w:sz w:val="24"/>
          <w:szCs w:val="24"/>
          <w:lang w:val="sv-SE"/>
        </w:rPr>
        <w:t xml:space="preserve">melalui kerangka kerja pemasaran strategik dengan pendekatan kemitraan yang terintegrasi.  Kemitraan harus disesuaikan dengan kebutuhan dan kondisi dari masing-masing </w:t>
      </w:r>
      <w:r w:rsidR="002E0B24">
        <w:rPr>
          <w:rFonts w:ascii="Arial" w:hAnsi="Arial" w:cs="Arial"/>
          <w:sz w:val="24"/>
          <w:szCs w:val="24"/>
          <w:lang w:val="sv-SE"/>
        </w:rPr>
        <w:t>usaha kecil</w:t>
      </w:r>
      <w:r w:rsidRPr="00DA5A59">
        <w:rPr>
          <w:rFonts w:ascii="Arial" w:hAnsi="Arial" w:cs="Arial"/>
          <w:sz w:val="24"/>
          <w:szCs w:val="24"/>
          <w:lang w:val="sv-SE"/>
        </w:rPr>
        <w:t>.</w:t>
      </w:r>
      <w:r w:rsidR="003D4B78">
        <w:rPr>
          <w:rFonts w:ascii="Arial" w:hAnsi="Arial" w:cs="Arial"/>
          <w:sz w:val="24"/>
          <w:szCs w:val="24"/>
          <w:lang w:val="sv-SE"/>
        </w:rPr>
        <w:t xml:space="preserve">  </w:t>
      </w:r>
      <w:r w:rsidR="00E56E33">
        <w:rPr>
          <w:rFonts w:ascii="Arial" w:hAnsi="Arial" w:cs="Arial"/>
          <w:sz w:val="24"/>
          <w:szCs w:val="24"/>
          <w:lang w:val="sv-SE"/>
        </w:rPr>
        <w:t>U</w:t>
      </w:r>
      <w:r w:rsidRPr="00DA5A59">
        <w:rPr>
          <w:rFonts w:ascii="Arial" w:hAnsi="Arial" w:cs="Arial"/>
          <w:sz w:val="24"/>
          <w:szCs w:val="24"/>
          <w:lang w:val="sv-SE"/>
        </w:rPr>
        <w:t>saha membangun kemitraan terintegrasi perlu dimulai dengan persamaan persepsi terlebih dahulu diantara para pengurus</w:t>
      </w:r>
      <w:r w:rsidR="00B812C1" w:rsidRPr="00DA5A59">
        <w:rPr>
          <w:rFonts w:ascii="Arial" w:hAnsi="Arial" w:cs="Arial"/>
          <w:sz w:val="24"/>
          <w:szCs w:val="24"/>
          <w:lang w:val="sv-SE"/>
        </w:rPr>
        <w:t xml:space="preserve">  (</w:t>
      </w:r>
      <w:r w:rsidR="00B812C1" w:rsidRPr="00DA5A59">
        <w:rPr>
          <w:rFonts w:ascii="Arial" w:hAnsi="Arial" w:cs="Arial"/>
          <w:i/>
          <w:sz w:val="24"/>
          <w:szCs w:val="24"/>
          <w:lang w:val="sv-SE"/>
        </w:rPr>
        <w:t>internet-internal relationship networking</w:t>
      </w:r>
      <w:r w:rsidR="00B812C1" w:rsidRPr="00DA5A59">
        <w:rPr>
          <w:rFonts w:ascii="Arial" w:hAnsi="Arial" w:cs="Arial"/>
          <w:sz w:val="24"/>
          <w:szCs w:val="24"/>
          <w:lang w:val="sv-SE"/>
        </w:rPr>
        <w:t xml:space="preserve">).  </w:t>
      </w:r>
    </w:p>
    <w:p w:rsidR="007D0A73" w:rsidRDefault="007D0A73" w:rsidP="004A332C">
      <w:pPr>
        <w:pStyle w:val="ListParagraph"/>
        <w:spacing w:line="480" w:lineRule="auto"/>
        <w:ind w:left="0" w:firstLine="540"/>
        <w:jc w:val="both"/>
        <w:rPr>
          <w:rFonts w:ascii="Arial" w:hAnsi="Arial" w:cs="Arial"/>
          <w:sz w:val="24"/>
          <w:szCs w:val="24"/>
          <w:lang w:val="sv-SE"/>
        </w:rPr>
      </w:pPr>
      <w:r>
        <w:rPr>
          <w:rFonts w:ascii="Arial" w:hAnsi="Arial" w:cs="Arial"/>
          <w:sz w:val="24"/>
          <w:szCs w:val="24"/>
          <w:lang w:val="sv-SE"/>
        </w:rPr>
        <w:t>P</w:t>
      </w:r>
      <w:r w:rsidR="00E43D5B" w:rsidRPr="00DA5A59">
        <w:rPr>
          <w:rFonts w:ascii="Arial" w:hAnsi="Arial" w:cs="Arial"/>
          <w:sz w:val="24"/>
          <w:szCs w:val="24"/>
          <w:lang w:val="sv-SE"/>
        </w:rPr>
        <w:t xml:space="preserve">erkembangan teknologi yang cepat memungkinkan perusahaan bersaing secara global walaupun dengan </w:t>
      </w:r>
      <w:r w:rsidR="00FB4AB3">
        <w:rPr>
          <w:rFonts w:ascii="Arial" w:hAnsi="Arial" w:cs="Arial"/>
          <w:sz w:val="24"/>
          <w:szCs w:val="24"/>
          <w:lang w:val="sv-SE"/>
        </w:rPr>
        <w:t xml:space="preserve">dalam bentuk usaha kecil. </w:t>
      </w:r>
      <w:r w:rsidR="00E43D5B" w:rsidRPr="00DA5A59">
        <w:rPr>
          <w:rFonts w:ascii="Arial" w:hAnsi="Arial" w:cs="Arial"/>
          <w:sz w:val="24"/>
          <w:szCs w:val="24"/>
          <w:lang w:val="sv-SE"/>
        </w:rPr>
        <w:t xml:space="preserve">  </w:t>
      </w:r>
      <w:r>
        <w:rPr>
          <w:rFonts w:ascii="Arial" w:hAnsi="Arial" w:cs="Arial"/>
          <w:sz w:val="24"/>
          <w:szCs w:val="24"/>
          <w:lang w:val="sv-SE"/>
        </w:rPr>
        <w:t>K</w:t>
      </w:r>
      <w:r w:rsidRPr="00DA5A59">
        <w:rPr>
          <w:rFonts w:ascii="Arial" w:hAnsi="Arial" w:cs="Arial"/>
          <w:sz w:val="24"/>
          <w:szCs w:val="24"/>
          <w:lang w:val="sv-SE"/>
        </w:rPr>
        <w:t xml:space="preserve">ebijakan kemitraan usaha menjadi sangat penting </w:t>
      </w:r>
      <w:r>
        <w:rPr>
          <w:rFonts w:ascii="Arial" w:hAnsi="Arial" w:cs="Arial"/>
          <w:sz w:val="24"/>
          <w:szCs w:val="24"/>
          <w:lang w:val="sv-SE"/>
        </w:rPr>
        <w:t xml:space="preserve">dan </w:t>
      </w:r>
      <w:r w:rsidR="00E43D5B" w:rsidRPr="00DA5A59">
        <w:rPr>
          <w:rFonts w:ascii="Arial" w:hAnsi="Arial" w:cs="Arial"/>
          <w:sz w:val="24"/>
          <w:szCs w:val="24"/>
          <w:lang w:val="sv-SE"/>
        </w:rPr>
        <w:t>cukup</w:t>
      </w:r>
      <w:r w:rsidR="00D36A9F" w:rsidRPr="00DA5A59">
        <w:rPr>
          <w:rFonts w:ascii="Arial" w:hAnsi="Arial" w:cs="Arial"/>
          <w:sz w:val="24"/>
          <w:szCs w:val="24"/>
          <w:lang w:val="sv-SE"/>
        </w:rPr>
        <w:t xml:space="preserve"> </w:t>
      </w:r>
      <w:r w:rsidR="00E43D5B" w:rsidRPr="00DA5A59">
        <w:rPr>
          <w:rFonts w:ascii="Arial" w:hAnsi="Arial" w:cs="Arial"/>
          <w:sz w:val="24"/>
          <w:szCs w:val="24"/>
          <w:lang w:val="sv-SE"/>
        </w:rPr>
        <w:t xml:space="preserve">strategis </w:t>
      </w:r>
      <w:r>
        <w:rPr>
          <w:rFonts w:ascii="Arial" w:hAnsi="Arial" w:cs="Arial"/>
          <w:sz w:val="24"/>
          <w:szCs w:val="24"/>
          <w:lang w:val="sv-SE"/>
        </w:rPr>
        <w:t>untuk</w:t>
      </w:r>
      <w:r w:rsidR="00E43D5B" w:rsidRPr="00DA5A59">
        <w:rPr>
          <w:rFonts w:ascii="Arial" w:hAnsi="Arial" w:cs="Arial"/>
          <w:sz w:val="24"/>
          <w:szCs w:val="24"/>
          <w:lang w:val="sv-SE"/>
        </w:rPr>
        <w:t xml:space="preserve"> membantu pengembangan ekonomi</w:t>
      </w:r>
      <w:r w:rsidR="00D36A9F" w:rsidRPr="00DA5A59">
        <w:rPr>
          <w:rFonts w:ascii="Arial" w:hAnsi="Arial" w:cs="Arial"/>
          <w:sz w:val="24"/>
          <w:szCs w:val="24"/>
          <w:lang w:val="sv-SE"/>
        </w:rPr>
        <w:t xml:space="preserve"> </w:t>
      </w:r>
      <w:r w:rsidR="00525D25">
        <w:rPr>
          <w:rFonts w:ascii="Arial" w:hAnsi="Arial" w:cs="Arial"/>
          <w:sz w:val="24"/>
          <w:szCs w:val="24"/>
          <w:lang w:val="sv-SE"/>
        </w:rPr>
        <w:t xml:space="preserve">masyarakat, </w:t>
      </w:r>
      <w:r w:rsidR="00E43D5B" w:rsidRPr="00DA5A59">
        <w:rPr>
          <w:rFonts w:ascii="Arial" w:hAnsi="Arial" w:cs="Arial"/>
          <w:sz w:val="24"/>
          <w:szCs w:val="24"/>
          <w:lang w:val="sv-SE"/>
        </w:rPr>
        <w:t>se</w:t>
      </w:r>
      <w:r w:rsidR="00D36A9F" w:rsidRPr="00DA5A59">
        <w:rPr>
          <w:rFonts w:ascii="Arial" w:hAnsi="Arial" w:cs="Arial"/>
          <w:sz w:val="24"/>
          <w:szCs w:val="24"/>
          <w:lang w:val="sv-SE"/>
        </w:rPr>
        <w:t>k</w:t>
      </w:r>
      <w:r w:rsidR="00E43D5B" w:rsidRPr="00DA5A59">
        <w:rPr>
          <w:rFonts w:ascii="Arial" w:hAnsi="Arial" w:cs="Arial"/>
          <w:sz w:val="24"/>
          <w:szCs w:val="24"/>
          <w:lang w:val="sv-SE"/>
        </w:rPr>
        <w:t>tor perkonomian daerah tertinggal</w:t>
      </w:r>
      <w:r w:rsidR="004A5AE2" w:rsidRPr="00C629CA">
        <w:rPr>
          <w:rFonts w:ascii="Arial" w:hAnsi="Arial" w:cs="Arial"/>
          <w:sz w:val="24"/>
          <w:szCs w:val="24"/>
          <w:lang w:val="sv-SE"/>
        </w:rPr>
        <w:t>.</w:t>
      </w:r>
      <w:r w:rsidR="004A5AE2" w:rsidRPr="00DA5A59">
        <w:rPr>
          <w:rFonts w:ascii="Arial" w:hAnsi="Arial" w:cs="Arial"/>
          <w:sz w:val="24"/>
          <w:szCs w:val="24"/>
          <w:lang w:val="sv-SE"/>
        </w:rPr>
        <w:t xml:space="preserve"> </w:t>
      </w:r>
      <w:r w:rsidR="00E43D5B" w:rsidRPr="00DA5A59">
        <w:rPr>
          <w:rFonts w:ascii="Arial" w:hAnsi="Arial" w:cs="Arial"/>
          <w:sz w:val="24"/>
          <w:szCs w:val="24"/>
          <w:lang w:val="sv-SE"/>
        </w:rPr>
        <w:t xml:space="preserve">Hit, </w:t>
      </w:r>
      <w:r w:rsidR="00D36A9F" w:rsidRPr="00DA5A59">
        <w:rPr>
          <w:rFonts w:ascii="Arial" w:hAnsi="Arial" w:cs="Arial"/>
          <w:sz w:val="24"/>
          <w:szCs w:val="24"/>
          <w:lang w:val="sv-SE"/>
        </w:rPr>
        <w:t>D</w:t>
      </w:r>
      <w:r w:rsidR="00E43D5B" w:rsidRPr="00DA5A59">
        <w:rPr>
          <w:rFonts w:ascii="Arial" w:hAnsi="Arial" w:cs="Arial"/>
          <w:sz w:val="24"/>
          <w:szCs w:val="24"/>
          <w:lang w:val="sv-SE"/>
        </w:rPr>
        <w:t xml:space="preserve">uane dan </w:t>
      </w:r>
      <w:r w:rsidR="008C4315">
        <w:rPr>
          <w:rFonts w:ascii="Arial" w:hAnsi="Arial" w:cs="Arial"/>
          <w:sz w:val="24"/>
          <w:szCs w:val="24"/>
          <w:lang w:val="sv-SE"/>
        </w:rPr>
        <w:t>Hoskisson</w:t>
      </w:r>
      <w:r w:rsidR="00E43D5B" w:rsidRPr="00DA5A59">
        <w:rPr>
          <w:rFonts w:ascii="Arial" w:hAnsi="Arial" w:cs="Arial"/>
          <w:sz w:val="24"/>
          <w:szCs w:val="24"/>
          <w:lang w:val="sv-SE"/>
        </w:rPr>
        <w:t xml:space="preserve"> </w:t>
      </w:r>
      <w:r w:rsidR="00C4102E">
        <w:rPr>
          <w:rFonts w:ascii="Arial" w:hAnsi="Arial" w:cs="Arial"/>
          <w:sz w:val="24"/>
          <w:szCs w:val="24"/>
          <w:lang w:val="sv-SE"/>
        </w:rPr>
        <w:t xml:space="preserve">dalam Armand Adiyanto </w:t>
      </w:r>
      <w:r w:rsidR="00E43D5B" w:rsidRPr="00DA5A59">
        <w:rPr>
          <w:rFonts w:ascii="Arial" w:hAnsi="Arial" w:cs="Arial"/>
          <w:sz w:val="24"/>
          <w:szCs w:val="24"/>
          <w:lang w:val="sv-SE"/>
        </w:rPr>
        <w:t>(200</w:t>
      </w:r>
      <w:r w:rsidR="00C629CA">
        <w:rPr>
          <w:rFonts w:ascii="Arial" w:hAnsi="Arial" w:cs="Arial"/>
          <w:sz w:val="24"/>
          <w:szCs w:val="24"/>
          <w:lang w:val="sv-SE"/>
        </w:rPr>
        <w:t>4</w:t>
      </w:r>
      <w:r w:rsidR="00E43D5B" w:rsidRPr="00DA5A59">
        <w:rPr>
          <w:rFonts w:ascii="Arial" w:hAnsi="Arial" w:cs="Arial"/>
          <w:sz w:val="24"/>
          <w:szCs w:val="24"/>
          <w:lang w:val="sv-SE"/>
        </w:rPr>
        <w:t xml:space="preserve">:58) </w:t>
      </w:r>
      <w:r>
        <w:rPr>
          <w:rFonts w:ascii="Arial" w:hAnsi="Arial" w:cs="Arial"/>
          <w:sz w:val="24"/>
          <w:szCs w:val="24"/>
          <w:lang w:val="sv-SE"/>
        </w:rPr>
        <w:t xml:space="preserve">menyatakan </w:t>
      </w:r>
      <w:r w:rsidR="00525D25">
        <w:rPr>
          <w:rFonts w:ascii="Arial" w:hAnsi="Arial" w:cs="Arial"/>
          <w:sz w:val="24"/>
          <w:szCs w:val="24"/>
          <w:lang w:val="sv-SE"/>
        </w:rPr>
        <w:t xml:space="preserve">kadang-kadang </w:t>
      </w:r>
      <w:r w:rsidR="00E43D5B" w:rsidRPr="00DA5A59">
        <w:rPr>
          <w:rFonts w:ascii="Arial" w:hAnsi="Arial" w:cs="Arial"/>
          <w:sz w:val="24"/>
          <w:szCs w:val="24"/>
          <w:lang w:val="sv-SE"/>
        </w:rPr>
        <w:t>perusahaan</w:t>
      </w:r>
      <w:r w:rsidR="00B45DDD" w:rsidRPr="00DA5A59">
        <w:rPr>
          <w:rFonts w:ascii="Arial" w:hAnsi="Arial" w:cs="Arial"/>
          <w:sz w:val="24"/>
          <w:szCs w:val="24"/>
          <w:lang w:val="sv-SE"/>
        </w:rPr>
        <w:t xml:space="preserve"> berpartisipasi dalam sebuah kemitraan,</w:t>
      </w:r>
      <w:r w:rsidR="004A5AE2" w:rsidRPr="00DA5A59">
        <w:rPr>
          <w:rFonts w:ascii="Arial" w:hAnsi="Arial" w:cs="Arial"/>
          <w:sz w:val="24"/>
          <w:szCs w:val="24"/>
          <w:lang w:val="sv-SE"/>
        </w:rPr>
        <w:t xml:space="preserve"> yang</w:t>
      </w:r>
      <w:r w:rsidR="00B45DDD" w:rsidRPr="00DA5A59">
        <w:rPr>
          <w:rFonts w:ascii="Arial" w:hAnsi="Arial" w:cs="Arial"/>
          <w:sz w:val="24"/>
          <w:szCs w:val="24"/>
          <w:lang w:val="sv-SE"/>
        </w:rPr>
        <w:t xml:space="preserve"> merupakan sejumlah pertalian yang relevan secara kompetitif dan dapat diidentifikasi antara lebih dari dua perusahaan yang relati</w:t>
      </w:r>
      <w:r w:rsidR="00D36A9F" w:rsidRPr="00DA5A59">
        <w:rPr>
          <w:rFonts w:ascii="Arial" w:hAnsi="Arial" w:cs="Arial"/>
          <w:sz w:val="24"/>
          <w:szCs w:val="24"/>
          <w:lang w:val="sv-SE"/>
        </w:rPr>
        <w:t>f</w:t>
      </w:r>
      <w:r>
        <w:rPr>
          <w:rFonts w:ascii="Arial" w:hAnsi="Arial" w:cs="Arial"/>
          <w:sz w:val="24"/>
          <w:szCs w:val="24"/>
          <w:lang w:val="sv-SE"/>
        </w:rPr>
        <w:t xml:space="preserve"> dapat diperbandingkan.</w:t>
      </w:r>
    </w:p>
    <w:p w:rsidR="00417C4E" w:rsidRDefault="00A43A88" w:rsidP="004A5AE2">
      <w:pPr>
        <w:pStyle w:val="ListParagraph"/>
        <w:spacing w:line="480" w:lineRule="auto"/>
        <w:ind w:left="0" w:firstLine="540"/>
        <w:jc w:val="both"/>
        <w:rPr>
          <w:rFonts w:ascii="Arial" w:hAnsi="Arial" w:cs="Arial"/>
          <w:sz w:val="24"/>
          <w:szCs w:val="24"/>
          <w:lang w:val="sv-SE"/>
        </w:rPr>
      </w:pPr>
      <w:r w:rsidRPr="00DA5A59">
        <w:rPr>
          <w:rFonts w:ascii="Arial" w:hAnsi="Arial" w:cs="Arial"/>
          <w:sz w:val="24"/>
          <w:szCs w:val="24"/>
          <w:lang w:val="sv-SE"/>
        </w:rPr>
        <w:t>Proses hubungan keterkaitan yang berkembang selanjutnya membentuk empat macam po</w:t>
      </w:r>
      <w:r w:rsidR="003F6F8B" w:rsidRPr="00DA5A59">
        <w:rPr>
          <w:rFonts w:ascii="Arial" w:hAnsi="Arial" w:cs="Arial"/>
          <w:sz w:val="24"/>
          <w:szCs w:val="24"/>
          <w:lang w:val="sv-SE"/>
        </w:rPr>
        <w:t>l</w:t>
      </w:r>
      <w:r w:rsidRPr="00DA5A59">
        <w:rPr>
          <w:rFonts w:ascii="Arial" w:hAnsi="Arial" w:cs="Arial"/>
          <w:sz w:val="24"/>
          <w:szCs w:val="24"/>
          <w:lang w:val="sv-SE"/>
        </w:rPr>
        <w:t xml:space="preserve">a kemitraan yaitu pola dagang, pola vendor, pola sub kontrak dan pola pembinaan.  </w:t>
      </w:r>
      <w:r w:rsidR="00B66A81">
        <w:rPr>
          <w:rFonts w:ascii="Arial" w:hAnsi="Arial" w:cs="Arial"/>
          <w:sz w:val="24"/>
          <w:szCs w:val="24"/>
          <w:lang w:val="sv-SE"/>
        </w:rPr>
        <w:t>K</w:t>
      </w:r>
      <w:r w:rsidR="00B66A81" w:rsidRPr="00DA5A59">
        <w:rPr>
          <w:rFonts w:ascii="Arial" w:hAnsi="Arial" w:cs="Arial"/>
          <w:sz w:val="24"/>
          <w:szCs w:val="24"/>
          <w:lang w:val="sv-SE"/>
        </w:rPr>
        <w:t xml:space="preserve">emitraan </w:t>
      </w:r>
      <w:r w:rsidR="00B66A81">
        <w:rPr>
          <w:rFonts w:ascii="Arial" w:hAnsi="Arial" w:cs="Arial"/>
          <w:sz w:val="24"/>
          <w:szCs w:val="24"/>
          <w:lang w:val="sv-SE"/>
        </w:rPr>
        <w:t xml:space="preserve">akan </w:t>
      </w:r>
      <w:r w:rsidRPr="00DA5A59">
        <w:rPr>
          <w:rFonts w:ascii="Arial" w:hAnsi="Arial" w:cs="Arial"/>
          <w:sz w:val="24"/>
          <w:szCs w:val="24"/>
          <w:lang w:val="sv-SE"/>
        </w:rPr>
        <w:t>berhasil apabila</w:t>
      </w:r>
      <w:r w:rsidR="00FB4AB3">
        <w:rPr>
          <w:rFonts w:ascii="Arial" w:hAnsi="Arial" w:cs="Arial"/>
          <w:sz w:val="24"/>
          <w:szCs w:val="24"/>
          <w:lang w:val="sv-SE"/>
        </w:rPr>
        <w:t xml:space="preserve"> usaha besar dan usaha kecil</w:t>
      </w:r>
      <w:r w:rsidRPr="00DA5A59">
        <w:rPr>
          <w:rFonts w:ascii="Arial" w:hAnsi="Arial" w:cs="Arial"/>
          <w:sz w:val="24"/>
          <w:szCs w:val="24"/>
          <w:lang w:val="sv-SE"/>
        </w:rPr>
        <w:t xml:space="preserve"> saling membutuhkan, saling memperkuat </w:t>
      </w:r>
      <w:r w:rsidRPr="00DA5A59">
        <w:rPr>
          <w:rFonts w:ascii="Arial" w:hAnsi="Arial" w:cs="Arial"/>
          <w:sz w:val="24"/>
          <w:szCs w:val="24"/>
          <w:lang w:val="sv-SE"/>
        </w:rPr>
        <w:lastRenderedPageBreak/>
        <w:t xml:space="preserve">dan saling menguntungkan.  </w:t>
      </w:r>
      <w:r w:rsidR="00B66A81">
        <w:rPr>
          <w:rFonts w:ascii="Arial" w:hAnsi="Arial" w:cs="Arial"/>
          <w:sz w:val="24"/>
          <w:szCs w:val="24"/>
          <w:lang w:val="sv-SE"/>
        </w:rPr>
        <w:t>S</w:t>
      </w:r>
      <w:r w:rsidRPr="00DA5A59">
        <w:rPr>
          <w:rFonts w:ascii="Arial" w:hAnsi="Arial" w:cs="Arial"/>
          <w:sz w:val="24"/>
          <w:szCs w:val="24"/>
          <w:lang w:val="sv-SE"/>
        </w:rPr>
        <w:t xml:space="preserve">alah satu tidak terpenuhi maka program kemitraan tidak dapat berjalan lancar.  </w:t>
      </w:r>
    </w:p>
    <w:p w:rsidR="00A43A88" w:rsidRPr="00DA5A59" w:rsidRDefault="00661224" w:rsidP="004A5AE2">
      <w:pPr>
        <w:pStyle w:val="ListParagraph"/>
        <w:spacing w:line="480" w:lineRule="auto"/>
        <w:ind w:left="0" w:firstLine="540"/>
        <w:jc w:val="both"/>
        <w:rPr>
          <w:rFonts w:ascii="Arial" w:hAnsi="Arial" w:cs="Arial"/>
          <w:sz w:val="24"/>
          <w:szCs w:val="24"/>
          <w:lang w:val="sv-SE"/>
        </w:rPr>
      </w:pPr>
      <w:r>
        <w:rPr>
          <w:rFonts w:ascii="Arial" w:hAnsi="Arial" w:cs="Arial"/>
          <w:sz w:val="24"/>
          <w:szCs w:val="24"/>
          <w:lang w:val="sv-SE"/>
        </w:rPr>
        <w:t>Primiana (2009:22) menyatakan bahwa h</w:t>
      </w:r>
      <w:r w:rsidR="00B66A81">
        <w:rPr>
          <w:rFonts w:ascii="Arial" w:hAnsi="Arial" w:cs="Arial"/>
          <w:sz w:val="24"/>
          <w:szCs w:val="24"/>
          <w:lang w:val="sv-SE"/>
        </w:rPr>
        <w:t xml:space="preserve">ubungan </w:t>
      </w:r>
      <w:r w:rsidR="00525D25">
        <w:rPr>
          <w:rFonts w:ascii="Arial" w:hAnsi="Arial" w:cs="Arial"/>
          <w:sz w:val="24"/>
          <w:szCs w:val="24"/>
          <w:lang w:val="sv-SE"/>
        </w:rPr>
        <w:t>k</w:t>
      </w:r>
      <w:r w:rsidR="00B66A81">
        <w:rPr>
          <w:rFonts w:ascii="Arial" w:hAnsi="Arial" w:cs="Arial"/>
          <w:sz w:val="24"/>
          <w:szCs w:val="24"/>
          <w:lang w:val="sv-SE"/>
        </w:rPr>
        <w:t xml:space="preserve">emitraan yang sederajat, </w:t>
      </w:r>
      <w:r w:rsidR="00A43A88" w:rsidRPr="00DA5A59">
        <w:rPr>
          <w:rFonts w:ascii="Arial" w:hAnsi="Arial" w:cs="Arial"/>
          <w:sz w:val="24"/>
          <w:szCs w:val="24"/>
          <w:lang w:val="sv-SE"/>
        </w:rPr>
        <w:t>saling membutuhkan dan menguntungkan</w:t>
      </w:r>
      <w:r w:rsidR="00B66A81">
        <w:rPr>
          <w:rFonts w:ascii="Arial" w:hAnsi="Arial" w:cs="Arial"/>
          <w:sz w:val="24"/>
          <w:szCs w:val="24"/>
          <w:lang w:val="sv-SE"/>
        </w:rPr>
        <w:t xml:space="preserve"> </w:t>
      </w:r>
      <w:r w:rsidR="00A43A88" w:rsidRPr="00DA5A59">
        <w:rPr>
          <w:rFonts w:ascii="Arial" w:hAnsi="Arial" w:cs="Arial"/>
          <w:sz w:val="24"/>
          <w:szCs w:val="24"/>
          <w:lang w:val="sv-SE"/>
        </w:rPr>
        <w:t>hendaknya di</w:t>
      </w:r>
      <w:r w:rsidR="006B3D95" w:rsidRPr="00DA5A59">
        <w:rPr>
          <w:rFonts w:ascii="Arial" w:hAnsi="Arial" w:cs="Arial"/>
          <w:sz w:val="24"/>
          <w:szCs w:val="24"/>
          <w:lang w:val="sv-SE"/>
        </w:rPr>
        <w:t>laksanakan dalam beberapa tahap;</w:t>
      </w:r>
    </w:p>
    <w:p w:rsidR="00A43A88" w:rsidRPr="00B66A81" w:rsidRDefault="006B2F62" w:rsidP="00B66A81">
      <w:pPr>
        <w:pStyle w:val="ListParagraph"/>
        <w:numPr>
          <w:ilvl w:val="0"/>
          <w:numId w:val="18"/>
        </w:numPr>
        <w:tabs>
          <w:tab w:val="clear" w:pos="900"/>
        </w:tabs>
        <w:spacing w:line="480" w:lineRule="auto"/>
        <w:ind w:left="540" w:hanging="540"/>
        <w:jc w:val="both"/>
        <w:rPr>
          <w:rFonts w:ascii="Arial" w:hAnsi="Arial" w:cs="Arial"/>
          <w:sz w:val="24"/>
          <w:szCs w:val="24"/>
          <w:lang w:val="fi-FI"/>
        </w:rPr>
      </w:pPr>
      <w:r>
        <w:rPr>
          <w:rFonts w:ascii="Arial" w:hAnsi="Arial" w:cs="Arial"/>
          <w:sz w:val="24"/>
          <w:szCs w:val="24"/>
          <w:lang w:val="fi-FI"/>
        </w:rPr>
        <w:t>M</w:t>
      </w:r>
      <w:r w:rsidR="00FB4AB3">
        <w:rPr>
          <w:rFonts w:ascii="Arial" w:hAnsi="Arial" w:cs="Arial"/>
          <w:sz w:val="24"/>
          <w:szCs w:val="24"/>
          <w:lang w:val="fi-FI"/>
        </w:rPr>
        <w:t>engidentifikasi usaha kecil</w:t>
      </w:r>
      <w:r w:rsidR="00A43A88" w:rsidRPr="00B66A81">
        <w:rPr>
          <w:rFonts w:ascii="Arial" w:hAnsi="Arial" w:cs="Arial"/>
          <w:sz w:val="24"/>
          <w:szCs w:val="24"/>
          <w:lang w:val="fi-FI"/>
        </w:rPr>
        <w:t xml:space="preserve"> yang </w:t>
      </w:r>
      <w:r w:rsidR="005D198E" w:rsidRPr="00B66A81">
        <w:rPr>
          <w:rFonts w:ascii="Arial" w:hAnsi="Arial" w:cs="Arial"/>
          <w:sz w:val="24"/>
          <w:szCs w:val="24"/>
          <w:lang w:val="fi-FI"/>
        </w:rPr>
        <w:t>mem</w:t>
      </w:r>
      <w:r w:rsidR="00A43A88" w:rsidRPr="00B66A81">
        <w:rPr>
          <w:rFonts w:ascii="Arial" w:hAnsi="Arial" w:cs="Arial"/>
          <w:sz w:val="24"/>
          <w:szCs w:val="24"/>
          <w:lang w:val="fi-FI"/>
        </w:rPr>
        <w:t>punya</w:t>
      </w:r>
      <w:r w:rsidR="005D198E" w:rsidRPr="00B66A81">
        <w:rPr>
          <w:rFonts w:ascii="Arial" w:hAnsi="Arial" w:cs="Arial"/>
          <w:sz w:val="24"/>
          <w:szCs w:val="24"/>
          <w:lang w:val="fi-FI"/>
        </w:rPr>
        <w:t>i</w:t>
      </w:r>
      <w:r w:rsidR="00A43A88" w:rsidRPr="00B66A81">
        <w:rPr>
          <w:rFonts w:ascii="Arial" w:hAnsi="Arial" w:cs="Arial"/>
          <w:sz w:val="24"/>
          <w:szCs w:val="24"/>
          <w:lang w:val="fi-FI"/>
        </w:rPr>
        <w:t xml:space="preserve"> potensi untuk tumbuh pesat</w:t>
      </w:r>
    </w:p>
    <w:p w:rsidR="00A43A88" w:rsidRPr="00DA5A59" w:rsidRDefault="006B2F62" w:rsidP="00B66A81">
      <w:pPr>
        <w:pStyle w:val="ListParagraph"/>
        <w:numPr>
          <w:ilvl w:val="0"/>
          <w:numId w:val="18"/>
        </w:numPr>
        <w:tabs>
          <w:tab w:val="clear" w:pos="900"/>
        </w:tabs>
        <w:spacing w:line="480" w:lineRule="auto"/>
        <w:ind w:left="540" w:hanging="540"/>
        <w:jc w:val="both"/>
        <w:rPr>
          <w:rFonts w:ascii="Arial" w:hAnsi="Arial" w:cs="Arial"/>
          <w:sz w:val="24"/>
          <w:szCs w:val="24"/>
          <w:lang w:val="sv-SE"/>
        </w:rPr>
      </w:pPr>
      <w:r>
        <w:rPr>
          <w:rFonts w:ascii="Arial" w:hAnsi="Arial" w:cs="Arial"/>
          <w:sz w:val="24"/>
          <w:szCs w:val="24"/>
          <w:lang w:val="sv-SE"/>
        </w:rPr>
        <w:t>M</w:t>
      </w:r>
      <w:r w:rsidR="00A43A88" w:rsidRPr="00DA5A59">
        <w:rPr>
          <w:rFonts w:ascii="Arial" w:hAnsi="Arial" w:cs="Arial"/>
          <w:sz w:val="24"/>
          <w:szCs w:val="24"/>
          <w:lang w:val="sv-SE"/>
        </w:rPr>
        <w:t xml:space="preserve">embina </w:t>
      </w:r>
      <w:r w:rsidR="00FB4AB3">
        <w:rPr>
          <w:rFonts w:ascii="Arial" w:hAnsi="Arial" w:cs="Arial"/>
          <w:sz w:val="24"/>
          <w:szCs w:val="24"/>
          <w:lang w:val="sv-SE"/>
        </w:rPr>
        <w:t>usaha kecil</w:t>
      </w:r>
      <w:r w:rsidR="00A43A88" w:rsidRPr="00DA5A59">
        <w:rPr>
          <w:rFonts w:ascii="Arial" w:hAnsi="Arial" w:cs="Arial"/>
          <w:sz w:val="24"/>
          <w:szCs w:val="24"/>
          <w:lang w:val="sv-SE"/>
        </w:rPr>
        <w:t xml:space="preserve"> sampai menjadi mandiri</w:t>
      </w:r>
    </w:p>
    <w:p w:rsidR="00A43A88" w:rsidRPr="00DA5A59" w:rsidRDefault="006B2F62" w:rsidP="00B66A81">
      <w:pPr>
        <w:pStyle w:val="ListParagraph"/>
        <w:numPr>
          <w:ilvl w:val="0"/>
          <w:numId w:val="18"/>
        </w:numPr>
        <w:tabs>
          <w:tab w:val="clear" w:pos="900"/>
        </w:tabs>
        <w:spacing w:line="480" w:lineRule="auto"/>
        <w:ind w:left="540" w:hanging="540"/>
        <w:jc w:val="both"/>
        <w:rPr>
          <w:rFonts w:ascii="Arial" w:hAnsi="Arial" w:cs="Arial"/>
          <w:sz w:val="24"/>
          <w:szCs w:val="24"/>
          <w:lang w:val="sv-SE"/>
        </w:rPr>
      </w:pPr>
      <w:r>
        <w:rPr>
          <w:rFonts w:ascii="Arial" w:hAnsi="Arial" w:cs="Arial"/>
          <w:sz w:val="24"/>
          <w:szCs w:val="24"/>
          <w:lang w:val="sv-SE"/>
        </w:rPr>
        <w:t>M</w:t>
      </w:r>
      <w:r w:rsidR="00A43A88" w:rsidRPr="00DA5A59">
        <w:rPr>
          <w:rFonts w:ascii="Arial" w:hAnsi="Arial" w:cs="Arial"/>
          <w:sz w:val="24"/>
          <w:szCs w:val="24"/>
          <w:lang w:val="sv-SE"/>
        </w:rPr>
        <w:t xml:space="preserve">enjalin kemitraan usaha dengan mengembangkan </w:t>
      </w:r>
      <w:r w:rsidR="00FB4AB3">
        <w:rPr>
          <w:rFonts w:ascii="Arial" w:hAnsi="Arial" w:cs="Arial"/>
          <w:sz w:val="24"/>
          <w:szCs w:val="24"/>
          <w:lang w:val="sv-SE"/>
        </w:rPr>
        <w:t>usaha kecil</w:t>
      </w:r>
      <w:r w:rsidR="00A43A88" w:rsidRPr="00DA5A59">
        <w:rPr>
          <w:rFonts w:ascii="Arial" w:hAnsi="Arial" w:cs="Arial"/>
          <w:sz w:val="24"/>
          <w:szCs w:val="24"/>
          <w:lang w:val="sv-SE"/>
        </w:rPr>
        <w:t xml:space="preserve"> yang mandiri sebagai subkontraktor dari industri besar.  </w:t>
      </w:r>
      <w:r w:rsidR="00A43A88" w:rsidRPr="005F089F">
        <w:rPr>
          <w:rFonts w:ascii="Arial" w:hAnsi="Arial" w:cs="Arial"/>
          <w:sz w:val="24"/>
          <w:szCs w:val="24"/>
          <w:lang w:val="fi-FI"/>
        </w:rPr>
        <w:t>Kemitraan dapat t</w:t>
      </w:r>
      <w:r w:rsidR="00B66A81" w:rsidRPr="005F089F">
        <w:rPr>
          <w:rFonts w:ascii="Arial" w:hAnsi="Arial" w:cs="Arial"/>
          <w:sz w:val="24"/>
          <w:szCs w:val="24"/>
          <w:lang w:val="fi-FI"/>
        </w:rPr>
        <w:t xml:space="preserve">erhambat jika perusahaan besar </w:t>
      </w:r>
      <w:r w:rsidR="00A43A88" w:rsidRPr="005F089F">
        <w:rPr>
          <w:rFonts w:ascii="Arial" w:hAnsi="Arial" w:cs="Arial"/>
          <w:sz w:val="24"/>
          <w:szCs w:val="24"/>
          <w:lang w:val="fi-FI"/>
        </w:rPr>
        <w:t>melakukan</w:t>
      </w:r>
      <w:r w:rsidR="001668AA" w:rsidRPr="005F089F">
        <w:rPr>
          <w:rFonts w:ascii="Arial" w:hAnsi="Arial" w:cs="Arial"/>
          <w:sz w:val="24"/>
          <w:szCs w:val="24"/>
          <w:lang w:val="fi-FI"/>
        </w:rPr>
        <w:t xml:space="preserve"> </w:t>
      </w:r>
      <w:r w:rsidR="00A43A88" w:rsidRPr="005F089F">
        <w:rPr>
          <w:rFonts w:ascii="Arial" w:hAnsi="Arial" w:cs="Arial"/>
          <w:sz w:val="24"/>
          <w:szCs w:val="24"/>
          <w:lang w:val="fi-FI"/>
        </w:rPr>
        <w:t xml:space="preserve">intergrasi dari hulu sampai  ke hilir.  </w:t>
      </w:r>
      <w:r w:rsidR="00B66A81">
        <w:rPr>
          <w:rFonts w:ascii="Arial" w:hAnsi="Arial" w:cs="Arial"/>
          <w:sz w:val="24"/>
          <w:szCs w:val="24"/>
          <w:lang w:val="sv-SE"/>
        </w:rPr>
        <w:t>K</w:t>
      </w:r>
      <w:r w:rsidR="001668AA" w:rsidRPr="00DA5A59">
        <w:rPr>
          <w:rFonts w:ascii="Arial" w:hAnsi="Arial" w:cs="Arial"/>
          <w:sz w:val="24"/>
          <w:szCs w:val="24"/>
          <w:lang w:val="sv-SE"/>
        </w:rPr>
        <w:t>ondisi ini perlu keterlib</w:t>
      </w:r>
      <w:r w:rsidR="00A43A88" w:rsidRPr="00DA5A59">
        <w:rPr>
          <w:rFonts w:ascii="Arial" w:hAnsi="Arial" w:cs="Arial"/>
          <w:sz w:val="24"/>
          <w:szCs w:val="24"/>
          <w:lang w:val="sv-SE"/>
        </w:rPr>
        <w:t>atan pemerintah sebagai regulator</w:t>
      </w:r>
      <w:r w:rsidR="00661224">
        <w:rPr>
          <w:rFonts w:ascii="Arial" w:hAnsi="Arial" w:cs="Arial"/>
          <w:sz w:val="24"/>
          <w:szCs w:val="24"/>
          <w:lang w:val="sv-SE"/>
        </w:rPr>
        <w:t>.</w:t>
      </w:r>
      <w:r w:rsidR="006E32F2">
        <w:rPr>
          <w:rFonts w:ascii="Arial" w:hAnsi="Arial" w:cs="Arial"/>
          <w:sz w:val="24"/>
          <w:szCs w:val="24"/>
          <w:lang w:val="sv-SE"/>
        </w:rPr>
        <w:t xml:space="preserve"> </w:t>
      </w:r>
    </w:p>
    <w:p w:rsidR="00B45DDD" w:rsidRPr="00C213A9" w:rsidRDefault="006B3D95" w:rsidP="00C213A9">
      <w:pPr>
        <w:pStyle w:val="ListParagraph"/>
        <w:spacing w:line="480" w:lineRule="auto"/>
        <w:ind w:left="0" w:firstLine="540"/>
        <w:jc w:val="both"/>
        <w:rPr>
          <w:rFonts w:ascii="Arial" w:hAnsi="Arial" w:cs="Arial"/>
          <w:sz w:val="24"/>
          <w:szCs w:val="24"/>
          <w:lang w:val="fi-FI"/>
        </w:rPr>
      </w:pPr>
      <w:r w:rsidRPr="00DA5A59">
        <w:rPr>
          <w:rFonts w:ascii="Arial" w:hAnsi="Arial" w:cs="Arial"/>
          <w:sz w:val="24"/>
          <w:szCs w:val="24"/>
          <w:lang w:val="sv-SE"/>
        </w:rPr>
        <w:t xml:space="preserve">Kunci keberhasilan </w:t>
      </w:r>
      <w:r w:rsidR="00FB4AB3">
        <w:rPr>
          <w:rFonts w:ascii="Arial" w:hAnsi="Arial" w:cs="Arial"/>
          <w:sz w:val="24"/>
          <w:szCs w:val="24"/>
          <w:lang w:val="sv-SE"/>
        </w:rPr>
        <w:t>usaha kecil</w:t>
      </w:r>
      <w:r w:rsidRPr="00DA5A59">
        <w:rPr>
          <w:rFonts w:ascii="Arial" w:hAnsi="Arial" w:cs="Arial"/>
          <w:sz w:val="24"/>
          <w:szCs w:val="24"/>
          <w:lang w:val="sv-SE"/>
        </w:rPr>
        <w:t xml:space="preserve"> dalam persaingan baik pasar domestik maupun pasar global adalah membangun kemitraan dengan </w:t>
      </w:r>
      <w:r w:rsidR="00FB4AB3">
        <w:rPr>
          <w:rFonts w:ascii="Arial" w:hAnsi="Arial" w:cs="Arial"/>
          <w:sz w:val="24"/>
          <w:szCs w:val="24"/>
          <w:lang w:val="sv-SE"/>
        </w:rPr>
        <w:t>usaha</w:t>
      </w:r>
      <w:r w:rsidR="002633D5">
        <w:rPr>
          <w:rFonts w:ascii="Arial" w:hAnsi="Arial" w:cs="Arial"/>
          <w:sz w:val="24"/>
          <w:szCs w:val="24"/>
          <w:lang w:val="sv-SE"/>
        </w:rPr>
        <w:t xml:space="preserve"> besar. </w:t>
      </w:r>
      <w:r w:rsidRPr="00DA5A59">
        <w:rPr>
          <w:rFonts w:ascii="Arial" w:hAnsi="Arial" w:cs="Arial"/>
          <w:sz w:val="24"/>
          <w:szCs w:val="24"/>
          <w:lang w:val="sv-SE"/>
        </w:rPr>
        <w:t xml:space="preserve">Pengembangan </w:t>
      </w:r>
      <w:r w:rsidR="00FB4AB3">
        <w:rPr>
          <w:rFonts w:ascii="Arial" w:hAnsi="Arial" w:cs="Arial"/>
          <w:sz w:val="24"/>
          <w:szCs w:val="24"/>
          <w:lang w:val="sv-SE"/>
        </w:rPr>
        <w:t>usaha kecil</w:t>
      </w:r>
      <w:r w:rsidRPr="00DA5A59">
        <w:rPr>
          <w:rFonts w:ascii="Arial" w:hAnsi="Arial" w:cs="Arial"/>
          <w:sz w:val="24"/>
          <w:szCs w:val="24"/>
          <w:lang w:val="sv-SE"/>
        </w:rPr>
        <w:t xml:space="preserve"> memang dianggap sulit dilakukan tanpa melibatkan partisipasi us</w:t>
      </w:r>
      <w:r w:rsidR="00EC7D55" w:rsidRPr="00DA5A59">
        <w:rPr>
          <w:rFonts w:ascii="Arial" w:hAnsi="Arial" w:cs="Arial"/>
          <w:sz w:val="24"/>
          <w:szCs w:val="24"/>
          <w:lang w:val="sv-SE"/>
        </w:rPr>
        <w:t>a</w:t>
      </w:r>
      <w:r w:rsidRPr="00DA5A59">
        <w:rPr>
          <w:rFonts w:ascii="Arial" w:hAnsi="Arial" w:cs="Arial"/>
          <w:sz w:val="24"/>
          <w:szCs w:val="24"/>
          <w:lang w:val="sv-SE"/>
        </w:rPr>
        <w:t>ha-usaha besar.  U</w:t>
      </w:r>
      <w:r w:rsidR="00FB4AB3">
        <w:rPr>
          <w:rFonts w:ascii="Arial" w:hAnsi="Arial" w:cs="Arial"/>
          <w:sz w:val="24"/>
          <w:szCs w:val="24"/>
          <w:lang w:val="sv-SE"/>
        </w:rPr>
        <w:t>saha kecil</w:t>
      </w:r>
      <w:r w:rsidRPr="00DA5A59">
        <w:rPr>
          <w:rFonts w:ascii="Arial" w:hAnsi="Arial" w:cs="Arial"/>
          <w:sz w:val="24"/>
          <w:szCs w:val="24"/>
          <w:lang w:val="sv-SE"/>
        </w:rPr>
        <w:t xml:space="preserve"> dapat melakukan ekspor melalui perusahaan besar yang sudah menjadi eksportir</w:t>
      </w:r>
      <w:r w:rsidR="006E32F2">
        <w:rPr>
          <w:rFonts w:ascii="Arial" w:hAnsi="Arial" w:cs="Arial"/>
          <w:sz w:val="24"/>
          <w:szCs w:val="24"/>
          <w:lang w:val="sv-SE"/>
        </w:rPr>
        <w:t>.</w:t>
      </w:r>
      <w:r w:rsidR="002633D5">
        <w:rPr>
          <w:rFonts w:ascii="Arial" w:hAnsi="Arial" w:cs="Arial"/>
          <w:sz w:val="24"/>
          <w:szCs w:val="24"/>
          <w:lang w:val="sv-SE"/>
        </w:rPr>
        <w:t xml:space="preserve"> </w:t>
      </w:r>
      <w:r w:rsidR="006E32F2" w:rsidRPr="006E32F2">
        <w:rPr>
          <w:rFonts w:ascii="Arial" w:hAnsi="Arial" w:cs="Arial"/>
          <w:sz w:val="24"/>
          <w:szCs w:val="24"/>
          <w:lang w:val="fi-FI"/>
        </w:rPr>
        <w:t>K</w:t>
      </w:r>
      <w:r w:rsidRPr="00DA5A59">
        <w:rPr>
          <w:rFonts w:ascii="Arial" w:hAnsi="Arial" w:cs="Arial"/>
          <w:sz w:val="24"/>
          <w:szCs w:val="24"/>
          <w:lang w:val="fi-FI"/>
        </w:rPr>
        <w:t xml:space="preserve">emitraan merupakan salah satu solusi untuk mengatasi kesenjangan antara </w:t>
      </w:r>
      <w:r w:rsidR="00FB4AB3">
        <w:rPr>
          <w:rFonts w:ascii="Arial" w:hAnsi="Arial" w:cs="Arial"/>
          <w:sz w:val="24"/>
          <w:szCs w:val="24"/>
          <w:lang w:val="fi-FI"/>
        </w:rPr>
        <w:t>usaha kecil</w:t>
      </w:r>
      <w:r w:rsidRPr="00DA5A59">
        <w:rPr>
          <w:rFonts w:ascii="Arial" w:hAnsi="Arial" w:cs="Arial"/>
          <w:sz w:val="24"/>
          <w:szCs w:val="24"/>
          <w:lang w:val="fi-FI"/>
        </w:rPr>
        <w:t xml:space="preserve"> dan </w:t>
      </w:r>
      <w:r w:rsidR="006E32F2">
        <w:rPr>
          <w:rFonts w:ascii="Arial" w:hAnsi="Arial" w:cs="Arial"/>
          <w:sz w:val="24"/>
          <w:szCs w:val="24"/>
          <w:lang w:val="fi-FI"/>
        </w:rPr>
        <w:t>u</w:t>
      </w:r>
      <w:r w:rsidRPr="00DA5A59">
        <w:rPr>
          <w:rFonts w:ascii="Arial" w:hAnsi="Arial" w:cs="Arial"/>
          <w:sz w:val="24"/>
          <w:szCs w:val="24"/>
          <w:lang w:val="fi-FI"/>
        </w:rPr>
        <w:t xml:space="preserve">saha besar.  </w:t>
      </w:r>
      <w:r w:rsidR="006E32F2">
        <w:rPr>
          <w:rFonts w:ascii="Arial" w:hAnsi="Arial" w:cs="Arial"/>
          <w:sz w:val="24"/>
          <w:szCs w:val="24"/>
          <w:lang w:val="fi-FI"/>
        </w:rPr>
        <w:t>Ke</w:t>
      </w:r>
      <w:r w:rsidRPr="00DA5A59">
        <w:rPr>
          <w:rFonts w:ascii="Arial" w:hAnsi="Arial" w:cs="Arial"/>
          <w:sz w:val="24"/>
          <w:szCs w:val="24"/>
          <w:lang w:val="fi-FI"/>
        </w:rPr>
        <w:t xml:space="preserve">simpulan </w:t>
      </w:r>
      <w:r w:rsidR="006E32F2">
        <w:rPr>
          <w:rFonts w:ascii="Arial" w:hAnsi="Arial" w:cs="Arial"/>
          <w:sz w:val="24"/>
          <w:szCs w:val="24"/>
          <w:lang w:val="fi-FI"/>
        </w:rPr>
        <w:t xml:space="preserve">uraian di atas adalah </w:t>
      </w:r>
      <w:r w:rsidRPr="00DA5A59">
        <w:rPr>
          <w:rFonts w:ascii="Arial" w:hAnsi="Arial" w:cs="Arial"/>
          <w:sz w:val="24"/>
          <w:szCs w:val="24"/>
          <w:lang w:val="fi-FI"/>
        </w:rPr>
        <w:t xml:space="preserve">bahwa tumbuh kembangnya </w:t>
      </w:r>
      <w:r w:rsidR="00FB4AB3">
        <w:rPr>
          <w:rFonts w:ascii="Arial" w:hAnsi="Arial" w:cs="Arial"/>
          <w:sz w:val="24"/>
          <w:szCs w:val="24"/>
          <w:lang w:val="fi-FI"/>
        </w:rPr>
        <w:t>usaha kecil</w:t>
      </w:r>
      <w:r w:rsidRPr="00DA5A59">
        <w:rPr>
          <w:rFonts w:ascii="Arial" w:hAnsi="Arial" w:cs="Arial"/>
          <w:sz w:val="24"/>
          <w:szCs w:val="24"/>
          <w:lang w:val="fi-FI"/>
        </w:rPr>
        <w:t xml:space="preserve"> di Indonesia tidak terlepas dari fungsinya sebagai mitra dari usaha besar yang terikat dalam suatu pola kemitraan usaha. </w:t>
      </w:r>
      <w:r w:rsidR="00B45DDD" w:rsidRPr="00C213A9">
        <w:rPr>
          <w:rFonts w:ascii="Arial" w:hAnsi="Arial" w:cs="Arial"/>
          <w:sz w:val="24"/>
          <w:szCs w:val="24"/>
          <w:lang w:val="fi-FI"/>
        </w:rPr>
        <w:t>Tujuan strategis dari kemitraan ini adalah untuk melayani kepentingan bersama denga</w:t>
      </w:r>
      <w:r w:rsidR="00155AC4">
        <w:rPr>
          <w:rFonts w:ascii="Arial" w:hAnsi="Arial" w:cs="Arial"/>
          <w:sz w:val="24"/>
          <w:szCs w:val="24"/>
          <w:lang w:val="fi-FI"/>
        </w:rPr>
        <w:t xml:space="preserve">n meningkatkan kinerja </w:t>
      </w:r>
      <w:r w:rsidR="00155AC4">
        <w:rPr>
          <w:rFonts w:ascii="Arial" w:hAnsi="Arial" w:cs="Arial"/>
          <w:sz w:val="24"/>
          <w:szCs w:val="24"/>
          <w:lang w:val="fi-FI"/>
        </w:rPr>
        <w:lastRenderedPageBreak/>
        <w:t>jaringan</w:t>
      </w:r>
      <w:r w:rsidR="00B45DDD" w:rsidRPr="00C213A9">
        <w:rPr>
          <w:rFonts w:ascii="Arial" w:hAnsi="Arial" w:cs="Arial"/>
          <w:sz w:val="24"/>
          <w:szCs w:val="24"/>
          <w:lang w:val="fi-FI"/>
        </w:rPr>
        <w:t>.</w:t>
      </w:r>
      <w:r w:rsidR="00C213A9">
        <w:rPr>
          <w:rFonts w:ascii="Arial" w:hAnsi="Arial" w:cs="Arial"/>
          <w:sz w:val="24"/>
          <w:szCs w:val="24"/>
          <w:lang w:val="fi-FI"/>
        </w:rPr>
        <w:t xml:space="preserve">  </w:t>
      </w:r>
      <w:r w:rsidR="00C213A9" w:rsidRPr="00C213A9">
        <w:rPr>
          <w:rFonts w:ascii="Arial" w:hAnsi="Arial" w:cs="Arial"/>
          <w:sz w:val="24"/>
          <w:szCs w:val="24"/>
          <w:lang w:val="fi-FI"/>
        </w:rPr>
        <w:t>S</w:t>
      </w:r>
      <w:r w:rsidR="00B45DDD" w:rsidRPr="00C213A9">
        <w:rPr>
          <w:rFonts w:ascii="Arial" w:hAnsi="Arial" w:cs="Arial"/>
          <w:sz w:val="24"/>
          <w:szCs w:val="24"/>
          <w:lang w:val="fi-FI"/>
        </w:rPr>
        <w:t xml:space="preserve">trategi kemitraan dapat digunakan untuk membentuk aliansi yang stabil </w:t>
      </w:r>
      <w:r w:rsidR="00C213A9">
        <w:rPr>
          <w:rFonts w:ascii="Arial" w:hAnsi="Arial" w:cs="Arial"/>
          <w:sz w:val="24"/>
          <w:szCs w:val="24"/>
          <w:lang w:val="fi-FI"/>
        </w:rPr>
        <w:t xml:space="preserve">dan </w:t>
      </w:r>
      <w:r w:rsidR="00B45DDD" w:rsidRPr="00C213A9">
        <w:rPr>
          <w:rFonts w:ascii="Arial" w:hAnsi="Arial" w:cs="Arial"/>
          <w:sz w:val="24"/>
          <w:szCs w:val="24"/>
          <w:lang w:val="fi-FI"/>
        </w:rPr>
        <w:t>dinamis, dan jaringan aliansi di dalam perusahaan individual.</w:t>
      </w:r>
    </w:p>
    <w:p w:rsidR="00EC4A8D" w:rsidRDefault="005C2C0D" w:rsidP="00464F3B">
      <w:pPr>
        <w:pStyle w:val="ListParagraph"/>
        <w:spacing w:after="0" w:line="480" w:lineRule="auto"/>
        <w:ind w:left="0" w:firstLine="420"/>
        <w:jc w:val="both"/>
        <w:rPr>
          <w:rFonts w:ascii="Arial" w:hAnsi="Arial" w:cs="Arial"/>
          <w:sz w:val="24"/>
          <w:szCs w:val="24"/>
          <w:lang w:val="fi-FI"/>
        </w:rPr>
      </w:pPr>
      <w:r w:rsidRPr="00464F3B">
        <w:rPr>
          <w:rFonts w:ascii="Arial" w:hAnsi="Arial" w:cs="Arial"/>
          <w:sz w:val="24"/>
          <w:szCs w:val="24"/>
          <w:lang w:val="fi-FI"/>
        </w:rPr>
        <w:t>K</w:t>
      </w:r>
      <w:r w:rsidR="0034568F" w:rsidRPr="00464F3B">
        <w:rPr>
          <w:rFonts w:ascii="Arial" w:hAnsi="Arial" w:cs="Arial"/>
          <w:sz w:val="24"/>
          <w:szCs w:val="24"/>
          <w:lang w:val="fi-FI"/>
        </w:rPr>
        <w:t>emitraa</w:t>
      </w:r>
      <w:r w:rsidR="00D36A9F" w:rsidRPr="00464F3B">
        <w:rPr>
          <w:rFonts w:ascii="Arial" w:hAnsi="Arial" w:cs="Arial"/>
          <w:sz w:val="24"/>
          <w:szCs w:val="24"/>
          <w:lang w:val="fi-FI"/>
        </w:rPr>
        <w:t xml:space="preserve">n yang dilakukan oleh </w:t>
      </w:r>
      <w:r w:rsidR="00FB4AB3">
        <w:rPr>
          <w:rFonts w:ascii="Arial" w:hAnsi="Arial" w:cs="Arial"/>
          <w:sz w:val="24"/>
          <w:szCs w:val="24"/>
          <w:lang w:val="fi-FI"/>
        </w:rPr>
        <w:t>usaha</w:t>
      </w:r>
      <w:r w:rsidR="0034568F" w:rsidRPr="00464F3B">
        <w:rPr>
          <w:rFonts w:ascii="Arial" w:hAnsi="Arial" w:cs="Arial"/>
          <w:sz w:val="24"/>
          <w:szCs w:val="24"/>
          <w:lang w:val="fi-FI"/>
        </w:rPr>
        <w:t xml:space="preserve"> kecil</w:t>
      </w:r>
      <w:r w:rsidR="00D36A9F" w:rsidRPr="00464F3B">
        <w:rPr>
          <w:rFonts w:ascii="Arial" w:hAnsi="Arial" w:cs="Arial"/>
          <w:sz w:val="24"/>
          <w:szCs w:val="24"/>
          <w:lang w:val="fi-FI"/>
        </w:rPr>
        <w:t xml:space="preserve"> </w:t>
      </w:r>
      <w:r w:rsidR="007B1401" w:rsidRPr="00464F3B">
        <w:rPr>
          <w:rFonts w:ascii="Arial" w:hAnsi="Arial" w:cs="Arial"/>
          <w:sz w:val="24"/>
          <w:szCs w:val="24"/>
          <w:lang w:val="fi-FI"/>
        </w:rPr>
        <w:t>batik cap</w:t>
      </w:r>
      <w:r w:rsidR="0034568F" w:rsidRPr="00464F3B">
        <w:rPr>
          <w:rFonts w:ascii="Arial" w:hAnsi="Arial" w:cs="Arial"/>
          <w:sz w:val="24"/>
          <w:szCs w:val="24"/>
          <w:lang w:val="fi-FI"/>
        </w:rPr>
        <w:t xml:space="preserve"> di </w:t>
      </w:r>
      <w:r w:rsidR="00D36A9F" w:rsidRPr="00464F3B">
        <w:rPr>
          <w:rFonts w:ascii="Arial" w:hAnsi="Arial" w:cs="Arial"/>
          <w:sz w:val="24"/>
          <w:szCs w:val="24"/>
          <w:lang w:val="fi-FI"/>
        </w:rPr>
        <w:t>J</w:t>
      </w:r>
      <w:r w:rsidR="0034568F" w:rsidRPr="00464F3B">
        <w:rPr>
          <w:rFonts w:ascii="Arial" w:hAnsi="Arial" w:cs="Arial"/>
          <w:sz w:val="24"/>
          <w:szCs w:val="24"/>
          <w:lang w:val="fi-FI"/>
        </w:rPr>
        <w:t xml:space="preserve">awa </w:t>
      </w:r>
      <w:r w:rsidR="00D36A9F" w:rsidRPr="00464F3B">
        <w:rPr>
          <w:rFonts w:ascii="Arial" w:hAnsi="Arial" w:cs="Arial"/>
          <w:sz w:val="24"/>
          <w:szCs w:val="24"/>
          <w:lang w:val="fi-FI"/>
        </w:rPr>
        <w:t>Barat</w:t>
      </w:r>
      <w:r w:rsidR="0034568F" w:rsidRPr="00464F3B">
        <w:rPr>
          <w:rFonts w:ascii="Arial" w:hAnsi="Arial" w:cs="Arial"/>
          <w:sz w:val="24"/>
          <w:szCs w:val="24"/>
          <w:lang w:val="fi-FI"/>
        </w:rPr>
        <w:t xml:space="preserve"> </w:t>
      </w:r>
      <w:r w:rsidR="00464F3B" w:rsidRPr="00464F3B">
        <w:rPr>
          <w:rFonts w:ascii="Arial" w:hAnsi="Arial" w:cs="Arial"/>
          <w:sz w:val="24"/>
          <w:szCs w:val="24"/>
          <w:lang w:val="fi-FI"/>
        </w:rPr>
        <w:t xml:space="preserve">merupakan implementasi Peraturan Presiden Republik Indonesia Nomor 111 Tahun 2007 tentang Perubahan Peraturan Presiden Republik Indonesia Nomor 77 Tahun 2007 tentang Daftar Bidang Usaha yang Tertutup dan Bidang Usaha yang terbuka dengan Persyaratan di Bidang Penanaman Modal pada Lampiran II point b Nomor 25 tentang Bidang Usaha Kemitraan </w:t>
      </w:r>
      <w:r w:rsidR="00FD6E45">
        <w:rPr>
          <w:rFonts w:ascii="Arial" w:hAnsi="Arial" w:cs="Arial"/>
          <w:sz w:val="24"/>
          <w:szCs w:val="24"/>
          <w:lang w:val="fi-FI"/>
        </w:rPr>
        <w:t>usaha kecil</w:t>
      </w:r>
      <w:r w:rsidR="00464F3B" w:rsidRPr="00464F3B">
        <w:rPr>
          <w:rFonts w:ascii="Arial" w:hAnsi="Arial" w:cs="Arial"/>
          <w:sz w:val="24"/>
          <w:szCs w:val="24"/>
          <w:lang w:val="fi-FI"/>
        </w:rPr>
        <w:t xml:space="preserve"> Batik Cap dengan Klasifikasi Baku Lapangan Usaha Indonesia (KBLI) 17124 Sektor Perindustrian. </w:t>
      </w:r>
      <w:r w:rsidR="00EC4A8D">
        <w:rPr>
          <w:rFonts w:ascii="Arial" w:hAnsi="Arial" w:cs="Arial"/>
          <w:sz w:val="24"/>
          <w:szCs w:val="24"/>
          <w:lang w:val="fi-FI"/>
        </w:rPr>
        <w:t xml:space="preserve"> </w:t>
      </w:r>
    </w:p>
    <w:p w:rsidR="008C2C0E" w:rsidRPr="00464F3B" w:rsidRDefault="00464F3B" w:rsidP="00464F3B">
      <w:pPr>
        <w:pStyle w:val="ListParagraph"/>
        <w:spacing w:after="0" w:line="480" w:lineRule="auto"/>
        <w:ind w:left="0" w:firstLine="420"/>
        <w:jc w:val="both"/>
        <w:rPr>
          <w:rFonts w:ascii="Arial" w:hAnsi="Arial" w:cs="Arial"/>
          <w:sz w:val="24"/>
          <w:szCs w:val="24"/>
          <w:lang w:val="fi-FI"/>
        </w:rPr>
      </w:pPr>
      <w:r w:rsidRPr="00464F3B">
        <w:rPr>
          <w:rFonts w:ascii="Arial" w:hAnsi="Arial" w:cs="Arial"/>
          <w:sz w:val="24"/>
          <w:szCs w:val="24"/>
          <w:lang w:val="fi-FI"/>
        </w:rPr>
        <w:t xml:space="preserve">Kemitraan dilakukan </w:t>
      </w:r>
      <w:r w:rsidR="0034568F" w:rsidRPr="00464F3B">
        <w:rPr>
          <w:rFonts w:ascii="Arial" w:hAnsi="Arial" w:cs="Arial"/>
          <w:sz w:val="24"/>
          <w:szCs w:val="24"/>
          <w:lang w:val="fi-FI"/>
        </w:rPr>
        <w:t>dengan perusahaan besar, lembaga keuangan pemeritah</w:t>
      </w:r>
      <w:r w:rsidR="005C2C0D" w:rsidRPr="00464F3B">
        <w:rPr>
          <w:rFonts w:ascii="Arial" w:hAnsi="Arial" w:cs="Arial"/>
          <w:sz w:val="24"/>
          <w:szCs w:val="24"/>
          <w:lang w:val="fi-FI"/>
        </w:rPr>
        <w:t xml:space="preserve"> dan</w:t>
      </w:r>
      <w:r w:rsidRPr="00464F3B">
        <w:rPr>
          <w:rFonts w:ascii="Arial" w:hAnsi="Arial" w:cs="Arial"/>
          <w:sz w:val="24"/>
          <w:szCs w:val="24"/>
          <w:lang w:val="fi-FI"/>
        </w:rPr>
        <w:t xml:space="preserve"> </w:t>
      </w:r>
      <w:r w:rsidR="007B1401" w:rsidRPr="00464F3B">
        <w:rPr>
          <w:rFonts w:ascii="Arial" w:hAnsi="Arial" w:cs="Arial"/>
          <w:sz w:val="24"/>
          <w:szCs w:val="24"/>
          <w:lang w:val="fi-FI"/>
        </w:rPr>
        <w:t>lembaga usaha untuk mengatasi kendala permodalan pengusaha batik. Y</w:t>
      </w:r>
      <w:r w:rsidR="00522A17" w:rsidRPr="00464F3B">
        <w:rPr>
          <w:rFonts w:ascii="Arial" w:hAnsi="Arial" w:cs="Arial"/>
          <w:sz w:val="24"/>
          <w:szCs w:val="24"/>
          <w:lang w:val="fi-FI"/>
        </w:rPr>
        <w:t xml:space="preserve">ayasan </w:t>
      </w:r>
      <w:r w:rsidR="007B1401" w:rsidRPr="00464F3B">
        <w:rPr>
          <w:rFonts w:ascii="Arial" w:hAnsi="Arial" w:cs="Arial"/>
          <w:sz w:val="24"/>
          <w:szCs w:val="24"/>
          <w:lang w:val="fi-FI"/>
        </w:rPr>
        <w:t>B</w:t>
      </w:r>
      <w:r w:rsidR="005D198E" w:rsidRPr="00464F3B">
        <w:rPr>
          <w:rFonts w:ascii="Arial" w:hAnsi="Arial" w:cs="Arial"/>
          <w:sz w:val="24"/>
          <w:szCs w:val="24"/>
          <w:lang w:val="fi-FI"/>
        </w:rPr>
        <w:t>ati</w:t>
      </w:r>
      <w:r w:rsidR="00522A17" w:rsidRPr="00464F3B">
        <w:rPr>
          <w:rFonts w:ascii="Arial" w:hAnsi="Arial" w:cs="Arial"/>
          <w:sz w:val="24"/>
          <w:szCs w:val="24"/>
          <w:lang w:val="fi-FI"/>
        </w:rPr>
        <w:t xml:space="preserve">k </w:t>
      </w:r>
      <w:r w:rsidR="007B1401" w:rsidRPr="00464F3B">
        <w:rPr>
          <w:rFonts w:ascii="Arial" w:hAnsi="Arial" w:cs="Arial"/>
          <w:sz w:val="24"/>
          <w:szCs w:val="24"/>
          <w:lang w:val="fi-FI"/>
        </w:rPr>
        <w:t>J</w:t>
      </w:r>
      <w:r w:rsidR="00522A17" w:rsidRPr="00464F3B">
        <w:rPr>
          <w:rFonts w:ascii="Arial" w:hAnsi="Arial" w:cs="Arial"/>
          <w:sz w:val="24"/>
          <w:szCs w:val="24"/>
          <w:lang w:val="fi-FI"/>
        </w:rPr>
        <w:t xml:space="preserve">awa </w:t>
      </w:r>
      <w:r w:rsidR="007B1401" w:rsidRPr="00464F3B">
        <w:rPr>
          <w:rFonts w:ascii="Arial" w:hAnsi="Arial" w:cs="Arial"/>
          <w:sz w:val="24"/>
          <w:szCs w:val="24"/>
          <w:lang w:val="fi-FI"/>
        </w:rPr>
        <w:t>B</w:t>
      </w:r>
      <w:r w:rsidR="00522A17" w:rsidRPr="00464F3B">
        <w:rPr>
          <w:rFonts w:ascii="Arial" w:hAnsi="Arial" w:cs="Arial"/>
          <w:sz w:val="24"/>
          <w:szCs w:val="24"/>
          <w:lang w:val="fi-FI"/>
        </w:rPr>
        <w:t>arat</w:t>
      </w:r>
      <w:r w:rsidR="007B1401" w:rsidRPr="00464F3B">
        <w:rPr>
          <w:rFonts w:ascii="Arial" w:hAnsi="Arial" w:cs="Arial"/>
          <w:sz w:val="24"/>
          <w:szCs w:val="24"/>
          <w:lang w:val="fi-FI"/>
        </w:rPr>
        <w:t xml:space="preserve"> membidik program CSR (</w:t>
      </w:r>
      <w:r w:rsidR="007B1401" w:rsidRPr="00464F3B">
        <w:rPr>
          <w:rFonts w:ascii="Arial" w:hAnsi="Arial" w:cs="Arial"/>
          <w:i/>
          <w:sz w:val="24"/>
          <w:szCs w:val="24"/>
          <w:lang w:val="fi-FI"/>
        </w:rPr>
        <w:t xml:space="preserve">Community Social </w:t>
      </w:r>
      <w:r w:rsidR="00EC7D55" w:rsidRPr="00464F3B">
        <w:rPr>
          <w:rFonts w:ascii="Arial" w:hAnsi="Arial" w:cs="Arial"/>
          <w:i/>
          <w:sz w:val="24"/>
          <w:szCs w:val="24"/>
          <w:lang w:val="fi-FI"/>
        </w:rPr>
        <w:t>Responsibility</w:t>
      </w:r>
      <w:r w:rsidR="007B1401" w:rsidRPr="00464F3B">
        <w:rPr>
          <w:rFonts w:ascii="Arial" w:hAnsi="Arial" w:cs="Arial"/>
          <w:sz w:val="24"/>
          <w:szCs w:val="24"/>
          <w:lang w:val="fi-FI"/>
        </w:rPr>
        <w:t xml:space="preserve">) di tiap BUMN, BUMD atau perusahaan swasta agar mau menyalurkan kredit lunak ke pengusaha batik. </w:t>
      </w:r>
      <w:r w:rsidR="00C6494E" w:rsidRPr="00464F3B">
        <w:rPr>
          <w:rFonts w:ascii="Arial" w:hAnsi="Arial" w:cs="Arial"/>
          <w:sz w:val="24"/>
          <w:szCs w:val="24"/>
          <w:lang w:val="fi-FI"/>
        </w:rPr>
        <w:t>S</w:t>
      </w:r>
      <w:r w:rsidR="005D198E" w:rsidRPr="00464F3B">
        <w:rPr>
          <w:rFonts w:ascii="Arial" w:hAnsi="Arial" w:cs="Arial"/>
          <w:sz w:val="24"/>
          <w:szCs w:val="24"/>
          <w:lang w:val="fi-FI"/>
        </w:rPr>
        <w:t xml:space="preserve">alah satu contoh kemitraan usaha </w:t>
      </w:r>
      <w:r w:rsidRPr="00464F3B">
        <w:rPr>
          <w:rFonts w:ascii="Arial" w:hAnsi="Arial" w:cs="Arial"/>
          <w:sz w:val="24"/>
          <w:szCs w:val="24"/>
          <w:lang w:val="fi-FI"/>
        </w:rPr>
        <w:t xml:space="preserve">adalah </w:t>
      </w:r>
      <w:r w:rsidR="008C2C0E" w:rsidRPr="00464F3B">
        <w:rPr>
          <w:rFonts w:ascii="Arial" w:hAnsi="Arial" w:cs="Arial"/>
          <w:sz w:val="24"/>
          <w:szCs w:val="24"/>
          <w:lang w:val="fi-FI"/>
        </w:rPr>
        <w:t>pendampingan yang dilakukan oleh Rumah Batik Kom</w:t>
      </w:r>
      <w:r w:rsidR="005D198E" w:rsidRPr="00464F3B">
        <w:rPr>
          <w:rFonts w:ascii="Arial" w:hAnsi="Arial" w:cs="Arial"/>
          <w:sz w:val="24"/>
          <w:szCs w:val="24"/>
          <w:lang w:val="fi-FI"/>
        </w:rPr>
        <w:t>ar dengan Batik Bintang Pustaka</w:t>
      </w:r>
      <w:r w:rsidR="008C2C0E" w:rsidRPr="00464F3B">
        <w:rPr>
          <w:rFonts w:ascii="Arial" w:hAnsi="Arial" w:cs="Arial"/>
          <w:sz w:val="24"/>
          <w:szCs w:val="24"/>
          <w:lang w:val="fi-FI"/>
        </w:rPr>
        <w:t xml:space="preserve">. </w:t>
      </w:r>
    </w:p>
    <w:p w:rsidR="006B3D95" w:rsidRDefault="00464F3B" w:rsidP="00661224">
      <w:pPr>
        <w:pStyle w:val="ListParagraph"/>
        <w:spacing w:line="480" w:lineRule="auto"/>
        <w:ind w:left="0" w:firstLine="420"/>
        <w:jc w:val="both"/>
        <w:rPr>
          <w:rFonts w:ascii="Arial" w:hAnsi="Arial" w:cs="Arial"/>
          <w:sz w:val="24"/>
          <w:szCs w:val="24"/>
          <w:lang w:val="fi-FI"/>
        </w:rPr>
      </w:pPr>
      <w:r w:rsidRPr="005F089F">
        <w:rPr>
          <w:rFonts w:ascii="Arial" w:hAnsi="Arial" w:cs="Arial"/>
          <w:sz w:val="24"/>
          <w:szCs w:val="24"/>
          <w:lang w:val="fi-FI"/>
        </w:rPr>
        <w:t>Ke</w:t>
      </w:r>
      <w:r w:rsidR="00247153" w:rsidRPr="005F089F">
        <w:rPr>
          <w:rFonts w:ascii="Arial" w:hAnsi="Arial" w:cs="Arial"/>
          <w:sz w:val="24"/>
          <w:szCs w:val="24"/>
          <w:lang w:val="fi-FI"/>
        </w:rPr>
        <w:t>manfaatan kemitraan dapat ditinjau dari 3 (tiga) sudut pandang.  Pertama, dari sudut pandang ekonomi, kemitraan usaha menuntut efisiensi, produktivitas, peningkatan kualitas produk, menekan biaya produksi, mencegah fluktuasi supla</w:t>
      </w:r>
      <w:r w:rsidR="0048678A" w:rsidRPr="005F089F">
        <w:rPr>
          <w:rFonts w:ascii="Arial" w:hAnsi="Arial" w:cs="Arial"/>
          <w:sz w:val="24"/>
          <w:szCs w:val="24"/>
          <w:lang w:val="fi-FI"/>
        </w:rPr>
        <w:t>y</w:t>
      </w:r>
      <w:r w:rsidR="00EC7D55" w:rsidRPr="005F089F">
        <w:rPr>
          <w:rFonts w:ascii="Arial" w:hAnsi="Arial" w:cs="Arial"/>
          <w:sz w:val="24"/>
          <w:szCs w:val="24"/>
          <w:lang w:val="fi-FI"/>
        </w:rPr>
        <w:t>,</w:t>
      </w:r>
      <w:r w:rsidR="00247153" w:rsidRPr="005F089F">
        <w:rPr>
          <w:rFonts w:ascii="Arial" w:hAnsi="Arial" w:cs="Arial"/>
          <w:sz w:val="24"/>
          <w:szCs w:val="24"/>
          <w:lang w:val="fi-FI"/>
        </w:rPr>
        <w:t xml:space="preserve"> menekan biaya penelitian dan pengembangan, dan meningkatkan daya saing.  </w:t>
      </w:r>
      <w:r w:rsidR="00247153" w:rsidRPr="00DA5A59">
        <w:rPr>
          <w:rFonts w:ascii="Arial" w:hAnsi="Arial" w:cs="Arial"/>
          <w:sz w:val="24"/>
          <w:szCs w:val="24"/>
          <w:lang w:val="fi-FI"/>
        </w:rPr>
        <w:t xml:space="preserve">Kedua, dari sudut moral, kemitraan usaha menunjukkan upaya kebersamaan dalam kesetaraan.  </w:t>
      </w:r>
      <w:r w:rsidR="00247153" w:rsidRPr="00DA5A59">
        <w:rPr>
          <w:rFonts w:ascii="Arial" w:hAnsi="Arial" w:cs="Arial"/>
          <w:sz w:val="24"/>
          <w:szCs w:val="24"/>
          <w:lang w:val="fi-FI"/>
        </w:rPr>
        <w:lastRenderedPageBreak/>
        <w:t xml:space="preserve">Ketiga, dari sudut pandang sosial politik, kemitraan usaha dapat mencegah kesenjangan sosial, kecemburuan sosial dan gejala sosial </w:t>
      </w:r>
      <w:r w:rsidR="00525D25">
        <w:rPr>
          <w:rFonts w:ascii="Arial" w:hAnsi="Arial" w:cs="Arial"/>
          <w:sz w:val="24"/>
          <w:szCs w:val="24"/>
          <w:lang w:val="fi-FI"/>
        </w:rPr>
        <w:t xml:space="preserve">politik. </w:t>
      </w:r>
      <w:r w:rsidR="00247153" w:rsidRPr="00DA5A59">
        <w:rPr>
          <w:rFonts w:ascii="Arial" w:hAnsi="Arial" w:cs="Arial"/>
          <w:sz w:val="24"/>
          <w:szCs w:val="24"/>
          <w:lang w:val="fi-FI"/>
        </w:rPr>
        <w:t>Kemanfaatan ini dapat dicapai sepanjang kemitraan yang dilakukan didasarkan p</w:t>
      </w:r>
      <w:r w:rsidR="0048678A" w:rsidRPr="00DA5A59">
        <w:rPr>
          <w:rFonts w:ascii="Arial" w:hAnsi="Arial" w:cs="Arial"/>
          <w:sz w:val="24"/>
          <w:szCs w:val="24"/>
          <w:lang w:val="fi-FI"/>
        </w:rPr>
        <w:t>a</w:t>
      </w:r>
      <w:r w:rsidR="00247153" w:rsidRPr="00DA5A59">
        <w:rPr>
          <w:rFonts w:ascii="Arial" w:hAnsi="Arial" w:cs="Arial"/>
          <w:sz w:val="24"/>
          <w:szCs w:val="24"/>
          <w:lang w:val="fi-FI"/>
        </w:rPr>
        <w:t>da prinsip saling memperkuat, memerlukan dan menguntungkan.</w:t>
      </w:r>
    </w:p>
    <w:p w:rsidR="00861FDD" w:rsidRPr="00251C0C" w:rsidRDefault="00525D25" w:rsidP="004F03CE">
      <w:pPr>
        <w:pStyle w:val="ListParagraph"/>
        <w:spacing w:line="480" w:lineRule="auto"/>
        <w:ind w:left="0" w:firstLine="420"/>
        <w:jc w:val="both"/>
        <w:rPr>
          <w:rFonts w:ascii="Arial" w:hAnsi="Arial" w:cs="Arial"/>
          <w:sz w:val="24"/>
          <w:szCs w:val="24"/>
          <w:lang w:val="fi-FI"/>
        </w:rPr>
      </w:pPr>
      <w:r>
        <w:rPr>
          <w:rFonts w:ascii="Arial" w:hAnsi="Arial" w:cs="Arial"/>
          <w:sz w:val="24"/>
          <w:szCs w:val="24"/>
          <w:lang w:val="fi-FI"/>
        </w:rPr>
        <w:t xml:space="preserve">  </w:t>
      </w:r>
      <w:r w:rsidR="00251C0C" w:rsidRPr="00251C0C">
        <w:rPr>
          <w:rFonts w:ascii="Arial" w:hAnsi="Arial" w:cs="Arial"/>
          <w:sz w:val="24"/>
          <w:szCs w:val="24"/>
          <w:lang w:val="fi-FI"/>
        </w:rPr>
        <w:t xml:space="preserve">Berkaitan dengan kemitraan </w:t>
      </w:r>
      <w:r w:rsidR="00FB4AB3">
        <w:rPr>
          <w:rFonts w:ascii="Arial" w:hAnsi="Arial" w:cs="Arial"/>
          <w:sz w:val="24"/>
          <w:szCs w:val="24"/>
          <w:lang w:val="fi-FI"/>
        </w:rPr>
        <w:t xml:space="preserve">usaha kecil </w:t>
      </w:r>
      <w:r w:rsidR="00251C0C" w:rsidRPr="00251C0C">
        <w:rPr>
          <w:rFonts w:ascii="Arial" w:hAnsi="Arial" w:cs="Arial"/>
          <w:sz w:val="24"/>
          <w:szCs w:val="24"/>
          <w:lang w:val="fi-FI"/>
        </w:rPr>
        <w:t>batik</w:t>
      </w:r>
      <w:r w:rsidR="00FB4AB3">
        <w:rPr>
          <w:rFonts w:ascii="Arial" w:hAnsi="Arial" w:cs="Arial"/>
          <w:sz w:val="24"/>
          <w:szCs w:val="24"/>
          <w:lang w:val="fi-FI"/>
        </w:rPr>
        <w:t xml:space="preserve"> cap</w:t>
      </w:r>
      <w:r w:rsidR="00251C0C" w:rsidRPr="00251C0C">
        <w:rPr>
          <w:rFonts w:ascii="Arial" w:hAnsi="Arial" w:cs="Arial"/>
          <w:sz w:val="24"/>
          <w:szCs w:val="24"/>
          <w:lang w:val="fi-FI"/>
        </w:rPr>
        <w:t>, kemitraan dengan</w:t>
      </w:r>
      <w:r w:rsidR="0034568F" w:rsidRPr="00251C0C">
        <w:rPr>
          <w:rFonts w:ascii="Arial" w:hAnsi="Arial" w:cs="Arial"/>
          <w:sz w:val="24"/>
          <w:szCs w:val="24"/>
          <w:lang w:val="fi-FI"/>
        </w:rPr>
        <w:t xml:space="preserve"> lembaga keuangan </w:t>
      </w:r>
      <w:r w:rsidR="00251C0C" w:rsidRPr="00251C0C">
        <w:rPr>
          <w:rFonts w:ascii="Arial" w:hAnsi="Arial" w:cs="Arial"/>
          <w:sz w:val="24"/>
          <w:szCs w:val="24"/>
          <w:lang w:val="fi-FI"/>
        </w:rPr>
        <w:t>ber</w:t>
      </w:r>
      <w:r w:rsidR="0034568F" w:rsidRPr="00251C0C">
        <w:rPr>
          <w:rFonts w:ascii="Arial" w:hAnsi="Arial" w:cs="Arial"/>
          <w:sz w:val="24"/>
          <w:szCs w:val="24"/>
          <w:lang w:val="fi-FI"/>
        </w:rPr>
        <w:t>kaitan dengan penye</w:t>
      </w:r>
      <w:r>
        <w:rPr>
          <w:rFonts w:ascii="Arial" w:hAnsi="Arial" w:cs="Arial"/>
          <w:sz w:val="24"/>
          <w:szCs w:val="24"/>
          <w:lang w:val="fi-FI"/>
        </w:rPr>
        <w:t xml:space="preserve">dia modal kerja berupa kredit. </w:t>
      </w:r>
      <w:r w:rsidR="0034568F" w:rsidRPr="00251C0C">
        <w:rPr>
          <w:rFonts w:ascii="Arial" w:hAnsi="Arial" w:cs="Arial"/>
          <w:sz w:val="24"/>
          <w:szCs w:val="24"/>
          <w:lang w:val="fi-FI"/>
        </w:rPr>
        <w:t xml:space="preserve">Kemitraan dengan pemerintah </w:t>
      </w:r>
      <w:r w:rsidR="00251C0C" w:rsidRPr="00251C0C">
        <w:rPr>
          <w:rFonts w:ascii="Arial" w:hAnsi="Arial" w:cs="Arial"/>
          <w:sz w:val="24"/>
          <w:szCs w:val="24"/>
          <w:lang w:val="fi-FI"/>
        </w:rPr>
        <w:t>berkaitan</w:t>
      </w:r>
      <w:r w:rsidR="0034568F" w:rsidRPr="00251C0C">
        <w:rPr>
          <w:rFonts w:ascii="Arial" w:hAnsi="Arial" w:cs="Arial"/>
          <w:sz w:val="24"/>
          <w:szCs w:val="24"/>
          <w:lang w:val="fi-FI"/>
        </w:rPr>
        <w:t xml:space="preserve"> dengan aspek pembinaan dan perijinan</w:t>
      </w:r>
      <w:r w:rsidR="00251C0C" w:rsidRPr="00251C0C">
        <w:rPr>
          <w:rFonts w:ascii="Arial" w:hAnsi="Arial" w:cs="Arial"/>
          <w:sz w:val="24"/>
          <w:szCs w:val="24"/>
          <w:lang w:val="fi-FI"/>
        </w:rPr>
        <w:t>.</w:t>
      </w:r>
      <w:r w:rsidR="00251C0C">
        <w:rPr>
          <w:rFonts w:ascii="Arial" w:hAnsi="Arial" w:cs="Arial"/>
          <w:sz w:val="24"/>
          <w:szCs w:val="24"/>
          <w:lang w:val="fi-FI"/>
        </w:rPr>
        <w:t xml:space="preserve"> K</w:t>
      </w:r>
      <w:r w:rsidR="0034568F" w:rsidRPr="00251C0C">
        <w:rPr>
          <w:rFonts w:ascii="Arial" w:hAnsi="Arial" w:cs="Arial"/>
          <w:sz w:val="24"/>
          <w:szCs w:val="24"/>
          <w:lang w:val="fi-FI"/>
        </w:rPr>
        <w:t xml:space="preserve">emitraan </w:t>
      </w:r>
      <w:r w:rsidR="0004755E">
        <w:rPr>
          <w:rFonts w:ascii="Arial" w:hAnsi="Arial" w:cs="Arial"/>
          <w:sz w:val="24"/>
          <w:szCs w:val="24"/>
          <w:lang w:val="fi-FI"/>
        </w:rPr>
        <w:t xml:space="preserve">yang dilakukan usaha kecil </w:t>
      </w:r>
      <w:r w:rsidR="0034568F" w:rsidRPr="00251C0C">
        <w:rPr>
          <w:rFonts w:ascii="Arial" w:hAnsi="Arial" w:cs="Arial"/>
          <w:sz w:val="24"/>
          <w:szCs w:val="24"/>
          <w:lang w:val="fi-FI"/>
        </w:rPr>
        <w:t xml:space="preserve">berkaitan dengan informasi </w:t>
      </w:r>
      <w:r w:rsidR="00251C0C">
        <w:rPr>
          <w:rFonts w:ascii="Arial" w:hAnsi="Arial" w:cs="Arial"/>
          <w:sz w:val="24"/>
          <w:szCs w:val="24"/>
          <w:lang w:val="fi-FI"/>
        </w:rPr>
        <w:t>untuk</w:t>
      </w:r>
      <w:r w:rsidR="0034568F" w:rsidRPr="00251C0C">
        <w:rPr>
          <w:rFonts w:ascii="Arial" w:hAnsi="Arial" w:cs="Arial"/>
          <w:sz w:val="24"/>
          <w:szCs w:val="24"/>
          <w:lang w:val="fi-FI"/>
        </w:rPr>
        <w:t xml:space="preserve"> eksistensi perus</w:t>
      </w:r>
      <w:r w:rsidR="00D36A9F" w:rsidRPr="00251C0C">
        <w:rPr>
          <w:rFonts w:ascii="Arial" w:hAnsi="Arial" w:cs="Arial"/>
          <w:sz w:val="24"/>
          <w:szCs w:val="24"/>
          <w:lang w:val="fi-FI"/>
        </w:rPr>
        <w:t>a</w:t>
      </w:r>
      <w:r w:rsidR="0034568F" w:rsidRPr="00251C0C">
        <w:rPr>
          <w:rFonts w:ascii="Arial" w:hAnsi="Arial" w:cs="Arial"/>
          <w:sz w:val="24"/>
          <w:szCs w:val="24"/>
          <w:lang w:val="fi-FI"/>
        </w:rPr>
        <w:t>haan.</w:t>
      </w:r>
      <w:r w:rsidR="00251C0C">
        <w:rPr>
          <w:rFonts w:ascii="Arial" w:hAnsi="Arial" w:cs="Arial"/>
          <w:sz w:val="24"/>
          <w:szCs w:val="24"/>
          <w:lang w:val="fi-FI"/>
        </w:rPr>
        <w:t xml:space="preserve">  </w:t>
      </w:r>
      <w:r w:rsidR="00861FDD" w:rsidRPr="00251C0C">
        <w:rPr>
          <w:rFonts w:ascii="Arial" w:hAnsi="Arial" w:cs="Arial"/>
          <w:sz w:val="24"/>
          <w:szCs w:val="24"/>
          <w:lang w:val="fi-FI"/>
        </w:rPr>
        <w:t>Kerjasama dalam bentuk kemitraan usaha dilakukan bukan saja hanya dapat menguntungkan usaha kecil saja, tetapi bersimbiosis mutualistik (menguntungkan pihak</w:t>
      </w:r>
      <w:r w:rsidR="0004755E">
        <w:rPr>
          <w:rFonts w:ascii="Arial" w:hAnsi="Arial" w:cs="Arial"/>
          <w:sz w:val="24"/>
          <w:szCs w:val="24"/>
          <w:lang w:val="fi-FI"/>
        </w:rPr>
        <w:t xml:space="preserve"> lain yang bermitra</w:t>
      </w:r>
      <w:r w:rsidR="00861FDD" w:rsidRPr="00251C0C">
        <w:rPr>
          <w:rFonts w:ascii="Arial" w:hAnsi="Arial" w:cs="Arial"/>
          <w:sz w:val="24"/>
          <w:szCs w:val="24"/>
          <w:lang w:val="fi-FI"/>
        </w:rPr>
        <w:t>).</w:t>
      </w:r>
    </w:p>
    <w:p w:rsidR="00922EB4" w:rsidRPr="004B4098" w:rsidRDefault="00701426" w:rsidP="00251C0C">
      <w:pPr>
        <w:pStyle w:val="ListParagraph"/>
        <w:spacing w:line="480" w:lineRule="auto"/>
        <w:ind w:left="0" w:firstLine="420"/>
        <w:jc w:val="both"/>
        <w:rPr>
          <w:rFonts w:ascii="Arial" w:hAnsi="Arial" w:cs="Arial"/>
          <w:sz w:val="24"/>
          <w:szCs w:val="24"/>
          <w:lang w:val="sv-SE"/>
        </w:rPr>
      </w:pPr>
      <w:r w:rsidRPr="00DA5A59">
        <w:rPr>
          <w:rFonts w:ascii="Arial" w:hAnsi="Arial" w:cs="Arial"/>
          <w:sz w:val="24"/>
          <w:szCs w:val="24"/>
          <w:lang w:val="fi-FI"/>
        </w:rPr>
        <w:t>Kemitraan merupakan mekanisme koordinasi untuk para pemasok dan perusahaan dalam suatu penciptaan nilai jejaring bisnis.  Kemitraan merupakan suatu tipe hubungan dimana tanggung jawab dan keuntungan potensial dibedakan dari satu bentuk koordinasi terkait dengan hubungan penjual dan pembeli secara umum dan tingkat investasi spesifik secara khusus.</w:t>
      </w:r>
      <w:r w:rsidR="00525D25">
        <w:rPr>
          <w:rFonts w:ascii="Arial" w:hAnsi="Arial" w:cs="Arial"/>
          <w:sz w:val="24"/>
          <w:szCs w:val="24"/>
          <w:lang w:val="fi-FI"/>
        </w:rPr>
        <w:t xml:space="preserve"> </w:t>
      </w:r>
      <w:r w:rsidR="00251C0C" w:rsidRPr="00701426">
        <w:rPr>
          <w:rFonts w:ascii="Arial" w:hAnsi="Arial" w:cs="Arial"/>
          <w:sz w:val="24"/>
          <w:szCs w:val="24"/>
          <w:lang w:val="sv-SE"/>
        </w:rPr>
        <w:t>K</w:t>
      </w:r>
      <w:r w:rsidR="00861FDD" w:rsidRPr="00701426">
        <w:rPr>
          <w:rFonts w:ascii="Arial" w:hAnsi="Arial" w:cs="Arial"/>
          <w:sz w:val="24"/>
          <w:szCs w:val="24"/>
          <w:lang w:val="sv-SE"/>
        </w:rPr>
        <w:t xml:space="preserve">emitraan </w:t>
      </w:r>
      <w:r w:rsidR="00251C0C" w:rsidRPr="00701426">
        <w:rPr>
          <w:rFonts w:ascii="Arial" w:hAnsi="Arial" w:cs="Arial"/>
          <w:sz w:val="24"/>
          <w:szCs w:val="24"/>
          <w:lang w:val="sv-SE"/>
        </w:rPr>
        <w:t xml:space="preserve">akan menciptakan struktur usaha yang mantap, </w:t>
      </w:r>
      <w:r w:rsidR="00861FDD" w:rsidRPr="00701426">
        <w:rPr>
          <w:rFonts w:ascii="Arial" w:hAnsi="Arial" w:cs="Arial"/>
          <w:sz w:val="24"/>
          <w:szCs w:val="24"/>
          <w:lang w:val="sv-SE"/>
        </w:rPr>
        <w:t>dinamis</w:t>
      </w:r>
      <w:r w:rsidR="00251C0C" w:rsidRPr="00701426">
        <w:rPr>
          <w:rFonts w:ascii="Arial" w:hAnsi="Arial" w:cs="Arial"/>
          <w:sz w:val="24"/>
          <w:szCs w:val="24"/>
          <w:lang w:val="sv-SE"/>
        </w:rPr>
        <w:t xml:space="preserve"> dan </w:t>
      </w:r>
      <w:r w:rsidR="00861FDD" w:rsidRPr="00701426">
        <w:rPr>
          <w:rFonts w:ascii="Arial" w:hAnsi="Arial" w:cs="Arial"/>
          <w:sz w:val="24"/>
          <w:szCs w:val="24"/>
          <w:lang w:val="sv-SE"/>
        </w:rPr>
        <w:t>prospek berkelanjutan</w:t>
      </w:r>
      <w:r w:rsidR="00251C0C" w:rsidRPr="00701426">
        <w:rPr>
          <w:rFonts w:ascii="Arial" w:hAnsi="Arial" w:cs="Arial"/>
          <w:sz w:val="24"/>
          <w:szCs w:val="24"/>
          <w:lang w:val="sv-SE"/>
        </w:rPr>
        <w:t>.</w:t>
      </w:r>
      <w:r w:rsidR="00861FDD" w:rsidRPr="00701426">
        <w:rPr>
          <w:rFonts w:ascii="Arial" w:hAnsi="Arial" w:cs="Arial"/>
          <w:sz w:val="24"/>
          <w:szCs w:val="24"/>
          <w:lang w:val="sv-SE"/>
        </w:rPr>
        <w:t xml:space="preserve"> </w:t>
      </w:r>
      <w:r w:rsidR="00251C0C" w:rsidRPr="00701426">
        <w:rPr>
          <w:rFonts w:ascii="Arial" w:hAnsi="Arial" w:cs="Arial"/>
          <w:sz w:val="24"/>
          <w:szCs w:val="24"/>
          <w:lang w:val="sv-SE"/>
        </w:rPr>
        <w:t>U</w:t>
      </w:r>
      <w:r w:rsidR="00861FDD" w:rsidRPr="00701426">
        <w:rPr>
          <w:rFonts w:ascii="Arial" w:hAnsi="Arial" w:cs="Arial"/>
          <w:sz w:val="24"/>
          <w:szCs w:val="24"/>
          <w:lang w:val="sv-SE"/>
        </w:rPr>
        <w:t xml:space="preserve">saha kecil dapat memperluas kesempatan berusaha, membenahi manajemen, meningkatkan kualitas sumber daya manusia yang dimiliki, memperbesar volume produksi dan memperoleh akses untuk </w:t>
      </w:r>
      <w:r w:rsidR="00506C85">
        <w:rPr>
          <w:rFonts w:ascii="Arial" w:hAnsi="Arial" w:cs="Arial"/>
          <w:sz w:val="24"/>
          <w:szCs w:val="24"/>
          <w:lang w:val="sv-SE"/>
        </w:rPr>
        <w:t>dapat memasarkan produknya (</w:t>
      </w:r>
      <w:r w:rsidR="00861FDD" w:rsidRPr="00701426">
        <w:rPr>
          <w:rFonts w:ascii="Arial" w:hAnsi="Arial" w:cs="Arial"/>
          <w:sz w:val="24"/>
          <w:szCs w:val="24"/>
          <w:lang w:val="sv-SE"/>
        </w:rPr>
        <w:t>Sasono, 2001:16).</w:t>
      </w:r>
      <w:r w:rsidR="00251C0C" w:rsidRPr="00701426">
        <w:rPr>
          <w:rFonts w:ascii="Arial" w:hAnsi="Arial" w:cs="Arial"/>
          <w:sz w:val="24"/>
          <w:szCs w:val="24"/>
          <w:lang w:val="sv-SE"/>
        </w:rPr>
        <w:t xml:space="preserve"> </w:t>
      </w:r>
      <w:r w:rsidR="00115F53" w:rsidRPr="00701426">
        <w:rPr>
          <w:rFonts w:ascii="Arial" w:hAnsi="Arial" w:cs="Arial"/>
          <w:sz w:val="24"/>
          <w:szCs w:val="24"/>
          <w:lang w:val="sv-SE"/>
        </w:rPr>
        <w:t>Rudberg dan Olhager, 2003</w:t>
      </w:r>
      <w:r w:rsidR="00115F53">
        <w:rPr>
          <w:rFonts w:ascii="Arial" w:hAnsi="Arial" w:cs="Arial"/>
          <w:sz w:val="24"/>
          <w:szCs w:val="24"/>
          <w:lang w:val="sv-SE"/>
        </w:rPr>
        <w:t xml:space="preserve">:29 menyatakan  </w:t>
      </w:r>
      <w:r w:rsidR="00115F53" w:rsidRPr="00115F53">
        <w:rPr>
          <w:rFonts w:ascii="Arial" w:hAnsi="Arial" w:cs="Arial"/>
          <w:i/>
          <w:sz w:val="24"/>
          <w:szCs w:val="24"/>
          <w:lang w:val="sv-SE"/>
        </w:rPr>
        <w:t xml:space="preserve">” </w:t>
      </w:r>
      <w:r w:rsidR="00115F53" w:rsidRPr="00115F53">
        <w:rPr>
          <w:rStyle w:val="longtext"/>
          <w:rFonts w:ascii="Arial" w:hAnsi="Arial" w:cs="Arial"/>
          <w:i/>
          <w:sz w:val="24"/>
          <w:szCs w:val="24"/>
          <w:shd w:val="clear" w:color="auto" w:fill="FFFFFF"/>
        </w:rPr>
        <w:t xml:space="preserve">The main aim of </w:t>
      </w:r>
      <w:r w:rsidR="00115F53" w:rsidRPr="00115F53">
        <w:rPr>
          <w:rStyle w:val="longtext"/>
          <w:rFonts w:ascii="Arial" w:hAnsi="Arial" w:cs="Arial"/>
          <w:i/>
          <w:sz w:val="24"/>
          <w:szCs w:val="24"/>
          <w:shd w:val="clear" w:color="auto" w:fill="FFFFFF"/>
        </w:rPr>
        <w:lastRenderedPageBreak/>
        <w:t>the partnership is to improve the competitiveness of the business for all partners</w:t>
      </w:r>
      <w:r w:rsidR="00115F53">
        <w:rPr>
          <w:rStyle w:val="longtext"/>
          <w:rFonts w:ascii="Arial" w:hAnsi="Arial" w:cs="Arial"/>
          <w:i/>
          <w:sz w:val="24"/>
          <w:szCs w:val="24"/>
          <w:shd w:val="clear" w:color="auto" w:fill="FFFFFF"/>
        </w:rPr>
        <w:t xml:space="preserve">. </w:t>
      </w:r>
      <w:r w:rsidR="00115F53">
        <w:rPr>
          <w:rStyle w:val="longtext"/>
          <w:rFonts w:ascii="Arial" w:hAnsi="Arial" w:cs="Arial"/>
          <w:sz w:val="24"/>
          <w:szCs w:val="24"/>
          <w:shd w:val="clear" w:color="auto" w:fill="FFFFFF"/>
        </w:rPr>
        <w:t>Pernyataan tersebut menegaskan bahwa t</w:t>
      </w:r>
      <w:r w:rsidRPr="00701426">
        <w:rPr>
          <w:rFonts w:ascii="Arial" w:hAnsi="Arial" w:cs="Arial"/>
          <w:sz w:val="24"/>
          <w:szCs w:val="24"/>
          <w:lang w:val="sv-SE"/>
        </w:rPr>
        <w:t>ujuan utama dibentuknya kemitraan bisnis</w:t>
      </w:r>
      <w:r w:rsidR="00251C0C" w:rsidRPr="00701426">
        <w:rPr>
          <w:rFonts w:ascii="Arial" w:hAnsi="Arial" w:cs="Arial"/>
          <w:sz w:val="24"/>
          <w:szCs w:val="24"/>
          <w:lang w:val="sv-SE"/>
        </w:rPr>
        <w:t xml:space="preserve"> </w:t>
      </w:r>
      <w:r>
        <w:rPr>
          <w:rFonts w:ascii="Arial" w:hAnsi="Arial" w:cs="Arial"/>
          <w:sz w:val="24"/>
          <w:szCs w:val="24"/>
          <w:lang w:val="sv-SE"/>
        </w:rPr>
        <w:t>adalah m</w:t>
      </w:r>
      <w:r w:rsidR="00922EB4" w:rsidRPr="00701426">
        <w:rPr>
          <w:rFonts w:ascii="Arial" w:hAnsi="Arial" w:cs="Arial"/>
          <w:sz w:val="24"/>
          <w:szCs w:val="24"/>
          <w:lang w:val="sv-SE"/>
        </w:rPr>
        <w:t>emperbaiki</w:t>
      </w:r>
      <w:r w:rsidR="00115F53">
        <w:rPr>
          <w:rFonts w:ascii="Arial" w:hAnsi="Arial" w:cs="Arial"/>
          <w:sz w:val="24"/>
          <w:szCs w:val="24"/>
          <w:lang w:val="sv-SE"/>
        </w:rPr>
        <w:t xml:space="preserve"> daya saing dan kinerja untuk semua partner</w:t>
      </w:r>
      <w:r w:rsidR="002633D5">
        <w:rPr>
          <w:rFonts w:ascii="Arial" w:hAnsi="Arial" w:cs="Arial"/>
          <w:sz w:val="24"/>
          <w:szCs w:val="24"/>
          <w:lang w:val="sv-SE"/>
        </w:rPr>
        <w:t>.</w:t>
      </w:r>
      <w:r w:rsidR="00922EB4" w:rsidRPr="00701426">
        <w:rPr>
          <w:rFonts w:ascii="Arial" w:hAnsi="Arial" w:cs="Arial"/>
          <w:sz w:val="24"/>
          <w:szCs w:val="24"/>
          <w:lang w:val="sv-SE"/>
        </w:rPr>
        <w:t xml:space="preserve">  </w:t>
      </w:r>
    </w:p>
    <w:p w:rsidR="00C84339" w:rsidRDefault="00CD34F1" w:rsidP="006C01D1">
      <w:pPr>
        <w:pStyle w:val="ListParagraph"/>
        <w:spacing w:after="0" w:line="480" w:lineRule="auto"/>
        <w:ind w:left="0" w:firstLine="420"/>
        <w:jc w:val="both"/>
        <w:rPr>
          <w:rFonts w:ascii="Arial" w:hAnsi="Arial" w:cs="Arial"/>
          <w:sz w:val="24"/>
          <w:szCs w:val="24"/>
          <w:lang w:val="sv-SE"/>
        </w:rPr>
      </w:pPr>
      <w:r w:rsidRPr="00701426">
        <w:rPr>
          <w:rFonts w:ascii="Arial" w:hAnsi="Arial" w:cs="Arial"/>
          <w:sz w:val="24"/>
          <w:szCs w:val="24"/>
          <w:lang w:val="fi-FI"/>
        </w:rPr>
        <w:t xml:space="preserve">Kinerja perusahaan </w:t>
      </w:r>
      <w:r w:rsidR="00701426">
        <w:rPr>
          <w:rFonts w:ascii="Arial" w:hAnsi="Arial" w:cs="Arial"/>
          <w:sz w:val="24"/>
          <w:szCs w:val="24"/>
          <w:lang w:val="fi-FI"/>
        </w:rPr>
        <w:t>adalah</w:t>
      </w:r>
      <w:r w:rsidRPr="00701426">
        <w:rPr>
          <w:rFonts w:ascii="Arial" w:hAnsi="Arial" w:cs="Arial"/>
          <w:sz w:val="24"/>
          <w:szCs w:val="24"/>
          <w:lang w:val="fi-FI"/>
        </w:rPr>
        <w:t xml:space="preserve"> obsesi yang selalu diupayakan dalam pencapai</w:t>
      </w:r>
      <w:r w:rsidR="00AB2057" w:rsidRPr="00701426">
        <w:rPr>
          <w:rFonts w:ascii="Arial" w:hAnsi="Arial" w:cs="Arial"/>
          <w:sz w:val="24"/>
          <w:szCs w:val="24"/>
          <w:lang w:val="fi-FI"/>
        </w:rPr>
        <w:t>a</w:t>
      </w:r>
      <w:r w:rsidRPr="00701426">
        <w:rPr>
          <w:rFonts w:ascii="Arial" w:hAnsi="Arial" w:cs="Arial"/>
          <w:sz w:val="24"/>
          <w:szCs w:val="24"/>
          <w:lang w:val="fi-FI"/>
        </w:rPr>
        <w:t>n</w:t>
      </w:r>
      <w:r w:rsidR="00701426">
        <w:rPr>
          <w:rFonts w:ascii="Arial" w:hAnsi="Arial" w:cs="Arial"/>
          <w:sz w:val="24"/>
          <w:szCs w:val="24"/>
          <w:lang w:val="fi-FI"/>
        </w:rPr>
        <w:t xml:space="preserve"> </w:t>
      </w:r>
      <w:r w:rsidRPr="00701426">
        <w:rPr>
          <w:rFonts w:ascii="Arial" w:hAnsi="Arial" w:cs="Arial"/>
          <w:sz w:val="24"/>
          <w:szCs w:val="24"/>
          <w:lang w:val="fi-FI"/>
        </w:rPr>
        <w:t>su</w:t>
      </w:r>
      <w:r w:rsidR="00AB2057" w:rsidRPr="00701426">
        <w:rPr>
          <w:rFonts w:ascii="Arial" w:hAnsi="Arial" w:cs="Arial"/>
          <w:sz w:val="24"/>
          <w:szCs w:val="24"/>
          <w:lang w:val="fi-FI"/>
        </w:rPr>
        <w:t>a</w:t>
      </w:r>
      <w:r w:rsidRPr="00701426">
        <w:rPr>
          <w:rFonts w:ascii="Arial" w:hAnsi="Arial" w:cs="Arial"/>
          <w:sz w:val="24"/>
          <w:szCs w:val="24"/>
          <w:lang w:val="fi-FI"/>
        </w:rPr>
        <w:t>tu organisasi</w:t>
      </w:r>
      <w:r w:rsidR="00701426" w:rsidRPr="00701426">
        <w:rPr>
          <w:rFonts w:ascii="Arial" w:hAnsi="Arial" w:cs="Arial"/>
          <w:sz w:val="24"/>
          <w:szCs w:val="24"/>
          <w:lang w:val="fi-FI"/>
        </w:rPr>
        <w:t>.</w:t>
      </w:r>
      <w:r w:rsidR="00525D25">
        <w:rPr>
          <w:rFonts w:ascii="Arial" w:hAnsi="Arial" w:cs="Arial"/>
          <w:sz w:val="24"/>
          <w:szCs w:val="24"/>
          <w:lang w:val="fi-FI"/>
        </w:rPr>
        <w:t xml:space="preserve"> </w:t>
      </w:r>
      <w:r w:rsidR="00701426">
        <w:rPr>
          <w:rFonts w:ascii="Arial" w:hAnsi="Arial" w:cs="Arial"/>
          <w:sz w:val="24"/>
          <w:szCs w:val="24"/>
          <w:lang w:val="fi-FI"/>
        </w:rPr>
        <w:t xml:space="preserve">Kinerja merupakan </w:t>
      </w:r>
      <w:r w:rsidRPr="00701426">
        <w:rPr>
          <w:rFonts w:ascii="Arial" w:hAnsi="Arial" w:cs="Arial"/>
          <w:sz w:val="24"/>
          <w:szCs w:val="24"/>
          <w:lang w:val="fi-FI"/>
        </w:rPr>
        <w:t>salah satu</w:t>
      </w:r>
      <w:r w:rsidR="00701426">
        <w:rPr>
          <w:rFonts w:ascii="Arial" w:hAnsi="Arial" w:cs="Arial"/>
          <w:sz w:val="24"/>
          <w:szCs w:val="24"/>
          <w:lang w:val="fi-FI"/>
        </w:rPr>
        <w:t xml:space="preserve"> prestasi penting sebagai </w:t>
      </w:r>
      <w:r w:rsidRPr="00701426">
        <w:rPr>
          <w:rFonts w:ascii="Arial" w:hAnsi="Arial" w:cs="Arial"/>
          <w:sz w:val="24"/>
          <w:szCs w:val="24"/>
          <w:lang w:val="fi-FI"/>
        </w:rPr>
        <w:t xml:space="preserve"> tolak ukur tingkat keberhasilan organisasi.</w:t>
      </w:r>
      <w:r w:rsidR="00701426">
        <w:rPr>
          <w:rFonts w:ascii="Arial" w:hAnsi="Arial" w:cs="Arial"/>
          <w:sz w:val="24"/>
          <w:szCs w:val="24"/>
          <w:lang w:val="fi-FI"/>
        </w:rPr>
        <w:t xml:space="preserve">  </w:t>
      </w:r>
      <w:r w:rsidRPr="00701426">
        <w:rPr>
          <w:rFonts w:ascii="Arial" w:hAnsi="Arial" w:cs="Arial"/>
          <w:sz w:val="24"/>
          <w:szCs w:val="24"/>
          <w:lang w:val="fi-FI"/>
        </w:rPr>
        <w:t>Pencapaian kinerja dalam perusahaan diharapkan di</w:t>
      </w:r>
      <w:r w:rsidR="00AB2057" w:rsidRPr="00701426">
        <w:rPr>
          <w:rFonts w:ascii="Arial" w:hAnsi="Arial" w:cs="Arial"/>
          <w:sz w:val="24"/>
          <w:szCs w:val="24"/>
          <w:lang w:val="fi-FI"/>
        </w:rPr>
        <w:t>c</w:t>
      </w:r>
      <w:r w:rsidRPr="00701426">
        <w:rPr>
          <w:rFonts w:ascii="Arial" w:hAnsi="Arial" w:cs="Arial"/>
          <w:sz w:val="24"/>
          <w:szCs w:val="24"/>
          <w:lang w:val="fi-FI"/>
        </w:rPr>
        <w:t xml:space="preserve">apai secara proporsional. </w:t>
      </w:r>
      <w:r w:rsidR="00701426">
        <w:rPr>
          <w:rFonts w:ascii="Arial" w:hAnsi="Arial" w:cs="Arial"/>
          <w:sz w:val="24"/>
          <w:szCs w:val="24"/>
          <w:lang w:val="fi-FI"/>
        </w:rPr>
        <w:t>P</w:t>
      </w:r>
      <w:r w:rsidRPr="00701426">
        <w:rPr>
          <w:rFonts w:ascii="Arial" w:hAnsi="Arial" w:cs="Arial"/>
          <w:sz w:val="24"/>
          <w:szCs w:val="24"/>
          <w:lang w:val="fi-FI"/>
        </w:rPr>
        <w:t>erusahaan yang menge</w:t>
      </w:r>
      <w:r w:rsidR="00AB2057" w:rsidRPr="00701426">
        <w:rPr>
          <w:rFonts w:ascii="Arial" w:hAnsi="Arial" w:cs="Arial"/>
          <w:sz w:val="24"/>
          <w:szCs w:val="24"/>
          <w:lang w:val="fi-FI"/>
        </w:rPr>
        <w:t>r</w:t>
      </w:r>
      <w:r w:rsidRPr="00701426">
        <w:rPr>
          <w:rFonts w:ascii="Arial" w:hAnsi="Arial" w:cs="Arial"/>
          <w:sz w:val="24"/>
          <w:szCs w:val="24"/>
          <w:lang w:val="fi-FI"/>
        </w:rPr>
        <w:t>j</w:t>
      </w:r>
      <w:r w:rsidR="00AB2057" w:rsidRPr="00701426">
        <w:rPr>
          <w:rFonts w:ascii="Arial" w:hAnsi="Arial" w:cs="Arial"/>
          <w:sz w:val="24"/>
          <w:szCs w:val="24"/>
          <w:lang w:val="fi-FI"/>
        </w:rPr>
        <w:t>a</w:t>
      </w:r>
      <w:r w:rsidRPr="00701426">
        <w:rPr>
          <w:rFonts w:ascii="Arial" w:hAnsi="Arial" w:cs="Arial"/>
          <w:sz w:val="24"/>
          <w:szCs w:val="24"/>
          <w:lang w:val="fi-FI"/>
        </w:rPr>
        <w:t>kan suatu produk</w:t>
      </w:r>
      <w:r w:rsidR="0078717F" w:rsidRPr="00701426">
        <w:rPr>
          <w:rFonts w:ascii="Arial" w:hAnsi="Arial" w:cs="Arial"/>
          <w:sz w:val="24"/>
          <w:szCs w:val="24"/>
          <w:lang w:val="fi-FI"/>
        </w:rPr>
        <w:t xml:space="preserve"> tertentu mempertimbangkan kemampuan pekerjanya berdasarkan spesialisasi masing-masing yang diselaraskan dengan t</w:t>
      </w:r>
      <w:r w:rsidR="00AB2057" w:rsidRPr="00701426">
        <w:rPr>
          <w:rFonts w:ascii="Arial" w:hAnsi="Arial" w:cs="Arial"/>
          <w:sz w:val="24"/>
          <w:szCs w:val="24"/>
          <w:lang w:val="fi-FI"/>
        </w:rPr>
        <w:t>ujuan o</w:t>
      </w:r>
      <w:r w:rsidR="0078717F" w:rsidRPr="00701426">
        <w:rPr>
          <w:rFonts w:ascii="Arial" w:hAnsi="Arial" w:cs="Arial"/>
          <w:sz w:val="24"/>
          <w:szCs w:val="24"/>
          <w:lang w:val="fi-FI"/>
        </w:rPr>
        <w:t>rganisasi per</w:t>
      </w:r>
      <w:r w:rsidR="00AB2057" w:rsidRPr="00701426">
        <w:rPr>
          <w:rFonts w:ascii="Arial" w:hAnsi="Arial" w:cs="Arial"/>
          <w:sz w:val="24"/>
          <w:szCs w:val="24"/>
          <w:lang w:val="fi-FI"/>
        </w:rPr>
        <w:t>u</w:t>
      </w:r>
      <w:r w:rsidR="0078717F" w:rsidRPr="00701426">
        <w:rPr>
          <w:rFonts w:ascii="Arial" w:hAnsi="Arial" w:cs="Arial"/>
          <w:sz w:val="24"/>
          <w:szCs w:val="24"/>
          <w:lang w:val="fi-FI"/>
        </w:rPr>
        <w:t>sahaan</w:t>
      </w:r>
      <w:r w:rsidR="00211ADA" w:rsidRPr="00701426">
        <w:rPr>
          <w:rFonts w:ascii="Arial" w:hAnsi="Arial" w:cs="Arial"/>
          <w:sz w:val="24"/>
          <w:szCs w:val="24"/>
          <w:lang w:val="fi-FI"/>
        </w:rPr>
        <w:t xml:space="preserve">.  </w:t>
      </w:r>
      <w:r w:rsidR="00701426">
        <w:rPr>
          <w:rFonts w:ascii="Arial" w:hAnsi="Arial" w:cs="Arial"/>
          <w:sz w:val="24"/>
          <w:szCs w:val="24"/>
          <w:lang w:val="sv-SE"/>
        </w:rPr>
        <w:t>Salah satu ukuran p</w:t>
      </w:r>
      <w:r w:rsidR="00211ADA" w:rsidRPr="00DA5A59">
        <w:rPr>
          <w:rFonts w:ascii="Arial" w:hAnsi="Arial" w:cs="Arial"/>
          <w:sz w:val="24"/>
          <w:szCs w:val="24"/>
          <w:lang w:val="sv-SE"/>
        </w:rPr>
        <w:t>erusahaan</w:t>
      </w:r>
      <w:r w:rsidR="00C84339" w:rsidRPr="00DA5A59">
        <w:rPr>
          <w:rFonts w:ascii="Arial" w:hAnsi="Arial" w:cs="Arial"/>
          <w:sz w:val="24"/>
          <w:szCs w:val="24"/>
          <w:lang w:val="sv-SE"/>
        </w:rPr>
        <w:t xml:space="preserve"> dianggap sukses, </w:t>
      </w:r>
      <w:r w:rsidR="00701426">
        <w:rPr>
          <w:rFonts w:ascii="Arial" w:hAnsi="Arial" w:cs="Arial"/>
          <w:sz w:val="24"/>
          <w:szCs w:val="24"/>
          <w:lang w:val="sv-SE"/>
        </w:rPr>
        <w:t xml:space="preserve">adalah </w:t>
      </w:r>
      <w:r w:rsidR="00C84339" w:rsidRPr="00DA5A59">
        <w:rPr>
          <w:rFonts w:ascii="Arial" w:hAnsi="Arial" w:cs="Arial"/>
          <w:sz w:val="24"/>
          <w:szCs w:val="24"/>
          <w:lang w:val="sv-SE"/>
        </w:rPr>
        <w:t>dapat membuka diri dan mau serta siap menyikapi kondisi luar organisasi.</w:t>
      </w:r>
    </w:p>
    <w:p w:rsidR="0070580B" w:rsidRDefault="006C01D1" w:rsidP="006C01D1">
      <w:pPr>
        <w:spacing w:after="0" w:line="480" w:lineRule="auto"/>
        <w:ind w:firstLine="420"/>
        <w:jc w:val="both"/>
        <w:rPr>
          <w:rFonts w:ascii="Arial" w:hAnsi="Arial" w:cs="Arial"/>
          <w:sz w:val="24"/>
          <w:szCs w:val="24"/>
          <w:lang w:val="sv-SE"/>
        </w:rPr>
      </w:pPr>
      <w:r>
        <w:rPr>
          <w:rFonts w:ascii="Arial" w:hAnsi="Arial" w:cs="Arial"/>
          <w:sz w:val="24"/>
          <w:szCs w:val="24"/>
        </w:rPr>
        <w:t xml:space="preserve">Kinerja keuangan usaha kecil batik di Jawa Barat </w:t>
      </w:r>
      <w:r w:rsidR="00385FF2">
        <w:rPr>
          <w:rFonts w:ascii="Arial" w:hAnsi="Arial" w:cs="Arial"/>
          <w:sz w:val="24"/>
          <w:szCs w:val="24"/>
        </w:rPr>
        <w:t xml:space="preserve">tahun 2009 sampai 2011 </w:t>
      </w:r>
      <w:r>
        <w:rPr>
          <w:rFonts w:ascii="Arial" w:hAnsi="Arial" w:cs="Arial"/>
          <w:sz w:val="24"/>
          <w:szCs w:val="24"/>
        </w:rPr>
        <w:t>berpedoman pada Peraturan Menteri Negara Koperasi dan UMKM Republik Indonesia Nomor 06/Per/M.KUMKM/V/2006</w:t>
      </w:r>
      <w:r w:rsidR="0070580B">
        <w:rPr>
          <w:rFonts w:ascii="Arial" w:hAnsi="Arial" w:cs="Arial"/>
          <w:sz w:val="24"/>
          <w:szCs w:val="24"/>
        </w:rPr>
        <w:t xml:space="preserve">. </w:t>
      </w:r>
      <w:r w:rsidR="0070580B">
        <w:rPr>
          <w:rFonts w:ascii="Arial" w:hAnsi="Arial" w:cs="Arial"/>
          <w:sz w:val="24"/>
          <w:szCs w:val="24"/>
          <w:lang w:val="sv-SE"/>
        </w:rPr>
        <w:t xml:space="preserve">Tabel 1.7 menggambarkan rata-rata kinerja keuangan usaha batik cap di Jawa Barat belum optimal.  Hal ini dapat dilihat pada rasio solvabilitas yang menunjukkan kriteria kurang sehat,  </w:t>
      </w:r>
      <w:r w:rsidR="0070580B" w:rsidRPr="00253026">
        <w:rPr>
          <w:rFonts w:ascii="Arial" w:hAnsi="Arial" w:cs="Arial"/>
          <w:i/>
          <w:sz w:val="24"/>
          <w:szCs w:val="24"/>
          <w:lang w:val="sv-SE"/>
        </w:rPr>
        <w:t>Asset Turn Over</w:t>
      </w:r>
      <w:r w:rsidR="0070580B">
        <w:rPr>
          <w:rFonts w:ascii="Arial" w:hAnsi="Arial" w:cs="Arial"/>
          <w:sz w:val="24"/>
          <w:szCs w:val="24"/>
          <w:lang w:val="sv-SE"/>
        </w:rPr>
        <w:t xml:space="preserve"> (ATO) sangat tidak sehat dan rasio perputaran piutang masih dalam kategori sangat tidak sehat. </w:t>
      </w:r>
    </w:p>
    <w:p w:rsidR="0070580B" w:rsidRDefault="0070580B" w:rsidP="006C01D1">
      <w:pPr>
        <w:spacing w:after="0" w:line="480" w:lineRule="auto"/>
        <w:ind w:firstLine="420"/>
        <w:jc w:val="both"/>
        <w:rPr>
          <w:rFonts w:ascii="Arial" w:hAnsi="Arial" w:cs="Arial"/>
          <w:sz w:val="24"/>
          <w:szCs w:val="24"/>
          <w:lang w:val="sv-SE"/>
        </w:rPr>
      </w:pPr>
    </w:p>
    <w:p w:rsidR="0070580B" w:rsidRDefault="0070580B" w:rsidP="006C01D1">
      <w:pPr>
        <w:spacing w:after="0" w:line="480" w:lineRule="auto"/>
        <w:ind w:firstLine="420"/>
        <w:jc w:val="both"/>
        <w:rPr>
          <w:rFonts w:ascii="Arial" w:hAnsi="Arial" w:cs="Arial"/>
          <w:sz w:val="24"/>
          <w:szCs w:val="24"/>
          <w:lang w:val="sv-SE"/>
        </w:rPr>
      </w:pPr>
    </w:p>
    <w:p w:rsidR="006C01D1" w:rsidRDefault="0070580B" w:rsidP="006C01D1">
      <w:pPr>
        <w:spacing w:after="0" w:line="480" w:lineRule="auto"/>
        <w:ind w:firstLine="420"/>
        <w:jc w:val="both"/>
        <w:rPr>
          <w:rFonts w:ascii="Arial" w:hAnsi="Arial" w:cs="Arial"/>
          <w:sz w:val="24"/>
          <w:szCs w:val="24"/>
        </w:rPr>
      </w:pPr>
      <w:r>
        <w:rPr>
          <w:rFonts w:ascii="Arial" w:hAnsi="Arial" w:cs="Arial"/>
          <w:sz w:val="24"/>
          <w:szCs w:val="24"/>
          <w:lang w:val="sv-SE"/>
        </w:rPr>
        <w:t xml:space="preserve">    </w:t>
      </w:r>
      <w:r w:rsidR="00385FF2">
        <w:rPr>
          <w:rFonts w:ascii="Arial" w:hAnsi="Arial" w:cs="Arial"/>
          <w:sz w:val="24"/>
          <w:szCs w:val="24"/>
        </w:rPr>
        <w:t xml:space="preserve"> </w:t>
      </w:r>
    </w:p>
    <w:p w:rsidR="00B138CB" w:rsidRPr="00B138CB" w:rsidRDefault="0070580B" w:rsidP="00B138CB">
      <w:pPr>
        <w:spacing w:after="0"/>
        <w:ind w:firstLine="420"/>
        <w:jc w:val="center"/>
        <w:rPr>
          <w:rFonts w:ascii="Arial" w:hAnsi="Arial" w:cs="Arial"/>
          <w:b/>
          <w:sz w:val="24"/>
          <w:szCs w:val="24"/>
        </w:rPr>
      </w:pPr>
      <w:r>
        <w:rPr>
          <w:rFonts w:ascii="Arial" w:hAnsi="Arial" w:cs="Arial"/>
          <w:b/>
          <w:sz w:val="24"/>
          <w:szCs w:val="24"/>
        </w:rPr>
        <w:lastRenderedPageBreak/>
        <w:t>Tabel 1.7</w:t>
      </w:r>
    </w:p>
    <w:p w:rsidR="00B138CB" w:rsidRDefault="00B138CB" w:rsidP="00B138CB">
      <w:pPr>
        <w:spacing w:after="0"/>
        <w:ind w:firstLine="420"/>
        <w:jc w:val="center"/>
        <w:rPr>
          <w:rFonts w:ascii="Arial" w:hAnsi="Arial" w:cs="Arial"/>
          <w:b/>
          <w:sz w:val="24"/>
          <w:szCs w:val="24"/>
        </w:rPr>
      </w:pPr>
      <w:r w:rsidRPr="00B138CB">
        <w:rPr>
          <w:rFonts w:ascii="Arial" w:hAnsi="Arial" w:cs="Arial"/>
          <w:b/>
          <w:sz w:val="24"/>
          <w:szCs w:val="24"/>
        </w:rPr>
        <w:t>Rata-rata Kinerja Keuangan Usaha Kecil Batik Cap di Jawa Barat, 2009-2011</w:t>
      </w:r>
    </w:p>
    <w:p w:rsidR="00B138CB" w:rsidRPr="00B138CB" w:rsidRDefault="00B138CB" w:rsidP="00B138CB">
      <w:pPr>
        <w:spacing w:after="0"/>
        <w:ind w:firstLine="420"/>
        <w:jc w:val="center"/>
        <w:rPr>
          <w:rFonts w:ascii="Arial" w:hAnsi="Arial" w:cs="Arial"/>
          <w:b/>
          <w:sz w:val="24"/>
          <w:szCs w:val="24"/>
        </w:rPr>
      </w:pPr>
    </w:p>
    <w:tbl>
      <w:tblPr>
        <w:tblStyle w:val="TableGrid"/>
        <w:tblW w:w="8188" w:type="dxa"/>
        <w:tblLayout w:type="fixed"/>
        <w:tblLook w:val="04A0"/>
      </w:tblPr>
      <w:tblGrid>
        <w:gridCol w:w="2376"/>
        <w:gridCol w:w="1276"/>
        <w:gridCol w:w="1134"/>
        <w:gridCol w:w="1134"/>
        <w:gridCol w:w="1134"/>
        <w:gridCol w:w="1134"/>
      </w:tblGrid>
      <w:tr w:rsidR="00385FF2" w:rsidTr="0070580B">
        <w:trPr>
          <w:trHeight w:val="413"/>
        </w:trPr>
        <w:tc>
          <w:tcPr>
            <w:tcW w:w="2376" w:type="dxa"/>
            <w:vMerge w:val="restart"/>
            <w:vAlign w:val="center"/>
          </w:tcPr>
          <w:p w:rsidR="00385FF2" w:rsidRPr="0009739C" w:rsidRDefault="00385FF2" w:rsidP="00423730">
            <w:pPr>
              <w:pStyle w:val="ListParagraph"/>
              <w:ind w:left="0"/>
              <w:jc w:val="center"/>
              <w:rPr>
                <w:rFonts w:ascii="Arial" w:hAnsi="Arial" w:cs="Arial"/>
                <w:sz w:val="20"/>
                <w:szCs w:val="20"/>
              </w:rPr>
            </w:pPr>
            <w:r w:rsidRPr="0009739C">
              <w:rPr>
                <w:rFonts w:ascii="Arial" w:hAnsi="Arial" w:cs="Arial"/>
                <w:sz w:val="20"/>
                <w:szCs w:val="20"/>
              </w:rPr>
              <w:t>Rasio</w:t>
            </w:r>
          </w:p>
        </w:tc>
        <w:tc>
          <w:tcPr>
            <w:tcW w:w="1276" w:type="dxa"/>
            <w:vMerge w:val="restart"/>
            <w:vAlign w:val="center"/>
          </w:tcPr>
          <w:p w:rsidR="00385FF2" w:rsidRPr="0009739C" w:rsidRDefault="00385FF2" w:rsidP="00385FF2">
            <w:pPr>
              <w:pStyle w:val="ListParagraph"/>
              <w:ind w:left="0"/>
              <w:jc w:val="center"/>
              <w:rPr>
                <w:rFonts w:ascii="Arial" w:hAnsi="Arial" w:cs="Arial"/>
                <w:sz w:val="20"/>
                <w:szCs w:val="20"/>
              </w:rPr>
            </w:pPr>
            <w:r w:rsidRPr="0009739C">
              <w:rPr>
                <w:rFonts w:ascii="Arial" w:hAnsi="Arial" w:cs="Arial"/>
                <w:sz w:val="20"/>
                <w:szCs w:val="20"/>
              </w:rPr>
              <w:t>Standar</w:t>
            </w:r>
          </w:p>
        </w:tc>
        <w:tc>
          <w:tcPr>
            <w:tcW w:w="1134" w:type="dxa"/>
            <w:vMerge w:val="restart"/>
            <w:vAlign w:val="center"/>
          </w:tcPr>
          <w:p w:rsidR="00385FF2" w:rsidRPr="0009739C" w:rsidRDefault="00385FF2" w:rsidP="00385FF2">
            <w:pPr>
              <w:pStyle w:val="ListParagraph"/>
              <w:ind w:left="0"/>
              <w:jc w:val="center"/>
              <w:rPr>
                <w:rFonts w:ascii="Arial" w:hAnsi="Arial" w:cs="Arial"/>
                <w:sz w:val="20"/>
                <w:szCs w:val="20"/>
              </w:rPr>
            </w:pPr>
            <w:r w:rsidRPr="0009739C">
              <w:rPr>
                <w:rFonts w:ascii="Arial" w:hAnsi="Arial" w:cs="Arial"/>
                <w:sz w:val="20"/>
                <w:szCs w:val="20"/>
              </w:rPr>
              <w:t>Kriteria</w:t>
            </w:r>
          </w:p>
        </w:tc>
        <w:tc>
          <w:tcPr>
            <w:tcW w:w="3402" w:type="dxa"/>
            <w:gridSpan w:val="3"/>
            <w:vAlign w:val="center"/>
          </w:tcPr>
          <w:p w:rsidR="00385FF2" w:rsidRPr="0009739C" w:rsidRDefault="00385FF2" w:rsidP="00385FF2">
            <w:pPr>
              <w:pStyle w:val="ListParagraph"/>
              <w:ind w:left="0"/>
              <w:jc w:val="center"/>
              <w:rPr>
                <w:rFonts w:ascii="Arial" w:hAnsi="Arial" w:cs="Arial"/>
                <w:sz w:val="20"/>
                <w:szCs w:val="20"/>
              </w:rPr>
            </w:pPr>
            <w:r w:rsidRPr="0009739C">
              <w:rPr>
                <w:rFonts w:ascii="Arial" w:hAnsi="Arial" w:cs="Arial"/>
                <w:sz w:val="20"/>
                <w:szCs w:val="20"/>
              </w:rPr>
              <w:t>Tahun</w:t>
            </w:r>
          </w:p>
        </w:tc>
      </w:tr>
      <w:tr w:rsidR="0009739C" w:rsidTr="0070580B">
        <w:trPr>
          <w:trHeight w:val="367"/>
        </w:trPr>
        <w:tc>
          <w:tcPr>
            <w:tcW w:w="2376" w:type="dxa"/>
            <w:vMerge/>
          </w:tcPr>
          <w:p w:rsidR="00385FF2" w:rsidRPr="0009739C" w:rsidRDefault="00385FF2" w:rsidP="00385FF2">
            <w:pPr>
              <w:pStyle w:val="ListParagraph"/>
              <w:ind w:left="0"/>
              <w:jc w:val="both"/>
              <w:rPr>
                <w:rFonts w:ascii="Arial" w:hAnsi="Arial" w:cs="Arial"/>
                <w:sz w:val="20"/>
                <w:szCs w:val="20"/>
              </w:rPr>
            </w:pPr>
          </w:p>
        </w:tc>
        <w:tc>
          <w:tcPr>
            <w:tcW w:w="1276" w:type="dxa"/>
            <w:vMerge/>
          </w:tcPr>
          <w:p w:rsidR="00385FF2" w:rsidRPr="0009739C" w:rsidRDefault="00385FF2" w:rsidP="00385FF2">
            <w:pPr>
              <w:pStyle w:val="ListParagraph"/>
              <w:ind w:left="0"/>
              <w:jc w:val="both"/>
              <w:rPr>
                <w:rFonts w:ascii="Arial" w:hAnsi="Arial" w:cs="Arial"/>
                <w:sz w:val="20"/>
                <w:szCs w:val="20"/>
              </w:rPr>
            </w:pPr>
          </w:p>
        </w:tc>
        <w:tc>
          <w:tcPr>
            <w:tcW w:w="1134" w:type="dxa"/>
            <w:vMerge/>
          </w:tcPr>
          <w:p w:rsidR="00385FF2" w:rsidRPr="0009739C" w:rsidRDefault="00385FF2" w:rsidP="00385FF2">
            <w:pPr>
              <w:pStyle w:val="ListParagraph"/>
              <w:ind w:left="0"/>
              <w:jc w:val="both"/>
              <w:rPr>
                <w:rFonts w:ascii="Arial" w:hAnsi="Arial" w:cs="Arial"/>
                <w:sz w:val="20"/>
                <w:szCs w:val="20"/>
              </w:rPr>
            </w:pPr>
          </w:p>
        </w:tc>
        <w:tc>
          <w:tcPr>
            <w:tcW w:w="1134" w:type="dxa"/>
          </w:tcPr>
          <w:p w:rsidR="00385FF2" w:rsidRPr="0009739C" w:rsidRDefault="00385FF2" w:rsidP="00385FF2">
            <w:pPr>
              <w:pStyle w:val="ListParagraph"/>
              <w:ind w:left="0"/>
              <w:jc w:val="center"/>
              <w:rPr>
                <w:rFonts w:ascii="Arial" w:hAnsi="Arial" w:cs="Arial"/>
                <w:sz w:val="20"/>
                <w:szCs w:val="20"/>
              </w:rPr>
            </w:pPr>
            <w:r w:rsidRPr="0009739C">
              <w:rPr>
                <w:rFonts w:ascii="Arial" w:hAnsi="Arial" w:cs="Arial"/>
                <w:sz w:val="20"/>
                <w:szCs w:val="20"/>
              </w:rPr>
              <w:t>200</w:t>
            </w:r>
            <w:r w:rsidR="0009739C">
              <w:rPr>
                <w:rFonts w:ascii="Arial" w:hAnsi="Arial" w:cs="Arial"/>
                <w:sz w:val="20"/>
                <w:szCs w:val="20"/>
              </w:rPr>
              <w:t>9</w:t>
            </w:r>
          </w:p>
        </w:tc>
        <w:tc>
          <w:tcPr>
            <w:tcW w:w="1134" w:type="dxa"/>
          </w:tcPr>
          <w:p w:rsidR="00385FF2" w:rsidRPr="0009739C" w:rsidRDefault="00385FF2" w:rsidP="00385FF2">
            <w:pPr>
              <w:pStyle w:val="ListParagraph"/>
              <w:ind w:left="0"/>
              <w:jc w:val="center"/>
              <w:rPr>
                <w:rFonts w:ascii="Arial" w:hAnsi="Arial" w:cs="Arial"/>
                <w:sz w:val="20"/>
                <w:szCs w:val="20"/>
              </w:rPr>
            </w:pPr>
            <w:r w:rsidRPr="0009739C">
              <w:rPr>
                <w:rFonts w:ascii="Arial" w:hAnsi="Arial" w:cs="Arial"/>
                <w:sz w:val="20"/>
                <w:szCs w:val="20"/>
              </w:rPr>
              <w:t>20</w:t>
            </w:r>
            <w:r w:rsidR="0009739C">
              <w:rPr>
                <w:rFonts w:ascii="Arial" w:hAnsi="Arial" w:cs="Arial"/>
                <w:sz w:val="20"/>
                <w:szCs w:val="20"/>
              </w:rPr>
              <w:t>10</w:t>
            </w:r>
          </w:p>
        </w:tc>
        <w:tc>
          <w:tcPr>
            <w:tcW w:w="1134" w:type="dxa"/>
          </w:tcPr>
          <w:p w:rsidR="00385FF2" w:rsidRPr="0009739C" w:rsidRDefault="00385FF2" w:rsidP="00385FF2">
            <w:pPr>
              <w:pStyle w:val="ListParagraph"/>
              <w:ind w:left="0"/>
              <w:jc w:val="center"/>
              <w:rPr>
                <w:rFonts w:ascii="Arial" w:hAnsi="Arial" w:cs="Arial"/>
                <w:sz w:val="20"/>
                <w:szCs w:val="20"/>
              </w:rPr>
            </w:pPr>
            <w:r w:rsidRPr="0009739C">
              <w:rPr>
                <w:rFonts w:ascii="Arial" w:hAnsi="Arial" w:cs="Arial"/>
                <w:sz w:val="20"/>
                <w:szCs w:val="20"/>
              </w:rPr>
              <w:t>201</w:t>
            </w:r>
            <w:r w:rsidR="0009739C">
              <w:rPr>
                <w:rFonts w:ascii="Arial" w:hAnsi="Arial" w:cs="Arial"/>
                <w:sz w:val="20"/>
                <w:szCs w:val="20"/>
              </w:rPr>
              <w:t>1</w:t>
            </w:r>
          </w:p>
        </w:tc>
      </w:tr>
      <w:tr w:rsidR="0009739C" w:rsidTr="0070580B">
        <w:tc>
          <w:tcPr>
            <w:tcW w:w="2376" w:type="dxa"/>
          </w:tcPr>
          <w:p w:rsidR="00385FF2" w:rsidRPr="00385FF2" w:rsidRDefault="00385FF2" w:rsidP="00385FF2">
            <w:pPr>
              <w:pStyle w:val="ListParagraph"/>
              <w:numPr>
                <w:ilvl w:val="0"/>
                <w:numId w:val="41"/>
              </w:numPr>
              <w:ind w:left="426" w:hanging="426"/>
              <w:jc w:val="both"/>
              <w:rPr>
                <w:rFonts w:ascii="Arial" w:hAnsi="Arial" w:cs="Arial"/>
                <w:sz w:val="20"/>
                <w:szCs w:val="20"/>
              </w:rPr>
            </w:pPr>
            <w:r w:rsidRPr="00385FF2">
              <w:rPr>
                <w:rFonts w:ascii="Arial" w:hAnsi="Arial" w:cs="Arial"/>
                <w:sz w:val="20"/>
                <w:szCs w:val="20"/>
              </w:rPr>
              <w:t>Rasio Likuiditas</w:t>
            </w:r>
          </w:p>
        </w:tc>
        <w:tc>
          <w:tcPr>
            <w:tcW w:w="1276" w:type="dxa"/>
          </w:tcPr>
          <w:p w:rsidR="00385FF2" w:rsidRPr="00385FF2" w:rsidRDefault="0009739C" w:rsidP="00385FF2">
            <w:pPr>
              <w:pStyle w:val="ListParagraph"/>
              <w:ind w:left="0"/>
              <w:jc w:val="both"/>
              <w:rPr>
                <w:rFonts w:ascii="Arial" w:hAnsi="Arial" w:cs="Arial"/>
                <w:sz w:val="20"/>
                <w:szCs w:val="20"/>
              </w:rPr>
            </w:pPr>
            <w:r>
              <w:rPr>
                <w:rFonts w:ascii="Arial" w:hAnsi="Arial" w:cs="Arial"/>
                <w:sz w:val="20"/>
                <w:szCs w:val="20"/>
              </w:rPr>
              <w:t>175-&lt;200</w:t>
            </w:r>
          </w:p>
        </w:tc>
        <w:tc>
          <w:tcPr>
            <w:tcW w:w="1134" w:type="dxa"/>
          </w:tcPr>
          <w:p w:rsidR="00385FF2" w:rsidRPr="00385FF2" w:rsidRDefault="0009739C" w:rsidP="00385FF2">
            <w:pPr>
              <w:pStyle w:val="ListParagraph"/>
              <w:ind w:left="0"/>
              <w:jc w:val="both"/>
              <w:rPr>
                <w:rFonts w:ascii="Arial" w:hAnsi="Arial" w:cs="Arial"/>
                <w:sz w:val="20"/>
                <w:szCs w:val="20"/>
              </w:rPr>
            </w:pPr>
            <w:r>
              <w:rPr>
                <w:rFonts w:ascii="Arial" w:hAnsi="Arial" w:cs="Arial"/>
                <w:sz w:val="20"/>
                <w:szCs w:val="20"/>
              </w:rPr>
              <w:t>Cukup sehat</w:t>
            </w:r>
          </w:p>
        </w:tc>
        <w:tc>
          <w:tcPr>
            <w:tcW w:w="1134" w:type="dxa"/>
          </w:tcPr>
          <w:p w:rsidR="00385FF2" w:rsidRPr="00385FF2" w:rsidRDefault="0009739C" w:rsidP="00385FF2">
            <w:pPr>
              <w:pStyle w:val="ListParagraph"/>
              <w:ind w:left="0"/>
              <w:jc w:val="both"/>
              <w:rPr>
                <w:rFonts w:ascii="Arial" w:hAnsi="Arial" w:cs="Arial"/>
                <w:sz w:val="20"/>
                <w:szCs w:val="20"/>
              </w:rPr>
            </w:pPr>
            <w:r>
              <w:rPr>
                <w:rFonts w:ascii="Arial" w:hAnsi="Arial" w:cs="Arial"/>
                <w:sz w:val="20"/>
                <w:szCs w:val="20"/>
              </w:rPr>
              <w:t>188,41%</w:t>
            </w:r>
          </w:p>
        </w:tc>
        <w:tc>
          <w:tcPr>
            <w:tcW w:w="1134" w:type="dxa"/>
          </w:tcPr>
          <w:p w:rsidR="00385FF2" w:rsidRPr="00385FF2" w:rsidRDefault="0009739C" w:rsidP="00385FF2">
            <w:pPr>
              <w:pStyle w:val="ListParagraph"/>
              <w:ind w:left="0"/>
              <w:jc w:val="both"/>
              <w:rPr>
                <w:rFonts w:ascii="Arial" w:hAnsi="Arial" w:cs="Arial"/>
                <w:sz w:val="20"/>
                <w:szCs w:val="20"/>
              </w:rPr>
            </w:pPr>
            <w:r>
              <w:rPr>
                <w:rFonts w:ascii="Arial" w:hAnsi="Arial" w:cs="Arial"/>
                <w:sz w:val="20"/>
                <w:szCs w:val="20"/>
              </w:rPr>
              <w:t>176,42%</w:t>
            </w:r>
          </w:p>
        </w:tc>
        <w:tc>
          <w:tcPr>
            <w:tcW w:w="1134" w:type="dxa"/>
          </w:tcPr>
          <w:p w:rsidR="00385FF2" w:rsidRPr="00385FF2" w:rsidRDefault="0009739C" w:rsidP="00385FF2">
            <w:pPr>
              <w:pStyle w:val="ListParagraph"/>
              <w:ind w:left="0"/>
              <w:jc w:val="both"/>
              <w:rPr>
                <w:rFonts w:ascii="Arial" w:hAnsi="Arial" w:cs="Arial"/>
                <w:sz w:val="20"/>
                <w:szCs w:val="20"/>
              </w:rPr>
            </w:pPr>
            <w:r>
              <w:rPr>
                <w:rFonts w:ascii="Arial" w:hAnsi="Arial" w:cs="Arial"/>
                <w:sz w:val="20"/>
                <w:szCs w:val="20"/>
              </w:rPr>
              <w:t>169,83%</w:t>
            </w:r>
          </w:p>
        </w:tc>
      </w:tr>
      <w:tr w:rsidR="0009739C" w:rsidTr="0070580B">
        <w:tc>
          <w:tcPr>
            <w:tcW w:w="2376" w:type="dxa"/>
          </w:tcPr>
          <w:p w:rsidR="00385FF2" w:rsidRPr="00385FF2" w:rsidRDefault="00385FF2" w:rsidP="00385FF2">
            <w:pPr>
              <w:pStyle w:val="ListParagraph"/>
              <w:numPr>
                <w:ilvl w:val="0"/>
                <w:numId w:val="41"/>
              </w:numPr>
              <w:ind w:left="426" w:hanging="426"/>
              <w:jc w:val="both"/>
              <w:rPr>
                <w:rFonts w:ascii="Arial" w:hAnsi="Arial" w:cs="Arial"/>
                <w:sz w:val="20"/>
                <w:szCs w:val="20"/>
              </w:rPr>
            </w:pPr>
            <w:r w:rsidRPr="00385FF2">
              <w:rPr>
                <w:rFonts w:ascii="Arial" w:hAnsi="Arial" w:cs="Arial"/>
                <w:sz w:val="20"/>
                <w:szCs w:val="20"/>
              </w:rPr>
              <w:t xml:space="preserve"> Rasio solvabilitas:</w:t>
            </w:r>
          </w:p>
          <w:p w:rsidR="00385FF2" w:rsidRPr="00385FF2" w:rsidRDefault="00385FF2" w:rsidP="00385FF2">
            <w:pPr>
              <w:pStyle w:val="ListParagraph"/>
              <w:numPr>
                <w:ilvl w:val="0"/>
                <w:numId w:val="42"/>
              </w:numPr>
              <w:jc w:val="both"/>
              <w:rPr>
                <w:rFonts w:ascii="Arial" w:hAnsi="Arial" w:cs="Arial"/>
                <w:sz w:val="20"/>
                <w:szCs w:val="20"/>
              </w:rPr>
            </w:pPr>
            <w:r w:rsidRPr="00385FF2">
              <w:rPr>
                <w:rFonts w:ascii="Arial" w:hAnsi="Arial" w:cs="Arial"/>
                <w:sz w:val="20"/>
                <w:szCs w:val="20"/>
              </w:rPr>
              <w:t xml:space="preserve"> Total utang terhadap asset</w:t>
            </w:r>
          </w:p>
        </w:tc>
        <w:tc>
          <w:tcPr>
            <w:tcW w:w="1276" w:type="dxa"/>
          </w:tcPr>
          <w:p w:rsidR="00385FF2" w:rsidRDefault="00385FF2" w:rsidP="00385FF2">
            <w:pPr>
              <w:pStyle w:val="ListParagraph"/>
              <w:ind w:left="0"/>
              <w:jc w:val="both"/>
              <w:rPr>
                <w:rFonts w:ascii="Arial" w:hAnsi="Arial" w:cs="Arial"/>
                <w:sz w:val="20"/>
                <w:szCs w:val="20"/>
              </w:rPr>
            </w:pPr>
          </w:p>
          <w:p w:rsidR="00E93C9E" w:rsidRPr="00385FF2" w:rsidRDefault="00E93C9E" w:rsidP="00385FF2">
            <w:pPr>
              <w:pStyle w:val="ListParagraph"/>
              <w:ind w:left="0"/>
              <w:jc w:val="both"/>
              <w:rPr>
                <w:rFonts w:ascii="Arial" w:hAnsi="Arial" w:cs="Arial"/>
                <w:sz w:val="20"/>
                <w:szCs w:val="20"/>
              </w:rPr>
            </w:pPr>
            <w:r>
              <w:rPr>
                <w:rFonts w:ascii="Arial" w:hAnsi="Arial" w:cs="Arial"/>
                <w:sz w:val="20"/>
                <w:szCs w:val="20"/>
              </w:rPr>
              <w:t>&gt;50%-60%</w:t>
            </w:r>
          </w:p>
        </w:tc>
        <w:tc>
          <w:tcPr>
            <w:tcW w:w="1134" w:type="dxa"/>
          </w:tcPr>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Kurang sehat</w:t>
            </w:r>
          </w:p>
        </w:tc>
        <w:tc>
          <w:tcPr>
            <w:tcW w:w="1134" w:type="dxa"/>
          </w:tcPr>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49,70%</w:t>
            </w:r>
          </w:p>
        </w:tc>
        <w:tc>
          <w:tcPr>
            <w:tcW w:w="1134" w:type="dxa"/>
          </w:tcPr>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52,58%</w:t>
            </w:r>
          </w:p>
        </w:tc>
        <w:tc>
          <w:tcPr>
            <w:tcW w:w="1134" w:type="dxa"/>
          </w:tcPr>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55,36%</w:t>
            </w:r>
          </w:p>
        </w:tc>
      </w:tr>
      <w:tr w:rsidR="0009739C" w:rsidTr="0070580B">
        <w:tc>
          <w:tcPr>
            <w:tcW w:w="2376" w:type="dxa"/>
          </w:tcPr>
          <w:p w:rsidR="00385FF2" w:rsidRPr="00385FF2" w:rsidRDefault="0009739C" w:rsidP="00385FF2">
            <w:pPr>
              <w:pStyle w:val="ListParagraph"/>
              <w:numPr>
                <w:ilvl w:val="0"/>
                <w:numId w:val="42"/>
              </w:numPr>
              <w:jc w:val="both"/>
              <w:rPr>
                <w:rFonts w:ascii="Arial" w:hAnsi="Arial" w:cs="Arial"/>
                <w:sz w:val="20"/>
                <w:szCs w:val="20"/>
              </w:rPr>
            </w:pPr>
            <w:r>
              <w:rPr>
                <w:rFonts w:ascii="Arial" w:hAnsi="Arial" w:cs="Arial"/>
                <w:sz w:val="20"/>
                <w:szCs w:val="20"/>
              </w:rPr>
              <w:t>Total Utang terhadap Modal sendiri</w:t>
            </w:r>
          </w:p>
        </w:tc>
        <w:tc>
          <w:tcPr>
            <w:tcW w:w="1276" w:type="dxa"/>
          </w:tcPr>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&gt;150%-200%</w:t>
            </w:r>
          </w:p>
        </w:tc>
        <w:tc>
          <w:tcPr>
            <w:tcW w:w="1134" w:type="dxa"/>
          </w:tcPr>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Kurang Sehat</w:t>
            </w:r>
          </w:p>
        </w:tc>
        <w:tc>
          <w:tcPr>
            <w:tcW w:w="1134" w:type="dxa"/>
          </w:tcPr>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198,8%</w:t>
            </w:r>
          </w:p>
        </w:tc>
        <w:tc>
          <w:tcPr>
            <w:tcW w:w="1134" w:type="dxa"/>
          </w:tcPr>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160,90%</w:t>
            </w:r>
          </w:p>
        </w:tc>
        <w:tc>
          <w:tcPr>
            <w:tcW w:w="1134" w:type="dxa"/>
          </w:tcPr>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124,05%</w:t>
            </w:r>
          </w:p>
        </w:tc>
      </w:tr>
      <w:tr w:rsidR="0009739C" w:rsidTr="0070580B">
        <w:tc>
          <w:tcPr>
            <w:tcW w:w="2376" w:type="dxa"/>
          </w:tcPr>
          <w:p w:rsidR="00385FF2" w:rsidRDefault="0009739C" w:rsidP="0009739C">
            <w:pPr>
              <w:pStyle w:val="ListParagraph"/>
              <w:numPr>
                <w:ilvl w:val="0"/>
                <w:numId w:val="41"/>
              </w:numPr>
              <w:jc w:val="both"/>
              <w:rPr>
                <w:rFonts w:ascii="Arial" w:hAnsi="Arial" w:cs="Arial"/>
                <w:sz w:val="20"/>
                <w:szCs w:val="20"/>
              </w:rPr>
            </w:pPr>
            <w:r>
              <w:rPr>
                <w:rFonts w:ascii="Arial" w:hAnsi="Arial" w:cs="Arial"/>
                <w:sz w:val="20"/>
                <w:szCs w:val="20"/>
              </w:rPr>
              <w:t xml:space="preserve"> Rasio Profitabilitas/Rentabilitas:</w:t>
            </w:r>
          </w:p>
          <w:p w:rsidR="0009739C" w:rsidRPr="00253026" w:rsidRDefault="0009739C" w:rsidP="0009739C">
            <w:pPr>
              <w:pStyle w:val="ListParagraph"/>
              <w:numPr>
                <w:ilvl w:val="0"/>
                <w:numId w:val="43"/>
              </w:numPr>
              <w:jc w:val="both"/>
              <w:rPr>
                <w:rFonts w:ascii="Arial" w:hAnsi="Arial" w:cs="Arial"/>
                <w:i/>
                <w:sz w:val="20"/>
                <w:szCs w:val="20"/>
              </w:rPr>
            </w:pPr>
            <w:r>
              <w:rPr>
                <w:rFonts w:ascii="Arial" w:hAnsi="Arial" w:cs="Arial"/>
                <w:sz w:val="20"/>
                <w:szCs w:val="20"/>
              </w:rPr>
              <w:t xml:space="preserve"> </w:t>
            </w:r>
            <w:r w:rsidRPr="00253026">
              <w:rPr>
                <w:rFonts w:ascii="Arial" w:hAnsi="Arial" w:cs="Arial"/>
                <w:i/>
                <w:sz w:val="20"/>
                <w:szCs w:val="20"/>
              </w:rPr>
              <w:t>Net Profit Margin</w:t>
            </w:r>
          </w:p>
        </w:tc>
        <w:tc>
          <w:tcPr>
            <w:tcW w:w="1276" w:type="dxa"/>
          </w:tcPr>
          <w:p w:rsidR="00385FF2" w:rsidRDefault="00385FF2" w:rsidP="00385FF2">
            <w:pPr>
              <w:pStyle w:val="ListParagraph"/>
              <w:ind w:left="0"/>
              <w:jc w:val="both"/>
              <w:rPr>
                <w:rFonts w:ascii="Arial" w:hAnsi="Arial" w:cs="Arial"/>
                <w:sz w:val="20"/>
                <w:szCs w:val="20"/>
              </w:rPr>
            </w:pPr>
          </w:p>
          <w:p w:rsidR="00E93C9E" w:rsidRDefault="00E93C9E" w:rsidP="00385FF2">
            <w:pPr>
              <w:pStyle w:val="ListParagraph"/>
              <w:ind w:left="0"/>
              <w:jc w:val="both"/>
              <w:rPr>
                <w:rFonts w:ascii="Arial" w:hAnsi="Arial" w:cs="Arial"/>
                <w:sz w:val="20"/>
                <w:szCs w:val="20"/>
              </w:rPr>
            </w:pPr>
          </w:p>
          <w:p w:rsidR="00E93C9E" w:rsidRDefault="00E93C9E" w:rsidP="00385FF2">
            <w:pPr>
              <w:pStyle w:val="ListParagraph"/>
              <w:ind w:left="0"/>
              <w:jc w:val="both"/>
              <w:rPr>
                <w:rFonts w:ascii="Arial" w:hAnsi="Arial" w:cs="Arial"/>
                <w:sz w:val="20"/>
                <w:szCs w:val="20"/>
              </w:rPr>
            </w:pPr>
          </w:p>
          <w:p w:rsidR="00E93C9E" w:rsidRPr="00385FF2" w:rsidRDefault="00E93C9E" w:rsidP="00385FF2">
            <w:pPr>
              <w:pStyle w:val="ListParagraph"/>
              <w:ind w:left="0"/>
              <w:jc w:val="both"/>
              <w:rPr>
                <w:rFonts w:ascii="Arial" w:hAnsi="Arial" w:cs="Arial"/>
                <w:sz w:val="20"/>
                <w:szCs w:val="20"/>
              </w:rPr>
            </w:pPr>
            <w:r>
              <w:rPr>
                <w:rFonts w:ascii="Arial" w:hAnsi="Arial" w:cs="Arial"/>
                <w:sz w:val="20"/>
                <w:szCs w:val="20"/>
              </w:rPr>
              <w:t>&gt;15%</w:t>
            </w:r>
          </w:p>
        </w:tc>
        <w:tc>
          <w:tcPr>
            <w:tcW w:w="1134" w:type="dxa"/>
          </w:tcPr>
          <w:p w:rsidR="00385FF2" w:rsidRDefault="00385FF2" w:rsidP="00385FF2">
            <w:pPr>
              <w:pStyle w:val="ListParagraph"/>
              <w:ind w:left="0"/>
              <w:jc w:val="both"/>
              <w:rPr>
                <w:rFonts w:ascii="Arial" w:hAnsi="Arial" w:cs="Arial"/>
                <w:sz w:val="20"/>
                <w:szCs w:val="20"/>
              </w:rPr>
            </w:pPr>
          </w:p>
          <w:p w:rsidR="00E93C9E" w:rsidRDefault="00E93C9E" w:rsidP="00385FF2">
            <w:pPr>
              <w:pStyle w:val="ListParagraph"/>
              <w:ind w:left="0"/>
              <w:jc w:val="both"/>
              <w:rPr>
                <w:rFonts w:ascii="Arial" w:hAnsi="Arial" w:cs="Arial"/>
                <w:sz w:val="20"/>
                <w:szCs w:val="20"/>
              </w:rPr>
            </w:pPr>
          </w:p>
          <w:p w:rsidR="00E93C9E" w:rsidRDefault="00E93C9E" w:rsidP="00385FF2">
            <w:pPr>
              <w:pStyle w:val="ListParagraph"/>
              <w:ind w:left="0"/>
              <w:jc w:val="both"/>
              <w:rPr>
                <w:rFonts w:ascii="Arial" w:hAnsi="Arial" w:cs="Arial"/>
                <w:sz w:val="20"/>
                <w:szCs w:val="20"/>
              </w:rPr>
            </w:pPr>
          </w:p>
          <w:p w:rsidR="00E93C9E" w:rsidRPr="00385FF2" w:rsidRDefault="00E93C9E" w:rsidP="00385FF2">
            <w:pPr>
              <w:pStyle w:val="ListParagraph"/>
              <w:ind w:left="0"/>
              <w:jc w:val="both"/>
              <w:rPr>
                <w:rFonts w:ascii="Arial" w:hAnsi="Arial" w:cs="Arial"/>
                <w:sz w:val="20"/>
                <w:szCs w:val="20"/>
              </w:rPr>
            </w:pPr>
            <w:r>
              <w:rPr>
                <w:rFonts w:ascii="Arial" w:hAnsi="Arial" w:cs="Arial"/>
                <w:sz w:val="20"/>
                <w:szCs w:val="20"/>
              </w:rPr>
              <w:t>Sehat</w:t>
            </w:r>
          </w:p>
        </w:tc>
        <w:tc>
          <w:tcPr>
            <w:tcW w:w="1134" w:type="dxa"/>
          </w:tcPr>
          <w:p w:rsidR="00385FF2" w:rsidRDefault="00385FF2" w:rsidP="00385FF2">
            <w:pPr>
              <w:pStyle w:val="ListParagraph"/>
              <w:ind w:left="0"/>
              <w:jc w:val="both"/>
              <w:rPr>
                <w:rFonts w:ascii="Arial" w:hAnsi="Arial" w:cs="Arial"/>
                <w:sz w:val="20"/>
                <w:szCs w:val="20"/>
              </w:rPr>
            </w:pPr>
          </w:p>
          <w:p w:rsidR="00E93C9E" w:rsidRDefault="00E93C9E" w:rsidP="00385FF2">
            <w:pPr>
              <w:pStyle w:val="ListParagraph"/>
              <w:ind w:left="0"/>
              <w:jc w:val="both"/>
              <w:rPr>
                <w:rFonts w:ascii="Arial" w:hAnsi="Arial" w:cs="Arial"/>
                <w:sz w:val="20"/>
                <w:szCs w:val="20"/>
              </w:rPr>
            </w:pPr>
          </w:p>
          <w:p w:rsidR="00E93C9E" w:rsidRDefault="00E93C9E" w:rsidP="00385FF2">
            <w:pPr>
              <w:pStyle w:val="ListParagraph"/>
              <w:ind w:left="0"/>
              <w:jc w:val="both"/>
              <w:rPr>
                <w:rFonts w:ascii="Arial" w:hAnsi="Arial" w:cs="Arial"/>
                <w:sz w:val="20"/>
                <w:szCs w:val="20"/>
              </w:rPr>
            </w:pPr>
          </w:p>
          <w:p w:rsidR="00E93C9E" w:rsidRPr="00385FF2" w:rsidRDefault="00E93C9E" w:rsidP="00385FF2">
            <w:pPr>
              <w:pStyle w:val="ListParagraph"/>
              <w:ind w:left="0"/>
              <w:jc w:val="both"/>
              <w:rPr>
                <w:rFonts w:ascii="Arial" w:hAnsi="Arial" w:cs="Arial"/>
                <w:sz w:val="20"/>
                <w:szCs w:val="20"/>
              </w:rPr>
            </w:pPr>
            <w:r>
              <w:rPr>
                <w:rFonts w:ascii="Arial" w:hAnsi="Arial" w:cs="Arial"/>
                <w:sz w:val="20"/>
                <w:szCs w:val="20"/>
              </w:rPr>
              <w:t>63,98%</w:t>
            </w:r>
          </w:p>
        </w:tc>
        <w:tc>
          <w:tcPr>
            <w:tcW w:w="1134" w:type="dxa"/>
          </w:tcPr>
          <w:p w:rsidR="00E93C9E" w:rsidRDefault="00E93C9E" w:rsidP="00385FF2">
            <w:pPr>
              <w:pStyle w:val="ListParagraph"/>
              <w:ind w:left="0"/>
              <w:jc w:val="both"/>
              <w:rPr>
                <w:rFonts w:ascii="Arial" w:hAnsi="Arial" w:cs="Arial"/>
                <w:sz w:val="20"/>
                <w:szCs w:val="20"/>
              </w:rPr>
            </w:pPr>
          </w:p>
          <w:p w:rsidR="00E93C9E" w:rsidRDefault="00E93C9E" w:rsidP="00385FF2">
            <w:pPr>
              <w:pStyle w:val="ListParagraph"/>
              <w:ind w:left="0"/>
              <w:jc w:val="both"/>
              <w:rPr>
                <w:rFonts w:ascii="Arial" w:hAnsi="Arial" w:cs="Arial"/>
                <w:sz w:val="20"/>
                <w:szCs w:val="20"/>
              </w:rPr>
            </w:pPr>
          </w:p>
          <w:p w:rsidR="00E93C9E" w:rsidRDefault="00E93C9E" w:rsidP="00385FF2">
            <w:pPr>
              <w:pStyle w:val="ListParagraph"/>
              <w:ind w:left="0"/>
              <w:jc w:val="both"/>
              <w:rPr>
                <w:rFonts w:ascii="Arial" w:hAnsi="Arial" w:cs="Arial"/>
                <w:sz w:val="20"/>
                <w:szCs w:val="20"/>
              </w:rPr>
            </w:pPr>
          </w:p>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59,53%</w:t>
            </w:r>
          </w:p>
        </w:tc>
        <w:tc>
          <w:tcPr>
            <w:tcW w:w="1134" w:type="dxa"/>
          </w:tcPr>
          <w:p w:rsidR="00E93C9E" w:rsidRDefault="00E93C9E" w:rsidP="00385FF2">
            <w:pPr>
              <w:pStyle w:val="ListParagraph"/>
              <w:ind w:left="0"/>
              <w:jc w:val="both"/>
              <w:rPr>
                <w:rFonts w:ascii="Arial" w:hAnsi="Arial" w:cs="Arial"/>
                <w:sz w:val="20"/>
                <w:szCs w:val="20"/>
              </w:rPr>
            </w:pPr>
          </w:p>
          <w:p w:rsidR="00E93C9E" w:rsidRDefault="00E93C9E" w:rsidP="00385FF2">
            <w:pPr>
              <w:pStyle w:val="ListParagraph"/>
              <w:ind w:left="0"/>
              <w:jc w:val="both"/>
              <w:rPr>
                <w:rFonts w:ascii="Arial" w:hAnsi="Arial" w:cs="Arial"/>
                <w:sz w:val="20"/>
                <w:szCs w:val="20"/>
              </w:rPr>
            </w:pPr>
          </w:p>
          <w:p w:rsidR="00E93C9E" w:rsidRDefault="00E93C9E" w:rsidP="00385FF2">
            <w:pPr>
              <w:pStyle w:val="ListParagraph"/>
              <w:ind w:left="0"/>
              <w:jc w:val="both"/>
              <w:rPr>
                <w:rFonts w:ascii="Arial" w:hAnsi="Arial" w:cs="Arial"/>
                <w:sz w:val="20"/>
                <w:szCs w:val="20"/>
              </w:rPr>
            </w:pPr>
          </w:p>
          <w:p w:rsidR="00385FF2" w:rsidRPr="00385FF2" w:rsidRDefault="00E93C9E" w:rsidP="00385FF2">
            <w:pPr>
              <w:pStyle w:val="ListParagraph"/>
              <w:ind w:left="0"/>
              <w:jc w:val="both"/>
              <w:rPr>
                <w:rFonts w:ascii="Arial" w:hAnsi="Arial" w:cs="Arial"/>
                <w:sz w:val="20"/>
                <w:szCs w:val="20"/>
              </w:rPr>
            </w:pPr>
            <w:r>
              <w:rPr>
                <w:rFonts w:ascii="Arial" w:hAnsi="Arial" w:cs="Arial"/>
                <w:sz w:val="20"/>
                <w:szCs w:val="20"/>
              </w:rPr>
              <w:t>50,08%</w:t>
            </w:r>
          </w:p>
        </w:tc>
      </w:tr>
      <w:tr w:rsidR="0009739C" w:rsidTr="0070580B">
        <w:tc>
          <w:tcPr>
            <w:tcW w:w="2376" w:type="dxa"/>
          </w:tcPr>
          <w:p w:rsidR="00385FF2" w:rsidRPr="00253026" w:rsidRDefault="0009739C" w:rsidP="0009739C">
            <w:pPr>
              <w:pStyle w:val="ListParagraph"/>
              <w:numPr>
                <w:ilvl w:val="0"/>
                <w:numId w:val="43"/>
              </w:numPr>
              <w:jc w:val="both"/>
              <w:rPr>
                <w:rFonts w:ascii="Arial" w:hAnsi="Arial" w:cs="Arial"/>
                <w:i/>
                <w:sz w:val="20"/>
                <w:szCs w:val="20"/>
              </w:rPr>
            </w:pPr>
            <w:r w:rsidRPr="00253026">
              <w:rPr>
                <w:rFonts w:ascii="Arial" w:hAnsi="Arial" w:cs="Arial"/>
                <w:i/>
                <w:sz w:val="20"/>
                <w:szCs w:val="20"/>
              </w:rPr>
              <w:t>Return on Asset</w:t>
            </w:r>
          </w:p>
        </w:tc>
        <w:tc>
          <w:tcPr>
            <w:tcW w:w="1276" w:type="dxa"/>
          </w:tcPr>
          <w:p w:rsidR="00385FF2" w:rsidRPr="00385FF2" w:rsidRDefault="00423730" w:rsidP="00385FF2">
            <w:pPr>
              <w:pStyle w:val="ListParagraph"/>
              <w:ind w:left="0"/>
              <w:jc w:val="both"/>
              <w:rPr>
                <w:rFonts w:ascii="Arial" w:hAnsi="Arial" w:cs="Arial"/>
                <w:sz w:val="20"/>
                <w:szCs w:val="20"/>
              </w:rPr>
            </w:pPr>
            <w:r>
              <w:rPr>
                <w:rFonts w:ascii="Arial" w:hAnsi="Arial" w:cs="Arial"/>
                <w:sz w:val="20"/>
                <w:szCs w:val="20"/>
              </w:rPr>
              <w:t>&gt;10%</w:t>
            </w:r>
          </w:p>
        </w:tc>
        <w:tc>
          <w:tcPr>
            <w:tcW w:w="1134" w:type="dxa"/>
          </w:tcPr>
          <w:p w:rsidR="00385FF2" w:rsidRPr="00385FF2" w:rsidRDefault="00423730" w:rsidP="00385FF2">
            <w:pPr>
              <w:pStyle w:val="ListParagraph"/>
              <w:ind w:left="0"/>
              <w:jc w:val="both"/>
              <w:rPr>
                <w:rFonts w:ascii="Arial" w:hAnsi="Arial" w:cs="Arial"/>
                <w:sz w:val="20"/>
                <w:szCs w:val="20"/>
              </w:rPr>
            </w:pPr>
            <w:r>
              <w:rPr>
                <w:rFonts w:ascii="Arial" w:hAnsi="Arial" w:cs="Arial"/>
                <w:sz w:val="20"/>
                <w:szCs w:val="20"/>
              </w:rPr>
              <w:t>Sehat</w:t>
            </w:r>
          </w:p>
        </w:tc>
        <w:tc>
          <w:tcPr>
            <w:tcW w:w="1134" w:type="dxa"/>
          </w:tcPr>
          <w:p w:rsidR="00385FF2" w:rsidRPr="00385FF2" w:rsidRDefault="00423730" w:rsidP="00385FF2">
            <w:pPr>
              <w:pStyle w:val="ListParagraph"/>
              <w:ind w:left="0"/>
              <w:jc w:val="both"/>
              <w:rPr>
                <w:rFonts w:ascii="Arial" w:hAnsi="Arial" w:cs="Arial"/>
                <w:sz w:val="20"/>
                <w:szCs w:val="20"/>
              </w:rPr>
            </w:pPr>
            <w:r>
              <w:rPr>
                <w:rFonts w:ascii="Arial" w:hAnsi="Arial" w:cs="Arial"/>
                <w:sz w:val="20"/>
                <w:szCs w:val="20"/>
              </w:rPr>
              <w:t>16,13%</w:t>
            </w:r>
          </w:p>
        </w:tc>
        <w:tc>
          <w:tcPr>
            <w:tcW w:w="1134" w:type="dxa"/>
          </w:tcPr>
          <w:p w:rsidR="00385FF2" w:rsidRPr="00385FF2" w:rsidRDefault="00423730" w:rsidP="00385FF2">
            <w:pPr>
              <w:pStyle w:val="ListParagraph"/>
              <w:ind w:left="0"/>
              <w:jc w:val="both"/>
              <w:rPr>
                <w:rFonts w:ascii="Arial" w:hAnsi="Arial" w:cs="Arial"/>
                <w:sz w:val="20"/>
                <w:szCs w:val="20"/>
              </w:rPr>
            </w:pPr>
            <w:r>
              <w:rPr>
                <w:rFonts w:ascii="Arial" w:hAnsi="Arial" w:cs="Arial"/>
                <w:sz w:val="20"/>
                <w:szCs w:val="20"/>
              </w:rPr>
              <w:t>14,80%</w:t>
            </w:r>
          </w:p>
        </w:tc>
        <w:tc>
          <w:tcPr>
            <w:tcW w:w="1134" w:type="dxa"/>
          </w:tcPr>
          <w:p w:rsidR="00385FF2" w:rsidRPr="00385FF2" w:rsidRDefault="00423730" w:rsidP="00385FF2">
            <w:pPr>
              <w:pStyle w:val="ListParagraph"/>
              <w:ind w:left="0"/>
              <w:jc w:val="both"/>
              <w:rPr>
                <w:rFonts w:ascii="Arial" w:hAnsi="Arial" w:cs="Arial"/>
                <w:sz w:val="20"/>
                <w:szCs w:val="20"/>
              </w:rPr>
            </w:pPr>
            <w:r>
              <w:rPr>
                <w:rFonts w:ascii="Arial" w:hAnsi="Arial" w:cs="Arial"/>
                <w:sz w:val="20"/>
                <w:szCs w:val="20"/>
              </w:rPr>
              <w:t>14,81%</w:t>
            </w:r>
          </w:p>
        </w:tc>
      </w:tr>
      <w:tr w:rsidR="0009739C" w:rsidTr="0070580B">
        <w:tc>
          <w:tcPr>
            <w:tcW w:w="2376" w:type="dxa"/>
          </w:tcPr>
          <w:p w:rsidR="00385FF2" w:rsidRPr="00253026" w:rsidRDefault="0009739C" w:rsidP="0009739C">
            <w:pPr>
              <w:pStyle w:val="ListParagraph"/>
              <w:numPr>
                <w:ilvl w:val="0"/>
                <w:numId w:val="43"/>
              </w:numPr>
              <w:jc w:val="both"/>
              <w:rPr>
                <w:rFonts w:ascii="Arial" w:hAnsi="Arial" w:cs="Arial"/>
                <w:i/>
                <w:sz w:val="20"/>
                <w:szCs w:val="20"/>
              </w:rPr>
            </w:pPr>
            <w:r w:rsidRPr="00253026">
              <w:rPr>
                <w:rFonts w:ascii="Arial" w:hAnsi="Arial" w:cs="Arial"/>
                <w:i/>
                <w:sz w:val="20"/>
                <w:szCs w:val="20"/>
              </w:rPr>
              <w:t>Asset Turn Over</w:t>
            </w:r>
          </w:p>
        </w:tc>
        <w:tc>
          <w:tcPr>
            <w:tcW w:w="1276" w:type="dxa"/>
          </w:tcPr>
          <w:p w:rsidR="00385FF2" w:rsidRPr="00385FF2" w:rsidRDefault="00423730" w:rsidP="00385FF2">
            <w:pPr>
              <w:pStyle w:val="ListParagraph"/>
              <w:ind w:left="0"/>
              <w:jc w:val="both"/>
              <w:rPr>
                <w:rFonts w:ascii="Arial" w:hAnsi="Arial" w:cs="Arial"/>
                <w:sz w:val="20"/>
                <w:szCs w:val="20"/>
              </w:rPr>
            </w:pPr>
            <w:r>
              <w:rPr>
                <w:rFonts w:ascii="Arial" w:hAnsi="Arial" w:cs="Arial"/>
                <w:sz w:val="20"/>
                <w:szCs w:val="20"/>
              </w:rPr>
              <w:t>&lt; 1 kali</w:t>
            </w:r>
          </w:p>
        </w:tc>
        <w:tc>
          <w:tcPr>
            <w:tcW w:w="1134" w:type="dxa"/>
          </w:tcPr>
          <w:p w:rsidR="00385FF2" w:rsidRPr="00385FF2" w:rsidRDefault="00423730" w:rsidP="00385FF2">
            <w:pPr>
              <w:pStyle w:val="ListParagraph"/>
              <w:ind w:left="0"/>
              <w:jc w:val="both"/>
              <w:rPr>
                <w:rFonts w:ascii="Arial" w:hAnsi="Arial" w:cs="Arial"/>
                <w:sz w:val="20"/>
                <w:szCs w:val="20"/>
              </w:rPr>
            </w:pPr>
            <w:r>
              <w:rPr>
                <w:rFonts w:ascii="Arial" w:hAnsi="Arial" w:cs="Arial"/>
                <w:sz w:val="20"/>
                <w:szCs w:val="20"/>
              </w:rPr>
              <w:t>Sangat tidak sehat</w:t>
            </w:r>
          </w:p>
        </w:tc>
        <w:tc>
          <w:tcPr>
            <w:tcW w:w="1134" w:type="dxa"/>
          </w:tcPr>
          <w:p w:rsidR="00385FF2" w:rsidRPr="00385FF2" w:rsidRDefault="00423730" w:rsidP="00385FF2">
            <w:pPr>
              <w:pStyle w:val="ListParagraph"/>
              <w:ind w:left="0"/>
              <w:jc w:val="both"/>
              <w:rPr>
                <w:rFonts w:ascii="Arial" w:hAnsi="Arial" w:cs="Arial"/>
                <w:sz w:val="20"/>
                <w:szCs w:val="20"/>
              </w:rPr>
            </w:pPr>
            <w:r>
              <w:rPr>
                <w:rFonts w:ascii="Arial" w:hAnsi="Arial" w:cs="Arial"/>
                <w:sz w:val="20"/>
                <w:szCs w:val="20"/>
              </w:rPr>
              <w:t>0,25 kali</w:t>
            </w:r>
          </w:p>
        </w:tc>
        <w:tc>
          <w:tcPr>
            <w:tcW w:w="1134" w:type="dxa"/>
          </w:tcPr>
          <w:p w:rsidR="00385FF2" w:rsidRPr="00385FF2" w:rsidRDefault="00423730" w:rsidP="00385FF2">
            <w:pPr>
              <w:pStyle w:val="ListParagraph"/>
              <w:ind w:left="0"/>
              <w:jc w:val="both"/>
              <w:rPr>
                <w:rFonts w:ascii="Arial" w:hAnsi="Arial" w:cs="Arial"/>
                <w:sz w:val="20"/>
                <w:szCs w:val="20"/>
              </w:rPr>
            </w:pPr>
            <w:r>
              <w:rPr>
                <w:rFonts w:ascii="Arial" w:hAnsi="Arial" w:cs="Arial"/>
                <w:sz w:val="20"/>
                <w:szCs w:val="20"/>
              </w:rPr>
              <w:t>0,24 kali</w:t>
            </w:r>
          </w:p>
        </w:tc>
        <w:tc>
          <w:tcPr>
            <w:tcW w:w="1134" w:type="dxa"/>
          </w:tcPr>
          <w:p w:rsidR="00385FF2" w:rsidRPr="00385FF2" w:rsidRDefault="00423730" w:rsidP="00385FF2">
            <w:pPr>
              <w:pStyle w:val="ListParagraph"/>
              <w:ind w:left="0"/>
              <w:jc w:val="both"/>
              <w:rPr>
                <w:rFonts w:ascii="Arial" w:hAnsi="Arial" w:cs="Arial"/>
                <w:sz w:val="20"/>
                <w:szCs w:val="20"/>
              </w:rPr>
            </w:pPr>
            <w:r>
              <w:rPr>
                <w:rFonts w:ascii="Arial" w:hAnsi="Arial" w:cs="Arial"/>
                <w:sz w:val="20"/>
                <w:szCs w:val="20"/>
              </w:rPr>
              <w:t>0,24 kali</w:t>
            </w:r>
          </w:p>
        </w:tc>
      </w:tr>
      <w:tr w:rsidR="0009739C" w:rsidTr="0070580B">
        <w:tc>
          <w:tcPr>
            <w:tcW w:w="2376" w:type="dxa"/>
          </w:tcPr>
          <w:p w:rsidR="0009739C" w:rsidRDefault="0009739C" w:rsidP="0009739C">
            <w:pPr>
              <w:pStyle w:val="ListParagraph"/>
              <w:numPr>
                <w:ilvl w:val="0"/>
                <w:numId w:val="43"/>
              </w:numPr>
              <w:jc w:val="both"/>
              <w:rPr>
                <w:rFonts w:ascii="Arial" w:hAnsi="Arial" w:cs="Arial"/>
                <w:sz w:val="20"/>
                <w:szCs w:val="20"/>
              </w:rPr>
            </w:pPr>
            <w:r>
              <w:rPr>
                <w:rFonts w:ascii="Arial" w:hAnsi="Arial" w:cs="Arial"/>
                <w:sz w:val="20"/>
                <w:szCs w:val="20"/>
              </w:rPr>
              <w:t>Rentabilitas Modal Sendiri</w:t>
            </w:r>
          </w:p>
        </w:tc>
        <w:tc>
          <w:tcPr>
            <w:tcW w:w="1276" w:type="dxa"/>
          </w:tcPr>
          <w:p w:rsidR="0009739C" w:rsidRPr="00423730" w:rsidRDefault="00423730" w:rsidP="00423730">
            <w:pPr>
              <w:jc w:val="both"/>
              <w:rPr>
                <w:rFonts w:ascii="Arial" w:hAnsi="Arial" w:cs="Arial"/>
                <w:sz w:val="20"/>
                <w:szCs w:val="20"/>
              </w:rPr>
            </w:pPr>
            <w:r>
              <w:rPr>
                <w:rFonts w:ascii="Arial" w:hAnsi="Arial" w:cs="Arial"/>
                <w:sz w:val="20"/>
                <w:szCs w:val="20"/>
              </w:rPr>
              <w:t>&gt;</w:t>
            </w:r>
            <w:r w:rsidRPr="00423730">
              <w:rPr>
                <w:rFonts w:ascii="Arial" w:hAnsi="Arial" w:cs="Arial"/>
                <w:sz w:val="20"/>
                <w:szCs w:val="20"/>
              </w:rPr>
              <w:t>21%</w:t>
            </w:r>
          </w:p>
        </w:tc>
        <w:tc>
          <w:tcPr>
            <w:tcW w:w="1134" w:type="dxa"/>
          </w:tcPr>
          <w:p w:rsidR="0009739C" w:rsidRPr="00385FF2" w:rsidRDefault="00423730" w:rsidP="00385FF2">
            <w:pPr>
              <w:pStyle w:val="ListParagraph"/>
              <w:ind w:left="0"/>
              <w:jc w:val="both"/>
              <w:rPr>
                <w:rFonts w:ascii="Arial" w:hAnsi="Arial" w:cs="Arial"/>
                <w:sz w:val="20"/>
                <w:szCs w:val="20"/>
              </w:rPr>
            </w:pPr>
            <w:r>
              <w:rPr>
                <w:rFonts w:ascii="Arial" w:hAnsi="Arial" w:cs="Arial"/>
                <w:sz w:val="20"/>
                <w:szCs w:val="20"/>
              </w:rPr>
              <w:t>sehat</w:t>
            </w:r>
          </w:p>
        </w:tc>
        <w:tc>
          <w:tcPr>
            <w:tcW w:w="1134" w:type="dxa"/>
          </w:tcPr>
          <w:p w:rsidR="0009739C" w:rsidRPr="00385FF2" w:rsidRDefault="00423730" w:rsidP="00385FF2">
            <w:pPr>
              <w:pStyle w:val="ListParagraph"/>
              <w:ind w:left="0"/>
              <w:jc w:val="both"/>
              <w:rPr>
                <w:rFonts w:ascii="Arial" w:hAnsi="Arial" w:cs="Arial"/>
                <w:sz w:val="20"/>
                <w:szCs w:val="20"/>
              </w:rPr>
            </w:pPr>
            <w:r>
              <w:rPr>
                <w:rFonts w:ascii="Arial" w:hAnsi="Arial" w:cs="Arial"/>
                <w:sz w:val="20"/>
                <w:szCs w:val="20"/>
              </w:rPr>
              <w:t>32%</w:t>
            </w:r>
          </w:p>
        </w:tc>
        <w:tc>
          <w:tcPr>
            <w:tcW w:w="1134" w:type="dxa"/>
          </w:tcPr>
          <w:p w:rsidR="0009739C" w:rsidRPr="00385FF2" w:rsidRDefault="00423730" w:rsidP="00385FF2">
            <w:pPr>
              <w:pStyle w:val="ListParagraph"/>
              <w:ind w:left="0"/>
              <w:jc w:val="both"/>
              <w:rPr>
                <w:rFonts w:ascii="Arial" w:hAnsi="Arial" w:cs="Arial"/>
                <w:sz w:val="20"/>
                <w:szCs w:val="20"/>
              </w:rPr>
            </w:pPr>
            <w:r>
              <w:rPr>
                <w:rFonts w:ascii="Arial" w:hAnsi="Arial" w:cs="Arial"/>
                <w:sz w:val="20"/>
                <w:szCs w:val="20"/>
              </w:rPr>
              <w:t>31,2%</w:t>
            </w:r>
          </w:p>
        </w:tc>
        <w:tc>
          <w:tcPr>
            <w:tcW w:w="1134" w:type="dxa"/>
          </w:tcPr>
          <w:p w:rsidR="0009739C" w:rsidRPr="00385FF2" w:rsidRDefault="00423730" w:rsidP="00385FF2">
            <w:pPr>
              <w:pStyle w:val="ListParagraph"/>
              <w:ind w:left="0"/>
              <w:jc w:val="both"/>
              <w:rPr>
                <w:rFonts w:ascii="Arial" w:hAnsi="Arial" w:cs="Arial"/>
                <w:sz w:val="20"/>
                <w:szCs w:val="20"/>
              </w:rPr>
            </w:pPr>
            <w:r>
              <w:rPr>
                <w:rFonts w:ascii="Arial" w:hAnsi="Arial" w:cs="Arial"/>
                <w:sz w:val="20"/>
                <w:szCs w:val="20"/>
              </w:rPr>
              <w:t>33,19%</w:t>
            </w:r>
          </w:p>
        </w:tc>
      </w:tr>
      <w:tr w:rsidR="0009739C" w:rsidTr="0070580B">
        <w:tc>
          <w:tcPr>
            <w:tcW w:w="2376" w:type="dxa"/>
          </w:tcPr>
          <w:p w:rsidR="0009739C" w:rsidRDefault="0009739C" w:rsidP="0009739C">
            <w:pPr>
              <w:pStyle w:val="ListParagraph"/>
              <w:numPr>
                <w:ilvl w:val="0"/>
                <w:numId w:val="41"/>
              </w:numPr>
              <w:jc w:val="both"/>
              <w:rPr>
                <w:rFonts w:ascii="Arial" w:hAnsi="Arial" w:cs="Arial"/>
                <w:sz w:val="20"/>
                <w:szCs w:val="20"/>
              </w:rPr>
            </w:pPr>
            <w:r>
              <w:rPr>
                <w:rFonts w:ascii="Arial" w:hAnsi="Arial" w:cs="Arial"/>
                <w:sz w:val="20"/>
                <w:szCs w:val="20"/>
              </w:rPr>
              <w:t>Rasio Aktivitas:</w:t>
            </w:r>
          </w:p>
          <w:p w:rsidR="0009739C" w:rsidRPr="0009739C" w:rsidRDefault="0009739C" w:rsidP="0009739C">
            <w:pPr>
              <w:pStyle w:val="ListParagraph"/>
              <w:jc w:val="both"/>
              <w:rPr>
                <w:rFonts w:ascii="Arial" w:hAnsi="Arial" w:cs="Arial"/>
                <w:sz w:val="20"/>
                <w:szCs w:val="20"/>
              </w:rPr>
            </w:pPr>
            <w:r>
              <w:rPr>
                <w:rFonts w:ascii="Arial" w:hAnsi="Arial" w:cs="Arial"/>
                <w:sz w:val="20"/>
                <w:szCs w:val="20"/>
              </w:rPr>
              <w:t>Perputaran piutang</w:t>
            </w:r>
          </w:p>
        </w:tc>
        <w:tc>
          <w:tcPr>
            <w:tcW w:w="1276" w:type="dxa"/>
          </w:tcPr>
          <w:p w:rsidR="0009739C" w:rsidRPr="00385FF2" w:rsidRDefault="00423730" w:rsidP="00385FF2">
            <w:pPr>
              <w:pStyle w:val="ListParagraph"/>
              <w:ind w:left="0"/>
              <w:jc w:val="both"/>
              <w:rPr>
                <w:rFonts w:ascii="Arial" w:hAnsi="Arial" w:cs="Arial"/>
                <w:sz w:val="20"/>
                <w:szCs w:val="20"/>
              </w:rPr>
            </w:pPr>
            <w:r>
              <w:rPr>
                <w:rFonts w:ascii="Arial" w:hAnsi="Arial" w:cs="Arial"/>
                <w:sz w:val="20"/>
                <w:szCs w:val="20"/>
              </w:rPr>
              <w:t>&lt; 6 kali</w:t>
            </w:r>
          </w:p>
        </w:tc>
        <w:tc>
          <w:tcPr>
            <w:tcW w:w="1134" w:type="dxa"/>
          </w:tcPr>
          <w:p w:rsidR="0009739C" w:rsidRPr="00385FF2" w:rsidRDefault="00423730" w:rsidP="00385FF2">
            <w:pPr>
              <w:pStyle w:val="ListParagraph"/>
              <w:ind w:left="0"/>
              <w:jc w:val="both"/>
              <w:rPr>
                <w:rFonts w:ascii="Arial" w:hAnsi="Arial" w:cs="Arial"/>
                <w:sz w:val="20"/>
                <w:szCs w:val="20"/>
              </w:rPr>
            </w:pPr>
            <w:r>
              <w:rPr>
                <w:rFonts w:ascii="Arial" w:hAnsi="Arial" w:cs="Arial"/>
                <w:sz w:val="20"/>
                <w:szCs w:val="20"/>
              </w:rPr>
              <w:t>Sangat tidak sehat</w:t>
            </w:r>
          </w:p>
        </w:tc>
        <w:tc>
          <w:tcPr>
            <w:tcW w:w="1134" w:type="dxa"/>
          </w:tcPr>
          <w:p w:rsidR="0009739C" w:rsidRPr="00385FF2" w:rsidRDefault="00423730" w:rsidP="00385FF2">
            <w:pPr>
              <w:pStyle w:val="ListParagraph"/>
              <w:ind w:left="0"/>
              <w:jc w:val="both"/>
              <w:rPr>
                <w:rFonts w:ascii="Arial" w:hAnsi="Arial" w:cs="Arial"/>
                <w:sz w:val="20"/>
                <w:szCs w:val="20"/>
              </w:rPr>
            </w:pPr>
            <w:r>
              <w:rPr>
                <w:rFonts w:ascii="Arial" w:hAnsi="Arial" w:cs="Arial"/>
                <w:sz w:val="20"/>
                <w:szCs w:val="20"/>
              </w:rPr>
              <w:t>0,44 kali</w:t>
            </w:r>
          </w:p>
        </w:tc>
        <w:tc>
          <w:tcPr>
            <w:tcW w:w="1134" w:type="dxa"/>
          </w:tcPr>
          <w:p w:rsidR="0009739C" w:rsidRPr="00385FF2" w:rsidRDefault="00423730" w:rsidP="00385FF2">
            <w:pPr>
              <w:pStyle w:val="ListParagraph"/>
              <w:ind w:left="0"/>
              <w:jc w:val="both"/>
              <w:rPr>
                <w:rFonts w:ascii="Arial" w:hAnsi="Arial" w:cs="Arial"/>
                <w:sz w:val="20"/>
                <w:szCs w:val="20"/>
              </w:rPr>
            </w:pPr>
            <w:r>
              <w:rPr>
                <w:rFonts w:ascii="Arial" w:hAnsi="Arial" w:cs="Arial"/>
                <w:sz w:val="20"/>
                <w:szCs w:val="20"/>
              </w:rPr>
              <w:t>0,58 kali</w:t>
            </w:r>
          </w:p>
        </w:tc>
        <w:tc>
          <w:tcPr>
            <w:tcW w:w="1134" w:type="dxa"/>
          </w:tcPr>
          <w:p w:rsidR="0009739C" w:rsidRPr="00385FF2" w:rsidRDefault="00423730" w:rsidP="00385FF2">
            <w:pPr>
              <w:pStyle w:val="ListParagraph"/>
              <w:ind w:left="0"/>
              <w:jc w:val="both"/>
              <w:rPr>
                <w:rFonts w:ascii="Arial" w:hAnsi="Arial" w:cs="Arial"/>
                <w:sz w:val="20"/>
                <w:szCs w:val="20"/>
              </w:rPr>
            </w:pPr>
            <w:r>
              <w:rPr>
                <w:rFonts w:ascii="Arial" w:hAnsi="Arial" w:cs="Arial"/>
                <w:sz w:val="20"/>
                <w:szCs w:val="20"/>
              </w:rPr>
              <w:t>0,62 kali</w:t>
            </w:r>
          </w:p>
        </w:tc>
      </w:tr>
    </w:tbl>
    <w:p w:rsidR="00385FF2" w:rsidRPr="00B138CB" w:rsidRDefault="00B138CB" w:rsidP="000A6D60">
      <w:pPr>
        <w:pStyle w:val="ListParagraph"/>
        <w:ind w:left="993" w:hanging="1135"/>
        <w:jc w:val="both"/>
        <w:rPr>
          <w:rFonts w:ascii="Arial" w:hAnsi="Arial" w:cs="Arial"/>
          <w:b/>
          <w:sz w:val="24"/>
          <w:szCs w:val="24"/>
        </w:rPr>
      </w:pPr>
      <w:r w:rsidRPr="00B138CB">
        <w:rPr>
          <w:rFonts w:ascii="Arial" w:hAnsi="Arial" w:cs="Arial"/>
          <w:b/>
          <w:sz w:val="24"/>
          <w:szCs w:val="24"/>
        </w:rPr>
        <w:t xml:space="preserve">Sumber: </w:t>
      </w:r>
      <w:r w:rsidR="000A6D60">
        <w:rPr>
          <w:rFonts w:ascii="Arial" w:hAnsi="Arial" w:cs="Arial"/>
          <w:b/>
          <w:sz w:val="24"/>
          <w:szCs w:val="24"/>
        </w:rPr>
        <w:t xml:space="preserve"> </w:t>
      </w:r>
      <w:r w:rsidR="000A6D60" w:rsidRPr="00B138CB">
        <w:rPr>
          <w:rFonts w:ascii="Arial" w:hAnsi="Arial" w:cs="Arial"/>
          <w:b/>
          <w:sz w:val="24"/>
          <w:szCs w:val="24"/>
        </w:rPr>
        <w:t>Dinas Koperasi, Usaha Mikro</w:t>
      </w:r>
      <w:r w:rsidR="000A6D60">
        <w:rPr>
          <w:rFonts w:ascii="Arial" w:hAnsi="Arial" w:cs="Arial"/>
          <w:b/>
          <w:sz w:val="24"/>
          <w:szCs w:val="24"/>
        </w:rPr>
        <w:t xml:space="preserve">, Kecil dan Menengah Provinsi </w:t>
      </w:r>
      <w:r w:rsidR="000A6D60" w:rsidRPr="00B138CB">
        <w:rPr>
          <w:rFonts w:ascii="Arial" w:hAnsi="Arial" w:cs="Arial"/>
          <w:b/>
          <w:sz w:val="24"/>
          <w:szCs w:val="24"/>
        </w:rPr>
        <w:t>Jawa Barat</w:t>
      </w:r>
      <w:r w:rsidR="004C2803">
        <w:rPr>
          <w:rFonts w:ascii="Arial" w:hAnsi="Arial" w:cs="Arial"/>
          <w:b/>
          <w:sz w:val="24"/>
          <w:szCs w:val="24"/>
        </w:rPr>
        <w:t xml:space="preserve"> /</w:t>
      </w:r>
      <w:r w:rsidRPr="00B138CB">
        <w:rPr>
          <w:rFonts w:ascii="Arial" w:hAnsi="Arial" w:cs="Arial"/>
          <w:b/>
          <w:sz w:val="24"/>
          <w:szCs w:val="24"/>
        </w:rPr>
        <w:t>Bidang Kemitraan</w:t>
      </w:r>
      <w:r w:rsidR="004C2803">
        <w:rPr>
          <w:rFonts w:ascii="Arial" w:hAnsi="Arial" w:cs="Arial"/>
          <w:b/>
          <w:sz w:val="24"/>
          <w:szCs w:val="24"/>
        </w:rPr>
        <w:t xml:space="preserve"> dan Pengembangan Produk UMKM </w:t>
      </w:r>
      <w:r w:rsidRPr="00B138CB">
        <w:rPr>
          <w:rFonts w:ascii="Arial" w:hAnsi="Arial" w:cs="Arial"/>
          <w:b/>
          <w:sz w:val="24"/>
          <w:szCs w:val="24"/>
        </w:rPr>
        <w:t>(diolah)</w:t>
      </w:r>
    </w:p>
    <w:p w:rsidR="001610AF" w:rsidRPr="0070580B" w:rsidRDefault="00C34AD3" w:rsidP="0070580B">
      <w:pPr>
        <w:spacing w:after="0" w:line="480" w:lineRule="auto"/>
        <w:jc w:val="both"/>
        <w:rPr>
          <w:rFonts w:ascii="Arial" w:hAnsi="Arial" w:cs="Arial"/>
          <w:sz w:val="24"/>
          <w:szCs w:val="24"/>
        </w:rPr>
      </w:pPr>
      <w:r>
        <w:rPr>
          <w:rFonts w:ascii="Arial" w:hAnsi="Arial" w:cs="Arial"/>
          <w:sz w:val="24"/>
          <w:szCs w:val="24"/>
          <w:lang w:val="sv-SE"/>
        </w:rPr>
        <w:t xml:space="preserve"> </w:t>
      </w:r>
      <w:r w:rsidR="00B138CB">
        <w:rPr>
          <w:rFonts w:ascii="Arial" w:hAnsi="Arial" w:cs="Arial"/>
          <w:sz w:val="24"/>
          <w:szCs w:val="24"/>
          <w:lang w:val="sv-SE"/>
        </w:rPr>
        <w:tab/>
      </w:r>
      <w:r w:rsidR="001610AF" w:rsidRPr="0070580B">
        <w:rPr>
          <w:rFonts w:ascii="Arial" w:hAnsi="Arial" w:cs="Arial"/>
          <w:sz w:val="24"/>
          <w:szCs w:val="24"/>
        </w:rPr>
        <w:t xml:space="preserve">Analisis </w:t>
      </w:r>
      <w:r w:rsidR="001610AF" w:rsidRPr="0070580B">
        <w:rPr>
          <w:rFonts w:ascii="Arial" w:hAnsi="Arial" w:cs="Arial"/>
          <w:i/>
          <w:iCs/>
          <w:sz w:val="24"/>
          <w:szCs w:val="24"/>
        </w:rPr>
        <w:t xml:space="preserve">balance scorecard </w:t>
      </w:r>
      <w:r w:rsidR="001610AF" w:rsidRPr="0070580B">
        <w:rPr>
          <w:rFonts w:ascii="Arial" w:hAnsi="Arial" w:cs="Arial"/>
          <w:sz w:val="24"/>
          <w:szCs w:val="24"/>
        </w:rPr>
        <w:t>dilakukan untuk melihat kinerja usaha kecil dilakukan Dinas KUMKM Provinsi Jawa Barat pada tahun 2011 melalui perspektif finansial, perspektif pelanggan, perpektif proses bisnis internal ser</w:t>
      </w:r>
      <w:r w:rsidR="00253026" w:rsidRPr="0070580B">
        <w:rPr>
          <w:rFonts w:ascii="Arial" w:hAnsi="Arial" w:cs="Arial"/>
          <w:sz w:val="24"/>
          <w:szCs w:val="24"/>
        </w:rPr>
        <w:t>t</w:t>
      </w:r>
      <w:r w:rsidR="001610AF" w:rsidRPr="0070580B">
        <w:rPr>
          <w:rFonts w:ascii="Arial" w:hAnsi="Arial" w:cs="Arial"/>
          <w:sz w:val="24"/>
          <w:szCs w:val="24"/>
        </w:rPr>
        <w:t xml:space="preserve">a perspektif pembelajaran dan pertumbuhan. Ukuran finansial sangat penting dalam memberikan ringkasan konsekuensi tindakan ekonomis yang sudah diambil. Ukuran kinerja finansial memberikan petunjuk apakah strategi usaha kecil, implementasi dan pelaksanaannya memberikan kontribusi atau tidak kepada peningkatan laba usaha kecil. </w:t>
      </w:r>
    </w:p>
    <w:p w:rsidR="001610AF" w:rsidRDefault="001610AF" w:rsidP="001610AF">
      <w:pPr>
        <w:pStyle w:val="Default"/>
        <w:spacing w:line="480" w:lineRule="auto"/>
        <w:ind w:firstLine="720"/>
        <w:jc w:val="both"/>
        <w:rPr>
          <w:rFonts w:ascii="Arial" w:hAnsi="Arial" w:cs="Arial"/>
        </w:rPr>
      </w:pPr>
      <w:r>
        <w:rPr>
          <w:rFonts w:ascii="Arial" w:hAnsi="Arial" w:cs="Arial"/>
        </w:rPr>
        <w:lastRenderedPageBreak/>
        <w:t>Perspektif finan</w:t>
      </w:r>
      <w:r w:rsidR="004B68CB">
        <w:rPr>
          <w:rFonts w:ascii="Arial" w:hAnsi="Arial" w:cs="Arial"/>
        </w:rPr>
        <w:t>s</w:t>
      </w:r>
      <w:r>
        <w:rPr>
          <w:rFonts w:ascii="Arial" w:hAnsi="Arial" w:cs="Arial"/>
        </w:rPr>
        <w:t>ial d</w:t>
      </w:r>
      <w:r w:rsidRPr="00D7533C">
        <w:rPr>
          <w:rFonts w:ascii="Arial" w:hAnsi="Arial" w:cs="Arial"/>
        </w:rPr>
        <w:t>alam konteks usaha kecil yang bermitra dengan BUMN kinerja finansial secara umum ditunjukkan dengan kondisi keuangan yang dimiliki saat ini, besarnya rata-rata laba usaha per tahun, omzet penjualan yang dimiliki, rata-rata pangsa pasar yang dikuasai serta pertumbuhan pasar per tahun. Berdasarkan hasil penelitian menunjukkan bahwa rata-rata laba per tah</w:t>
      </w:r>
      <w:r w:rsidR="00253026">
        <w:rPr>
          <w:rFonts w:ascii="Arial" w:hAnsi="Arial" w:cs="Arial"/>
        </w:rPr>
        <w:t>un meningkat berkisar 10 – 20%, s</w:t>
      </w:r>
      <w:r w:rsidRPr="00D7533C">
        <w:rPr>
          <w:rFonts w:ascii="Arial" w:hAnsi="Arial" w:cs="Arial"/>
        </w:rPr>
        <w:t>edangkan rata-rata pangsa pasar dan pertumbuhan pasar masih relatif kec</w:t>
      </w:r>
      <w:r>
        <w:rPr>
          <w:rFonts w:ascii="Arial" w:hAnsi="Arial" w:cs="Arial"/>
        </w:rPr>
        <w:t>il, mengingat hampir seluruh usaha kecil</w:t>
      </w:r>
      <w:r w:rsidRPr="00D7533C">
        <w:rPr>
          <w:rFonts w:ascii="Arial" w:hAnsi="Arial" w:cs="Arial"/>
        </w:rPr>
        <w:t xml:space="preserve"> dihadapkan kepada akses pasar yang masih terbatas. </w:t>
      </w:r>
      <w:r w:rsidR="00253026">
        <w:rPr>
          <w:rFonts w:ascii="Arial" w:hAnsi="Arial" w:cs="Arial"/>
        </w:rPr>
        <w:t>K</w:t>
      </w:r>
      <w:r w:rsidRPr="00D7533C">
        <w:rPr>
          <w:rFonts w:ascii="Arial" w:hAnsi="Arial" w:cs="Arial"/>
        </w:rPr>
        <w:t>ondisi keuangan yang dimilik</w:t>
      </w:r>
      <w:r w:rsidR="000F77D1">
        <w:rPr>
          <w:rFonts w:ascii="Arial" w:hAnsi="Arial" w:cs="Arial"/>
        </w:rPr>
        <w:t>i saat ini rata-rata cukup baik</w:t>
      </w:r>
      <w:r w:rsidRPr="00D7533C">
        <w:rPr>
          <w:rFonts w:ascii="Arial" w:hAnsi="Arial" w:cs="Arial"/>
        </w:rPr>
        <w:t xml:space="preserve">. </w:t>
      </w:r>
      <w:r w:rsidR="000F77D1">
        <w:rPr>
          <w:rFonts w:ascii="Arial" w:hAnsi="Arial" w:cs="Arial"/>
        </w:rPr>
        <w:t>S</w:t>
      </w:r>
      <w:r w:rsidRPr="00D7533C">
        <w:rPr>
          <w:rFonts w:ascii="Arial" w:hAnsi="Arial" w:cs="Arial"/>
        </w:rPr>
        <w:t xml:space="preserve">ecara finansial kinerja </w:t>
      </w:r>
      <w:r>
        <w:rPr>
          <w:rFonts w:ascii="Arial" w:hAnsi="Arial" w:cs="Arial"/>
        </w:rPr>
        <w:t>usaha kecil</w:t>
      </w:r>
      <w:r w:rsidRPr="00D7533C">
        <w:rPr>
          <w:rFonts w:ascii="Arial" w:hAnsi="Arial" w:cs="Arial"/>
        </w:rPr>
        <w:t xml:space="preserve"> </w:t>
      </w:r>
      <w:r w:rsidR="000F77D1">
        <w:rPr>
          <w:rFonts w:ascii="Arial" w:hAnsi="Arial" w:cs="Arial"/>
        </w:rPr>
        <w:t xml:space="preserve">di Jawa Barat </w:t>
      </w:r>
      <w:r w:rsidRPr="00D7533C">
        <w:rPr>
          <w:rFonts w:ascii="Arial" w:hAnsi="Arial" w:cs="Arial"/>
        </w:rPr>
        <w:t>sudah cukup baik</w:t>
      </w:r>
      <w:r>
        <w:rPr>
          <w:rFonts w:ascii="Arial" w:hAnsi="Arial" w:cs="Arial"/>
        </w:rPr>
        <w:t>, namun belum optimal</w:t>
      </w:r>
      <w:r w:rsidRPr="00D7533C">
        <w:rPr>
          <w:rFonts w:ascii="Arial" w:hAnsi="Arial" w:cs="Arial"/>
        </w:rPr>
        <w:t xml:space="preserve">. </w:t>
      </w:r>
    </w:p>
    <w:p w:rsidR="001610AF" w:rsidRDefault="001610AF" w:rsidP="001610AF">
      <w:pPr>
        <w:pStyle w:val="Default"/>
        <w:spacing w:line="480" w:lineRule="auto"/>
        <w:ind w:firstLine="720"/>
        <w:jc w:val="both"/>
        <w:rPr>
          <w:rFonts w:ascii="Arial" w:hAnsi="Arial" w:cs="Arial"/>
        </w:rPr>
      </w:pPr>
      <w:r>
        <w:rPr>
          <w:rFonts w:ascii="Arial" w:hAnsi="Arial" w:cs="Arial"/>
        </w:rPr>
        <w:t>Berkaitan dengan</w:t>
      </w:r>
      <w:r w:rsidRPr="00D7533C">
        <w:rPr>
          <w:rFonts w:ascii="Arial" w:hAnsi="Arial" w:cs="Arial"/>
        </w:rPr>
        <w:t xml:space="preserve"> perspektif pelanggan, kinerja </w:t>
      </w:r>
      <w:r w:rsidR="000F77D1">
        <w:rPr>
          <w:rFonts w:ascii="Arial" w:hAnsi="Arial" w:cs="Arial"/>
        </w:rPr>
        <w:t>u</w:t>
      </w:r>
      <w:r>
        <w:rPr>
          <w:rFonts w:ascii="Arial" w:hAnsi="Arial" w:cs="Arial"/>
        </w:rPr>
        <w:t>saha kecil</w:t>
      </w:r>
      <w:r w:rsidRPr="00D7533C">
        <w:rPr>
          <w:rFonts w:ascii="Arial" w:hAnsi="Arial" w:cs="Arial"/>
        </w:rPr>
        <w:t xml:space="preserve"> </w:t>
      </w:r>
      <w:r>
        <w:rPr>
          <w:rFonts w:ascii="Arial" w:hAnsi="Arial" w:cs="Arial"/>
        </w:rPr>
        <w:t>di Jawa Barat</w:t>
      </w:r>
      <w:r w:rsidR="0023280A">
        <w:rPr>
          <w:rFonts w:ascii="Arial" w:hAnsi="Arial" w:cs="Arial"/>
        </w:rPr>
        <w:t xml:space="preserve"> </w:t>
      </w:r>
      <w:r w:rsidRPr="00D7533C">
        <w:rPr>
          <w:rFonts w:ascii="Arial" w:hAnsi="Arial" w:cs="Arial"/>
        </w:rPr>
        <w:t xml:space="preserve">dapat diukur melalui tingkat kualitas pelayanan, kepuasan pelanggan serta pangsa pasar yang dimiliki. Berdasarkan hasil survei menunjukkan bahwa rata-rata kualitas pelayanan </w:t>
      </w:r>
      <w:r w:rsidR="000F77D1">
        <w:rPr>
          <w:rFonts w:ascii="Arial" w:hAnsi="Arial" w:cs="Arial"/>
        </w:rPr>
        <w:t>u</w:t>
      </w:r>
      <w:r>
        <w:rPr>
          <w:rFonts w:ascii="Arial" w:hAnsi="Arial" w:cs="Arial"/>
        </w:rPr>
        <w:t>saha kecil</w:t>
      </w:r>
      <w:r w:rsidRPr="00D7533C">
        <w:rPr>
          <w:rFonts w:ascii="Arial" w:hAnsi="Arial" w:cs="Arial"/>
        </w:rPr>
        <w:t xml:space="preserve"> di </w:t>
      </w:r>
      <w:r>
        <w:rPr>
          <w:rFonts w:ascii="Arial" w:hAnsi="Arial" w:cs="Arial"/>
        </w:rPr>
        <w:t>Jawa Barat</w:t>
      </w:r>
      <w:r w:rsidRPr="00D7533C">
        <w:rPr>
          <w:rFonts w:ascii="Arial" w:hAnsi="Arial" w:cs="Arial"/>
        </w:rPr>
        <w:t xml:space="preserve"> cukup baik (2,88), kepuasan pelanggan terhadap produk mereka juga cukup baik (3,08), pangsa pasar cukup baik (3,05) dengan rata-rata pangsa pasar 30 – 40%, pertumbuhan pasar 2- 5% per tahun. </w:t>
      </w:r>
    </w:p>
    <w:p w:rsidR="001610AF" w:rsidRDefault="001610AF" w:rsidP="001610AF">
      <w:pPr>
        <w:pStyle w:val="Default"/>
        <w:spacing w:line="480" w:lineRule="auto"/>
        <w:ind w:firstLine="720"/>
        <w:jc w:val="both"/>
        <w:rPr>
          <w:rFonts w:ascii="Arial" w:hAnsi="Arial" w:cs="Arial"/>
        </w:rPr>
      </w:pPr>
      <w:r>
        <w:rPr>
          <w:rFonts w:ascii="Arial" w:hAnsi="Arial" w:cs="Arial"/>
        </w:rPr>
        <w:t xml:space="preserve">Berkaitan dengan </w:t>
      </w:r>
      <w:r w:rsidR="0046566B">
        <w:rPr>
          <w:rFonts w:ascii="Arial" w:hAnsi="Arial" w:cs="Arial"/>
        </w:rPr>
        <w:t>p</w:t>
      </w:r>
      <w:r w:rsidRPr="001610AF">
        <w:rPr>
          <w:rFonts w:ascii="Arial" w:hAnsi="Arial" w:cs="Arial"/>
          <w:bCs/>
        </w:rPr>
        <w:t>erspektif proses bisnis internal</w:t>
      </w:r>
      <w:r>
        <w:rPr>
          <w:rFonts w:ascii="Arial" w:hAnsi="Arial" w:cs="Arial"/>
          <w:b/>
          <w:bCs/>
        </w:rPr>
        <w:t>,</w:t>
      </w:r>
      <w:r w:rsidRPr="00D7533C">
        <w:rPr>
          <w:rFonts w:ascii="Arial" w:hAnsi="Arial" w:cs="Arial"/>
          <w:b/>
          <w:bCs/>
        </w:rPr>
        <w:t xml:space="preserve"> </w:t>
      </w:r>
      <w:r w:rsidRPr="001610AF">
        <w:rPr>
          <w:rFonts w:ascii="Arial" w:hAnsi="Arial" w:cs="Arial"/>
          <w:bCs/>
        </w:rPr>
        <w:t>k</w:t>
      </w:r>
      <w:r w:rsidRPr="00D7533C">
        <w:rPr>
          <w:rFonts w:ascii="Arial" w:hAnsi="Arial" w:cs="Arial"/>
        </w:rPr>
        <w:t xml:space="preserve">inerja </w:t>
      </w:r>
      <w:r>
        <w:rPr>
          <w:rFonts w:ascii="Arial" w:hAnsi="Arial" w:cs="Arial"/>
        </w:rPr>
        <w:t xml:space="preserve">usaha kecil di Jawa Barat </w:t>
      </w:r>
      <w:r w:rsidRPr="00D7533C">
        <w:rPr>
          <w:rFonts w:ascii="Arial" w:hAnsi="Arial" w:cs="Arial"/>
        </w:rPr>
        <w:t xml:space="preserve">dalam perspektif proses bisnis internal mencakup sistem administrasi, tingkat produktivitas pelanggan serta kualitas produk. Berdasarkan hasil survei rata-rata sistem administrasi sudah cukup baik (3,12), tingkat produktivitas pelanggan juga cukup baik (3,08), serta kualitas produk rata-rata sudah cukup baik (2,97). Kondisi ini merupakan </w:t>
      </w:r>
      <w:r w:rsidRPr="00D7533C">
        <w:rPr>
          <w:rFonts w:ascii="Arial" w:hAnsi="Arial" w:cs="Arial"/>
        </w:rPr>
        <w:lastRenderedPageBreak/>
        <w:t>dampak hasil kemitraan BUMN dengan U</w:t>
      </w:r>
      <w:r>
        <w:rPr>
          <w:rFonts w:ascii="Arial" w:hAnsi="Arial" w:cs="Arial"/>
        </w:rPr>
        <w:t>saha kecil</w:t>
      </w:r>
      <w:r w:rsidRPr="00D7533C">
        <w:rPr>
          <w:rFonts w:ascii="Arial" w:hAnsi="Arial" w:cs="Arial"/>
        </w:rPr>
        <w:t xml:space="preserve"> yang difasilitasi Dinas Koperasi dan U</w:t>
      </w:r>
      <w:r>
        <w:rPr>
          <w:rFonts w:ascii="Arial" w:hAnsi="Arial" w:cs="Arial"/>
        </w:rPr>
        <w:t>M</w:t>
      </w:r>
      <w:r w:rsidRPr="00D7533C">
        <w:rPr>
          <w:rFonts w:ascii="Arial" w:hAnsi="Arial" w:cs="Arial"/>
        </w:rPr>
        <w:t xml:space="preserve">KM </w:t>
      </w:r>
      <w:r>
        <w:rPr>
          <w:rFonts w:ascii="Arial" w:hAnsi="Arial" w:cs="Arial"/>
        </w:rPr>
        <w:t xml:space="preserve">Provinsi Jawa Barat dan </w:t>
      </w:r>
      <w:r w:rsidR="0046566B">
        <w:rPr>
          <w:rFonts w:ascii="Arial" w:hAnsi="Arial" w:cs="Arial"/>
        </w:rPr>
        <w:t>p</w:t>
      </w:r>
      <w:r>
        <w:rPr>
          <w:rFonts w:ascii="Arial" w:hAnsi="Arial" w:cs="Arial"/>
        </w:rPr>
        <w:t xml:space="preserve">erangkat daerah </w:t>
      </w:r>
      <w:r w:rsidR="0046566B">
        <w:rPr>
          <w:rFonts w:ascii="Arial" w:hAnsi="Arial" w:cs="Arial"/>
        </w:rPr>
        <w:t>k</w:t>
      </w:r>
      <w:r>
        <w:rPr>
          <w:rFonts w:ascii="Arial" w:hAnsi="Arial" w:cs="Arial"/>
        </w:rPr>
        <w:t xml:space="preserve">abupaten/kota bidang </w:t>
      </w:r>
      <w:r w:rsidR="0046566B">
        <w:rPr>
          <w:rFonts w:ascii="Arial" w:hAnsi="Arial" w:cs="Arial"/>
        </w:rPr>
        <w:t>K</w:t>
      </w:r>
      <w:r>
        <w:rPr>
          <w:rFonts w:ascii="Arial" w:hAnsi="Arial" w:cs="Arial"/>
        </w:rPr>
        <w:t>operasi dan UMKM.</w:t>
      </w:r>
    </w:p>
    <w:p w:rsidR="001610AF" w:rsidRPr="00D7533C" w:rsidRDefault="001610AF" w:rsidP="001610AF">
      <w:pPr>
        <w:pStyle w:val="Default"/>
        <w:spacing w:line="480" w:lineRule="auto"/>
        <w:ind w:firstLine="720"/>
        <w:jc w:val="both"/>
        <w:rPr>
          <w:rFonts w:ascii="Arial" w:hAnsi="Arial" w:cs="Arial"/>
        </w:rPr>
      </w:pPr>
      <w:r>
        <w:rPr>
          <w:rFonts w:ascii="Arial" w:hAnsi="Arial" w:cs="Arial"/>
        </w:rPr>
        <w:t xml:space="preserve">Berkaitan dengan </w:t>
      </w:r>
      <w:r w:rsidR="0046566B">
        <w:rPr>
          <w:rFonts w:ascii="Arial" w:hAnsi="Arial" w:cs="Arial"/>
        </w:rPr>
        <w:t>p</w:t>
      </w:r>
      <w:r w:rsidRPr="001610AF">
        <w:rPr>
          <w:rFonts w:ascii="Arial" w:hAnsi="Arial" w:cs="Arial"/>
          <w:bCs/>
        </w:rPr>
        <w:t>erspektif pembelajaran dan pertumbuhan</w:t>
      </w:r>
      <w:r w:rsidRPr="00D7533C">
        <w:rPr>
          <w:rFonts w:ascii="Arial" w:hAnsi="Arial" w:cs="Arial"/>
          <w:b/>
          <w:bCs/>
        </w:rPr>
        <w:t xml:space="preserve"> </w:t>
      </w:r>
      <w:r w:rsidRPr="001610AF">
        <w:rPr>
          <w:rFonts w:ascii="Arial" w:hAnsi="Arial" w:cs="Arial"/>
          <w:bCs/>
        </w:rPr>
        <w:t>k</w:t>
      </w:r>
      <w:r w:rsidRPr="00D7533C">
        <w:rPr>
          <w:rFonts w:ascii="Arial" w:hAnsi="Arial" w:cs="Arial"/>
        </w:rPr>
        <w:t xml:space="preserve">inerja </w:t>
      </w:r>
      <w:r>
        <w:rPr>
          <w:rFonts w:ascii="Arial" w:hAnsi="Arial" w:cs="Arial"/>
        </w:rPr>
        <w:t>usaha kecil</w:t>
      </w:r>
      <w:r w:rsidRPr="00D7533C">
        <w:rPr>
          <w:rFonts w:ascii="Arial" w:hAnsi="Arial" w:cs="Arial"/>
        </w:rPr>
        <w:t xml:space="preserve"> </w:t>
      </w:r>
      <w:r>
        <w:rPr>
          <w:rFonts w:ascii="Arial" w:hAnsi="Arial" w:cs="Arial"/>
        </w:rPr>
        <w:t>di Provinsi Jawa Barat</w:t>
      </w:r>
      <w:r w:rsidRPr="00D7533C">
        <w:rPr>
          <w:rFonts w:ascii="Arial" w:hAnsi="Arial" w:cs="Arial"/>
        </w:rPr>
        <w:t xml:space="preserve"> dalam perspektif pembelajaran dan pertumbuhan mencakup aspek ketrampilan operasional karyawan, komitmen karyawan untuk mengembangkan usaha, penggunaan teknologi, kemampuan berwirausaha dan kemampuan inovasi produk. Berdasarkan hasil survei menunjukkan bahwa ketrampilan operasional karyawan (2,97), komitmen karyawan untuk mengembangkan usaha (2,85), penggunaan teknologi (3,24), kemampuan berwirausaha (2,90) dan kemampuan inovasi produk (2,93) semuanya sudah cukup baik. Hanya saja kemampuan ini bisa dioptimalkan lagi dalam meningkatkan kinerja </w:t>
      </w:r>
      <w:r>
        <w:rPr>
          <w:rFonts w:ascii="Arial" w:hAnsi="Arial" w:cs="Arial"/>
        </w:rPr>
        <w:t>usaha kecil di Jawa Barat</w:t>
      </w:r>
      <w:r w:rsidRPr="00D7533C">
        <w:rPr>
          <w:rFonts w:ascii="Arial" w:hAnsi="Arial" w:cs="Arial"/>
        </w:rPr>
        <w:t xml:space="preserve"> diarahkan juga pada penggunaan teknologi serta kemampuan inovasi produk dengan melibatkan praktisi, pengusaha dan perguruan tinggi. </w:t>
      </w:r>
      <w:r>
        <w:rPr>
          <w:rFonts w:ascii="Arial" w:hAnsi="Arial" w:cs="Arial"/>
        </w:rPr>
        <w:t xml:space="preserve"> </w:t>
      </w:r>
      <w:r w:rsidRPr="00D7533C">
        <w:rPr>
          <w:rFonts w:ascii="Arial" w:hAnsi="Arial" w:cs="Arial"/>
        </w:rPr>
        <w:t>U</w:t>
      </w:r>
      <w:r>
        <w:rPr>
          <w:rFonts w:ascii="Arial" w:hAnsi="Arial" w:cs="Arial"/>
        </w:rPr>
        <w:t xml:space="preserve">saha kecil </w:t>
      </w:r>
      <w:r w:rsidRPr="00D7533C">
        <w:rPr>
          <w:rFonts w:ascii="Arial" w:hAnsi="Arial" w:cs="Arial"/>
        </w:rPr>
        <w:t xml:space="preserve">di </w:t>
      </w:r>
      <w:r>
        <w:rPr>
          <w:rFonts w:ascii="Arial" w:hAnsi="Arial" w:cs="Arial"/>
        </w:rPr>
        <w:t>Jawa Barat</w:t>
      </w:r>
      <w:r w:rsidRPr="00D7533C">
        <w:rPr>
          <w:rFonts w:ascii="Arial" w:hAnsi="Arial" w:cs="Arial"/>
        </w:rPr>
        <w:t xml:space="preserve"> menunjukkan  banyak melakukan hubungan interaksi dengan pihak luar, seperti pameran produk oleh pemerintah, komunikasi dengan supplier, konsumen, KADIN, dan berbagai asosiasi. Mereka menganggap keikutsertaan dalam kegiatan-kegiatan tersebut dapat meningkatkan pengetahuan dan pengalaman mereka, memperluas jaringan pemasaran, menambah kemampuan dalam meningkatkan mutu produk, termotivasi untuk maju. Sebagian besar </w:t>
      </w:r>
      <w:r>
        <w:rPr>
          <w:rFonts w:ascii="Arial" w:hAnsi="Arial" w:cs="Arial"/>
        </w:rPr>
        <w:t>responden mengungkapkan ketidak</w:t>
      </w:r>
      <w:r w:rsidRPr="00D7533C">
        <w:rPr>
          <w:rFonts w:ascii="Arial" w:hAnsi="Arial" w:cs="Arial"/>
        </w:rPr>
        <w:t xml:space="preserve">pahaman mereka dalam mengurus hak paten. </w:t>
      </w:r>
    </w:p>
    <w:p w:rsidR="009B6E2E" w:rsidRDefault="0018276F" w:rsidP="00B138CB">
      <w:pPr>
        <w:pStyle w:val="ListParagraph"/>
        <w:spacing w:after="0" w:line="480" w:lineRule="auto"/>
        <w:ind w:left="0" w:firstLine="720"/>
        <w:jc w:val="both"/>
        <w:rPr>
          <w:rFonts w:ascii="Arial" w:hAnsi="Arial" w:cs="Arial"/>
          <w:sz w:val="24"/>
          <w:szCs w:val="24"/>
          <w:lang w:val="sv-SE"/>
        </w:rPr>
      </w:pPr>
      <w:r w:rsidRPr="00DA5A59">
        <w:rPr>
          <w:rFonts w:ascii="Arial" w:hAnsi="Arial" w:cs="Arial"/>
          <w:sz w:val="24"/>
          <w:szCs w:val="24"/>
          <w:lang w:val="sv-SE"/>
        </w:rPr>
        <w:lastRenderedPageBreak/>
        <w:t xml:space="preserve">Permasalahan utama </w:t>
      </w:r>
      <w:r w:rsidR="00A93CA3">
        <w:rPr>
          <w:rFonts w:ascii="Arial" w:hAnsi="Arial" w:cs="Arial"/>
          <w:sz w:val="24"/>
          <w:szCs w:val="24"/>
          <w:lang w:val="sv-SE"/>
        </w:rPr>
        <w:t>usaha kecil</w:t>
      </w:r>
      <w:r w:rsidRPr="00DA5A59">
        <w:rPr>
          <w:rFonts w:ascii="Arial" w:hAnsi="Arial" w:cs="Arial"/>
          <w:sz w:val="24"/>
          <w:szCs w:val="24"/>
          <w:lang w:val="sv-SE"/>
        </w:rPr>
        <w:t xml:space="preserve"> saat ini terutama terkait dengan kesulitan dalam </w:t>
      </w:r>
      <w:r w:rsidR="004B68CB">
        <w:rPr>
          <w:rFonts w:ascii="Arial" w:hAnsi="Arial" w:cs="Arial"/>
          <w:sz w:val="24"/>
          <w:szCs w:val="24"/>
          <w:lang w:val="sv-SE"/>
        </w:rPr>
        <w:t xml:space="preserve">hal permodalan dan pemasaran.  </w:t>
      </w:r>
      <w:r w:rsidR="009B6E2E">
        <w:rPr>
          <w:rFonts w:ascii="Arial" w:hAnsi="Arial" w:cs="Arial"/>
          <w:sz w:val="24"/>
          <w:szCs w:val="24"/>
          <w:lang w:val="sv-SE"/>
        </w:rPr>
        <w:t xml:space="preserve">Lembaga penyalur dana bagi </w:t>
      </w:r>
      <w:r w:rsidR="00A93CA3">
        <w:rPr>
          <w:rFonts w:ascii="Arial" w:hAnsi="Arial" w:cs="Arial"/>
          <w:sz w:val="24"/>
          <w:szCs w:val="24"/>
          <w:lang w:val="sv-SE"/>
        </w:rPr>
        <w:t>usaha kecil</w:t>
      </w:r>
      <w:r w:rsidR="009B6E2E">
        <w:rPr>
          <w:rFonts w:ascii="Arial" w:hAnsi="Arial" w:cs="Arial"/>
          <w:sz w:val="24"/>
          <w:szCs w:val="24"/>
          <w:lang w:val="sv-SE"/>
        </w:rPr>
        <w:t xml:space="preserve"> s</w:t>
      </w:r>
      <w:r w:rsidR="00CC31A7" w:rsidRPr="00DA5A59">
        <w:rPr>
          <w:rFonts w:ascii="Arial" w:hAnsi="Arial" w:cs="Arial"/>
          <w:sz w:val="24"/>
          <w:szCs w:val="24"/>
          <w:lang w:val="sv-SE"/>
        </w:rPr>
        <w:t>elain perbankan, antara lain BUMN dengan dana Program Kemitraan dan Bina Lingkungan (PKBL), PT. PNM, Perum Pegadai</w:t>
      </w:r>
      <w:r w:rsidR="004B68CB">
        <w:rPr>
          <w:rFonts w:ascii="Arial" w:hAnsi="Arial" w:cs="Arial"/>
          <w:sz w:val="24"/>
          <w:szCs w:val="24"/>
          <w:lang w:val="sv-SE"/>
        </w:rPr>
        <w:t xml:space="preserve">an dan Koperasi simpan pinjam. </w:t>
      </w:r>
      <w:r w:rsidR="009B6E2E">
        <w:rPr>
          <w:rFonts w:ascii="Arial" w:hAnsi="Arial" w:cs="Arial"/>
          <w:sz w:val="24"/>
          <w:szCs w:val="24"/>
          <w:lang w:val="sv-SE"/>
        </w:rPr>
        <w:t>J</w:t>
      </w:r>
      <w:r w:rsidR="00CC31A7" w:rsidRPr="00DA5A59">
        <w:rPr>
          <w:rFonts w:ascii="Arial" w:hAnsi="Arial" w:cs="Arial"/>
          <w:sz w:val="24"/>
          <w:szCs w:val="24"/>
          <w:lang w:val="sv-SE"/>
        </w:rPr>
        <w:t xml:space="preserve">umlah dana yang disalurkan kepada </w:t>
      </w:r>
      <w:r w:rsidR="00A93CA3">
        <w:rPr>
          <w:rFonts w:ascii="Arial" w:hAnsi="Arial" w:cs="Arial"/>
          <w:sz w:val="24"/>
          <w:szCs w:val="24"/>
          <w:lang w:val="sv-SE"/>
        </w:rPr>
        <w:t xml:space="preserve">usaha kecil </w:t>
      </w:r>
      <w:r w:rsidR="00CC31A7" w:rsidRPr="00DA5A59">
        <w:rPr>
          <w:rFonts w:ascii="Arial" w:hAnsi="Arial" w:cs="Arial"/>
          <w:sz w:val="24"/>
          <w:szCs w:val="24"/>
          <w:lang w:val="sv-SE"/>
        </w:rPr>
        <w:t xml:space="preserve">dari waktu ke waktu </w:t>
      </w:r>
      <w:r w:rsidR="009B6E2E">
        <w:rPr>
          <w:rFonts w:ascii="Arial" w:hAnsi="Arial" w:cs="Arial"/>
          <w:sz w:val="24"/>
          <w:szCs w:val="24"/>
          <w:lang w:val="sv-SE"/>
        </w:rPr>
        <w:t xml:space="preserve">cukup </w:t>
      </w:r>
      <w:r w:rsidR="00CC31A7" w:rsidRPr="00DA5A59">
        <w:rPr>
          <w:rFonts w:ascii="Arial" w:hAnsi="Arial" w:cs="Arial"/>
          <w:sz w:val="24"/>
          <w:szCs w:val="24"/>
          <w:lang w:val="sv-SE"/>
        </w:rPr>
        <w:t>besar</w:t>
      </w:r>
      <w:r w:rsidR="009B6E2E">
        <w:rPr>
          <w:rFonts w:ascii="Arial" w:hAnsi="Arial" w:cs="Arial"/>
          <w:sz w:val="24"/>
          <w:szCs w:val="24"/>
          <w:lang w:val="sv-SE"/>
        </w:rPr>
        <w:t xml:space="preserve">. </w:t>
      </w:r>
    </w:p>
    <w:p w:rsidR="00452148" w:rsidRPr="00DA5A59" w:rsidRDefault="00CC31A7" w:rsidP="009B6E2E">
      <w:pPr>
        <w:pStyle w:val="ListParagraph"/>
        <w:spacing w:line="480" w:lineRule="auto"/>
        <w:ind w:left="0" w:firstLine="420"/>
        <w:jc w:val="both"/>
        <w:rPr>
          <w:rFonts w:ascii="Arial" w:hAnsi="Arial" w:cs="Arial"/>
          <w:sz w:val="24"/>
          <w:szCs w:val="24"/>
          <w:lang w:val="sv-SE"/>
        </w:rPr>
      </w:pPr>
      <w:r w:rsidRPr="00DA5A59">
        <w:rPr>
          <w:rFonts w:ascii="Arial" w:hAnsi="Arial" w:cs="Arial"/>
          <w:sz w:val="24"/>
          <w:szCs w:val="24"/>
          <w:lang w:val="sv-SE"/>
        </w:rPr>
        <w:t>Primiana (2009</w:t>
      </w:r>
      <w:r w:rsidR="009B6E2E">
        <w:rPr>
          <w:rFonts w:ascii="Arial" w:hAnsi="Arial" w:cs="Arial"/>
          <w:sz w:val="24"/>
          <w:szCs w:val="24"/>
          <w:lang w:val="sv-SE"/>
        </w:rPr>
        <w:t>:29</w:t>
      </w:r>
      <w:r w:rsidRPr="00DA5A59">
        <w:rPr>
          <w:rFonts w:ascii="Arial" w:hAnsi="Arial" w:cs="Arial"/>
          <w:sz w:val="24"/>
          <w:szCs w:val="24"/>
          <w:lang w:val="sv-SE"/>
        </w:rPr>
        <w:t xml:space="preserve">) </w:t>
      </w:r>
      <w:r w:rsidR="009B6E2E">
        <w:rPr>
          <w:rFonts w:ascii="Arial" w:hAnsi="Arial" w:cs="Arial"/>
          <w:sz w:val="24"/>
          <w:szCs w:val="24"/>
          <w:lang w:val="sv-SE"/>
        </w:rPr>
        <w:t xml:space="preserve">menyatakan </w:t>
      </w:r>
      <w:r w:rsidRPr="00DA5A59">
        <w:rPr>
          <w:rFonts w:ascii="Arial" w:hAnsi="Arial" w:cs="Arial"/>
          <w:sz w:val="24"/>
          <w:szCs w:val="24"/>
          <w:lang w:val="sv-SE"/>
        </w:rPr>
        <w:t xml:space="preserve">bahwa berbagai keinginan </w:t>
      </w:r>
      <w:r w:rsidR="00A93CA3">
        <w:rPr>
          <w:rFonts w:ascii="Arial" w:hAnsi="Arial" w:cs="Arial"/>
          <w:sz w:val="24"/>
          <w:szCs w:val="24"/>
          <w:lang w:val="sv-SE"/>
        </w:rPr>
        <w:t xml:space="preserve">usaha kecil </w:t>
      </w:r>
      <w:r w:rsidRPr="00DA5A59">
        <w:rPr>
          <w:rFonts w:ascii="Arial" w:hAnsi="Arial" w:cs="Arial"/>
          <w:sz w:val="24"/>
          <w:szCs w:val="24"/>
          <w:lang w:val="sv-SE"/>
        </w:rPr>
        <w:t xml:space="preserve"> pasca memperoleh kredit dari perbankan antara lain keinginan untuk dibina dan dimonitor, agar kredit yang diperoleh tidak habis sia-sia tanpa ada perkembangan</w:t>
      </w:r>
      <w:r w:rsidR="004B68CB">
        <w:rPr>
          <w:rFonts w:ascii="Arial" w:hAnsi="Arial" w:cs="Arial"/>
          <w:sz w:val="24"/>
          <w:szCs w:val="24"/>
          <w:lang w:val="sv-SE"/>
        </w:rPr>
        <w:t xml:space="preserve"> berarti terhadap usahanya. </w:t>
      </w:r>
      <w:r w:rsidR="002F10C3">
        <w:rPr>
          <w:rFonts w:ascii="Arial" w:hAnsi="Arial" w:cs="Arial"/>
          <w:sz w:val="24"/>
          <w:szCs w:val="24"/>
          <w:lang w:val="sv-SE"/>
        </w:rPr>
        <w:t>S</w:t>
      </w:r>
      <w:r w:rsidR="00452148" w:rsidRPr="00DA5A59">
        <w:rPr>
          <w:rFonts w:ascii="Arial" w:hAnsi="Arial" w:cs="Arial"/>
          <w:sz w:val="24"/>
          <w:szCs w:val="24"/>
          <w:lang w:val="sv-SE"/>
        </w:rPr>
        <w:t>asono (2001:8) menyatakan bahwa permasalahan yang mendasar pada usaha kecil adalah kuran</w:t>
      </w:r>
      <w:r w:rsidR="0018276F" w:rsidRPr="00DA5A59">
        <w:rPr>
          <w:rFonts w:ascii="Arial" w:hAnsi="Arial" w:cs="Arial"/>
          <w:sz w:val="24"/>
          <w:szCs w:val="24"/>
          <w:lang w:val="sv-SE"/>
        </w:rPr>
        <w:t>g</w:t>
      </w:r>
      <w:r w:rsidR="00452148" w:rsidRPr="00DA5A59">
        <w:rPr>
          <w:rFonts w:ascii="Arial" w:hAnsi="Arial" w:cs="Arial"/>
          <w:sz w:val="24"/>
          <w:szCs w:val="24"/>
          <w:lang w:val="sv-SE"/>
        </w:rPr>
        <w:t>ya kemampuan manajemen dan profesionalisme, serta terbatasnya akses terhadap permodalan, pengu</w:t>
      </w:r>
      <w:r w:rsidR="009B6E2E">
        <w:rPr>
          <w:rFonts w:ascii="Arial" w:hAnsi="Arial" w:cs="Arial"/>
          <w:sz w:val="24"/>
          <w:szCs w:val="24"/>
          <w:lang w:val="sv-SE"/>
        </w:rPr>
        <w:t>a</w:t>
      </w:r>
      <w:r w:rsidR="00452148" w:rsidRPr="00DA5A59">
        <w:rPr>
          <w:rFonts w:ascii="Arial" w:hAnsi="Arial" w:cs="Arial"/>
          <w:sz w:val="24"/>
          <w:szCs w:val="24"/>
          <w:lang w:val="sv-SE"/>
        </w:rPr>
        <w:t>saan teknologi informasi dan jaringan pemasaran.</w:t>
      </w:r>
    </w:p>
    <w:p w:rsidR="00452148" w:rsidRDefault="009B6E2E" w:rsidP="00B45DDD">
      <w:pPr>
        <w:pStyle w:val="ListParagraph"/>
        <w:spacing w:line="480" w:lineRule="auto"/>
        <w:ind w:left="0" w:firstLine="420"/>
        <w:jc w:val="both"/>
        <w:rPr>
          <w:rFonts w:ascii="Arial" w:hAnsi="Arial" w:cs="Arial"/>
          <w:sz w:val="24"/>
          <w:szCs w:val="24"/>
          <w:lang w:val="fi-FI"/>
        </w:rPr>
      </w:pPr>
      <w:r>
        <w:rPr>
          <w:rFonts w:ascii="Arial" w:hAnsi="Arial" w:cs="Arial"/>
          <w:sz w:val="24"/>
          <w:szCs w:val="24"/>
          <w:lang w:val="sv-SE"/>
        </w:rPr>
        <w:t>P</w:t>
      </w:r>
      <w:r w:rsidR="00452148" w:rsidRPr="00DA5A59">
        <w:rPr>
          <w:rFonts w:ascii="Arial" w:hAnsi="Arial" w:cs="Arial"/>
          <w:sz w:val="24"/>
          <w:szCs w:val="24"/>
          <w:lang w:val="sv-SE"/>
        </w:rPr>
        <w:t xml:space="preserve">engamatan yang dilakukan terhadap </w:t>
      </w:r>
      <w:r w:rsidR="00FD6E45">
        <w:rPr>
          <w:rFonts w:ascii="Arial" w:hAnsi="Arial" w:cs="Arial"/>
          <w:sz w:val="24"/>
          <w:szCs w:val="24"/>
          <w:lang w:val="sv-SE"/>
        </w:rPr>
        <w:t>usaha kecil</w:t>
      </w:r>
      <w:r w:rsidR="00452148" w:rsidRPr="00DA5A59">
        <w:rPr>
          <w:rFonts w:ascii="Arial" w:hAnsi="Arial" w:cs="Arial"/>
          <w:sz w:val="24"/>
          <w:szCs w:val="24"/>
          <w:lang w:val="sv-SE"/>
        </w:rPr>
        <w:t xml:space="preserve"> </w:t>
      </w:r>
      <w:r w:rsidR="00CC0830" w:rsidRPr="00DA5A59">
        <w:rPr>
          <w:rFonts w:ascii="Arial" w:hAnsi="Arial" w:cs="Arial"/>
          <w:sz w:val="24"/>
          <w:szCs w:val="24"/>
          <w:lang w:val="sv-SE"/>
        </w:rPr>
        <w:t>batik cap</w:t>
      </w:r>
      <w:r w:rsidR="00452148" w:rsidRPr="00DA5A59">
        <w:rPr>
          <w:rFonts w:ascii="Arial" w:hAnsi="Arial" w:cs="Arial"/>
          <w:sz w:val="24"/>
          <w:szCs w:val="24"/>
          <w:lang w:val="sv-SE"/>
        </w:rPr>
        <w:t xml:space="preserve"> di </w:t>
      </w:r>
      <w:r w:rsidR="00350626" w:rsidRPr="00DA5A59">
        <w:rPr>
          <w:rFonts w:ascii="Arial" w:hAnsi="Arial" w:cs="Arial"/>
          <w:sz w:val="24"/>
          <w:szCs w:val="24"/>
          <w:lang w:val="sv-SE"/>
        </w:rPr>
        <w:t>J</w:t>
      </w:r>
      <w:r w:rsidR="00452148" w:rsidRPr="00DA5A59">
        <w:rPr>
          <w:rFonts w:ascii="Arial" w:hAnsi="Arial" w:cs="Arial"/>
          <w:sz w:val="24"/>
          <w:szCs w:val="24"/>
          <w:lang w:val="sv-SE"/>
        </w:rPr>
        <w:t xml:space="preserve">awa </w:t>
      </w:r>
      <w:r w:rsidR="00350626" w:rsidRPr="00DA5A59">
        <w:rPr>
          <w:rFonts w:ascii="Arial" w:hAnsi="Arial" w:cs="Arial"/>
          <w:sz w:val="24"/>
          <w:szCs w:val="24"/>
          <w:lang w:val="sv-SE"/>
        </w:rPr>
        <w:t>Barat</w:t>
      </w:r>
      <w:r w:rsidR="00452148" w:rsidRPr="00DA5A59">
        <w:rPr>
          <w:rFonts w:ascii="Arial" w:hAnsi="Arial" w:cs="Arial"/>
          <w:sz w:val="24"/>
          <w:szCs w:val="24"/>
          <w:lang w:val="sv-SE"/>
        </w:rPr>
        <w:t xml:space="preserve"> menunjukkan adanya beberapa fa</w:t>
      </w:r>
      <w:r w:rsidR="00350626" w:rsidRPr="00DA5A59">
        <w:rPr>
          <w:rFonts w:ascii="Arial" w:hAnsi="Arial" w:cs="Arial"/>
          <w:sz w:val="24"/>
          <w:szCs w:val="24"/>
          <w:lang w:val="sv-SE"/>
        </w:rPr>
        <w:t>k</w:t>
      </w:r>
      <w:r w:rsidR="00452148" w:rsidRPr="00DA5A59">
        <w:rPr>
          <w:rFonts w:ascii="Arial" w:hAnsi="Arial" w:cs="Arial"/>
          <w:sz w:val="24"/>
          <w:szCs w:val="24"/>
          <w:lang w:val="sv-SE"/>
        </w:rPr>
        <w:t xml:space="preserve">tor yang diduga menentukan </w:t>
      </w:r>
      <w:r>
        <w:rPr>
          <w:rFonts w:ascii="Arial" w:hAnsi="Arial" w:cs="Arial"/>
          <w:sz w:val="24"/>
          <w:szCs w:val="24"/>
          <w:lang w:val="sv-SE"/>
        </w:rPr>
        <w:t>k</w:t>
      </w:r>
      <w:r w:rsidR="00452148" w:rsidRPr="00DA5A59">
        <w:rPr>
          <w:rFonts w:ascii="Arial" w:hAnsi="Arial" w:cs="Arial"/>
          <w:sz w:val="24"/>
          <w:szCs w:val="24"/>
          <w:lang w:val="sv-SE"/>
        </w:rPr>
        <w:t>inerja usaha.  Identifikasi</w:t>
      </w:r>
      <w:r w:rsidR="00350626" w:rsidRPr="00DA5A59">
        <w:rPr>
          <w:rFonts w:ascii="Arial" w:hAnsi="Arial" w:cs="Arial"/>
          <w:sz w:val="24"/>
          <w:szCs w:val="24"/>
          <w:lang w:val="sv-SE"/>
        </w:rPr>
        <w:t xml:space="preserve"> awal terhadap fak</w:t>
      </w:r>
      <w:r w:rsidR="00452148" w:rsidRPr="00DA5A59">
        <w:rPr>
          <w:rFonts w:ascii="Arial" w:hAnsi="Arial" w:cs="Arial"/>
          <w:sz w:val="24"/>
          <w:szCs w:val="24"/>
          <w:lang w:val="sv-SE"/>
        </w:rPr>
        <w:t xml:space="preserve">tor-faktor tersebut </w:t>
      </w:r>
      <w:r w:rsidR="008A7074" w:rsidRPr="00DA5A59">
        <w:rPr>
          <w:rFonts w:ascii="Arial" w:hAnsi="Arial" w:cs="Arial"/>
          <w:sz w:val="24"/>
          <w:szCs w:val="24"/>
          <w:lang w:val="sv-SE"/>
        </w:rPr>
        <w:t>diantaranya kemampuan penyediaan modal usaha khususnya menyangkut sumber-sumber modal usaha, kemampuan akan sumber daya manusia terutama menya</w:t>
      </w:r>
      <w:r w:rsidR="00350626" w:rsidRPr="00DA5A59">
        <w:rPr>
          <w:rFonts w:ascii="Arial" w:hAnsi="Arial" w:cs="Arial"/>
          <w:sz w:val="24"/>
          <w:szCs w:val="24"/>
          <w:lang w:val="sv-SE"/>
        </w:rPr>
        <w:t>n</w:t>
      </w:r>
      <w:r w:rsidR="008A7074" w:rsidRPr="00DA5A59">
        <w:rPr>
          <w:rFonts w:ascii="Arial" w:hAnsi="Arial" w:cs="Arial"/>
          <w:sz w:val="24"/>
          <w:szCs w:val="24"/>
          <w:lang w:val="sv-SE"/>
        </w:rPr>
        <w:t>gkut tentang keterampilan dan keahlian tenaga kerja, serta kemampuan manajemen dalam mengelol</w:t>
      </w:r>
      <w:r w:rsidR="004F03CE">
        <w:rPr>
          <w:rFonts w:ascii="Arial" w:hAnsi="Arial" w:cs="Arial"/>
          <w:sz w:val="24"/>
          <w:szCs w:val="24"/>
          <w:lang w:val="sv-SE"/>
        </w:rPr>
        <w:t xml:space="preserve">a usahanya. </w:t>
      </w:r>
      <w:r w:rsidR="00CA6258">
        <w:rPr>
          <w:rFonts w:ascii="Arial" w:hAnsi="Arial" w:cs="Arial"/>
          <w:sz w:val="24"/>
          <w:szCs w:val="24"/>
          <w:lang w:val="sv-SE"/>
        </w:rPr>
        <w:t>F</w:t>
      </w:r>
      <w:r w:rsidR="008A7074" w:rsidRPr="00DA5A59">
        <w:rPr>
          <w:rFonts w:ascii="Arial" w:hAnsi="Arial" w:cs="Arial"/>
          <w:sz w:val="24"/>
          <w:szCs w:val="24"/>
          <w:lang w:val="sv-SE"/>
        </w:rPr>
        <w:t>a</w:t>
      </w:r>
      <w:r w:rsidR="00350626" w:rsidRPr="00DA5A59">
        <w:rPr>
          <w:rFonts w:ascii="Arial" w:hAnsi="Arial" w:cs="Arial"/>
          <w:sz w:val="24"/>
          <w:szCs w:val="24"/>
          <w:lang w:val="sv-SE"/>
        </w:rPr>
        <w:t>k</w:t>
      </w:r>
      <w:r w:rsidR="008A7074" w:rsidRPr="00DA5A59">
        <w:rPr>
          <w:rFonts w:ascii="Arial" w:hAnsi="Arial" w:cs="Arial"/>
          <w:sz w:val="24"/>
          <w:szCs w:val="24"/>
          <w:lang w:val="sv-SE"/>
        </w:rPr>
        <w:t>tor-faktor strategis tersebut dapat ditempuh melalui kerjasama dengan lembaga usaha lainnya yaitu bermitra usaha, sedangkan dalam melakukan kemitraan maka perlu mencermati dan menganalisis fa</w:t>
      </w:r>
      <w:r w:rsidR="00350626" w:rsidRPr="00DA5A59">
        <w:rPr>
          <w:rFonts w:ascii="Arial" w:hAnsi="Arial" w:cs="Arial"/>
          <w:sz w:val="24"/>
          <w:szCs w:val="24"/>
          <w:lang w:val="sv-SE"/>
        </w:rPr>
        <w:t>k</w:t>
      </w:r>
      <w:r w:rsidR="008A7074" w:rsidRPr="00DA5A59">
        <w:rPr>
          <w:rFonts w:ascii="Arial" w:hAnsi="Arial" w:cs="Arial"/>
          <w:sz w:val="24"/>
          <w:szCs w:val="24"/>
          <w:lang w:val="sv-SE"/>
        </w:rPr>
        <w:t xml:space="preserve">tor-faktor </w:t>
      </w:r>
      <w:r w:rsidR="008A7074" w:rsidRPr="00DA5A59">
        <w:rPr>
          <w:rFonts w:ascii="Arial" w:hAnsi="Arial" w:cs="Arial"/>
          <w:sz w:val="24"/>
          <w:szCs w:val="24"/>
          <w:lang w:val="sv-SE"/>
        </w:rPr>
        <w:lastRenderedPageBreak/>
        <w:t>li</w:t>
      </w:r>
      <w:r w:rsidR="004F03CE">
        <w:rPr>
          <w:rFonts w:ascii="Arial" w:hAnsi="Arial" w:cs="Arial"/>
          <w:sz w:val="24"/>
          <w:szCs w:val="24"/>
          <w:lang w:val="sv-SE"/>
        </w:rPr>
        <w:t xml:space="preserve">ngkungan yang selalu berubah. </w:t>
      </w:r>
      <w:r w:rsidR="00CA6258" w:rsidRPr="00CA6258">
        <w:rPr>
          <w:rFonts w:ascii="Arial" w:hAnsi="Arial" w:cs="Arial"/>
          <w:sz w:val="24"/>
          <w:szCs w:val="24"/>
          <w:lang w:val="fi-FI"/>
        </w:rPr>
        <w:t xml:space="preserve">Kemitraan dengan perusahaan lain maupun dengan pemerintah </w:t>
      </w:r>
      <w:r w:rsidR="008A7074" w:rsidRPr="00CA6258">
        <w:rPr>
          <w:rFonts w:ascii="Arial" w:hAnsi="Arial" w:cs="Arial"/>
          <w:sz w:val="24"/>
          <w:szCs w:val="24"/>
          <w:lang w:val="fi-FI"/>
        </w:rPr>
        <w:t>diharapkan mampu m</w:t>
      </w:r>
      <w:r w:rsidR="00350626" w:rsidRPr="00CA6258">
        <w:rPr>
          <w:rFonts w:ascii="Arial" w:hAnsi="Arial" w:cs="Arial"/>
          <w:sz w:val="24"/>
          <w:szCs w:val="24"/>
          <w:lang w:val="fi-FI"/>
        </w:rPr>
        <w:t>e</w:t>
      </w:r>
      <w:r w:rsidR="008A7074" w:rsidRPr="00CA6258">
        <w:rPr>
          <w:rFonts w:ascii="Arial" w:hAnsi="Arial" w:cs="Arial"/>
          <w:sz w:val="24"/>
          <w:szCs w:val="24"/>
          <w:lang w:val="fi-FI"/>
        </w:rPr>
        <w:t>ningkatkan kinerjanya.</w:t>
      </w:r>
    </w:p>
    <w:p w:rsidR="008D135F" w:rsidRDefault="008D135F" w:rsidP="008D135F">
      <w:pPr>
        <w:pStyle w:val="ListParagraph"/>
        <w:spacing w:line="480" w:lineRule="auto"/>
        <w:ind w:left="0" w:firstLine="420"/>
        <w:jc w:val="both"/>
        <w:rPr>
          <w:rFonts w:ascii="Arial" w:hAnsi="Arial" w:cs="Arial"/>
          <w:sz w:val="24"/>
          <w:szCs w:val="24"/>
          <w:lang w:val="sv-SE"/>
        </w:rPr>
      </w:pPr>
      <w:r>
        <w:rPr>
          <w:rFonts w:ascii="Arial" w:hAnsi="Arial" w:cs="Arial"/>
          <w:sz w:val="24"/>
          <w:szCs w:val="24"/>
          <w:lang w:val="sv-SE"/>
        </w:rPr>
        <w:t>K</w:t>
      </w:r>
      <w:r w:rsidRPr="00DA5A59">
        <w:rPr>
          <w:rFonts w:ascii="Arial" w:hAnsi="Arial" w:cs="Arial"/>
          <w:sz w:val="24"/>
          <w:szCs w:val="24"/>
          <w:lang w:val="sv-SE"/>
        </w:rPr>
        <w:t xml:space="preserve">ajian utama </w:t>
      </w:r>
      <w:r>
        <w:rPr>
          <w:rFonts w:ascii="Arial" w:hAnsi="Arial" w:cs="Arial"/>
          <w:sz w:val="24"/>
          <w:szCs w:val="24"/>
          <w:lang w:val="sv-SE"/>
        </w:rPr>
        <w:t>p</w:t>
      </w:r>
      <w:r w:rsidRPr="00DA5A59">
        <w:rPr>
          <w:rFonts w:ascii="Arial" w:hAnsi="Arial" w:cs="Arial"/>
          <w:sz w:val="24"/>
          <w:szCs w:val="24"/>
          <w:lang w:val="sv-SE"/>
        </w:rPr>
        <w:t xml:space="preserve">enelitian ini adalah usaha kecil, khususnya </w:t>
      </w:r>
      <w:r w:rsidR="00FD6E45">
        <w:rPr>
          <w:rFonts w:ascii="Arial" w:hAnsi="Arial" w:cs="Arial"/>
          <w:sz w:val="24"/>
          <w:szCs w:val="24"/>
          <w:lang w:val="sv-SE"/>
        </w:rPr>
        <w:t>usaha kecil</w:t>
      </w:r>
      <w:r w:rsidRPr="00DA5A59">
        <w:rPr>
          <w:rFonts w:ascii="Arial" w:hAnsi="Arial" w:cs="Arial"/>
          <w:sz w:val="24"/>
          <w:szCs w:val="24"/>
          <w:lang w:val="sv-SE"/>
        </w:rPr>
        <w:t xml:space="preserve"> batik cap di Jawa Barat dalam menjalin kemitraan dan meningkatkan kinerjanya.  </w:t>
      </w:r>
      <w:r>
        <w:rPr>
          <w:rFonts w:ascii="Arial" w:hAnsi="Arial" w:cs="Arial"/>
          <w:sz w:val="24"/>
          <w:szCs w:val="24"/>
          <w:lang w:val="sv-SE"/>
        </w:rPr>
        <w:t>Alasan utama pemilihan</w:t>
      </w:r>
      <w:r w:rsidRPr="00DA5A59">
        <w:rPr>
          <w:rFonts w:ascii="Arial" w:hAnsi="Arial" w:cs="Arial"/>
          <w:sz w:val="24"/>
          <w:szCs w:val="24"/>
          <w:lang w:val="sv-SE"/>
        </w:rPr>
        <w:t xml:space="preserve"> </w:t>
      </w:r>
      <w:r w:rsidR="00FD6E45">
        <w:rPr>
          <w:rFonts w:ascii="Arial" w:hAnsi="Arial" w:cs="Arial"/>
          <w:sz w:val="24"/>
          <w:szCs w:val="24"/>
          <w:lang w:val="sv-SE"/>
        </w:rPr>
        <w:t xml:space="preserve">usaha kecil </w:t>
      </w:r>
      <w:r w:rsidR="004F03CE">
        <w:rPr>
          <w:rFonts w:ascii="Arial" w:hAnsi="Arial" w:cs="Arial"/>
          <w:sz w:val="24"/>
          <w:szCs w:val="24"/>
          <w:lang w:val="sv-SE"/>
        </w:rPr>
        <w:t xml:space="preserve">batik cap </w:t>
      </w:r>
      <w:r w:rsidRPr="00DA5A59">
        <w:rPr>
          <w:rFonts w:ascii="Arial" w:hAnsi="Arial" w:cs="Arial"/>
          <w:sz w:val="24"/>
          <w:szCs w:val="24"/>
          <w:lang w:val="sv-SE"/>
        </w:rPr>
        <w:t xml:space="preserve">sebagai subyek penelitian karena terdapat </w:t>
      </w:r>
      <w:r>
        <w:rPr>
          <w:rFonts w:ascii="Arial" w:hAnsi="Arial" w:cs="Arial"/>
          <w:sz w:val="24"/>
          <w:szCs w:val="24"/>
          <w:lang w:val="sv-SE"/>
        </w:rPr>
        <w:t xml:space="preserve">beberapa </w:t>
      </w:r>
      <w:r w:rsidRPr="00DA5A59">
        <w:rPr>
          <w:rFonts w:ascii="Arial" w:hAnsi="Arial" w:cs="Arial"/>
          <w:sz w:val="24"/>
          <w:szCs w:val="24"/>
          <w:lang w:val="sv-SE"/>
        </w:rPr>
        <w:t>permasalahan yang dihadapi</w:t>
      </w:r>
      <w:r>
        <w:rPr>
          <w:rFonts w:ascii="Arial" w:hAnsi="Arial" w:cs="Arial"/>
          <w:sz w:val="24"/>
          <w:szCs w:val="24"/>
          <w:lang w:val="sv-SE"/>
        </w:rPr>
        <w:t xml:space="preserve"> antara lain perm</w:t>
      </w:r>
      <w:r w:rsidRPr="00DA5A59">
        <w:rPr>
          <w:rFonts w:ascii="Arial" w:hAnsi="Arial" w:cs="Arial"/>
          <w:sz w:val="24"/>
          <w:szCs w:val="24"/>
          <w:lang w:val="sv-SE"/>
        </w:rPr>
        <w:t>asalah</w:t>
      </w:r>
      <w:r>
        <w:rPr>
          <w:rFonts w:ascii="Arial" w:hAnsi="Arial" w:cs="Arial"/>
          <w:sz w:val="24"/>
          <w:szCs w:val="24"/>
          <w:lang w:val="sv-SE"/>
        </w:rPr>
        <w:t>an</w:t>
      </w:r>
      <w:r w:rsidRPr="00DA5A59">
        <w:rPr>
          <w:rFonts w:ascii="Arial" w:hAnsi="Arial" w:cs="Arial"/>
          <w:sz w:val="24"/>
          <w:szCs w:val="24"/>
          <w:lang w:val="sv-SE"/>
        </w:rPr>
        <w:t xml:space="preserve"> manajerial, sumber daya manu</w:t>
      </w:r>
      <w:r>
        <w:rPr>
          <w:rFonts w:ascii="Arial" w:hAnsi="Arial" w:cs="Arial"/>
          <w:sz w:val="24"/>
          <w:szCs w:val="24"/>
          <w:lang w:val="sv-SE"/>
        </w:rPr>
        <w:t>sia, pemasaran dan permodalan serta</w:t>
      </w:r>
      <w:r w:rsidRPr="00DA5A59">
        <w:rPr>
          <w:rFonts w:ascii="Arial" w:hAnsi="Arial" w:cs="Arial"/>
          <w:sz w:val="24"/>
          <w:szCs w:val="24"/>
          <w:lang w:val="sv-SE"/>
        </w:rPr>
        <w:t xml:space="preserve"> kebijakan Pemerintah Propinsi Jawa Barat yang selalu menekankan pengembangan sektor </w:t>
      </w:r>
      <w:r w:rsidR="000C1D71">
        <w:rPr>
          <w:rFonts w:ascii="Arial" w:hAnsi="Arial" w:cs="Arial"/>
          <w:sz w:val="24"/>
          <w:szCs w:val="24"/>
          <w:lang w:val="sv-SE"/>
        </w:rPr>
        <w:t>usaha</w:t>
      </w:r>
      <w:r w:rsidRPr="00DA5A59">
        <w:rPr>
          <w:rFonts w:ascii="Arial" w:hAnsi="Arial" w:cs="Arial"/>
          <w:sz w:val="24"/>
          <w:szCs w:val="24"/>
          <w:lang w:val="sv-SE"/>
        </w:rPr>
        <w:t xml:space="preserve"> kecil.</w:t>
      </w:r>
    </w:p>
    <w:p w:rsidR="008A7074" w:rsidRDefault="008A7074" w:rsidP="00B45DDD">
      <w:pPr>
        <w:pStyle w:val="ListParagraph"/>
        <w:spacing w:line="480" w:lineRule="auto"/>
        <w:ind w:left="0" w:firstLine="420"/>
        <w:jc w:val="both"/>
        <w:rPr>
          <w:rFonts w:ascii="Arial" w:hAnsi="Arial" w:cs="Arial"/>
          <w:sz w:val="24"/>
          <w:szCs w:val="24"/>
          <w:lang w:val="fi-FI"/>
        </w:rPr>
      </w:pPr>
      <w:r w:rsidRPr="00CA6258">
        <w:rPr>
          <w:rFonts w:ascii="Arial" w:hAnsi="Arial" w:cs="Arial"/>
          <w:sz w:val="24"/>
          <w:szCs w:val="24"/>
          <w:lang w:val="fi-FI"/>
        </w:rPr>
        <w:t>Berd</w:t>
      </w:r>
      <w:r w:rsidR="008D2CBE" w:rsidRPr="00CA6258">
        <w:rPr>
          <w:rFonts w:ascii="Arial" w:hAnsi="Arial" w:cs="Arial"/>
          <w:sz w:val="24"/>
          <w:szCs w:val="24"/>
          <w:lang w:val="fi-FI"/>
        </w:rPr>
        <w:t>a</w:t>
      </w:r>
      <w:r w:rsidRPr="00CA6258">
        <w:rPr>
          <w:rFonts w:ascii="Arial" w:hAnsi="Arial" w:cs="Arial"/>
          <w:sz w:val="24"/>
          <w:szCs w:val="24"/>
          <w:lang w:val="fi-FI"/>
        </w:rPr>
        <w:t xml:space="preserve">sarkan fenomena yang ada tersebut, menarik untuk dikaji dan diteliti </w:t>
      </w:r>
      <w:r w:rsidR="00350626" w:rsidRPr="00CA6258">
        <w:rPr>
          <w:rFonts w:ascii="Arial" w:hAnsi="Arial" w:cs="Arial"/>
          <w:sz w:val="24"/>
          <w:szCs w:val="24"/>
          <w:lang w:val="fi-FI"/>
        </w:rPr>
        <w:t xml:space="preserve">di Jawa Barat, terutama </w:t>
      </w:r>
      <w:r w:rsidR="00FD6E45">
        <w:rPr>
          <w:rFonts w:ascii="Arial" w:hAnsi="Arial" w:cs="Arial"/>
          <w:sz w:val="24"/>
          <w:szCs w:val="24"/>
          <w:lang w:val="fi-FI"/>
        </w:rPr>
        <w:t>usaha kecil</w:t>
      </w:r>
      <w:r w:rsidRPr="00CA6258">
        <w:rPr>
          <w:rFonts w:ascii="Arial" w:hAnsi="Arial" w:cs="Arial"/>
          <w:sz w:val="24"/>
          <w:szCs w:val="24"/>
          <w:lang w:val="fi-FI"/>
        </w:rPr>
        <w:t xml:space="preserve"> </w:t>
      </w:r>
      <w:r w:rsidR="00CC0830" w:rsidRPr="00CA6258">
        <w:rPr>
          <w:rFonts w:ascii="Arial" w:hAnsi="Arial" w:cs="Arial"/>
          <w:sz w:val="24"/>
          <w:szCs w:val="24"/>
          <w:lang w:val="fi-FI"/>
        </w:rPr>
        <w:t>batik cap</w:t>
      </w:r>
      <w:r w:rsidRPr="00CA6258">
        <w:rPr>
          <w:rFonts w:ascii="Arial" w:hAnsi="Arial" w:cs="Arial"/>
          <w:sz w:val="24"/>
          <w:szCs w:val="24"/>
          <w:lang w:val="fi-FI"/>
        </w:rPr>
        <w:t xml:space="preserve">  dan berus</w:t>
      </w:r>
      <w:r w:rsidR="00350626" w:rsidRPr="00CA6258">
        <w:rPr>
          <w:rFonts w:ascii="Arial" w:hAnsi="Arial" w:cs="Arial"/>
          <w:sz w:val="24"/>
          <w:szCs w:val="24"/>
          <w:lang w:val="fi-FI"/>
        </w:rPr>
        <w:t>a</w:t>
      </w:r>
      <w:r w:rsidRPr="00CA6258">
        <w:rPr>
          <w:rFonts w:ascii="Arial" w:hAnsi="Arial" w:cs="Arial"/>
          <w:sz w:val="24"/>
          <w:szCs w:val="24"/>
          <w:lang w:val="fi-FI"/>
        </w:rPr>
        <w:t>ha mencari fa</w:t>
      </w:r>
      <w:r w:rsidR="00350626" w:rsidRPr="00CA6258">
        <w:rPr>
          <w:rFonts w:ascii="Arial" w:hAnsi="Arial" w:cs="Arial"/>
          <w:sz w:val="24"/>
          <w:szCs w:val="24"/>
          <w:lang w:val="fi-FI"/>
        </w:rPr>
        <w:t>k</w:t>
      </w:r>
      <w:r w:rsidRPr="00CA6258">
        <w:rPr>
          <w:rFonts w:ascii="Arial" w:hAnsi="Arial" w:cs="Arial"/>
          <w:sz w:val="24"/>
          <w:szCs w:val="24"/>
          <w:lang w:val="fi-FI"/>
        </w:rPr>
        <w:t>t</w:t>
      </w:r>
      <w:r w:rsidR="00350626" w:rsidRPr="00CA6258">
        <w:rPr>
          <w:rFonts w:ascii="Arial" w:hAnsi="Arial" w:cs="Arial"/>
          <w:sz w:val="24"/>
          <w:szCs w:val="24"/>
          <w:lang w:val="fi-FI"/>
        </w:rPr>
        <w:t>or penyebab utama dalam menjalin</w:t>
      </w:r>
      <w:r w:rsidRPr="00CA6258">
        <w:rPr>
          <w:rFonts w:ascii="Arial" w:hAnsi="Arial" w:cs="Arial"/>
          <w:sz w:val="24"/>
          <w:szCs w:val="24"/>
          <w:lang w:val="fi-FI"/>
        </w:rPr>
        <w:t xml:space="preserve"> mitra usaha dan peningkatan kinerja industr</w:t>
      </w:r>
      <w:r w:rsidR="00350626" w:rsidRPr="00CA6258">
        <w:rPr>
          <w:rFonts w:ascii="Arial" w:hAnsi="Arial" w:cs="Arial"/>
          <w:sz w:val="24"/>
          <w:szCs w:val="24"/>
          <w:lang w:val="fi-FI"/>
        </w:rPr>
        <w:t>i</w:t>
      </w:r>
      <w:r w:rsidRPr="00CA6258">
        <w:rPr>
          <w:rFonts w:ascii="Arial" w:hAnsi="Arial" w:cs="Arial"/>
          <w:sz w:val="24"/>
          <w:szCs w:val="24"/>
          <w:lang w:val="fi-FI"/>
        </w:rPr>
        <w:t xml:space="preserve"> tersebut, dengan judul </w:t>
      </w:r>
      <w:r w:rsidR="00350626" w:rsidRPr="00CA6258">
        <w:rPr>
          <w:rFonts w:ascii="Arial" w:hAnsi="Arial" w:cs="Arial"/>
          <w:sz w:val="24"/>
          <w:szCs w:val="24"/>
          <w:lang w:val="fi-FI"/>
        </w:rPr>
        <w:t>P</w:t>
      </w:r>
      <w:r w:rsidRPr="00CA6258">
        <w:rPr>
          <w:rFonts w:ascii="Arial" w:hAnsi="Arial" w:cs="Arial"/>
          <w:sz w:val="24"/>
          <w:szCs w:val="24"/>
          <w:lang w:val="fi-FI"/>
        </w:rPr>
        <w:t xml:space="preserve">engaruh </w:t>
      </w:r>
      <w:r w:rsidR="00350626" w:rsidRPr="00CA6258">
        <w:rPr>
          <w:rFonts w:ascii="Arial" w:hAnsi="Arial" w:cs="Arial"/>
          <w:sz w:val="24"/>
          <w:szCs w:val="24"/>
          <w:lang w:val="fi-FI"/>
        </w:rPr>
        <w:t>L</w:t>
      </w:r>
      <w:r w:rsidRPr="00CA6258">
        <w:rPr>
          <w:rFonts w:ascii="Arial" w:hAnsi="Arial" w:cs="Arial"/>
          <w:sz w:val="24"/>
          <w:szCs w:val="24"/>
          <w:lang w:val="fi-FI"/>
        </w:rPr>
        <w:t>in</w:t>
      </w:r>
      <w:r w:rsidR="00350626" w:rsidRPr="00CA6258">
        <w:rPr>
          <w:rFonts w:ascii="Arial" w:hAnsi="Arial" w:cs="Arial"/>
          <w:sz w:val="24"/>
          <w:szCs w:val="24"/>
          <w:lang w:val="fi-FI"/>
        </w:rPr>
        <w:t>gk</w:t>
      </w:r>
      <w:r w:rsidRPr="00CA6258">
        <w:rPr>
          <w:rFonts w:ascii="Arial" w:hAnsi="Arial" w:cs="Arial"/>
          <w:sz w:val="24"/>
          <w:szCs w:val="24"/>
          <w:lang w:val="fi-FI"/>
        </w:rPr>
        <w:t xml:space="preserve">ungan </w:t>
      </w:r>
      <w:r w:rsidR="00350626" w:rsidRPr="00CA6258">
        <w:rPr>
          <w:rFonts w:ascii="Arial" w:hAnsi="Arial" w:cs="Arial"/>
          <w:sz w:val="24"/>
          <w:szCs w:val="24"/>
          <w:lang w:val="fi-FI"/>
        </w:rPr>
        <w:t>E</w:t>
      </w:r>
      <w:r w:rsidRPr="00CA6258">
        <w:rPr>
          <w:rFonts w:ascii="Arial" w:hAnsi="Arial" w:cs="Arial"/>
          <w:sz w:val="24"/>
          <w:szCs w:val="24"/>
          <w:lang w:val="fi-FI"/>
        </w:rPr>
        <w:t>ksternal</w:t>
      </w:r>
      <w:r w:rsidR="00F23C30" w:rsidRPr="00CA6258">
        <w:rPr>
          <w:rFonts w:ascii="Arial" w:hAnsi="Arial" w:cs="Arial"/>
          <w:sz w:val="24"/>
          <w:szCs w:val="24"/>
          <w:lang w:val="fi-FI"/>
        </w:rPr>
        <w:t>,</w:t>
      </w:r>
      <w:r w:rsidRPr="00CA6258">
        <w:rPr>
          <w:rFonts w:ascii="Arial" w:hAnsi="Arial" w:cs="Arial"/>
          <w:sz w:val="24"/>
          <w:szCs w:val="24"/>
          <w:lang w:val="fi-FI"/>
        </w:rPr>
        <w:t xml:space="preserve"> </w:t>
      </w:r>
      <w:r w:rsidR="00350626" w:rsidRPr="00CA6258">
        <w:rPr>
          <w:rFonts w:ascii="Arial" w:hAnsi="Arial" w:cs="Arial"/>
          <w:sz w:val="24"/>
          <w:szCs w:val="24"/>
          <w:lang w:val="fi-FI"/>
        </w:rPr>
        <w:t>I</w:t>
      </w:r>
      <w:r w:rsidRPr="00CA6258">
        <w:rPr>
          <w:rFonts w:ascii="Arial" w:hAnsi="Arial" w:cs="Arial"/>
          <w:sz w:val="24"/>
          <w:szCs w:val="24"/>
          <w:lang w:val="fi-FI"/>
        </w:rPr>
        <w:t xml:space="preserve">nternal </w:t>
      </w:r>
      <w:r w:rsidR="00F23C30" w:rsidRPr="00CA6258">
        <w:rPr>
          <w:rFonts w:ascii="Arial" w:hAnsi="Arial" w:cs="Arial"/>
          <w:sz w:val="24"/>
          <w:szCs w:val="24"/>
          <w:lang w:val="fi-FI"/>
        </w:rPr>
        <w:t xml:space="preserve">dan Etika Bisnis </w:t>
      </w:r>
      <w:r w:rsidRPr="00CA6258">
        <w:rPr>
          <w:rFonts w:ascii="Arial" w:hAnsi="Arial" w:cs="Arial"/>
          <w:sz w:val="24"/>
          <w:szCs w:val="24"/>
          <w:lang w:val="fi-FI"/>
        </w:rPr>
        <w:t xml:space="preserve">terhadap </w:t>
      </w:r>
      <w:r w:rsidR="00350626" w:rsidRPr="00CA6258">
        <w:rPr>
          <w:rFonts w:ascii="Arial" w:hAnsi="Arial" w:cs="Arial"/>
          <w:sz w:val="24"/>
          <w:szCs w:val="24"/>
          <w:lang w:val="fi-FI"/>
        </w:rPr>
        <w:t>K</w:t>
      </w:r>
      <w:r w:rsidRPr="00CA6258">
        <w:rPr>
          <w:rFonts w:ascii="Arial" w:hAnsi="Arial" w:cs="Arial"/>
          <w:sz w:val="24"/>
          <w:szCs w:val="24"/>
          <w:lang w:val="fi-FI"/>
        </w:rPr>
        <w:t xml:space="preserve">emitraan </w:t>
      </w:r>
      <w:r w:rsidR="00F23C30" w:rsidRPr="00CA6258">
        <w:rPr>
          <w:rFonts w:ascii="Arial" w:hAnsi="Arial" w:cs="Arial"/>
          <w:sz w:val="24"/>
          <w:szCs w:val="24"/>
          <w:lang w:val="fi-FI"/>
        </w:rPr>
        <w:t xml:space="preserve">Usaha </w:t>
      </w:r>
      <w:r w:rsidR="00CA6258" w:rsidRPr="00CA6258">
        <w:rPr>
          <w:rFonts w:ascii="Arial" w:hAnsi="Arial" w:cs="Arial"/>
          <w:sz w:val="24"/>
          <w:szCs w:val="24"/>
          <w:lang w:val="fi-FI"/>
        </w:rPr>
        <w:t xml:space="preserve">dan </w:t>
      </w:r>
      <w:r w:rsidR="00BC0169">
        <w:rPr>
          <w:rFonts w:ascii="Arial" w:hAnsi="Arial" w:cs="Arial"/>
          <w:sz w:val="24"/>
          <w:szCs w:val="24"/>
          <w:lang w:val="fi-FI"/>
        </w:rPr>
        <w:t xml:space="preserve">Implikasinya pada </w:t>
      </w:r>
      <w:r w:rsidR="00350626" w:rsidRPr="00CA6258">
        <w:rPr>
          <w:rFonts w:ascii="Arial" w:hAnsi="Arial" w:cs="Arial"/>
          <w:sz w:val="24"/>
          <w:szCs w:val="24"/>
          <w:lang w:val="fi-FI"/>
        </w:rPr>
        <w:t>K</w:t>
      </w:r>
      <w:r w:rsidRPr="00CA6258">
        <w:rPr>
          <w:rFonts w:ascii="Arial" w:hAnsi="Arial" w:cs="Arial"/>
          <w:sz w:val="24"/>
          <w:szCs w:val="24"/>
          <w:lang w:val="fi-FI"/>
        </w:rPr>
        <w:t xml:space="preserve">inerja </w:t>
      </w:r>
      <w:r w:rsidR="00350626" w:rsidRPr="00CA6258">
        <w:rPr>
          <w:rFonts w:ascii="Arial" w:hAnsi="Arial" w:cs="Arial"/>
          <w:sz w:val="24"/>
          <w:szCs w:val="24"/>
          <w:lang w:val="fi-FI"/>
        </w:rPr>
        <w:t>U</w:t>
      </w:r>
      <w:r w:rsidRPr="00CA6258">
        <w:rPr>
          <w:rFonts w:ascii="Arial" w:hAnsi="Arial" w:cs="Arial"/>
          <w:sz w:val="24"/>
          <w:szCs w:val="24"/>
          <w:lang w:val="fi-FI"/>
        </w:rPr>
        <w:t xml:space="preserve">saha </w:t>
      </w:r>
      <w:r w:rsidR="00350626" w:rsidRPr="00CA6258">
        <w:rPr>
          <w:rFonts w:ascii="Arial" w:hAnsi="Arial" w:cs="Arial"/>
          <w:sz w:val="24"/>
          <w:szCs w:val="24"/>
          <w:lang w:val="fi-FI"/>
        </w:rPr>
        <w:t>K</w:t>
      </w:r>
      <w:r w:rsidRPr="00CA6258">
        <w:rPr>
          <w:rFonts w:ascii="Arial" w:hAnsi="Arial" w:cs="Arial"/>
          <w:sz w:val="24"/>
          <w:szCs w:val="24"/>
          <w:lang w:val="fi-FI"/>
        </w:rPr>
        <w:t xml:space="preserve">ecil </w:t>
      </w:r>
      <w:r w:rsidR="00F23C30" w:rsidRPr="00CA6258">
        <w:rPr>
          <w:rFonts w:ascii="Arial" w:hAnsi="Arial" w:cs="Arial"/>
          <w:sz w:val="24"/>
          <w:szCs w:val="24"/>
          <w:lang w:val="fi-FI"/>
        </w:rPr>
        <w:t xml:space="preserve">di Jawa Barat </w:t>
      </w:r>
      <w:r w:rsidRPr="00CA6258">
        <w:rPr>
          <w:rFonts w:ascii="Arial" w:hAnsi="Arial" w:cs="Arial"/>
          <w:sz w:val="24"/>
          <w:szCs w:val="24"/>
          <w:lang w:val="fi-FI"/>
        </w:rPr>
        <w:t>(</w:t>
      </w:r>
      <w:r w:rsidR="00CA6258">
        <w:rPr>
          <w:rFonts w:ascii="Arial" w:hAnsi="Arial" w:cs="Arial"/>
          <w:sz w:val="24"/>
          <w:szCs w:val="24"/>
          <w:lang w:val="fi-FI"/>
        </w:rPr>
        <w:t>Studi</w:t>
      </w:r>
      <w:r w:rsidRPr="00CA6258">
        <w:rPr>
          <w:rFonts w:ascii="Arial" w:hAnsi="Arial" w:cs="Arial"/>
          <w:sz w:val="24"/>
          <w:szCs w:val="24"/>
          <w:lang w:val="fi-FI"/>
        </w:rPr>
        <w:t xml:space="preserve"> pada </w:t>
      </w:r>
      <w:r w:rsidR="00FD6E45">
        <w:rPr>
          <w:rFonts w:ascii="Arial" w:hAnsi="Arial" w:cs="Arial"/>
          <w:sz w:val="24"/>
          <w:szCs w:val="24"/>
          <w:lang w:val="fi-FI"/>
        </w:rPr>
        <w:t xml:space="preserve">usaha kecil </w:t>
      </w:r>
      <w:r w:rsidRPr="00CA6258">
        <w:rPr>
          <w:rFonts w:ascii="Arial" w:hAnsi="Arial" w:cs="Arial"/>
          <w:sz w:val="24"/>
          <w:szCs w:val="24"/>
          <w:lang w:val="fi-FI"/>
        </w:rPr>
        <w:t xml:space="preserve"> </w:t>
      </w:r>
      <w:r w:rsidR="00CC0830" w:rsidRPr="00CA6258">
        <w:rPr>
          <w:rFonts w:ascii="Arial" w:hAnsi="Arial" w:cs="Arial"/>
          <w:sz w:val="24"/>
          <w:szCs w:val="24"/>
          <w:lang w:val="fi-FI"/>
        </w:rPr>
        <w:t>Batik cap</w:t>
      </w:r>
      <w:r w:rsidRPr="00CA6258">
        <w:rPr>
          <w:rFonts w:ascii="Arial" w:hAnsi="Arial" w:cs="Arial"/>
          <w:sz w:val="24"/>
          <w:szCs w:val="24"/>
          <w:lang w:val="fi-FI"/>
        </w:rPr>
        <w:t>)</w:t>
      </w:r>
      <w:r w:rsidR="00F23C30" w:rsidRPr="00CA6258">
        <w:rPr>
          <w:rFonts w:ascii="Arial" w:hAnsi="Arial" w:cs="Arial"/>
          <w:sz w:val="24"/>
          <w:szCs w:val="24"/>
          <w:lang w:val="fi-FI"/>
        </w:rPr>
        <w:t>.</w:t>
      </w:r>
    </w:p>
    <w:p w:rsidR="0076604E" w:rsidRDefault="0076604E" w:rsidP="00B45DDD">
      <w:pPr>
        <w:pStyle w:val="ListParagraph"/>
        <w:spacing w:line="480" w:lineRule="auto"/>
        <w:ind w:left="0" w:firstLine="420"/>
        <w:jc w:val="both"/>
        <w:rPr>
          <w:rFonts w:ascii="Arial" w:hAnsi="Arial" w:cs="Arial"/>
          <w:sz w:val="24"/>
          <w:szCs w:val="24"/>
          <w:lang w:val="fi-FI"/>
        </w:rPr>
      </w:pPr>
    </w:p>
    <w:p w:rsidR="00E43D5B" w:rsidRPr="00DA5A59" w:rsidRDefault="00701E6A" w:rsidP="00701E6A">
      <w:pPr>
        <w:pStyle w:val="ListParagraph"/>
        <w:numPr>
          <w:ilvl w:val="1"/>
          <w:numId w:val="1"/>
        </w:numPr>
        <w:spacing w:line="480" w:lineRule="auto"/>
        <w:jc w:val="both"/>
        <w:rPr>
          <w:rFonts w:ascii="Arial" w:hAnsi="Arial" w:cs="Arial"/>
          <w:b/>
          <w:sz w:val="24"/>
          <w:szCs w:val="24"/>
        </w:rPr>
      </w:pPr>
      <w:r w:rsidRPr="00DA5A59">
        <w:rPr>
          <w:rFonts w:ascii="Arial" w:hAnsi="Arial" w:cs="Arial"/>
          <w:b/>
          <w:sz w:val="24"/>
          <w:szCs w:val="24"/>
        </w:rPr>
        <w:t>Identifikasi Masalah</w:t>
      </w:r>
    </w:p>
    <w:p w:rsidR="00B72C2E" w:rsidRPr="00DA5A59" w:rsidRDefault="00B72C2E" w:rsidP="00350626">
      <w:pPr>
        <w:pStyle w:val="ListParagraph"/>
        <w:spacing w:line="480" w:lineRule="auto"/>
        <w:ind w:left="0" w:firstLine="720"/>
        <w:jc w:val="both"/>
        <w:rPr>
          <w:rFonts w:ascii="Arial" w:hAnsi="Arial" w:cs="Arial"/>
          <w:sz w:val="24"/>
          <w:szCs w:val="24"/>
          <w:lang w:val="sv-SE"/>
        </w:rPr>
      </w:pPr>
      <w:r w:rsidRPr="00DA5A59">
        <w:rPr>
          <w:rFonts w:ascii="Arial" w:hAnsi="Arial" w:cs="Arial"/>
          <w:sz w:val="24"/>
          <w:szCs w:val="24"/>
          <w:lang w:val="sv-SE"/>
        </w:rPr>
        <w:t>Be</w:t>
      </w:r>
      <w:r w:rsidR="004E0938">
        <w:rPr>
          <w:rFonts w:ascii="Arial" w:hAnsi="Arial" w:cs="Arial"/>
          <w:sz w:val="24"/>
          <w:szCs w:val="24"/>
          <w:lang w:val="sv-SE"/>
        </w:rPr>
        <w:t>r</w:t>
      </w:r>
      <w:r w:rsidRPr="00DA5A59">
        <w:rPr>
          <w:rFonts w:ascii="Arial" w:hAnsi="Arial" w:cs="Arial"/>
          <w:sz w:val="24"/>
          <w:szCs w:val="24"/>
          <w:lang w:val="sv-SE"/>
        </w:rPr>
        <w:t xml:space="preserve">dasarkan </w:t>
      </w:r>
      <w:r w:rsidR="00F322E7">
        <w:rPr>
          <w:rFonts w:ascii="Arial" w:hAnsi="Arial" w:cs="Arial"/>
          <w:sz w:val="24"/>
          <w:szCs w:val="24"/>
          <w:lang w:val="sv-SE"/>
        </w:rPr>
        <w:t xml:space="preserve">observasi </w:t>
      </w:r>
      <w:r w:rsidR="004E0938">
        <w:rPr>
          <w:rFonts w:ascii="Arial" w:hAnsi="Arial" w:cs="Arial"/>
          <w:sz w:val="24"/>
          <w:szCs w:val="24"/>
          <w:lang w:val="sv-SE"/>
        </w:rPr>
        <w:t xml:space="preserve">awal </w:t>
      </w:r>
      <w:r w:rsidR="00F322E7">
        <w:rPr>
          <w:rFonts w:ascii="Arial" w:hAnsi="Arial" w:cs="Arial"/>
          <w:sz w:val="24"/>
          <w:szCs w:val="24"/>
          <w:lang w:val="sv-SE"/>
        </w:rPr>
        <w:t>ter</w:t>
      </w:r>
      <w:r w:rsidRPr="00DA5A59">
        <w:rPr>
          <w:rFonts w:ascii="Arial" w:hAnsi="Arial" w:cs="Arial"/>
          <w:sz w:val="24"/>
          <w:szCs w:val="24"/>
          <w:lang w:val="sv-SE"/>
        </w:rPr>
        <w:t xml:space="preserve">dapat </w:t>
      </w:r>
      <w:r w:rsidR="00F322E7">
        <w:rPr>
          <w:rFonts w:ascii="Arial" w:hAnsi="Arial" w:cs="Arial"/>
          <w:sz w:val="24"/>
          <w:szCs w:val="24"/>
          <w:lang w:val="sv-SE"/>
        </w:rPr>
        <w:t>sejumlah masalah yang terid</w:t>
      </w:r>
      <w:r w:rsidRPr="00DA5A59">
        <w:rPr>
          <w:rFonts w:ascii="Arial" w:hAnsi="Arial" w:cs="Arial"/>
          <w:sz w:val="24"/>
          <w:szCs w:val="24"/>
          <w:lang w:val="sv-SE"/>
        </w:rPr>
        <w:t>entifikasi sebagai berikut:</w:t>
      </w:r>
    </w:p>
    <w:p w:rsidR="00B72C2E" w:rsidRDefault="00756976" w:rsidP="00055D48">
      <w:pPr>
        <w:pStyle w:val="ListParagraph"/>
        <w:numPr>
          <w:ilvl w:val="0"/>
          <w:numId w:val="20"/>
        </w:numPr>
        <w:spacing w:line="480" w:lineRule="auto"/>
        <w:jc w:val="both"/>
        <w:rPr>
          <w:rFonts w:ascii="Arial" w:hAnsi="Arial" w:cs="Arial"/>
          <w:sz w:val="24"/>
          <w:szCs w:val="24"/>
          <w:lang w:val="sv-SE"/>
        </w:rPr>
      </w:pPr>
      <w:r>
        <w:rPr>
          <w:rFonts w:ascii="Arial" w:hAnsi="Arial" w:cs="Arial"/>
          <w:sz w:val="24"/>
          <w:szCs w:val="24"/>
          <w:lang w:val="sv-SE"/>
        </w:rPr>
        <w:t xml:space="preserve">Lingkungan eksternal dan lingkungan internal belum optimal dimanfaatkan usaha kecil untuk meningkatkan kinerjanya. </w:t>
      </w:r>
      <w:r w:rsidR="00980882">
        <w:rPr>
          <w:rFonts w:ascii="Arial" w:hAnsi="Arial" w:cs="Arial"/>
          <w:sz w:val="24"/>
          <w:szCs w:val="24"/>
          <w:lang w:val="sv-SE"/>
        </w:rPr>
        <w:t>L</w:t>
      </w:r>
      <w:r w:rsidR="00055D48" w:rsidRPr="00055D48">
        <w:rPr>
          <w:rFonts w:ascii="Arial" w:hAnsi="Arial" w:cs="Arial"/>
          <w:sz w:val="24"/>
          <w:szCs w:val="24"/>
          <w:lang w:val="sv-SE"/>
        </w:rPr>
        <w:t>ima</w:t>
      </w:r>
      <w:r w:rsidR="00055D48">
        <w:rPr>
          <w:rFonts w:ascii="Arial" w:hAnsi="Arial" w:cs="Arial"/>
          <w:sz w:val="24"/>
          <w:szCs w:val="24"/>
          <w:lang w:val="sv-SE"/>
        </w:rPr>
        <w:t xml:space="preserve"> </w:t>
      </w:r>
      <w:r w:rsidR="00055D48" w:rsidRPr="00055D48">
        <w:rPr>
          <w:rFonts w:ascii="Arial" w:hAnsi="Arial" w:cs="Arial"/>
          <w:sz w:val="24"/>
          <w:szCs w:val="24"/>
          <w:lang w:val="sv-SE"/>
        </w:rPr>
        <w:t xml:space="preserve">sektor industri prioritas </w:t>
      </w:r>
      <w:r w:rsidR="00BC0169">
        <w:rPr>
          <w:rFonts w:ascii="Arial" w:hAnsi="Arial" w:cs="Arial"/>
          <w:sz w:val="24"/>
          <w:szCs w:val="24"/>
          <w:lang w:val="sv-SE"/>
        </w:rPr>
        <w:t>usaha kecil</w:t>
      </w:r>
      <w:r w:rsidR="00C46CEB">
        <w:rPr>
          <w:rFonts w:ascii="Arial" w:hAnsi="Arial" w:cs="Arial"/>
          <w:sz w:val="24"/>
          <w:szCs w:val="24"/>
          <w:lang w:val="sv-SE"/>
        </w:rPr>
        <w:t xml:space="preserve"> </w:t>
      </w:r>
      <w:r w:rsidR="00055D48" w:rsidRPr="00055D48">
        <w:rPr>
          <w:rFonts w:ascii="Arial" w:hAnsi="Arial" w:cs="Arial"/>
          <w:sz w:val="24"/>
          <w:szCs w:val="24"/>
          <w:lang w:val="sv-SE"/>
        </w:rPr>
        <w:t>yang memiliki pangsa pasar besar di dalam negeri</w:t>
      </w:r>
      <w:r w:rsidR="00055D48">
        <w:rPr>
          <w:rFonts w:ascii="Arial" w:hAnsi="Arial" w:cs="Arial"/>
          <w:sz w:val="24"/>
          <w:szCs w:val="24"/>
          <w:lang w:val="sv-SE"/>
        </w:rPr>
        <w:t xml:space="preserve"> </w:t>
      </w:r>
      <w:r w:rsidR="00055D48" w:rsidRPr="00055D48">
        <w:rPr>
          <w:rFonts w:ascii="Arial" w:hAnsi="Arial" w:cs="Arial"/>
          <w:sz w:val="24"/>
          <w:szCs w:val="24"/>
          <w:lang w:val="sv-SE"/>
        </w:rPr>
        <w:t>yakni pertekstilan</w:t>
      </w:r>
      <w:r w:rsidR="00980882">
        <w:rPr>
          <w:rFonts w:ascii="Arial" w:hAnsi="Arial" w:cs="Arial"/>
          <w:sz w:val="24"/>
          <w:szCs w:val="24"/>
          <w:lang w:val="sv-SE"/>
        </w:rPr>
        <w:t>, besi dan baja</w:t>
      </w:r>
      <w:r w:rsidR="00055D48" w:rsidRPr="00055D48">
        <w:rPr>
          <w:rFonts w:ascii="Arial" w:hAnsi="Arial" w:cs="Arial"/>
          <w:sz w:val="24"/>
          <w:szCs w:val="24"/>
          <w:lang w:val="sv-SE"/>
        </w:rPr>
        <w:t xml:space="preserve">, alas kaki, </w:t>
      </w:r>
      <w:r w:rsidR="00055D48" w:rsidRPr="00055D48">
        <w:rPr>
          <w:rFonts w:ascii="Arial" w:hAnsi="Arial" w:cs="Arial"/>
          <w:sz w:val="24"/>
          <w:szCs w:val="24"/>
          <w:lang w:val="sv-SE"/>
        </w:rPr>
        <w:lastRenderedPageBreak/>
        <w:t>kimia hilir, serta</w:t>
      </w:r>
      <w:r w:rsidR="00055D48">
        <w:rPr>
          <w:rFonts w:ascii="Arial" w:hAnsi="Arial" w:cs="Arial"/>
          <w:sz w:val="24"/>
          <w:szCs w:val="24"/>
          <w:lang w:val="sv-SE"/>
        </w:rPr>
        <w:t xml:space="preserve"> </w:t>
      </w:r>
      <w:r w:rsidR="00055D48" w:rsidRPr="00055D48">
        <w:rPr>
          <w:rFonts w:ascii="Arial" w:hAnsi="Arial" w:cs="Arial"/>
          <w:sz w:val="24"/>
          <w:szCs w:val="24"/>
          <w:lang w:val="sv-SE"/>
        </w:rPr>
        <w:t xml:space="preserve">elektronik </w:t>
      </w:r>
      <w:r w:rsidR="00F322E7" w:rsidRPr="00055D48">
        <w:rPr>
          <w:rFonts w:ascii="Arial" w:hAnsi="Arial" w:cs="Arial"/>
          <w:sz w:val="24"/>
          <w:szCs w:val="24"/>
          <w:lang w:val="sv-SE"/>
        </w:rPr>
        <w:t xml:space="preserve">kinerja penjualannya </w:t>
      </w:r>
      <w:r w:rsidR="00055D48" w:rsidRPr="00055D48">
        <w:rPr>
          <w:rFonts w:ascii="Arial" w:hAnsi="Arial" w:cs="Arial"/>
          <w:sz w:val="24"/>
          <w:szCs w:val="24"/>
          <w:lang w:val="sv-SE"/>
        </w:rPr>
        <w:t xml:space="preserve">setiap tahun terus </w:t>
      </w:r>
      <w:r w:rsidR="00980882">
        <w:rPr>
          <w:rFonts w:ascii="Arial" w:hAnsi="Arial" w:cs="Arial"/>
          <w:sz w:val="24"/>
          <w:szCs w:val="24"/>
          <w:lang w:val="sv-SE"/>
        </w:rPr>
        <w:t>menurun</w:t>
      </w:r>
      <w:r>
        <w:rPr>
          <w:rFonts w:ascii="Arial" w:hAnsi="Arial" w:cs="Arial"/>
          <w:sz w:val="24"/>
          <w:szCs w:val="24"/>
          <w:lang w:val="sv-SE"/>
        </w:rPr>
        <w:t>.</w:t>
      </w:r>
      <w:r w:rsidR="00055D48" w:rsidRPr="00055D48">
        <w:rPr>
          <w:rFonts w:ascii="Arial" w:hAnsi="Arial" w:cs="Arial"/>
          <w:sz w:val="24"/>
          <w:szCs w:val="24"/>
          <w:lang w:val="sv-SE"/>
        </w:rPr>
        <w:t xml:space="preserve"> </w:t>
      </w:r>
    </w:p>
    <w:p w:rsidR="00954EF6" w:rsidRDefault="00954EF6" w:rsidP="00954EF6">
      <w:pPr>
        <w:pStyle w:val="ListParagraph"/>
        <w:numPr>
          <w:ilvl w:val="0"/>
          <w:numId w:val="20"/>
        </w:numPr>
        <w:spacing w:line="480" w:lineRule="auto"/>
        <w:jc w:val="both"/>
        <w:rPr>
          <w:rFonts w:ascii="Arial" w:hAnsi="Arial" w:cs="Arial"/>
          <w:sz w:val="24"/>
          <w:szCs w:val="24"/>
          <w:lang w:val="sv-SE"/>
        </w:rPr>
      </w:pPr>
      <w:r>
        <w:rPr>
          <w:rFonts w:ascii="Arial" w:hAnsi="Arial" w:cs="Arial"/>
          <w:sz w:val="24"/>
          <w:szCs w:val="24"/>
        </w:rPr>
        <w:t xml:space="preserve">Pelaksanaan etika bisnis belum optimal </w:t>
      </w:r>
      <w:r w:rsidR="00E43D16">
        <w:rPr>
          <w:rFonts w:ascii="Arial" w:hAnsi="Arial" w:cs="Arial"/>
          <w:sz w:val="24"/>
          <w:szCs w:val="24"/>
        </w:rPr>
        <w:t xml:space="preserve">untuk </w:t>
      </w:r>
      <w:r>
        <w:rPr>
          <w:rFonts w:ascii="Arial" w:hAnsi="Arial" w:cs="Arial"/>
          <w:sz w:val="24"/>
          <w:szCs w:val="24"/>
        </w:rPr>
        <w:t xml:space="preserve">mendukung peningkatan kinerja. </w:t>
      </w:r>
      <w:r w:rsidRPr="00954EF6">
        <w:rPr>
          <w:rFonts w:ascii="Arial" w:hAnsi="Arial" w:cs="Arial"/>
          <w:sz w:val="24"/>
          <w:szCs w:val="24"/>
        </w:rPr>
        <w:t>Pelanggaran etika bisnis dan persaingan tidak sehat dalam upaya penguasaan pangsa pasar terasa semakin memberatkan usaha kecil yang kurang memiliki kemampuan bersaing karena perusahaan besar telah mulai merambah untuk menguasai bisnis dari hulu ke hilir</w:t>
      </w:r>
      <w:r w:rsidRPr="00954EF6">
        <w:rPr>
          <w:rFonts w:ascii="Arial" w:hAnsi="Arial" w:cs="Arial"/>
          <w:sz w:val="24"/>
          <w:szCs w:val="24"/>
          <w:lang w:val="sv-SE"/>
        </w:rPr>
        <w:t>.</w:t>
      </w:r>
    </w:p>
    <w:p w:rsidR="00954EF6" w:rsidRPr="00E43D16" w:rsidRDefault="00954EF6" w:rsidP="00954EF6">
      <w:pPr>
        <w:pStyle w:val="ListParagraph"/>
        <w:numPr>
          <w:ilvl w:val="0"/>
          <w:numId w:val="20"/>
        </w:numPr>
        <w:spacing w:line="480" w:lineRule="auto"/>
        <w:jc w:val="both"/>
        <w:rPr>
          <w:rFonts w:ascii="Arial" w:hAnsi="Arial" w:cs="Arial"/>
          <w:sz w:val="24"/>
          <w:szCs w:val="24"/>
          <w:lang w:val="sv-SE"/>
        </w:rPr>
      </w:pPr>
      <w:r>
        <w:rPr>
          <w:rFonts w:ascii="Arial" w:hAnsi="Arial" w:cs="Arial"/>
          <w:sz w:val="24"/>
          <w:szCs w:val="24"/>
          <w:lang w:val="sv-SE"/>
        </w:rPr>
        <w:t>S</w:t>
      </w:r>
      <w:r w:rsidRPr="00DA5A59">
        <w:rPr>
          <w:rFonts w:ascii="Arial" w:hAnsi="Arial" w:cs="Arial"/>
          <w:sz w:val="24"/>
          <w:szCs w:val="24"/>
          <w:lang w:val="sv-SE"/>
        </w:rPr>
        <w:t xml:space="preserve">truktur kemitraan dengan usaha besar </w:t>
      </w:r>
      <w:r>
        <w:rPr>
          <w:rFonts w:ascii="Arial" w:hAnsi="Arial" w:cs="Arial"/>
          <w:sz w:val="24"/>
          <w:szCs w:val="24"/>
          <w:lang w:val="sv-SE"/>
        </w:rPr>
        <w:t xml:space="preserve">masih lemah. </w:t>
      </w:r>
      <w:r w:rsidRPr="00DA5A59">
        <w:rPr>
          <w:rFonts w:ascii="Arial" w:hAnsi="Arial" w:cs="Arial"/>
          <w:sz w:val="24"/>
          <w:szCs w:val="24"/>
          <w:lang w:val="sv-SE"/>
        </w:rPr>
        <w:t xml:space="preserve"> </w:t>
      </w:r>
      <w:r w:rsidRPr="00C161E4">
        <w:rPr>
          <w:rFonts w:ascii="Arial" w:hAnsi="Arial" w:cs="Arial"/>
          <w:sz w:val="24"/>
          <w:szCs w:val="24"/>
          <w:lang w:val="fi-FI"/>
        </w:rPr>
        <w:t>Usaha kecil belum optimal memanfaatkan kemitraan untuk</w:t>
      </w:r>
      <w:r>
        <w:rPr>
          <w:rFonts w:ascii="Arial" w:hAnsi="Arial" w:cs="Arial"/>
          <w:sz w:val="24"/>
          <w:szCs w:val="24"/>
          <w:lang w:val="fi-FI"/>
        </w:rPr>
        <w:t xml:space="preserve"> meraih keunggulan kompetitif.  Usaha kecil yang memanfaatkan kemitraan masih di bawah 10%.</w:t>
      </w:r>
    </w:p>
    <w:p w:rsidR="00E43D16" w:rsidRPr="00E43D16" w:rsidRDefault="00E43D16" w:rsidP="00E43D16">
      <w:pPr>
        <w:pStyle w:val="ListParagraph"/>
        <w:numPr>
          <w:ilvl w:val="0"/>
          <w:numId w:val="20"/>
        </w:numPr>
        <w:spacing w:line="480" w:lineRule="auto"/>
        <w:jc w:val="both"/>
        <w:rPr>
          <w:rFonts w:ascii="Arial" w:hAnsi="Arial" w:cs="Arial"/>
          <w:sz w:val="24"/>
          <w:szCs w:val="24"/>
          <w:lang w:val="sv-SE"/>
        </w:rPr>
      </w:pPr>
      <w:r>
        <w:rPr>
          <w:rFonts w:ascii="Arial" w:hAnsi="Arial" w:cs="Arial"/>
          <w:sz w:val="24"/>
          <w:szCs w:val="24"/>
          <w:lang w:val="sv-SE"/>
        </w:rPr>
        <w:t>L</w:t>
      </w:r>
      <w:r w:rsidRPr="00BD7624">
        <w:rPr>
          <w:rFonts w:ascii="Arial" w:hAnsi="Arial" w:cs="Arial"/>
          <w:sz w:val="24"/>
          <w:szCs w:val="24"/>
          <w:lang w:val="sv-SE"/>
        </w:rPr>
        <w:t>embaga keuangan masih belum me</w:t>
      </w:r>
      <w:r>
        <w:rPr>
          <w:rFonts w:ascii="Arial" w:hAnsi="Arial" w:cs="Arial"/>
          <w:sz w:val="24"/>
          <w:szCs w:val="24"/>
          <w:lang w:val="sv-SE"/>
        </w:rPr>
        <w:t xml:space="preserve">lirik potensi bisnis usaha kecil. </w:t>
      </w:r>
      <w:r w:rsidRPr="00BD7624">
        <w:rPr>
          <w:rFonts w:ascii="Arial" w:hAnsi="Arial" w:cs="Arial"/>
          <w:sz w:val="24"/>
          <w:szCs w:val="24"/>
          <w:lang w:val="sv-SE"/>
        </w:rPr>
        <w:t xml:space="preserve"> </w:t>
      </w:r>
      <w:r>
        <w:rPr>
          <w:rFonts w:ascii="Arial" w:hAnsi="Arial" w:cs="Arial"/>
          <w:sz w:val="24"/>
          <w:szCs w:val="24"/>
          <w:lang w:val="sv-SE"/>
        </w:rPr>
        <w:t>Usaha kecil</w:t>
      </w:r>
      <w:r w:rsidRPr="00BD7624">
        <w:rPr>
          <w:rFonts w:ascii="Arial" w:hAnsi="Arial" w:cs="Arial"/>
          <w:sz w:val="24"/>
          <w:szCs w:val="24"/>
          <w:lang w:val="sv-SE"/>
        </w:rPr>
        <w:t xml:space="preserve"> masih lemah dalam merancang rencana bisnisnya. </w:t>
      </w:r>
      <w:r>
        <w:rPr>
          <w:rFonts w:ascii="Arial" w:hAnsi="Arial" w:cs="Arial"/>
          <w:sz w:val="24"/>
          <w:szCs w:val="24"/>
          <w:lang w:val="sv-SE"/>
        </w:rPr>
        <w:t>Usaha kecil</w:t>
      </w:r>
      <w:r w:rsidRPr="00BD7624">
        <w:rPr>
          <w:rFonts w:ascii="Arial" w:hAnsi="Arial" w:cs="Arial"/>
          <w:sz w:val="24"/>
          <w:szCs w:val="24"/>
          <w:lang w:val="sv-SE"/>
        </w:rPr>
        <w:t xml:space="preserve"> hanya fokus ke pengembangan produk tanpa melihat potensi pasarnya</w:t>
      </w:r>
      <w:r>
        <w:rPr>
          <w:rFonts w:ascii="Arial" w:hAnsi="Arial" w:cs="Arial"/>
          <w:sz w:val="24"/>
          <w:szCs w:val="24"/>
          <w:lang w:val="sv-SE"/>
        </w:rPr>
        <w:t xml:space="preserve">.  </w:t>
      </w:r>
      <w:r w:rsidRPr="00E43D16">
        <w:rPr>
          <w:rFonts w:ascii="Arial" w:hAnsi="Arial" w:cs="Arial"/>
          <w:sz w:val="24"/>
          <w:szCs w:val="24"/>
        </w:rPr>
        <w:t>Usaha kecil tidak memiliki akses permodalan maupun pasar bagi produksi mereka. Pelaku usaha kecil terbentur sistem dan peraturan perbankan, yang menerapkan prinsip kehati-hatian.</w:t>
      </w:r>
    </w:p>
    <w:p w:rsidR="009865B0" w:rsidRPr="00E43D16" w:rsidRDefault="00954EF6" w:rsidP="00E43D16">
      <w:pPr>
        <w:pStyle w:val="ListParagraph"/>
        <w:numPr>
          <w:ilvl w:val="0"/>
          <w:numId w:val="20"/>
        </w:numPr>
        <w:spacing w:line="480" w:lineRule="auto"/>
        <w:jc w:val="both"/>
        <w:rPr>
          <w:rFonts w:ascii="Arial" w:hAnsi="Arial" w:cs="Arial"/>
          <w:sz w:val="24"/>
          <w:szCs w:val="24"/>
          <w:lang w:val="sv-SE"/>
        </w:rPr>
      </w:pPr>
      <w:r>
        <w:rPr>
          <w:rFonts w:ascii="Arial" w:hAnsi="Arial" w:cs="Arial"/>
          <w:sz w:val="24"/>
          <w:szCs w:val="24"/>
          <w:lang w:val="fi-FI"/>
        </w:rPr>
        <w:t xml:space="preserve">Kinerja usaha kecil </w:t>
      </w:r>
      <w:r w:rsidR="00E43D16">
        <w:rPr>
          <w:rFonts w:ascii="Arial" w:hAnsi="Arial" w:cs="Arial"/>
          <w:sz w:val="24"/>
          <w:szCs w:val="24"/>
          <w:lang w:val="fi-FI"/>
        </w:rPr>
        <w:t xml:space="preserve">berdasarkan data kinerja keuangan dan kinerja non keuangan </w:t>
      </w:r>
      <w:r>
        <w:rPr>
          <w:rFonts w:ascii="Arial" w:hAnsi="Arial" w:cs="Arial"/>
          <w:sz w:val="24"/>
          <w:szCs w:val="24"/>
          <w:lang w:val="fi-FI"/>
        </w:rPr>
        <w:t>belum optimal.</w:t>
      </w:r>
      <w:r w:rsidR="00E43D16">
        <w:rPr>
          <w:rFonts w:ascii="Arial" w:hAnsi="Arial" w:cs="Arial"/>
          <w:sz w:val="24"/>
          <w:szCs w:val="24"/>
          <w:lang w:val="fi-FI"/>
        </w:rPr>
        <w:t xml:space="preserve">  </w:t>
      </w:r>
      <w:r w:rsidR="00CB0FAD" w:rsidRPr="00E43D16">
        <w:rPr>
          <w:rFonts w:ascii="Arial" w:hAnsi="Arial" w:cs="Arial"/>
          <w:sz w:val="24"/>
          <w:szCs w:val="24"/>
          <w:lang w:val="sv-SE"/>
        </w:rPr>
        <w:t xml:space="preserve">Produk </w:t>
      </w:r>
      <w:r w:rsidR="00A93CA3" w:rsidRPr="00E43D16">
        <w:rPr>
          <w:rFonts w:ascii="Arial" w:hAnsi="Arial" w:cs="Arial"/>
          <w:sz w:val="24"/>
          <w:szCs w:val="24"/>
          <w:lang w:val="sv-SE"/>
        </w:rPr>
        <w:t xml:space="preserve">usaha kecil </w:t>
      </w:r>
      <w:r w:rsidR="00F322E7" w:rsidRPr="00E43D16">
        <w:rPr>
          <w:rFonts w:ascii="Arial" w:hAnsi="Arial" w:cs="Arial"/>
          <w:sz w:val="24"/>
          <w:szCs w:val="24"/>
          <w:lang w:val="sv-SE"/>
        </w:rPr>
        <w:t>ber</w:t>
      </w:r>
      <w:r w:rsidR="00CB0FAD" w:rsidRPr="00E43D16">
        <w:rPr>
          <w:rFonts w:ascii="Arial" w:hAnsi="Arial" w:cs="Arial"/>
          <w:sz w:val="24"/>
          <w:szCs w:val="24"/>
          <w:lang w:val="sv-SE"/>
        </w:rPr>
        <w:t>daya saing yang rendah</w:t>
      </w:r>
      <w:r w:rsidR="00762C4A" w:rsidRPr="00E43D16">
        <w:rPr>
          <w:rFonts w:ascii="Arial" w:hAnsi="Arial" w:cs="Arial"/>
          <w:sz w:val="24"/>
          <w:szCs w:val="24"/>
          <w:lang w:val="sv-SE"/>
        </w:rPr>
        <w:t xml:space="preserve"> dan kurang kompetitif</w:t>
      </w:r>
      <w:r w:rsidR="00E43D16">
        <w:rPr>
          <w:rFonts w:ascii="Arial" w:hAnsi="Arial" w:cs="Arial"/>
          <w:sz w:val="24"/>
          <w:szCs w:val="24"/>
          <w:lang w:val="sv-SE"/>
        </w:rPr>
        <w:t>, p</w:t>
      </w:r>
      <w:r w:rsidR="00073FA9" w:rsidRPr="00E43D16">
        <w:rPr>
          <w:rFonts w:ascii="Arial" w:hAnsi="Arial" w:cs="Arial"/>
          <w:sz w:val="24"/>
          <w:szCs w:val="24"/>
          <w:lang w:val="sv-SE"/>
        </w:rPr>
        <w:t>rofesionalisme pelaku usaha</w:t>
      </w:r>
      <w:r w:rsidR="00762C4A" w:rsidRPr="00E43D16">
        <w:rPr>
          <w:rFonts w:ascii="Arial" w:hAnsi="Arial" w:cs="Arial"/>
          <w:sz w:val="24"/>
          <w:szCs w:val="24"/>
          <w:lang w:val="sv-SE"/>
        </w:rPr>
        <w:t xml:space="preserve"> kecil</w:t>
      </w:r>
      <w:r w:rsidR="00073FA9" w:rsidRPr="00E43D16">
        <w:rPr>
          <w:rFonts w:ascii="Arial" w:hAnsi="Arial" w:cs="Arial"/>
          <w:sz w:val="24"/>
          <w:szCs w:val="24"/>
          <w:lang w:val="sv-SE"/>
        </w:rPr>
        <w:t xml:space="preserve"> rendah</w:t>
      </w:r>
      <w:r w:rsidR="00E43D16">
        <w:rPr>
          <w:rFonts w:ascii="Arial" w:hAnsi="Arial" w:cs="Arial"/>
          <w:sz w:val="24"/>
          <w:szCs w:val="24"/>
          <w:lang w:val="sv-SE"/>
        </w:rPr>
        <w:t>, k</w:t>
      </w:r>
      <w:r w:rsidR="008D258B" w:rsidRPr="00E43D16">
        <w:rPr>
          <w:rFonts w:ascii="Arial" w:hAnsi="Arial" w:cs="Arial"/>
          <w:sz w:val="24"/>
          <w:szCs w:val="24"/>
          <w:lang w:val="sv-SE"/>
        </w:rPr>
        <w:t>reativitas</w:t>
      </w:r>
      <w:r w:rsidR="003C0E2E" w:rsidRPr="00E43D16">
        <w:rPr>
          <w:rFonts w:ascii="Arial" w:hAnsi="Arial" w:cs="Arial"/>
          <w:sz w:val="24"/>
          <w:szCs w:val="24"/>
          <w:lang w:val="sv-SE"/>
        </w:rPr>
        <w:t xml:space="preserve"> yang dimiliki usaha kecil di Indonesia pada umumnya kurang kreatif</w:t>
      </w:r>
      <w:r w:rsidR="00F322E7" w:rsidRPr="00E43D16">
        <w:rPr>
          <w:rFonts w:ascii="Arial" w:hAnsi="Arial" w:cs="Arial"/>
          <w:sz w:val="24"/>
          <w:szCs w:val="24"/>
          <w:lang w:val="sv-SE"/>
        </w:rPr>
        <w:t>.</w:t>
      </w:r>
      <w:r w:rsidR="00D55777" w:rsidRPr="00E43D16">
        <w:rPr>
          <w:rFonts w:ascii="Arial" w:hAnsi="Arial" w:cs="Arial"/>
          <w:sz w:val="24"/>
          <w:szCs w:val="24"/>
          <w:lang w:val="sv-SE"/>
        </w:rPr>
        <w:t xml:space="preserve"> </w:t>
      </w:r>
    </w:p>
    <w:p w:rsidR="00B72C2E" w:rsidRPr="00DA5A59" w:rsidRDefault="00B72C2E" w:rsidP="00B72C2E">
      <w:pPr>
        <w:pStyle w:val="ListParagraph"/>
        <w:spacing w:line="480" w:lineRule="auto"/>
        <w:ind w:left="0"/>
        <w:jc w:val="both"/>
        <w:rPr>
          <w:rFonts w:ascii="Arial" w:hAnsi="Arial" w:cs="Arial"/>
          <w:b/>
          <w:sz w:val="24"/>
          <w:szCs w:val="24"/>
          <w:lang w:val="fi-FI"/>
        </w:rPr>
      </w:pPr>
      <w:r w:rsidRPr="00DA5A59">
        <w:rPr>
          <w:rFonts w:ascii="Arial" w:hAnsi="Arial" w:cs="Arial"/>
          <w:b/>
          <w:sz w:val="24"/>
          <w:szCs w:val="24"/>
          <w:lang w:val="fi-FI"/>
        </w:rPr>
        <w:lastRenderedPageBreak/>
        <w:t>1.3 Pembatasan Masalah</w:t>
      </w:r>
    </w:p>
    <w:p w:rsidR="00B72C2E" w:rsidRPr="00DA5A59" w:rsidRDefault="00B72C2E" w:rsidP="0089501A">
      <w:pPr>
        <w:pStyle w:val="ListParagraph"/>
        <w:spacing w:line="458" w:lineRule="auto"/>
        <w:ind w:left="0" w:firstLine="720"/>
        <w:jc w:val="both"/>
        <w:rPr>
          <w:rFonts w:ascii="Arial" w:hAnsi="Arial" w:cs="Arial"/>
          <w:sz w:val="24"/>
          <w:szCs w:val="24"/>
          <w:lang w:val="fi-FI"/>
        </w:rPr>
      </w:pPr>
      <w:r w:rsidRPr="00DA5A59">
        <w:rPr>
          <w:rFonts w:ascii="Arial" w:hAnsi="Arial" w:cs="Arial"/>
          <w:sz w:val="24"/>
          <w:szCs w:val="24"/>
          <w:lang w:val="fi-FI"/>
        </w:rPr>
        <w:t>Pembatasan masalah dalam penelitian ini antara lain sebagai berikut:</w:t>
      </w:r>
    </w:p>
    <w:p w:rsidR="009E7BA3" w:rsidRPr="00DA5A59" w:rsidRDefault="008E236C" w:rsidP="0089501A">
      <w:pPr>
        <w:pStyle w:val="ListParagraph"/>
        <w:numPr>
          <w:ilvl w:val="0"/>
          <w:numId w:val="21"/>
        </w:numPr>
        <w:spacing w:line="458" w:lineRule="auto"/>
        <w:jc w:val="both"/>
        <w:rPr>
          <w:rFonts w:ascii="Arial" w:hAnsi="Arial" w:cs="Arial"/>
          <w:sz w:val="24"/>
          <w:szCs w:val="24"/>
          <w:lang w:val="fi-FI"/>
        </w:rPr>
      </w:pPr>
      <w:r w:rsidRPr="00DA5A59">
        <w:rPr>
          <w:rFonts w:ascii="Arial" w:hAnsi="Arial" w:cs="Arial"/>
          <w:sz w:val="24"/>
          <w:szCs w:val="24"/>
          <w:lang w:val="fi-FI"/>
        </w:rPr>
        <w:t>Lingkungan</w:t>
      </w:r>
      <w:r w:rsidR="009E7BA3" w:rsidRPr="00DA5A59">
        <w:rPr>
          <w:rFonts w:ascii="Arial" w:hAnsi="Arial" w:cs="Arial"/>
          <w:sz w:val="24"/>
          <w:szCs w:val="24"/>
          <w:lang w:val="fi-FI"/>
        </w:rPr>
        <w:t xml:space="preserve"> </w:t>
      </w:r>
      <w:r w:rsidR="000A75C5">
        <w:rPr>
          <w:rFonts w:ascii="Arial" w:hAnsi="Arial" w:cs="Arial"/>
          <w:sz w:val="24"/>
          <w:szCs w:val="24"/>
          <w:lang w:val="fi-FI"/>
        </w:rPr>
        <w:t>e</w:t>
      </w:r>
      <w:r w:rsidR="009E7BA3" w:rsidRPr="00DA5A59">
        <w:rPr>
          <w:rFonts w:ascii="Arial" w:hAnsi="Arial" w:cs="Arial"/>
          <w:sz w:val="24"/>
          <w:szCs w:val="24"/>
          <w:lang w:val="fi-FI"/>
        </w:rPr>
        <w:t xml:space="preserve">ksternal </w:t>
      </w:r>
      <w:r w:rsidR="00555EDA" w:rsidRPr="00DA5A59">
        <w:rPr>
          <w:rFonts w:ascii="Arial" w:hAnsi="Arial" w:cs="Arial"/>
          <w:sz w:val="24"/>
          <w:szCs w:val="24"/>
          <w:lang w:val="fi-FI"/>
        </w:rPr>
        <w:t xml:space="preserve">dalam penelitian ini dibatasi pada </w:t>
      </w:r>
      <w:r w:rsidR="0089501A">
        <w:rPr>
          <w:rFonts w:ascii="Arial" w:hAnsi="Arial" w:cs="Arial"/>
          <w:sz w:val="24"/>
          <w:szCs w:val="24"/>
          <w:lang w:val="fi-FI"/>
        </w:rPr>
        <w:t>9</w:t>
      </w:r>
      <w:r w:rsidR="001A3397" w:rsidRPr="00DA5A59">
        <w:rPr>
          <w:rFonts w:ascii="Arial" w:hAnsi="Arial" w:cs="Arial"/>
          <w:sz w:val="24"/>
          <w:szCs w:val="24"/>
          <w:lang w:val="fi-FI"/>
        </w:rPr>
        <w:t xml:space="preserve"> (</w:t>
      </w:r>
      <w:r w:rsidR="0089501A">
        <w:rPr>
          <w:rFonts w:ascii="Arial" w:hAnsi="Arial" w:cs="Arial"/>
          <w:sz w:val="24"/>
          <w:szCs w:val="24"/>
          <w:lang w:val="fi-FI"/>
        </w:rPr>
        <w:t>sembilan</w:t>
      </w:r>
      <w:r w:rsidR="001A3397" w:rsidRPr="00DA5A59">
        <w:rPr>
          <w:rFonts w:ascii="Arial" w:hAnsi="Arial" w:cs="Arial"/>
          <w:sz w:val="24"/>
          <w:szCs w:val="24"/>
          <w:lang w:val="fi-FI"/>
        </w:rPr>
        <w:t xml:space="preserve">) </w:t>
      </w:r>
      <w:r w:rsidR="00555EDA" w:rsidRPr="00DA5A59">
        <w:rPr>
          <w:rFonts w:ascii="Arial" w:hAnsi="Arial" w:cs="Arial"/>
          <w:sz w:val="24"/>
          <w:szCs w:val="24"/>
          <w:lang w:val="fi-FI"/>
        </w:rPr>
        <w:t>indikator</w:t>
      </w:r>
      <w:r w:rsidR="001A3397" w:rsidRPr="00DA5A59">
        <w:rPr>
          <w:rFonts w:ascii="Arial" w:hAnsi="Arial" w:cs="Arial"/>
          <w:sz w:val="24"/>
          <w:szCs w:val="24"/>
          <w:lang w:val="fi-FI"/>
        </w:rPr>
        <w:t xml:space="preserve"> yaitu :</w:t>
      </w:r>
      <w:r w:rsidR="00555EDA" w:rsidRPr="00DA5A59">
        <w:rPr>
          <w:rFonts w:ascii="Arial" w:hAnsi="Arial" w:cs="Arial"/>
          <w:sz w:val="24"/>
          <w:szCs w:val="24"/>
          <w:lang w:val="fi-FI"/>
        </w:rPr>
        <w:t xml:space="preserve"> </w:t>
      </w:r>
      <w:r w:rsidR="000A75C5">
        <w:rPr>
          <w:rFonts w:ascii="Arial" w:hAnsi="Arial" w:cs="Arial"/>
          <w:sz w:val="24"/>
          <w:szCs w:val="24"/>
          <w:lang w:val="fi-FI"/>
        </w:rPr>
        <w:t>e</w:t>
      </w:r>
      <w:r w:rsidR="00555EDA" w:rsidRPr="00DA5A59">
        <w:rPr>
          <w:rFonts w:ascii="Arial" w:hAnsi="Arial" w:cs="Arial"/>
          <w:sz w:val="24"/>
          <w:szCs w:val="24"/>
          <w:lang w:val="fi-FI"/>
        </w:rPr>
        <w:t xml:space="preserve">konomi, </w:t>
      </w:r>
      <w:r w:rsidR="000A75C5">
        <w:rPr>
          <w:rFonts w:ascii="Arial" w:hAnsi="Arial" w:cs="Arial"/>
          <w:sz w:val="24"/>
          <w:szCs w:val="24"/>
          <w:lang w:val="fi-FI"/>
        </w:rPr>
        <w:t>t</w:t>
      </w:r>
      <w:r w:rsidR="00555EDA" w:rsidRPr="00DA5A59">
        <w:rPr>
          <w:rFonts w:ascii="Arial" w:hAnsi="Arial" w:cs="Arial"/>
          <w:sz w:val="24"/>
          <w:szCs w:val="24"/>
          <w:lang w:val="fi-FI"/>
        </w:rPr>
        <w:t xml:space="preserve">eknologi, </w:t>
      </w:r>
      <w:r w:rsidR="000A75C5">
        <w:rPr>
          <w:rFonts w:ascii="Arial" w:hAnsi="Arial" w:cs="Arial"/>
          <w:sz w:val="24"/>
          <w:szCs w:val="24"/>
          <w:lang w:val="fi-FI"/>
        </w:rPr>
        <w:t>k</w:t>
      </w:r>
      <w:r w:rsidR="00555EDA" w:rsidRPr="00DA5A59">
        <w:rPr>
          <w:rFonts w:ascii="Arial" w:hAnsi="Arial" w:cs="Arial"/>
          <w:sz w:val="24"/>
          <w:szCs w:val="24"/>
          <w:lang w:val="fi-FI"/>
        </w:rPr>
        <w:t xml:space="preserve">ebijakan </w:t>
      </w:r>
      <w:r w:rsidR="000A75C5">
        <w:rPr>
          <w:rFonts w:ascii="Arial" w:hAnsi="Arial" w:cs="Arial"/>
          <w:sz w:val="24"/>
          <w:szCs w:val="24"/>
          <w:lang w:val="fi-FI"/>
        </w:rPr>
        <w:t>p</w:t>
      </w:r>
      <w:r w:rsidR="004F03CE">
        <w:rPr>
          <w:rFonts w:ascii="Arial" w:hAnsi="Arial" w:cs="Arial"/>
          <w:sz w:val="24"/>
          <w:szCs w:val="24"/>
          <w:lang w:val="fi-FI"/>
        </w:rPr>
        <w:t xml:space="preserve">emerintah daerah, sosiokultural, </w:t>
      </w:r>
      <w:r w:rsidR="0089501A" w:rsidRPr="0089501A">
        <w:rPr>
          <w:rFonts w:ascii="Arial" w:hAnsi="Arial" w:cs="Arial"/>
          <w:sz w:val="24"/>
          <w:szCs w:val="24"/>
          <w:lang w:val="sv-SE"/>
        </w:rPr>
        <w:t xml:space="preserve">kekuatan memasuki persaingan, produk substitusi, kekuatan pembeli, intensitas persaingan dan kekuatan </w:t>
      </w:r>
      <w:r w:rsidR="0089501A" w:rsidRPr="0089501A">
        <w:rPr>
          <w:rFonts w:ascii="Arial" w:hAnsi="Arial" w:cs="Arial"/>
          <w:i/>
          <w:sz w:val="24"/>
          <w:szCs w:val="24"/>
          <w:lang w:val="sv-SE"/>
        </w:rPr>
        <w:t>supplier</w:t>
      </w:r>
      <w:r w:rsidR="0089501A" w:rsidRPr="0089501A">
        <w:rPr>
          <w:rFonts w:ascii="Arial" w:hAnsi="Arial" w:cs="Arial"/>
          <w:sz w:val="24"/>
          <w:szCs w:val="24"/>
          <w:lang w:val="sv-SE"/>
        </w:rPr>
        <w:t xml:space="preserve"> dimana perusahaan tersebut beroperasi</w:t>
      </w:r>
      <w:r w:rsidR="0089501A" w:rsidRPr="00DA5A59">
        <w:rPr>
          <w:rFonts w:ascii="Arial" w:hAnsi="Arial" w:cs="Arial"/>
          <w:sz w:val="24"/>
          <w:szCs w:val="24"/>
          <w:lang w:val="fi-FI"/>
        </w:rPr>
        <w:t xml:space="preserve"> </w:t>
      </w:r>
      <w:r w:rsidR="00555EDA" w:rsidRPr="00DA5A59">
        <w:rPr>
          <w:rFonts w:ascii="Arial" w:hAnsi="Arial" w:cs="Arial"/>
          <w:sz w:val="24"/>
          <w:szCs w:val="24"/>
          <w:lang w:val="fi-FI"/>
        </w:rPr>
        <w:t xml:space="preserve">(Hitt, Duanne, Hoskisson </w:t>
      </w:r>
      <w:r w:rsidR="00986E1D">
        <w:rPr>
          <w:rFonts w:ascii="Arial" w:hAnsi="Arial" w:cs="Arial"/>
          <w:sz w:val="24"/>
          <w:szCs w:val="24"/>
          <w:lang w:val="fi-FI"/>
        </w:rPr>
        <w:t xml:space="preserve">dalam Armand </w:t>
      </w:r>
      <w:r w:rsidR="00555EDA" w:rsidRPr="00DA5A59">
        <w:rPr>
          <w:rFonts w:ascii="Arial" w:hAnsi="Arial" w:cs="Arial"/>
          <w:sz w:val="24"/>
          <w:szCs w:val="24"/>
          <w:lang w:val="fi-FI"/>
        </w:rPr>
        <w:t>(200</w:t>
      </w:r>
      <w:r w:rsidR="002F10C3">
        <w:rPr>
          <w:rFonts w:ascii="Arial" w:hAnsi="Arial" w:cs="Arial"/>
          <w:sz w:val="24"/>
          <w:szCs w:val="24"/>
          <w:lang w:val="fi-FI"/>
        </w:rPr>
        <w:t>4</w:t>
      </w:r>
      <w:r w:rsidR="00555EDA" w:rsidRPr="00DA5A59">
        <w:rPr>
          <w:rFonts w:ascii="Arial" w:hAnsi="Arial" w:cs="Arial"/>
          <w:sz w:val="24"/>
          <w:szCs w:val="24"/>
          <w:lang w:val="fi-FI"/>
        </w:rPr>
        <w:t xml:space="preserve">:50), </w:t>
      </w:r>
      <w:r w:rsidR="001A3397" w:rsidRPr="00DA5A59">
        <w:rPr>
          <w:rFonts w:ascii="Arial" w:hAnsi="Arial" w:cs="Arial"/>
          <w:sz w:val="24"/>
          <w:szCs w:val="24"/>
          <w:lang w:val="fi-FI"/>
        </w:rPr>
        <w:t>Harris (2000:10), Assauri (2000:60).</w:t>
      </w:r>
      <w:r w:rsidR="009E7BA3" w:rsidRPr="00DA5A59">
        <w:rPr>
          <w:rFonts w:ascii="Arial" w:hAnsi="Arial" w:cs="Arial"/>
          <w:sz w:val="24"/>
          <w:szCs w:val="24"/>
          <w:lang w:val="fi-FI"/>
        </w:rPr>
        <w:t xml:space="preserve"> </w:t>
      </w:r>
    </w:p>
    <w:p w:rsidR="009E7BA3" w:rsidRPr="00DA5A59" w:rsidRDefault="009E7BA3" w:rsidP="0089501A">
      <w:pPr>
        <w:pStyle w:val="ListParagraph"/>
        <w:numPr>
          <w:ilvl w:val="0"/>
          <w:numId w:val="21"/>
        </w:numPr>
        <w:spacing w:line="458" w:lineRule="auto"/>
        <w:jc w:val="both"/>
        <w:rPr>
          <w:rFonts w:ascii="Arial" w:hAnsi="Arial" w:cs="Arial"/>
          <w:sz w:val="24"/>
          <w:szCs w:val="24"/>
          <w:lang w:val="sv-SE"/>
        </w:rPr>
      </w:pPr>
      <w:r w:rsidRPr="00DA5A59">
        <w:rPr>
          <w:rFonts w:ascii="Arial" w:hAnsi="Arial" w:cs="Arial"/>
          <w:sz w:val="24"/>
          <w:szCs w:val="24"/>
          <w:lang w:val="sv-SE"/>
        </w:rPr>
        <w:t xml:space="preserve">Lingkungan </w:t>
      </w:r>
      <w:r w:rsidR="000A75C5">
        <w:rPr>
          <w:rFonts w:ascii="Arial" w:hAnsi="Arial" w:cs="Arial"/>
          <w:sz w:val="24"/>
          <w:szCs w:val="24"/>
          <w:lang w:val="sv-SE"/>
        </w:rPr>
        <w:t>i</w:t>
      </w:r>
      <w:r w:rsidRPr="00DA5A59">
        <w:rPr>
          <w:rFonts w:ascii="Arial" w:hAnsi="Arial" w:cs="Arial"/>
          <w:sz w:val="24"/>
          <w:szCs w:val="24"/>
          <w:lang w:val="sv-SE"/>
        </w:rPr>
        <w:t>nternal</w:t>
      </w:r>
      <w:r w:rsidR="001A3397" w:rsidRPr="00DA5A59">
        <w:rPr>
          <w:rFonts w:ascii="Arial" w:hAnsi="Arial" w:cs="Arial"/>
          <w:sz w:val="24"/>
          <w:szCs w:val="24"/>
          <w:lang w:val="sv-SE"/>
        </w:rPr>
        <w:t xml:space="preserve"> dalam penelitian ini dibatasi pada </w:t>
      </w:r>
      <w:r w:rsidR="00F23C30" w:rsidRPr="00DA5A59">
        <w:rPr>
          <w:rFonts w:ascii="Arial" w:hAnsi="Arial" w:cs="Arial"/>
          <w:sz w:val="24"/>
          <w:szCs w:val="24"/>
          <w:lang w:val="sv-SE"/>
        </w:rPr>
        <w:t>sumber daya, budaya organisasi dan struktur organisasi (Whelen &amp; Hunger, 2002</w:t>
      </w:r>
      <w:r w:rsidR="00E43D16">
        <w:rPr>
          <w:rFonts w:ascii="Arial" w:hAnsi="Arial" w:cs="Arial"/>
          <w:sz w:val="24"/>
          <w:szCs w:val="24"/>
          <w:lang w:val="sv-SE"/>
        </w:rPr>
        <w:t>:45</w:t>
      </w:r>
      <w:r w:rsidR="00F23C30" w:rsidRPr="00DA5A59">
        <w:rPr>
          <w:rFonts w:ascii="Arial" w:hAnsi="Arial" w:cs="Arial"/>
          <w:sz w:val="24"/>
          <w:szCs w:val="24"/>
          <w:lang w:val="sv-SE"/>
        </w:rPr>
        <w:t>)</w:t>
      </w:r>
      <w:r w:rsidR="0089501A">
        <w:rPr>
          <w:rFonts w:ascii="Arial" w:hAnsi="Arial" w:cs="Arial"/>
          <w:sz w:val="24"/>
          <w:szCs w:val="24"/>
          <w:lang w:val="sv-SE"/>
        </w:rPr>
        <w:t>.</w:t>
      </w:r>
    </w:p>
    <w:p w:rsidR="00C33577" w:rsidRPr="00DA5A59" w:rsidRDefault="00C33577" w:rsidP="0089501A">
      <w:pPr>
        <w:pStyle w:val="ListParagraph"/>
        <w:numPr>
          <w:ilvl w:val="0"/>
          <w:numId w:val="21"/>
        </w:numPr>
        <w:spacing w:line="458" w:lineRule="auto"/>
        <w:jc w:val="both"/>
        <w:rPr>
          <w:rFonts w:ascii="Arial" w:hAnsi="Arial" w:cs="Arial"/>
          <w:sz w:val="24"/>
          <w:szCs w:val="24"/>
          <w:lang w:val="sv-SE"/>
        </w:rPr>
      </w:pPr>
      <w:r w:rsidRPr="00DA5A59">
        <w:rPr>
          <w:rFonts w:ascii="Arial" w:hAnsi="Arial" w:cs="Arial"/>
          <w:sz w:val="24"/>
          <w:szCs w:val="24"/>
          <w:lang w:val="sv-SE"/>
        </w:rPr>
        <w:t xml:space="preserve">Etika </w:t>
      </w:r>
      <w:r w:rsidR="000A75C5">
        <w:rPr>
          <w:rFonts w:ascii="Arial" w:hAnsi="Arial" w:cs="Arial"/>
          <w:sz w:val="24"/>
          <w:szCs w:val="24"/>
          <w:lang w:val="sv-SE"/>
        </w:rPr>
        <w:t>b</w:t>
      </w:r>
      <w:r w:rsidRPr="00DA5A59">
        <w:rPr>
          <w:rFonts w:ascii="Arial" w:hAnsi="Arial" w:cs="Arial"/>
          <w:sz w:val="24"/>
          <w:szCs w:val="24"/>
          <w:lang w:val="sv-SE"/>
        </w:rPr>
        <w:t xml:space="preserve">isnis dalam penelitian ini didasarkan pada </w:t>
      </w:r>
      <w:r w:rsidR="0089501A">
        <w:rPr>
          <w:rFonts w:ascii="Arial" w:hAnsi="Arial" w:cs="Arial"/>
          <w:sz w:val="24"/>
          <w:szCs w:val="24"/>
          <w:lang w:val="sv-SE"/>
        </w:rPr>
        <w:t>5</w:t>
      </w:r>
      <w:r w:rsidRPr="00DA5A59">
        <w:rPr>
          <w:rFonts w:ascii="Arial" w:hAnsi="Arial" w:cs="Arial"/>
          <w:sz w:val="24"/>
          <w:szCs w:val="24"/>
          <w:lang w:val="sv-SE"/>
        </w:rPr>
        <w:t xml:space="preserve"> </w:t>
      </w:r>
      <w:r w:rsidR="0089501A">
        <w:rPr>
          <w:rFonts w:ascii="Arial" w:hAnsi="Arial" w:cs="Arial"/>
          <w:sz w:val="24"/>
          <w:szCs w:val="24"/>
          <w:lang w:val="sv-SE"/>
        </w:rPr>
        <w:t>(lima</w:t>
      </w:r>
      <w:r w:rsidRPr="00DA5A59">
        <w:rPr>
          <w:rFonts w:ascii="Arial" w:hAnsi="Arial" w:cs="Arial"/>
          <w:sz w:val="24"/>
          <w:szCs w:val="24"/>
          <w:lang w:val="sv-SE"/>
        </w:rPr>
        <w:t xml:space="preserve">) prinsip sebagaimana pendapat Sonny Keraf </w:t>
      </w:r>
      <w:r w:rsidR="000A75C5">
        <w:rPr>
          <w:rFonts w:ascii="Arial" w:hAnsi="Arial" w:cs="Arial"/>
          <w:sz w:val="24"/>
          <w:szCs w:val="24"/>
          <w:lang w:val="sv-SE"/>
        </w:rPr>
        <w:t xml:space="preserve">dalam </w:t>
      </w:r>
      <w:r w:rsidR="00FD5CCC">
        <w:rPr>
          <w:rFonts w:ascii="Arial" w:hAnsi="Arial" w:cs="Arial"/>
          <w:sz w:val="24"/>
          <w:szCs w:val="24"/>
          <w:lang w:val="sv-SE"/>
        </w:rPr>
        <w:t>Agoes dan Ardana</w:t>
      </w:r>
      <w:r w:rsidR="000A75C5">
        <w:rPr>
          <w:rFonts w:ascii="Arial" w:hAnsi="Arial" w:cs="Arial"/>
          <w:sz w:val="24"/>
          <w:szCs w:val="24"/>
          <w:lang w:val="sv-SE"/>
        </w:rPr>
        <w:t xml:space="preserve"> </w:t>
      </w:r>
      <w:r w:rsidRPr="00DA5A59">
        <w:rPr>
          <w:rFonts w:ascii="Arial" w:hAnsi="Arial" w:cs="Arial"/>
          <w:sz w:val="24"/>
          <w:szCs w:val="24"/>
          <w:lang w:val="sv-SE"/>
        </w:rPr>
        <w:t>(</w:t>
      </w:r>
      <w:r w:rsidR="000A75C5">
        <w:rPr>
          <w:rFonts w:ascii="Arial" w:hAnsi="Arial" w:cs="Arial"/>
          <w:sz w:val="24"/>
          <w:szCs w:val="24"/>
          <w:lang w:val="sv-SE"/>
        </w:rPr>
        <w:t>200</w:t>
      </w:r>
      <w:r w:rsidR="00FD5CCC">
        <w:rPr>
          <w:rFonts w:ascii="Arial" w:hAnsi="Arial" w:cs="Arial"/>
          <w:sz w:val="24"/>
          <w:szCs w:val="24"/>
          <w:lang w:val="sv-SE"/>
        </w:rPr>
        <w:t>9</w:t>
      </w:r>
      <w:r w:rsidR="000A75C5">
        <w:rPr>
          <w:rFonts w:ascii="Arial" w:hAnsi="Arial" w:cs="Arial"/>
          <w:sz w:val="24"/>
          <w:szCs w:val="24"/>
          <w:lang w:val="sv-SE"/>
        </w:rPr>
        <w:t>:</w:t>
      </w:r>
      <w:r w:rsidR="008867C8">
        <w:rPr>
          <w:rFonts w:ascii="Arial" w:hAnsi="Arial" w:cs="Arial"/>
          <w:sz w:val="24"/>
          <w:szCs w:val="24"/>
          <w:lang w:val="sv-SE"/>
        </w:rPr>
        <w:t>127</w:t>
      </w:r>
      <w:r w:rsidRPr="00DA5A59">
        <w:rPr>
          <w:rFonts w:ascii="Arial" w:hAnsi="Arial" w:cs="Arial"/>
          <w:sz w:val="24"/>
          <w:szCs w:val="24"/>
          <w:lang w:val="sv-SE"/>
        </w:rPr>
        <w:t>) yaitu: prinsip otonomi, prinsip kejujuran, prinsip keadilan, prinsip saling menguntungkan dan prinsip integritas moral.</w:t>
      </w:r>
    </w:p>
    <w:p w:rsidR="008E236C" w:rsidRPr="000A75C5" w:rsidRDefault="008E236C" w:rsidP="0089501A">
      <w:pPr>
        <w:pStyle w:val="ListParagraph"/>
        <w:numPr>
          <w:ilvl w:val="0"/>
          <w:numId w:val="21"/>
        </w:numPr>
        <w:spacing w:line="458" w:lineRule="auto"/>
        <w:jc w:val="both"/>
        <w:rPr>
          <w:rFonts w:ascii="Arial" w:hAnsi="Arial" w:cs="Arial"/>
          <w:sz w:val="24"/>
          <w:szCs w:val="24"/>
          <w:lang w:val="sv-SE"/>
        </w:rPr>
      </w:pPr>
      <w:r w:rsidRPr="000A75C5">
        <w:rPr>
          <w:rFonts w:ascii="Arial" w:hAnsi="Arial" w:cs="Arial"/>
          <w:sz w:val="24"/>
          <w:szCs w:val="24"/>
          <w:lang w:val="sv-SE"/>
        </w:rPr>
        <w:t>Kemitraan</w:t>
      </w:r>
      <w:r w:rsidR="00D86A8F" w:rsidRPr="000A75C5">
        <w:rPr>
          <w:rFonts w:ascii="Arial" w:hAnsi="Arial" w:cs="Arial"/>
          <w:sz w:val="24"/>
          <w:szCs w:val="24"/>
          <w:lang w:val="sv-SE"/>
        </w:rPr>
        <w:t xml:space="preserve"> yang digunakan dalam penelitian ini adalah kemitraan yang tertuang dalam </w:t>
      </w:r>
      <w:r w:rsidR="000A75C5" w:rsidRPr="000A75C5">
        <w:rPr>
          <w:rFonts w:ascii="Arial" w:hAnsi="Arial" w:cs="Arial"/>
          <w:sz w:val="24"/>
          <w:szCs w:val="24"/>
          <w:lang w:val="sv-SE"/>
        </w:rPr>
        <w:t>U</w:t>
      </w:r>
      <w:r w:rsidR="00D86A8F" w:rsidRPr="000A75C5">
        <w:rPr>
          <w:rFonts w:ascii="Arial" w:hAnsi="Arial" w:cs="Arial"/>
          <w:sz w:val="24"/>
          <w:szCs w:val="24"/>
          <w:lang w:val="sv-SE"/>
        </w:rPr>
        <w:t xml:space="preserve">ndang-undang </w:t>
      </w:r>
      <w:r w:rsidR="000A75C5">
        <w:rPr>
          <w:rFonts w:ascii="Arial" w:hAnsi="Arial" w:cs="Arial"/>
          <w:sz w:val="24"/>
          <w:szCs w:val="24"/>
          <w:lang w:val="sv-SE"/>
        </w:rPr>
        <w:t xml:space="preserve">Republik Indonesia </w:t>
      </w:r>
      <w:r w:rsidR="00D86A8F" w:rsidRPr="000A75C5">
        <w:rPr>
          <w:rFonts w:ascii="Arial" w:hAnsi="Arial" w:cs="Arial"/>
          <w:sz w:val="24"/>
          <w:szCs w:val="24"/>
          <w:lang w:val="sv-SE"/>
        </w:rPr>
        <w:t>Nomor 20 Tahun 2008 tentang U</w:t>
      </w:r>
      <w:r w:rsidR="000A75C5">
        <w:rPr>
          <w:rFonts w:ascii="Arial" w:hAnsi="Arial" w:cs="Arial"/>
          <w:sz w:val="24"/>
          <w:szCs w:val="24"/>
          <w:lang w:val="sv-SE"/>
        </w:rPr>
        <w:t xml:space="preserve">saha </w:t>
      </w:r>
      <w:r w:rsidR="00D86A8F" w:rsidRPr="000A75C5">
        <w:rPr>
          <w:rFonts w:ascii="Arial" w:hAnsi="Arial" w:cs="Arial"/>
          <w:sz w:val="24"/>
          <w:szCs w:val="24"/>
          <w:lang w:val="sv-SE"/>
        </w:rPr>
        <w:t>M</w:t>
      </w:r>
      <w:r w:rsidR="000A75C5">
        <w:rPr>
          <w:rFonts w:ascii="Arial" w:hAnsi="Arial" w:cs="Arial"/>
          <w:sz w:val="24"/>
          <w:szCs w:val="24"/>
          <w:lang w:val="sv-SE"/>
        </w:rPr>
        <w:t xml:space="preserve">ikro </w:t>
      </w:r>
      <w:r w:rsidR="00D86A8F" w:rsidRPr="000A75C5">
        <w:rPr>
          <w:rFonts w:ascii="Arial" w:hAnsi="Arial" w:cs="Arial"/>
          <w:sz w:val="24"/>
          <w:szCs w:val="24"/>
          <w:lang w:val="sv-SE"/>
        </w:rPr>
        <w:t>K</w:t>
      </w:r>
      <w:r w:rsidR="000A75C5">
        <w:rPr>
          <w:rFonts w:ascii="Arial" w:hAnsi="Arial" w:cs="Arial"/>
          <w:sz w:val="24"/>
          <w:szCs w:val="24"/>
          <w:lang w:val="sv-SE"/>
        </w:rPr>
        <w:t xml:space="preserve">ecil dan </w:t>
      </w:r>
      <w:r w:rsidR="00D86A8F" w:rsidRPr="000A75C5">
        <w:rPr>
          <w:rFonts w:ascii="Arial" w:hAnsi="Arial" w:cs="Arial"/>
          <w:sz w:val="24"/>
          <w:szCs w:val="24"/>
          <w:lang w:val="sv-SE"/>
        </w:rPr>
        <w:t>M</w:t>
      </w:r>
      <w:r w:rsidR="000A75C5">
        <w:rPr>
          <w:rFonts w:ascii="Arial" w:hAnsi="Arial" w:cs="Arial"/>
          <w:sz w:val="24"/>
          <w:szCs w:val="24"/>
          <w:lang w:val="sv-SE"/>
        </w:rPr>
        <w:t>enengah</w:t>
      </w:r>
      <w:r w:rsidRPr="000A75C5">
        <w:rPr>
          <w:rFonts w:ascii="Arial" w:hAnsi="Arial" w:cs="Arial"/>
          <w:sz w:val="24"/>
          <w:szCs w:val="24"/>
          <w:lang w:val="sv-SE"/>
        </w:rPr>
        <w:t>.</w:t>
      </w:r>
      <w:r w:rsidR="00B72C2E" w:rsidRPr="000A75C5">
        <w:rPr>
          <w:rFonts w:ascii="Arial" w:hAnsi="Arial" w:cs="Arial"/>
          <w:sz w:val="24"/>
          <w:szCs w:val="24"/>
          <w:lang w:val="sv-SE"/>
        </w:rPr>
        <w:t xml:space="preserve"> </w:t>
      </w:r>
    </w:p>
    <w:p w:rsidR="00E43D16" w:rsidRDefault="000A75C5" w:rsidP="0089501A">
      <w:pPr>
        <w:pStyle w:val="ListParagraph"/>
        <w:numPr>
          <w:ilvl w:val="0"/>
          <w:numId w:val="21"/>
        </w:numPr>
        <w:spacing w:line="458" w:lineRule="auto"/>
        <w:jc w:val="both"/>
        <w:rPr>
          <w:rFonts w:ascii="Arial" w:hAnsi="Arial" w:cs="Arial"/>
          <w:sz w:val="24"/>
          <w:szCs w:val="24"/>
          <w:lang w:val="sv-SE"/>
        </w:rPr>
      </w:pPr>
      <w:r w:rsidRPr="00E43D16">
        <w:rPr>
          <w:rFonts w:ascii="Arial" w:hAnsi="Arial" w:cs="Arial"/>
          <w:sz w:val="24"/>
          <w:szCs w:val="24"/>
          <w:lang w:val="sv-SE"/>
        </w:rPr>
        <w:t>K</w:t>
      </w:r>
      <w:r w:rsidR="00B45318" w:rsidRPr="00E43D16">
        <w:rPr>
          <w:rFonts w:ascii="Arial" w:hAnsi="Arial" w:cs="Arial"/>
          <w:sz w:val="24"/>
          <w:szCs w:val="24"/>
          <w:lang w:val="sv-SE"/>
        </w:rPr>
        <w:t xml:space="preserve">riteria Usaha Kecil </w:t>
      </w:r>
      <w:r w:rsidRPr="00E43D16">
        <w:rPr>
          <w:rFonts w:ascii="Arial" w:hAnsi="Arial" w:cs="Arial"/>
          <w:sz w:val="24"/>
          <w:szCs w:val="24"/>
          <w:lang w:val="sv-SE"/>
        </w:rPr>
        <w:t xml:space="preserve">yang digunakan dalam penelitian ini berdasarkan </w:t>
      </w:r>
      <w:r w:rsidR="0089501A" w:rsidRPr="00E43D16">
        <w:rPr>
          <w:rFonts w:ascii="Arial" w:hAnsi="Arial" w:cs="Arial"/>
          <w:sz w:val="24"/>
          <w:szCs w:val="24"/>
          <w:lang w:val="sv-SE"/>
        </w:rPr>
        <w:t>B</w:t>
      </w:r>
      <w:r w:rsidRPr="00E43D16">
        <w:rPr>
          <w:rFonts w:ascii="Arial" w:hAnsi="Arial" w:cs="Arial"/>
          <w:sz w:val="24"/>
          <w:szCs w:val="24"/>
          <w:lang w:val="sv-SE"/>
        </w:rPr>
        <w:t xml:space="preserve">ab IV </w:t>
      </w:r>
      <w:r w:rsidR="00B45318" w:rsidRPr="00E43D16">
        <w:rPr>
          <w:rFonts w:ascii="Arial" w:hAnsi="Arial" w:cs="Arial"/>
          <w:sz w:val="24"/>
          <w:szCs w:val="24"/>
          <w:lang w:val="sv-SE"/>
        </w:rPr>
        <w:t xml:space="preserve">Undang-undang Republik Indonesia Nomor 20 </w:t>
      </w:r>
      <w:r w:rsidRPr="00E43D16">
        <w:rPr>
          <w:rFonts w:ascii="Arial" w:hAnsi="Arial" w:cs="Arial"/>
          <w:sz w:val="24"/>
          <w:szCs w:val="24"/>
          <w:lang w:val="sv-SE"/>
        </w:rPr>
        <w:t>T</w:t>
      </w:r>
      <w:r w:rsidR="00B45318" w:rsidRPr="00E43D16">
        <w:rPr>
          <w:rFonts w:ascii="Arial" w:hAnsi="Arial" w:cs="Arial"/>
          <w:sz w:val="24"/>
          <w:szCs w:val="24"/>
          <w:lang w:val="sv-SE"/>
        </w:rPr>
        <w:t xml:space="preserve">ahun 2008 </w:t>
      </w:r>
      <w:r w:rsidR="001169F1" w:rsidRPr="00E43D16">
        <w:rPr>
          <w:rFonts w:ascii="Arial" w:hAnsi="Arial" w:cs="Arial"/>
          <w:sz w:val="24"/>
          <w:szCs w:val="24"/>
          <w:lang w:val="sv-SE"/>
        </w:rPr>
        <w:t>tentang Usaha Mikro, kecil dan menengah.</w:t>
      </w:r>
    </w:p>
    <w:p w:rsidR="00DE71E7" w:rsidRPr="00E43D16" w:rsidRDefault="00DE71E7" w:rsidP="0089501A">
      <w:pPr>
        <w:pStyle w:val="ListParagraph"/>
        <w:numPr>
          <w:ilvl w:val="0"/>
          <w:numId w:val="21"/>
        </w:numPr>
        <w:spacing w:line="458" w:lineRule="auto"/>
        <w:jc w:val="both"/>
        <w:rPr>
          <w:rFonts w:ascii="Arial" w:hAnsi="Arial" w:cs="Arial"/>
          <w:sz w:val="24"/>
          <w:szCs w:val="24"/>
          <w:lang w:val="sv-SE"/>
        </w:rPr>
      </w:pPr>
      <w:r w:rsidRPr="00E43D16">
        <w:rPr>
          <w:rFonts w:ascii="Arial" w:hAnsi="Arial" w:cs="Arial"/>
          <w:sz w:val="24"/>
          <w:szCs w:val="24"/>
          <w:lang w:val="sv-SE"/>
        </w:rPr>
        <w:lastRenderedPageBreak/>
        <w:t xml:space="preserve">Pengukuran </w:t>
      </w:r>
      <w:r w:rsidR="000A75C5" w:rsidRPr="00E43D16">
        <w:rPr>
          <w:rFonts w:ascii="Arial" w:hAnsi="Arial" w:cs="Arial"/>
          <w:sz w:val="24"/>
          <w:szCs w:val="24"/>
          <w:lang w:val="sv-SE"/>
        </w:rPr>
        <w:t>k</w:t>
      </w:r>
      <w:r w:rsidRPr="00E43D16">
        <w:rPr>
          <w:rFonts w:ascii="Arial" w:hAnsi="Arial" w:cs="Arial"/>
          <w:sz w:val="24"/>
          <w:szCs w:val="24"/>
          <w:lang w:val="sv-SE"/>
        </w:rPr>
        <w:t xml:space="preserve">inerja usaha kecil dalam penelitian ini </w:t>
      </w:r>
      <w:r w:rsidR="000A75C5" w:rsidRPr="00E43D16">
        <w:rPr>
          <w:rFonts w:ascii="Arial" w:hAnsi="Arial" w:cs="Arial"/>
          <w:sz w:val="24"/>
          <w:szCs w:val="24"/>
          <w:lang w:val="sv-SE"/>
        </w:rPr>
        <w:t xml:space="preserve">menggunakan </w:t>
      </w:r>
      <w:r w:rsidRPr="00E43D16">
        <w:rPr>
          <w:rFonts w:ascii="Arial" w:hAnsi="Arial" w:cs="Arial"/>
          <w:sz w:val="24"/>
          <w:szCs w:val="24"/>
          <w:lang w:val="sv-SE"/>
        </w:rPr>
        <w:t xml:space="preserve">sistem pengukuran metode </w:t>
      </w:r>
      <w:r w:rsidR="000A75C5" w:rsidRPr="00E43D16">
        <w:rPr>
          <w:rFonts w:ascii="Arial" w:hAnsi="Arial" w:cs="Arial"/>
          <w:i/>
          <w:sz w:val="24"/>
          <w:szCs w:val="24"/>
          <w:lang w:val="sv-SE"/>
        </w:rPr>
        <w:t>b</w:t>
      </w:r>
      <w:r w:rsidRPr="00E43D16">
        <w:rPr>
          <w:rFonts w:ascii="Arial" w:hAnsi="Arial" w:cs="Arial"/>
          <w:i/>
          <w:sz w:val="24"/>
          <w:szCs w:val="24"/>
          <w:lang w:val="sv-SE"/>
        </w:rPr>
        <w:t xml:space="preserve">alance </w:t>
      </w:r>
      <w:r w:rsidR="000A75C5" w:rsidRPr="00E43D16">
        <w:rPr>
          <w:rFonts w:ascii="Arial" w:hAnsi="Arial" w:cs="Arial"/>
          <w:i/>
          <w:sz w:val="24"/>
          <w:szCs w:val="24"/>
          <w:lang w:val="sv-SE"/>
        </w:rPr>
        <w:t>s</w:t>
      </w:r>
      <w:r w:rsidRPr="00E43D16">
        <w:rPr>
          <w:rFonts w:ascii="Arial" w:hAnsi="Arial" w:cs="Arial"/>
          <w:i/>
          <w:sz w:val="24"/>
          <w:szCs w:val="24"/>
          <w:lang w:val="sv-SE"/>
        </w:rPr>
        <w:t xml:space="preserve">core </w:t>
      </w:r>
      <w:r w:rsidR="000A75C5" w:rsidRPr="00E43D16">
        <w:rPr>
          <w:rFonts w:ascii="Arial" w:hAnsi="Arial" w:cs="Arial"/>
          <w:i/>
          <w:sz w:val="24"/>
          <w:szCs w:val="24"/>
          <w:lang w:val="sv-SE"/>
        </w:rPr>
        <w:t>c</w:t>
      </w:r>
      <w:r w:rsidRPr="00E43D16">
        <w:rPr>
          <w:rFonts w:ascii="Arial" w:hAnsi="Arial" w:cs="Arial"/>
          <w:i/>
          <w:sz w:val="24"/>
          <w:szCs w:val="24"/>
          <w:lang w:val="sv-SE"/>
        </w:rPr>
        <w:t>ard</w:t>
      </w:r>
      <w:r w:rsidRPr="00E43D16">
        <w:rPr>
          <w:rFonts w:ascii="Arial" w:hAnsi="Arial" w:cs="Arial"/>
          <w:sz w:val="24"/>
          <w:szCs w:val="24"/>
          <w:lang w:val="sv-SE"/>
        </w:rPr>
        <w:t xml:space="preserve"> (BSC).  Kaplan dan Norton </w:t>
      </w:r>
      <w:r w:rsidR="000C1D71" w:rsidRPr="00E43D16">
        <w:rPr>
          <w:rFonts w:ascii="Arial" w:hAnsi="Arial" w:cs="Arial"/>
          <w:sz w:val="24"/>
          <w:szCs w:val="24"/>
          <w:lang w:val="sv-SE"/>
        </w:rPr>
        <w:t xml:space="preserve">dalam Peter </w:t>
      </w:r>
      <w:r w:rsidRPr="00E43D16">
        <w:rPr>
          <w:rFonts w:ascii="Arial" w:hAnsi="Arial" w:cs="Arial"/>
          <w:sz w:val="24"/>
          <w:szCs w:val="24"/>
          <w:lang w:val="sv-SE"/>
        </w:rPr>
        <w:t>(</w:t>
      </w:r>
      <w:r w:rsidR="004B4098" w:rsidRPr="00E43D16">
        <w:rPr>
          <w:rFonts w:ascii="Arial" w:hAnsi="Arial" w:cs="Arial"/>
          <w:sz w:val="24"/>
          <w:szCs w:val="24"/>
          <w:lang w:val="sv-SE"/>
        </w:rPr>
        <w:t>2002</w:t>
      </w:r>
      <w:r w:rsidRPr="00E43D16">
        <w:rPr>
          <w:rFonts w:ascii="Arial" w:hAnsi="Arial" w:cs="Arial"/>
          <w:sz w:val="24"/>
          <w:szCs w:val="24"/>
          <w:lang w:val="sv-SE"/>
        </w:rPr>
        <w:t xml:space="preserve">:369) menyatakan bahwa penilaian kinerja perusahaan dapat </w:t>
      </w:r>
      <w:r w:rsidR="004F03CE" w:rsidRPr="00E43D16">
        <w:rPr>
          <w:rFonts w:ascii="Arial" w:hAnsi="Arial" w:cs="Arial"/>
          <w:sz w:val="24"/>
          <w:szCs w:val="24"/>
          <w:lang w:val="sv-SE"/>
        </w:rPr>
        <w:t xml:space="preserve">dilihat dari empat perspektif. </w:t>
      </w:r>
      <w:r w:rsidR="000A75C5" w:rsidRPr="00E43D16">
        <w:rPr>
          <w:rFonts w:ascii="Arial" w:hAnsi="Arial" w:cs="Arial"/>
          <w:sz w:val="24"/>
          <w:szCs w:val="24"/>
          <w:lang w:val="sv-SE"/>
        </w:rPr>
        <w:t>Pertama, a</w:t>
      </w:r>
      <w:r w:rsidRPr="00E43D16">
        <w:rPr>
          <w:rFonts w:ascii="Arial" w:hAnsi="Arial" w:cs="Arial"/>
          <w:sz w:val="24"/>
          <w:szCs w:val="24"/>
          <w:lang w:val="sv-SE"/>
        </w:rPr>
        <w:t>spek finansial adalah dilihat dari perspektif keuangan, perspektif pelanggan (pangsa pasar, kepuasan pelanggan, probabilitas pelanggan, perolehan pelanggan baru).  Kedua, perspektif bisnis internal (inovasi, proses op</w:t>
      </w:r>
      <w:r w:rsidR="004F03CE" w:rsidRPr="00E43D16">
        <w:rPr>
          <w:rFonts w:ascii="Arial" w:hAnsi="Arial" w:cs="Arial"/>
          <w:sz w:val="24"/>
          <w:szCs w:val="24"/>
          <w:lang w:val="sv-SE"/>
        </w:rPr>
        <w:t xml:space="preserve">erasi dan layanan purna jual). </w:t>
      </w:r>
      <w:r w:rsidRPr="00E43D16">
        <w:rPr>
          <w:rFonts w:ascii="Arial" w:hAnsi="Arial" w:cs="Arial"/>
          <w:sz w:val="24"/>
          <w:szCs w:val="24"/>
          <w:lang w:val="sv-SE"/>
        </w:rPr>
        <w:t>Ketiga, perspektif pembelajaran dan pertumbuhan (peningkatan kemampuan kerja, kemampuan sistem informasi dan motivasi pemberdayaan keserasian</w:t>
      </w:r>
      <w:r w:rsidR="0089501A" w:rsidRPr="00E43D16">
        <w:rPr>
          <w:rFonts w:ascii="Arial" w:hAnsi="Arial" w:cs="Arial"/>
          <w:sz w:val="24"/>
          <w:szCs w:val="24"/>
          <w:lang w:val="sv-SE"/>
        </w:rPr>
        <w:t>)</w:t>
      </w:r>
      <w:r w:rsidRPr="00E43D16">
        <w:rPr>
          <w:rFonts w:ascii="Arial" w:hAnsi="Arial" w:cs="Arial"/>
          <w:sz w:val="24"/>
          <w:szCs w:val="24"/>
          <w:lang w:val="sv-SE"/>
        </w:rPr>
        <w:t>.</w:t>
      </w:r>
    </w:p>
    <w:p w:rsidR="00DE005B" w:rsidRPr="005F089F" w:rsidRDefault="00E43D16" w:rsidP="0089501A">
      <w:pPr>
        <w:pStyle w:val="ListParagraph"/>
        <w:numPr>
          <w:ilvl w:val="0"/>
          <w:numId w:val="21"/>
        </w:numPr>
        <w:spacing w:line="458" w:lineRule="auto"/>
        <w:jc w:val="both"/>
        <w:rPr>
          <w:rFonts w:ascii="Arial" w:hAnsi="Arial" w:cs="Arial"/>
          <w:b/>
          <w:bCs/>
          <w:sz w:val="24"/>
          <w:szCs w:val="24"/>
          <w:lang w:val="sv-SE"/>
        </w:rPr>
      </w:pPr>
      <w:r>
        <w:rPr>
          <w:rFonts w:ascii="Arial" w:hAnsi="Arial" w:cs="Arial"/>
          <w:sz w:val="24"/>
          <w:szCs w:val="24"/>
          <w:lang w:val="sv-SE"/>
        </w:rPr>
        <w:t>P</w:t>
      </w:r>
      <w:r w:rsidR="00DE005B" w:rsidRPr="005F089F">
        <w:rPr>
          <w:rFonts w:ascii="Arial" w:hAnsi="Arial" w:cs="Arial"/>
          <w:sz w:val="24"/>
          <w:szCs w:val="24"/>
          <w:lang w:val="sv-SE"/>
        </w:rPr>
        <w:t xml:space="preserve">enelitian ini menitikberatkan kepada analisis pengaruh </w:t>
      </w:r>
      <w:r w:rsidR="000A75C5" w:rsidRPr="005F089F">
        <w:rPr>
          <w:rFonts w:ascii="Arial" w:hAnsi="Arial" w:cs="Arial"/>
          <w:sz w:val="24"/>
          <w:szCs w:val="24"/>
          <w:lang w:val="sv-SE"/>
        </w:rPr>
        <w:t>l</w:t>
      </w:r>
      <w:r w:rsidR="00DE005B" w:rsidRPr="005F089F">
        <w:rPr>
          <w:rFonts w:ascii="Arial" w:hAnsi="Arial" w:cs="Arial"/>
          <w:sz w:val="24"/>
          <w:szCs w:val="24"/>
          <w:lang w:val="sv-SE"/>
        </w:rPr>
        <w:t xml:space="preserve">ingkungan </w:t>
      </w:r>
      <w:r w:rsidR="000A75C5" w:rsidRPr="005F089F">
        <w:rPr>
          <w:rFonts w:ascii="Arial" w:hAnsi="Arial" w:cs="Arial"/>
          <w:sz w:val="24"/>
          <w:szCs w:val="24"/>
          <w:lang w:val="sv-SE"/>
        </w:rPr>
        <w:t>e</w:t>
      </w:r>
      <w:r w:rsidR="00DE005B" w:rsidRPr="005F089F">
        <w:rPr>
          <w:rFonts w:ascii="Arial" w:hAnsi="Arial" w:cs="Arial"/>
          <w:sz w:val="24"/>
          <w:szCs w:val="24"/>
          <w:lang w:val="sv-SE"/>
        </w:rPr>
        <w:t xml:space="preserve">ksternal, </w:t>
      </w:r>
      <w:r w:rsidR="00CF1551">
        <w:rPr>
          <w:rFonts w:ascii="Arial" w:hAnsi="Arial" w:cs="Arial"/>
          <w:sz w:val="24"/>
          <w:szCs w:val="24"/>
          <w:lang w:val="sv-SE"/>
        </w:rPr>
        <w:t>i</w:t>
      </w:r>
      <w:r w:rsidR="00DE005B" w:rsidRPr="005F089F">
        <w:rPr>
          <w:rFonts w:ascii="Arial" w:hAnsi="Arial" w:cs="Arial"/>
          <w:sz w:val="24"/>
          <w:szCs w:val="24"/>
          <w:lang w:val="sv-SE"/>
        </w:rPr>
        <w:t xml:space="preserve">nternal dan </w:t>
      </w:r>
      <w:r w:rsidR="000A75C5" w:rsidRPr="005F089F">
        <w:rPr>
          <w:rFonts w:ascii="Arial" w:hAnsi="Arial" w:cs="Arial"/>
          <w:sz w:val="24"/>
          <w:szCs w:val="24"/>
          <w:lang w:val="sv-SE"/>
        </w:rPr>
        <w:t>e</w:t>
      </w:r>
      <w:r w:rsidR="00DE005B" w:rsidRPr="005F089F">
        <w:rPr>
          <w:rFonts w:ascii="Arial" w:hAnsi="Arial" w:cs="Arial"/>
          <w:sz w:val="24"/>
          <w:szCs w:val="24"/>
          <w:lang w:val="sv-SE"/>
        </w:rPr>
        <w:t xml:space="preserve">tika </w:t>
      </w:r>
      <w:r w:rsidR="009F46E6" w:rsidRPr="005F089F">
        <w:rPr>
          <w:rFonts w:ascii="Arial" w:hAnsi="Arial" w:cs="Arial"/>
          <w:sz w:val="24"/>
          <w:szCs w:val="24"/>
          <w:lang w:val="sv-SE"/>
        </w:rPr>
        <w:t>b</w:t>
      </w:r>
      <w:r w:rsidR="00DE005B" w:rsidRPr="005F089F">
        <w:rPr>
          <w:rFonts w:ascii="Arial" w:hAnsi="Arial" w:cs="Arial"/>
          <w:sz w:val="24"/>
          <w:szCs w:val="24"/>
          <w:lang w:val="sv-SE"/>
        </w:rPr>
        <w:t xml:space="preserve">isnis </w:t>
      </w:r>
      <w:r w:rsidR="009F46E6" w:rsidRPr="005F089F">
        <w:rPr>
          <w:rFonts w:ascii="Arial" w:hAnsi="Arial" w:cs="Arial"/>
          <w:sz w:val="24"/>
          <w:szCs w:val="24"/>
          <w:lang w:val="sv-SE"/>
        </w:rPr>
        <w:t>t</w:t>
      </w:r>
      <w:r w:rsidR="00DE005B" w:rsidRPr="005F089F">
        <w:rPr>
          <w:rFonts w:ascii="Arial" w:hAnsi="Arial" w:cs="Arial"/>
          <w:sz w:val="24"/>
          <w:szCs w:val="24"/>
          <w:lang w:val="sv-SE"/>
        </w:rPr>
        <w:t xml:space="preserve">erhadap </w:t>
      </w:r>
      <w:r w:rsidR="009F46E6" w:rsidRPr="005F089F">
        <w:rPr>
          <w:rFonts w:ascii="Arial" w:hAnsi="Arial" w:cs="Arial"/>
          <w:sz w:val="24"/>
          <w:szCs w:val="24"/>
          <w:lang w:val="sv-SE"/>
        </w:rPr>
        <w:t>k</w:t>
      </w:r>
      <w:r w:rsidR="00DE005B" w:rsidRPr="005F089F">
        <w:rPr>
          <w:rFonts w:ascii="Arial" w:hAnsi="Arial" w:cs="Arial"/>
          <w:sz w:val="24"/>
          <w:szCs w:val="24"/>
          <w:lang w:val="sv-SE"/>
        </w:rPr>
        <w:t xml:space="preserve">emitraan </w:t>
      </w:r>
      <w:r w:rsidR="009F46E6" w:rsidRPr="005F089F">
        <w:rPr>
          <w:rFonts w:ascii="Arial" w:hAnsi="Arial" w:cs="Arial"/>
          <w:sz w:val="24"/>
          <w:szCs w:val="24"/>
          <w:lang w:val="sv-SE"/>
        </w:rPr>
        <w:t>u</w:t>
      </w:r>
      <w:r w:rsidR="00DE005B" w:rsidRPr="005F089F">
        <w:rPr>
          <w:rFonts w:ascii="Arial" w:hAnsi="Arial" w:cs="Arial"/>
          <w:sz w:val="24"/>
          <w:szCs w:val="24"/>
          <w:lang w:val="sv-SE"/>
        </w:rPr>
        <w:t xml:space="preserve">saha dan </w:t>
      </w:r>
      <w:r w:rsidR="00986E1D">
        <w:rPr>
          <w:rFonts w:ascii="Arial" w:hAnsi="Arial" w:cs="Arial"/>
          <w:sz w:val="24"/>
          <w:szCs w:val="24"/>
          <w:lang w:val="sv-SE"/>
        </w:rPr>
        <w:t xml:space="preserve">implikasinya pada </w:t>
      </w:r>
      <w:r w:rsidR="009F46E6" w:rsidRPr="005F089F">
        <w:rPr>
          <w:rFonts w:ascii="Arial" w:hAnsi="Arial" w:cs="Arial"/>
          <w:sz w:val="24"/>
          <w:szCs w:val="24"/>
          <w:lang w:val="sv-SE"/>
        </w:rPr>
        <w:t>k</w:t>
      </w:r>
      <w:r w:rsidR="00DE005B" w:rsidRPr="005F089F">
        <w:rPr>
          <w:rFonts w:ascii="Arial" w:hAnsi="Arial" w:cs="Arial"/>
          <w:sz w:val="24"/>
          <w:szCs w:val="24"/>
          <w:lang w:val="sv-SE"/>
        </w:rPr>
        <w:t xml:space="preserve">inerja </w:t>
      </w:r>
      <w:r w:rsidR="009F46E6" w:rsidRPr="005F089F">
        <w:rPr>
          <w:rFonts w:ascii="Arial" w:hAnsi="Arial" w:cs="Arial"/>
          <w:sz w:val="24"/>
          <w:szCs w:val="24"/>
          <w:lang w:val="sv-SE"/>
        </w:rPr>
        <w:t>u</w:t>
      </w:r>
      <w:r w:rsidR="00DE005B" w:rsidRPr="005F089F">
        <w:rPr>
          <w:rFonts w:ascii="Arial" w:hAnsi="Arial" w:cs="Arial"/>
          <w:sz w:val="24"/>
          <w:szCs w:val="24"/>
          <w:lang w:val="sv-SE"/>
        </w:rPr>
        <w:t xml:space="preserve">saha </w:t>
      </w:r>
      <w:r w:rsidR="009F46E6" w:rsidRPr="005F089F">
        <w:rPr>
          <w:rFonts w:ascii="Arial" w:hAnsi="Arial" w:cs="Arial"/>
          <w:sz w:val="24"/>
          <w:szCs w:val="24"/>
          <w:lang w:val="sv-SE"/>
        </w:rPr>
        <w:t>k</w:t>
      </w:r>
      <w:r w:rsidR="00DE005B" w:rsidRPr="005F089F">
        <w:rPr>
          <w:rFonts w:ascii="Arial" w:hAnsi="Arial" w:cs="Arial"/>
          <w:sz w:val="24"/>
          <w:szCs w:val="24"/>
          <w:lang w:val="sv-SE"/>
        </w:rPr>
        <w:t>ecil di Jawa Barat.</w:t>
      </w:r>
    </w:p>
    <w:p w:rsidR="00C12B70" w:rsidRPr="00EF2CA9" w:rsidRDefault="00DE005B" w:rsidP="00DE005B">
      <w:pPr>
        <w:pStyle w:val="ListParagraph"/>
        <w:numPr>
          <w:ilvl w:val="0"/>
          <w:numId w:val="21"/>
        </w:numPr>
        <w:spacing w:line="480" w:lineRule="auto"/>
        <w:jc w:val="both"/>
        <w:rPr>
          <w:rFonts w:ascii="Arial" w:hAnsi="Arial" w:cs="Arial"/>
          <w:b/>
          <w:bCs/>
          <w:sz w:val="24"/>
          <w:szCs w:val="24"/>
          <w:lang w:val="sv-SE"/>
        </w:rPr>
      </w:pPr>
      <w:r w:rsidRPr="009F46E6">
        <w:rPr>
          <w:rFonts w:ascii="Arial" w:hAnsi="Arial" w:cs="Arial"/>
          <w:sz w:val="24"/>
          <w:szCs w:val="24"/>
          <w:lang w:val="sv-SE"/>
        </w:rPr>
        <w:t xml:space="preserve">Aspek-aspek di luar batasan masalah nomor </w:t>
      </w:r>
      <w:r w:rsidR="00E43D16">
        <w:rPr>
          <w:rFonts w:ascii="Arial" w:hAnsi="Arial" w:cs="Arial"/>
          <w:sz w:val="24"/>
          <w:szCs w:val="24"/>
          <w:lang w:val="sv-SE"/>
        </w:rPr>
        <w:t>7</w:t>
      </w:r>
      <w:r w:rsidRPr="009F46E6">
        <w:rPr>
          <w:rFonts w:ascii="Arial" w:hAnsi="Arial" w:cs="Arial"/>
          <w:sz w:val="24"/>
          <w:szCs w:val="24"/>
          <w:lang w:val="sv-SE"/>
        </w:rPr>
        <w:t xml:space="preserve"> tidak menjadi baha</w:t>
      </w:r>
      <w:r w:rsidR="00C042E5" w:rsidRPr="009F46E6">
        <w:rPr>
          <w:rFonts w:ascii="Arial" w:hAnsi="Arial" w:cs="Arial"/>
          <w:sz w:val="24"/>
          <w:szCs w:val="24"/>
          <w:lang w:val="sv-SE"/>
        </w:rPr>
        <w:t>san dalam penelitian ini</w:t>
      </w:r>
      <w:r w:rsidR="009F46E6">
        <w:rPr>
          <w:rFonts w:ascii="Arial" w:hAnsi="Arial" w:cs="Arial"/>
          <w:sz w:val="24"/>
          <w:szCs w:val="24"/>
          <w:lang w:val="sv-SE"/>
        </w:rPr>
        <w:t>.</w:t>
      </w:r>
      <w:r w:rsidR="00C042E5" w:rsidRPr="009F46E6">
        <w:rPr>
          <w:rFonts w:ascii="Arial" w:hAnsi="Arial" w:cs="Arial"/>
          <w:sz w:val="24"/>
          <w:szCs w:val="24"/>
          <w:lang w:val="sv-SE"/>
        </w:rPr>
        <w:t xml:space="preserve"> </w:t>
      </w:r>
      <w:r w:rsidR="009F46E6">
        <w:rPr>
          <w:rFonts w:ascii="Arial" w:hAnsi="Arial" w:cs="Arial"/>
          <w:sz w:val="24"/>
          <w:szCs w:val="24"/>
          <w:lang w:val="sv-SE"/>
        </w:rPr>
        <w:t>P</w:t>
      </w:r>
      <w:r w:rsidR="00C042E5" w:rsidRPr="009F46E6">
        <w:rPr>
          <w:rFonts w:ascii="Arial" w:hAnsi="Arial" w:cs="Arial"/>
          <w:sz w:val="24"/>
          <w:szCs w:val="24"/>
          <w:lang w:val="sv-SE"/>
        </w:rPr>
        <w:t>engaruh aspek tersebut dianggap tidak dominan.</w:t>
      </w:r>
    </w:p>
    <w:p w:rsidR="00EF2CA9" w:rsidRPr="0076604E" w:rsidRDefault="00EF2CA9" w:rsidP="00EF2CA9">
      <w:pPr>
        <w:pStyle w:val="ListParagraph"/>
        <w:spacing w:line="480" w:lineRule="auto"/>
        <w:ind w:left="1080"/>
        <w:jc w:val="both"/>
        <w:rPr>
          <w:rFonts w:ascii="Arial" w:hAnsi="Arial" w:cs="Arial"/>
          <w:b/>
          <w:bCs/>
          <w:sz w:val="24"/>
          <w:szCs w:val="24"/>
          <w:lang w:val="sv-SE"/>
        </w:rPr>
      </w:pPr>
    </w:p>
    <w:p w:rsidR="00B72C2E" w:rsidRPr="00DA5A59" w:rsidRDefault="00B72C2E" w:rsidP="00B72C2E">
      <w:pPr>
        <w:pStyle w:val="ListParagraph"/>
        <w:spacing w:line="480" w:lineRule="auto"/>
        <w:ind w:left="0"/>
        <w:jc w:val="both"/>
        <w:rPr>
          <w:rFonts w:ascii="Arial" w:hAnsi="Arial" w:cs="Arial"/>
          <w:b/>
          <w:sz w:val="24"/>
          <w:szCs w:val="24"/>
          <w:lang w:val="fi-FI"/>
        </w:rPr>
      </w:pPr>
      <w:r w:rsidRPr="00DA5A59">
        <w:rPr>
          <w:rFonts w:ascii="Arial" w:hAnsi="Arial" w:cs="Arial"/>
          <w:b/>
          <w:sz w:val="24"/>
          <w:szCs w:val="24"/>
          <w:lang w:val="fi-FI"/>
        </w:rPr>
        <w:t xml:space="preserve">1.4  </w:t>
      </w:r>
      <w:r w:rsidR="009E3496">
        <w:rPr>
          <w:rFonts w:ascii="Arial" w:hAnsi="Arial" w:cs="Arial"/>
          <w:b/>
          <w:sz w:val="24"/>
          <w:szCs w:val="24"/>
          <w:lang w:val="fi-FI"/>
        </w:rPr>
        <w:t>Per</w:t>
      </w:r>
      <w:r w:rsidRPr="00DA5A59">
        <w:rPr>
          <w:rFonts w:ascii="Arial" w:hAnsi="Arial" w:cs="Arial"/>
          <w:b/>
          <w:sz w:val="24"/>
          <w:szCs w:val="24"/>
          <w:lang w:val="fi-FI"/>
        </w:rPr>
        <w:t>umusan Masalah</w:t>
      </w:r>
    </w:p>
    <w:p w:rsidR="005A31CE" w:rsidRPr="00DA5A59" w:rsidRDefault="00155AA9" w:rsidP="00713B17">
      <w:pPr>
        <w:pStyle w:val="ListParagraph"/>
        <w:spacing w:line="480" w:lineRule="auto"/>
        <w:ind w:left="0" w:firstLine="720"/>
        <w:jc w:val="both"/>
        <w:rPr>
          <w:rFonts w:ascii="Arial" w:hAnsi="Arial" w:cs="Arial"/>
          <w:sz w:val="24"/>
          <w:szCs w:val="24"/>
          <w:lang w:val="fi-FI"/>
        </w:rPr>
      </w:pPr>
      <w:r>
        <w:rPr>
          <w:rFonts w:ascii="Arial" w:hAnsi="Arial" w:cs="Arial"/>
          <w:sz w:val="24"/>
          <w:szCs w:val="24"/>
          <w:lang w:val="fi-FI"/>
        </w:rPr>
        <w:t xml:space="preserve">Berdasarkan latar belakang dan identifikasi masalah di atas, maka masalah penelitian dapat dirumuskan sebagai berikut: </w:t>
      </w:r>
    </w:p>
    <w:p w:rsidR="00680587" w:rsidRDefault="009F46E6" w:rsidP="005A31CE">
      <w:pPr>
        <w:pStyle w:val="ListParagraph"/>
        <w:numPr>
          <w:ilvl w:val="0"/>
          <w:numId w:val="3"/>
        </w:numPr>
        <w:spacing w:line="480" w:lineRule="auto"/>
        <w:jc w:val="both"/>
        <w:rPr>
          <w:rFonts w:ascii="Arial" w:hAnsi="Arial" w:cs="Arial"/>
          <w:sz w:val="24"/>
          <w:szCs w:val="24"/>
          <w:lang w:val="sv-SE"/>
        </w:rPr>
      </w:pPr>
      <w:r>
        <w:rPr>
          <w:rFonts w:ascii="Arial" w:hAnsi="Arial" w:cs="Arial"/>
          <w:sz w:val="24"/>
          <w:szCs w:val="24"/>
          <w:lang w:val="sv-SE"/>
        </w:rPr>
        <w:t xml:space="preserve">Bagaimana lingkungan eksternal, </w:t>
      </w:r>
      <w:r w:rsidR="005A31CE" w:rsidRPr="00DA5A59">
        <w:rPr>
          <w:rFonts w:ascii="Arial" w:hAnsi="Arial" w:cs="Arial"/>
          <w:sz w:val="24"/>
          <w:szCs w:val="24"/>
          <w:lang w:val="sv-SE"/>
        </w:rPr>
        <w:t>internal</w:t>
      </w:r>
      <w:r w:rsidR="00680587">
        <w:rPr>
          <w:rFonts w:ascii="Arial" w:hAnsi="Arial" w:cs="Arial"/>
          <w:sz w:val="24"/>
          <w:szCs w:val="24"/>
          <w:lang w:val="sv-SE"/>
        </w:rPr>
        <w:t xml:space="preserve"> dan </w:t>
      </w:r>
      <w:r w:rsidR="00922EB4" w:rsidRPr="00DA5A59">
        <w:rPr>
          <w:rFonts w:ascii="Arial" w:hAnsi="Arial" w:cs="Arial"/>
          <w:sz w:val="24"/>
          <w:szCs w:val="24"/>
          <w:lang w:val="sv-SE"/>
        </w:rPr>
        <w:t xml:space="preserve"> etika bisnis</w:t>
      </w:r>
      <w:r w:rsidR="00680587">
        <w:rPr>
          <w:rFonts w:ascii="Arial" w:hAnsi="Arial" w:cs="Arial"/>
          <w:sz w:val="24"/>
          <w:szCs w:val="24"/>
          <w:lang w:val="sv-SE"/>
        </w:rPr>
        <w:t xml:space="preserve"> </w:t>
      </w:r>
      <w:r w:rsidR="00C90C1D">
        <w:rPr>
          <w:rFonts w:ascii="Arial" w:hAnsi="Arial" w:cs="Arial"/>
          <w:sz w:val="24"/>
          <w:szCs w:val="24"/>
          <w:lang w:val="sv-SE"/>
        </w:rPr>
        <w:t xml:space="preserve">pada usaha kecil </w:t>
      </w:r>
      <w:r w:rsidR="00F46DE1">
        <w:rPr>
          <w:rFonts w:ascii="Arial" w:hAnsi="Arial" w:cs="Arial"/>
          <w:sz w:val="24"/>
          <w:szCs w:val="24"/>
          <w:lang w:val="sv-SE"/>
        </w:rPr>
        <w:t>batik cap  di Jawa Barat.</w:t>
      </w:r>
      <w:r>
        <w:rPr>
          <w:rFonts w:ascii="Arial" w:hAnsi="Arial" w:cs="Arial"/>
          <w:sz w:val="24"/>
          <w:szCs w:val="24"/>
          <w:lang w:val="sv-SE"/>
        </w:rPr>
        <w:t xml:space="preserve"> </w:t>
      </w:r>
    </w:p>
    <w:p w:rsidR="00680587" w:rsidRDefault="00F46DE1" w:rsidP="005A31CE">
      <w:pPr>
        <w:pStyle w:val="ListParagraph"/>
        <w:numPr>
          <w:ilvl w:val="0"/>
          <w:numId w:val="3"/>
        </w:numPr>
        <w:spacing w:line="480" w:lineRule="auto"/>
        <w:jc w:val="both"/>
        <w:rPr>
          <w:rFonts w:ascii="Arial" w:hAnsi="Arial" w:cs="Arial"/>
          <w:sz w:val="24"/>
          <w:szCs w:val="24"/>
          <w:lang w:val="sv-SE"/>
        </w:rPr>
      </w:pPr>
      <w:r>
        <w:rPr>
          <w:rFonts w:ascii="Arial" w:hAnsi="Arial" w:cs="Arial"/>
          <w:sz w:val="24"/>
          <w:szCs w:val="24"/>
          <w:lang w:val="sv-SE"/>
        </w:rPr>
        <w:lastRenderedPageBreak/>
        <w:t xml:space="preserve">Bagaimana </w:t>
      </w:r>
      <w:r w:rsidR="005A31CE" w:rsidRPr="00DA5A59">
        <w:rPr>
          <w:rFonts w:ascii="Arial" w:hAnsi="Arial" w:cs="Arial"/>
          <w:sz w:val="24"/>
          <w:szCs w:val="24"/>
          <w:lang w:val="sv-SE"/>
        </w:rPr>
        <w:t xml:space="preserve">kemitraan usaha </w:t>
      </w:r>
      <w:r>
        <w:rPr>
          <w:rFonts w:ascii="Arial" w:hAnsi="Arial" w:cs="Arial"/>
          <w:sz w:val="24"/>
          <w:szCs w:val="24"/>
          <w:lang w:val="sv-SE"/>
        </w:rPr>
        <w:t xml:space="preserve">yang dilakukan oleh </w:t>
      </w:r>
      <w:r w:rsidR="00C90C1D">
        <w:rPr>
          <w:rFonts w:ascii="Arial" w:hAnsi="Arial" w:cs="Arial"/>
          <w:sz w:val="24"/>
          <w:szCs w:val="24"/>
          <w:lang w:val="sv-SE"/>
        </w:rPr>
        <w:t>usaha kecil</w:t>
      </w:r>
      <w:r>
        <w:rPr>
          <w:rFonts w:ascii="Arial" w:hAnsi="Arial" w:cs="Arial"/>
          <w:sz w:val="24"/>
          <w:szCs w:val="24"/>
          <w:lang w:val="sv-SE"/>
        </w:rPr>
        <w:t xml:space="preserve"> batik cap di Jawa Barat. </w:t>
      </w:r>
      <w:r w:rsidR="005A31CE" w:rsidRPr="00DA5A59">
        <w:rPr>
          <w:rFonts w:ascii="Arial" w:hAnsi="Arial" w:cs="Arial"/>
          <w:sz w:val="24"/>
          <w:szCs w:val="24"/>
          <w:lang w:val="sv-SE"/>
        </w:rPr>
        <w:t xml:space="preserve"> </w:t>
      </w:r>
    </w:p>
    <w:p w:rsidR="005A31CE" w:rsidRDefault="00F46DE1" w:rsidP="005A31CE">
      <w:pPr>
        <w:pStyle w:val="ListParagraph"/>
        <w:numPr>
          <w:ilvl w:val="0"/>
          <w:numId w:val="3"/>
        </w:numPr>
        <w:spacing w:line="480" w:lineRule="auto"/>
        <w:jc w:val="both"/>
        <w:rPr>
          <w:rFonts w:ascii="Arial" w:hAnsi="Arial" w:cs="Arial"/>
          <w:sz w:val="24"/>
          <w:szCs w:val="24"/>
          <w:lang w:val="sv-SE"/>
        </w:rPr>
      </w:pPr>
      <w:r>
        <w:rPr>
          <w:rFonts w:ascii="Arial" w:hAnsi="Arial" w:cs="Arial"/>
          <w:sz w:val="24"/>
          <w:szCs w:val="24"/>
          <w:lang w:val="sv-SE"/>
        </w:rPr>
        <w:t xml:space="preserve">Bagaimana </w:t>
      </w:r>
      <w:r w:rsidR="005A31CE" w:rsidRPr="00DA5A59">
        <w:rPr>
          <w:rFonts w:ascii="Arial" w:hAnsi="Arial" w:cs="Arial"/>
          <w:sz w:val="24"/>
          <w:szCs w:val="24"/>
          <w:lang w:val="sv-SE"/>
        </w:rPr>
        <w:t xml:space="preserve">kinerja </w:t>
      </w:r>
      <w:r w:rsidR="00C90C1D">
        <w:rPr>
          <w:rFonts w:ascii="Arial" w:hAnsi="Arial" w:cs="Arial"/>
          <w:sz w:val="24"/>
          <w:szCs w:val="24"/>
          <w:lang w:val="sv-SE"/>
        </w:rPr>
        <w:t>usaha kecil</w:t>
      </w:r>
      <w:r w:rsidR="005A31CE" w:rsidRPr="00DA5A59">
        <w:rPr>
          <w:rFonts w:ascii="Arial" w:hAnsi="Arial" w:cs="Arial"/>
          <w:sz w:val="24"/>
          <w:szCs w:val="24"/>
          <w:lang w:val="sv-SE"/>
        </w:rPr>
        <w:t xml:space="preserve"> </w:t>
      </w:r>
      <w:r w:rsidR="00CC0830" w:rsidRPr="00DA5A59">
        <w:rPr>
          <w:rFonts w:ascii="Arial" w:hAnsi="Arial" w:cs="Arial"/>
          <w:sz w:val="24"/>
          <w:szCs w:val="24"/>
          <w:lang w:val="sv-SE"/>
        </w:rPr>
        <w:t>batik cap</w:t>
      </w:r>
      <w:r w:rsidR="005A31CE" w:rsidRPr="00DA5A59">
        <w:rPr>
          <w:rFonts w:ascii="Arial" w:hAnsi="Arial" w:cs="Arial"/>
          <w:sz w:val="24"/>
          <w:szCs w:val="24"/>
          <w:lang w:val="sv-SE"/>
        </w:rPr>
        <w:t xml:space="preserve"> di </w:t>
      </w:r>
      <w:r w:rsidR="00713B17" w:rsidRPr="00DA5A59">
        <w:rPr>
          <w:rFonts w:ascii="Arial" w:hAnsi="Arial" w:cs="Arial"/>
          <w:sz w:val="24"/>
          <w:szCs w:val="24"/>
          <w:lang w:val="sv-SE"/>
        </w:rPr>
        <w:t>J</w:t>
      </w:r>
      <w:r w:rsidR="005A31CE" w:rsidRPr="00DA5A59">
        <w:rPr>
          <w:rFonts w:ascii="Arial" w:hAnsi="Arial" w:cs="Arial"/>
          <w:sz w:val="24"/>
          <w:szCs w:val="24"/>
          <w:lang w:val="sv-SE"/>
        </w:rPr>
        <w:t xml:space="preserve">awa </w:t>
      </w:r>
      <w:r w:rsidR="00713B17" w:rsidRPr="00DA5A59">
        <w:rPr>
          <w:rFonts w:ascii="Arial" w:hAnsi="Arial" w:cs="Arial"/>
          <w:sz w:val="24"/>
          <w:szCs w:val="24"/>
          <w:lang w:val="sv-SE"/>
        </w:rPr>
        <w:t>Barat</w:t>
      </w:r>
      <w:r w:rsidR="005A31CE" w:rsidRPr="00DA5A59">
        <w:rPr>
          <w:rFonts w:ascii="Arial" w:hAnsi="Arial" w:cs="Arial"/>
          <w:sz w:val="24"/>
          <w:szCs w:val="24"/>
          <w:lang w:val="sv-SE"/>
        </w:rPr>
        <w:t>.</w:t>
      </w:r>
    </w:p>
    <w:p w:rsidR="00042ACA" w:rsidRPr="00DA5A59" w:rsidRDefault="006B7463" w:rsidP="00042ACA">
      <w:pPr>
        <w:pStyle w:val="ListParagraph"/>
        <w:numPr>
          <w:ilvl w:val="0"/>
          <w:numId w:val="3"/>
        </w:numPr>
        <w:spacing w:line="480" w:lineRule="auto"/>
        <w:jc w:val="both"/>
        <w:rPr>
          <w:rFonts w:ascii="Arial" w:hAnsi="Arial" w:cs="Arial"/>
          <w:sz w:val="24"/>
          <w:szCs w:val="24"/>
          <w:lang w:val="sv-SE"/>
        </w:rPr>
      </w:pPr>
      <w:r>
        <w:rPr>
          <w:rFonts w:ascii="Arial" w:hAnsi="Arial" w:cs="Arial"/>
          <w:sz w:val="24"/>
          <w:szCs w:val="24"/>
          <w:lang w:val="sv-SE"/>
        </w:rPr>
        <w:t>Bagaimana</w:t>
      </w:r>
      <w:r w:rsidR="00042ACA">
        <w:rPr>
          <w:rFonts w:ascii="Arial" w:hAnsi="Arial" w:cs="Arial"/>
          <w:sz w:val="24"/>
          <w:szCs w:val="24"/>
          <w:lang w:val="sv-SE"/>
        </w:rPr>
        <w:t xml:space="preserve"> </w:t>
      </w:r>
      <w:r w:rsidR="00042ACA" w:rsidRPr="00DA5A59">
        <w:rPr>
          <w:rFonts w:ascii="Arial" w:hAnsi="Arial" w:cs="Arial"/>
          <w:sz w:val="24"/>
          <w:szCs w:val="24"/>
          <w:lang w:val="sv-SE"/>
        </w:rPr>
        <w:t xml:space="preserve">pengaruh lingkungan eksternal, internal dan etika bisnis, secara simultan terhadap kemitraan usaha </w:t>
      </w:r>
      <w:r w:rsidR="00042ACA">
        <w:rPr>
          <w:rFonts w:ascii="Arial" w:hAnsi="Arial" w:cs="Arial"/>
          <w:sz w:val="24"/>
          <w:szCs w:val="24"/>
          <w:lang w:val="sv-SE"/>
        </w:rPr>
        <w:t>pada usaha</w:t>
      </w:r>
      <w:r w:rsidR="00042ACA" w:rsidRPr="00DA5A59">
        <w:rPr>
          <w:rFonts w:ascii="Arial" w:hAnsi="Arial" w:cs="Arial"/>
          <w:sz w:val="24"/>
          <w:szCs w:val="24"/>
          <w:lang w:val="sv-SE"/>
        </w:rPr>
        <w:t xml:space="preserve"> </w:t>
      </w:r>
      <w:r w:rsidR="00042ACA">
        <w:rPr>
          <w:rFonts w:ascii="Arial" w:hAnsi="Arial" w:cs="Arial"/>
          <w:sz w:val="24"/>
          <w:szCs w:val="24"/>
          <w:lang w:val="sv-SE"/>
        </w:rPr>
        <w:t xml:space="preserve">kecil </w:t>
      </w:r>
      <w:r w:rsidR="00042ACA" w:rsidRPr="00DA5A59">
        <w:rPr>
          <w:rFonts w:ascii="Arial" w:hAnsi="Arial" w:cs="Arial"/>
          <w:sz w:val="24"/>
          <w:szCs w:val="24"/>
          <w:lang w:val="sv-SE"/>
        </w:rPr>
        <w:t>batik cap di Jawa Barat.</w:t>
      </w:r>
    </w:p>
    <w:p w:rsidR="000638F1" w:rsidRDefault="006B7463" w:rsidP="005A31CE">
      <w:pPr>
        <w:pStyle w:val="ListParagraph"/>
        <w:numPr>
          <w:ilvl w:val="0"/>
          <w:numId w:val="3"/>
        </w:numPr>
        <w:spacing w:line="480" w:lineRule="auto"/>
        <w:jc w:val="both"/>
        <w:rPr>
          <w:rFonts w:ascii="Arial" w:hAnsi="Arial" w:cs="Arial"/>
          <w:sz w:val="24"/>
          <w:szCs w:val="24"/>
          <w:lang w:val="sv-SE"/>
        </w:rPr>
      </w:pPr>
      <w:r>
        <w:rPr>
          <w:rFonts w:ascii="Arial" w:hAnsi="Arial" w:cs="Arial"/>
          <w:sz w:val="24"/>
          <w:szCs w:val="24"/>
          <w:lang w:val="sv-SE"/>
        </w:rPr>
        <w:t>Bagaimana</w:t>
      </w:r>
      <w:r w:rsidR="000638F1">
        <w:rPr>
          <w:rFonts w:ascii="Arial" w:hAnsi="Arial" w:cs="Arial"/>
          <w:sz w:val="24"/>
          <w:szCs w:val="24"/>
          <w:lang w:val="sv-SE"/>
        </w:rPr>
        <w:t xml:space="preserve"> pengaruh </w:t>
      </w:r>
      <w:r w:rsidR="00884467">
        <w:rPr>
          <w:rFonts w:ascii="Arial" w:hAnsi="Arial" w:cs="Arial"/>
          <w:sz w:val="24"/>
          <w:szCs w:val="24"/>
          <w:lang w:val="sv-SE"/>
        </w:rPr>
        <w:t xml:space="preserve">parsial </w:t>
      </w:r>
      <w:r w:rsidR="000638F1">
        <w:rPr>
          <w:rFonts w:ascii="Arial" w:hAnsi="Arial" w:cs="Arial"/>
          <w:sz w:val="24"/>
          <w:szCs w:val="24"/>
          <w:lang w:val="sv-SE"/>
        </w:rPr>
        <w:t xml:space="preserve">lingkungan eksternal terhadap </w:t>
      </w:r>
      <w:r w:rsidR="00884467">
        <w:rPr>
          <w:rFonts w:ascii="Arial" w:hAnsi="Arial" w:cs="Arial"/>
          <w:sz w:val="24"/>
          <w:szCs w:val="24"/>
          <w:lang w:val="sv-SE"/>
        </w:rPr>
        <w:t>kemitraan</w:t>
      </w:r>
      <w:r w:rsidR="000638F1">
        <w:rPr>
          <w:rFonts w:ascii="Arial" w:hAnsi="Arial" w:cs="Arial"/>
          <w:sz w:val="24"/>
          <w:szCs w:val="24"/>
          <w:lang w:val="sv-SE"/>
        </w:rPr>
        <w:t xml:space="preserve"> pada usaha</w:t>
      </w:r>
      <w:r w:rsidR="000638F1" w:rsidRPr="00DA5A59">
        <w:rPr>
          <w:rFonts w:ascii="Arial" w:hAnsi="Arial" w:cs="Arial"/>
          <w:sz w:val="24"/>
          <w:szCs w:val="24"/>
          <w:lang w:val="sv-SE"/>
        </w:rPr>
        <w:t xml:space="preserve"> </w:t>
      </w:r>
      <w:r w:rsidR="000638F1">
        <w:rPr>
          <w:rFonts w:ascii="Arial" w:hAnsi="Arial" w:cs="Arial"/>
          <w:sz w:val="24"/>
          <w:szCs w:val="24"/>
          <w:lang w:val="sv-SE"/>
        </w:rPr>
        <w:t xml:space="preserve">kecil </w:t>
      </w:r>
      <w:r w:rsidR="000638F1" w:rsidRPr="00DA5A59">
        <w:rPr>
          <w:rFonts w:ascii="Arial" w:hAnsi="Arial" w:cs="Arial"/>
          <w:sz w:val="24"/>
          <w:szCs w:val="24"/>
          <w:lang w:val="sv-SE"/>
        </w:rPr>
        <w:t>batik cap di Jawa Barat</w:t>
      </w:r>
      <w:r w:rsidR="000638F1">
        <w:rPr>
          <w:rFonts w:ascii="Arial" w:hAnsi="Arial" w:cs="Arial"/>
          <w:sz w:val="24"/>
          <w:szCs w:val="24"/>
          <w:lang w:val="sv-SE"/>
        </w:rPr>
        <w:t>.</w:t>
      </w:r>
    </w:p>
    <w:p w:rsidR="000638F1" w:rsidRDefault="006B7463" w:rsidP="000638F1">
      <w:pPr>
        <w:pStyle w:val="ListParagraph"/>
        <w:numPr>
          <w:ilvl w:val="0"/>
          <w:numId w:val="3"/>
        </w:numPr>
        <w:spacing w:line="480" w:lineRule="auto"/>
        <w:jc w:val="both"/>
        <w:rPr>
          <w:rFonts w:ascii="Arial" w:hAnsi="Arial" w:cs="Arial"/>
          <w:sz w:val="24"/>
          <w:szCs w:val="24"/>
          <w:lang w:val="sv-SE"/>
        </w:rPr>
      </w:pPr>
      <w:r>
        <w:rPr>
          <w:rFonts w:ascii="Arial" w:hAnsi="Arial" w:cs="Arial"/>
          <w:sz w:val="24"/>
          <w:szCs w:val="24"/>
          <w:lang w:val="sv-SE"/>
        </w:rPr>
        <w:t>Bagaimana</w:t>
      </w:r>
      <w:r w:rsidR="000638F1">
        <w:rPr>
          <w:rFonts w:ascii="Arial" w:hAnsi="Arial" w:cs="Arial"/>
          <w:sz w:val="24"/>
          <w:szCs w:val="24"/>
          <w:lang w:val="sv-SE"/>
        </w:rPr>
        <w:t xml:space="preserve"> pengaruh </w:t>
      </w:r>
      <w:r w:rsidR="00884467">
        <w:rPr>
          <w:rFonts w:ascii="Arial" w:hAnsi="Arial" w:cs="Arial"/>
          <w:sz w:val="24"/>
          <w:szCs w:val="24"/>
          <w:lang w:val="sv-SE"/>
        </w:rPr>
        <w:t xml:space="preserve">parsial </w:t>
      </w:r>
      <w:r w:rsidR="000638F1">
        <w:rPr>
          <w:rFonts w:ascii="Arial" w:hAnsi="Arial" w:cs="Arial"/>
          <w:sz w:val="24"/>
          <w:szCs w:val="24"/>
          <w:lang w:val="sv-SE"/>
        </w:rPr>
        <w:t xml:space="preserve">lingkungan </w:t>
      </w:r>
      <w:r w:rsidR="002633D5">
        <w:rPr>
          <w:rFonts w:ascii="Arial" w:hAnsi="Arial" w:cs="Arial"/>
          <w:sz w:val="24"/>
          <w:szCs w:val="24"/>
          <w:lang w:val="sv-SE"/>
        </w:rPr>
        <w:t>in</w:t>
      </w:r>
      <w:r w:rsidR="000638F1">
        <w:rPr>
          <w:rFonts w:ascii="Arial" w:hAnsi="Arial" w:cs="Arial"/>
          <w:sz w:val="24"/>
          <w:szCs w:val="24"/>
          <w:lang w:val="sv-SE"/>
        </w:rPr>
        <w:t xml:space="preserve">ternal terhadap </w:t>
      </w:r>
      <w:r w:rsidR="00884467">
        <w:rPr>
          <w:rFonts w:ascii="Arial" w:hAnsi="Arial" w:cs="Arial"/>
          <w:sz w:val="24"/>
          <w:szCs w:val="24"/>
          <w:lang w:val="sv-SE"/>
        </w:rPr>
        <w:t xml:space="preserve">kemitraan </w:t>
      </w:r>
      <w:r w:rsidR="000638F1">
        <w:rPr>
          <w:rFonts w:ascii="Arial" w:hAnsi="Arial" w:cs="Arial"/>
          <w:sz w:val="24"/>
          <w:szCs w:val="24"/>
          <w:lang w:val="sv-SE"/>
        </w:rPr>
        <w:t>pada usaha</w:t>
      </w:r>
      <w:r w:rsidR="000638F1" w:rsidRPr="00DA5A59">
        <w:rPr>
          <w:rFonts w:ascii="Arial" w:hAnsi="Arial" w:cs="Arial"/>
          <w:sz w:val="24"/>
          <w:szCs w:val="24"/>
          <w:lang w:val="sv-SE"/>
        </w:rPr>
        <w:t xml:space="preserve"> </w:t>
      </w:r>
      <w:r w:rsidR="000638F1">
        <w:rPr>
          <w:rFonts w:ascii="Arial" w:hAnsi="Arial" w:cs="Arial"/>
          <w:sz w:val="24"/>
          <w:szCs w:val="24"/>
          <w:lang w:val="sv-SE"/>
        </w:rPr>
        <w:t xml:space="preserve">kecil </w:t>
      </w:r>
      <w:r w:rsidR="000638F1" w:rsidRPr="00DA5A59">
        <w:rPr>
          <w:rFonts w:ascii="Arial" w:hAnsi="Arial" w:cs="Arial"/>
          <w:sz w:val="24"/>
          <w:szCs w:val="24"/>
          <w:lang w:val="sv-SE"/>
        </w:rPr>
        <w:t>batik cap di Jawa Barat</w:t>
      </w:r>
      <w:r w:rsidR="000638F1">
        <w:rPr>
          <w:rFonts w:ascii="Arial" w:hAnsi="Arial" w:cs="Arial"/>
          <w:sz w:val="24"/>
          <w:szCs w:val="24"/>
          <w:lang w:val="sv-SE"/>
        </w:rPr>
        <w:t>.</w:t>
      </w:r>
    </w:p>
    <w:p w:rsidR="000638F1" w:rsidRDefault="006B7463" w:rsidP="000638F1">
      <w:pPr>
        <w:pStyle w:val="ListParagraph"/>
        <w:numPr>
          <w:ilvl w:val="0"/>
          <w:numId w:val="3"/>
        </w:numPr>
        <w:spacing w:line="480" w:lineRule="auto"/>
        <w:jc w:val="both"/>
        <w:rPr>
          <w:rFonts w:ascii="Arial" w:hAnsi="Arial" w:cs="Arial"/>
          <w:sz w:val="24"/>
          <w:szCs w:val="24"/>
          <w:lang w:val="sv-SE"/>
        </w:rPr>
      </w:pPr>
      <w:r>
        <w:rPr>
          <w:rFonts w:ascii="Arial" w:hAnsi="Arial" w:cs="Arial"/>
          <w:sz w:val="24"/>
          <w:szCs w:val="24"/>
          <w:lang w:val="sv-SE"/>
        </w:rPr>
        <w:t>Bagaimana</w:t>
      </w:r>
      <w:r w:rsidR="000638F1">
        <w:rPr>
          <w:rFonts w:ascii="Arial" w:hAnsi="Arial" w:cs="Arial"/>
          <w:sz w:val="24"/>
          <w:szCs w:val="24"/>
          <w:lang w:val="sv-SE"/>
        </w:rPr>
        <w:t xml:space="preserve"> pengaruh </w:t>
      </w:r>
      <w:r w:rsidR="00884467">
        <w:rPr>
          <w:rFonts w:ascii="Arial" w:hAnsi="Arial" w:cs="Arial"/>
          <w:sz w:val="24"/>
          <w:szCs w:val="24"/>
          <w:lang w:val="sv-SE"/>
        </w:rPr>
        <w:t xml:space="preserve">parsial </w:t>
      </w:r>
      <w:r w:rsidR="000638F1">
        <w:rPr>
          <w:rFonts w:ascii="Arial" w:hAnsi="Arial" w:cs="Arial"/>
          <w:sz w:val="24"/>
          <w:szCs w:val="24"/>
          <w:lang w:val="sv-SE"/>
        </w:rPr>
        <w:t xml:space="preserve">etika bisnis </w:t>
      </w:r>
      <w:r w:rsidR="00884467">
        <w:rPr>
          <w:rFonts w:ascii="Arial" w:hAnsi="Arial" w:cs="Arial"/>
          <w:sz w:val="24"/>
          <w:szCs w:val="24"/>
          <w:lang w:val="sv-SE"/>
        </w:rPr>
        <w:t xml:space="preserve">terhadap kemitraan </w:t>
      </w:r>
      <w:r w:rsidR="000638F1">
        <w:rPr>
          <w:rFonts w:ascii="Arial" w:hAnsi="Arial" w:cs="Arial"/>
          <w:sz w:val="24"/>
          <w:szCs w:val="24"/>
          <w:lang w:val="sv-SE"/>
        </w:rPr>
        <w:t>pada usaha</w:t>
      </w:r>
      <w:r w:rsidR="000638F1" w:rsidRPr="00DA5A59">
        <w:rPr>
          <w:rFonts w:ascii="Arial" w:hAnsi="Arial" w:cs="Arial"/>
          <w:sz w:val="24"/>
          <w:szCs w:val="24"/>
          <w:lang w:val="sv-SE"/>
        </w:rPr>
        <w:t xml:space="preserve"> </w:t>
      </w:r>
      <w:r w:rsidR="000638F1">
        <w:rPr>
          <w:rFonts w:ascii="Arial" w:hAnsi="Arial" w:cs="Arial"/>
          <w:sz w:val="24"/>
          <w:szCs w:val="24"/>
          <w:lang w:val="sv-SE"/>
        </w:rPr>
        <w:t xml:space="preserve">kecil </w:t>
      </w:r>
      <w:r w:rsidR="000638F1" w:rsidRPr="00DA5A59">
        <w:rPr>
          <w:rFonts w:ascii="Arial" w:hAnsi="Arial" w:cs="Arial"/>
          <w:sz w:val="24"/>
          <w:szCs w:val="24"/>
          <w:lang w:val="sv-SE"/>
        </w:rPr>
        <w:t>batik cap di Jawa Barat</w:t>
      </w:r>
      <w:r w:rsidR="000638F1">
        <w:rPr>
          <w:rFonts w:ascii="Arial" w:hAnsi="Arial" w:cs="Arial"/>
          <w:sz w:val="24"/>
          <w:szCs w:val="24"/>
          <w:lang w:val="sv-SE"/>
        </w:rPr>
        <w:t>.</w:t>
      </w:r>
    </w:p>
    <w:p w:rsidR="002D4E5E" w:rsidRDefault="006B7463" w:rsidP="005A31CE">
      <w:pPr>
        <w:pStyle w:val="ListParagraph"/>
        <w:numPr>
          <w:ilvl w:val="0"/>
          <w:numId w:val="3"/>
        </w:numPr>
        <w:spacing w:line="480" w:lineRule="auto"/>
        <w:jc w:val="both"/>
        <w:rPr>
          <w:rFonts w:ascii="Arial" w:hAnsi="Arial" w:cs="Arial"/>
          <w:sz w:val="24"/>
          <w:szCs w:val="24"/>
          <w:lang w:val="sv-SE"/>
        </w:rPr>
      </w:pPr>
      <w:r>
        <w:rPr>
          <w:rFonts w:ascii="Arial" w:hAnsi="Arial" w:cs="Arial"/>
          <w:sz w:val="24"/>
          <w:szCs w:val="24"/>
          <w:lang w:val="sv-SE"/>
        </w:rPr>
        <w:t>Bagaimana</w:t>
      </w:r>
      <w:r w:rsidR="002D4E5E" w:rsidRPr="00DA5A59">
        <w:rPr>
          <w:rFonts w:ascii="Arial" w:hAnsi="Arial" w:cs="Arial"/>
          <w:sz w:val="24"/>
          <w:szCs w:val="24"/>
          <w:lang w:val="sv-SE"/>
        </w:rPr>
        <w:t xml:space="preserve"> penga</w:t>
      </w:r>
      <w:r w:rsidR="00155AA9">
        <w:rPr>
          <w:rFonts w:ascii="Arial" w:hAnsi="Arial" w:cs="Arial"/>
          <w:sz w:val="24"/>
          <w:szCs w:val="24"/>
          <w:lang w:val="sv-SE"/>
        </w:rPr>
        <w:t xml:space="preserve">ruh </w:t>
      </w:r>
      <w:r w:rsidR="002D4E5E" w:rsidRPr="00DA5A59">
        <w:rPr>
          <w:rFonts w:ascii="Arial" w:hAnsi="Arial" w:cs="Arial"/>
          <w:sz w:val="24"/>
          <w:szCs w:val="24"/>
          <w:lang w:val="sv-SE"/>
        </w:rPr>
        <w:t xml:space="preserve">kemitraan usaha terhadap kinerja </w:t>
      </w:r>
      <w:r w:rsidR="00C90C1D">
        <w:rPr>
          <w:rFonts w:ascii="Arial" w:hAnsi="Arial" w:cs="Arial"/>
          <w:sz w:val="24"/>
          <w:szCs w:val="24"/>
          <w:lang w:val="sv-SE"/>
        </w:rPr>
        <w:t>usaha kecil</w:t>
      </w:r>
      <w:r w:rsidR="002D4E5E" w:rsidRPr="00DA5A59">
        <w:rPr>
          <w:rFonts w:ascii="Arial" w:hAnsi="Arial" w:cs="Arial"/>
          <w:sz w:val="24"/>
          <w:szCs w:val="24"/>
          <w:lang w:val="sv-SE"/>
        </w:rPr>
        <w:t xml:space="preserve"> </w:t>
      </w:r>
      <w:r w:rsidR="00CC0830" w:rsidRPr="00DA5A59">
        <w:rPr>
          <w:rFonts w:ascii="Arial" w:hAnsi="Arial" w:cs="Arial"/>
          <w:sz w:val="24"/>
          <w:szCs w:val="24"/>
          <w:lang w:val="sv-SE"/>
        </w:rPr>
        <w:t>batik cap</w:t>
      </w:r>
      <w:r w:rsidR="002D4E5E" w:rsidRPr="00DA5A59">
        <w:rPr>
          <w:rFonts w:ascii="Arial" w:hAnsi="Arial" w:cs="Arial"/>
          <w:sz w:val="24"/>
          <w:szCs w:val="24"/>
          <w:lang w:val="sv-SE"/>
        </w:rPr>
        <w:t xml:space="preserve"> di </w:t>
      </w:r>
      <w:r w:rsidR="008D2CBE" w:rsidRPr="00DA5A59">
        <w:rPr>
          <w:rFonts w:ascii="Arial" w:hAnsi="Arial" w:cs="Arial"/>
          <w:sz w:val="24"/>
          <w:szCs w:val="24"/>
          <w:lang w:val="sv-SE"/>
        </w:rPr>
        <w:t>Jawa Barat</w:t>
      </w:r>
      <w:r w:rsidR="002D4E5E" w:rsidRPr="00DA5A59">
        <w:rPr>
          <w:rFonts w:ascii="Arial" w:hAnsi="Arial" w:cs="Arial"/>
          <w:sz w:val="24"/>
          <w:szCs w:val="24"/>
          <w:lang w:val="sv-SE"/>
        </w:rPr>
        <w:t>.</w:t>
      </w:r>
    </w:p>
    <w:p w:rsidR="00315E38" w:rsidRDefault="00315E38" w:rsidP="00315E38">
      <w:pPr>
        <w:pStyle w:val="ListParagraph"/>
        <w:spacing w:line="480" w:lineRule="auto"/>
        <w:ind w:left="1080"/>
        <w:jc w:val="both"/>
        <w:rPr>
          <w:rFonts w:ascii="Arial" w:hAnsi="Arial" w:cs="Arial"/>
          <w:sz w:val="24"/>
          <w:szCs w:val="24"/>
          <w:lang w:val="sv-SE"/>
        </w:rPr>
      </w:pPr>
    </w:p>
    <w:p w:rsidR="002D4E5E" w:rsidRPr="00DA5A59" w:rsidRDefault="008C07D7" w:rsidP="008C07D7">
      <w:pPr>
        <w:pStyle w:val="ListParagraph"/>
        <w:numPr>
          <w:ilvl w:val="1"/>
          <w:numId w:val="22"/>
        </w:numPr>
        <w:spacing w:line="480" w:lineRule="auto"/>
        <w:jc w:val="both"/>
        <w:rPr>
          <w:rFonts w:ascii="Arial" w:hAnsi="Arial" w:cs="Arial"/>
          <w:b/>
          <w:sz w:val="24"/>
          <w:szCs w:val="24"/>
        </w:rPr>
      </w:pPr>
      <w:r w:rsidRPr="00DA5A59">
        <w:rPr>
          <w:rFonts w:ascii="Arial" w:hAnsi="Arial" w:cs="Arial"/>
          <w:b/>
          <w:sz w:val="24"/>
          <w:szCs w:val="24"/>
          <w:lang w:val="sv-SE"/>
        </w:rPr>
        <w:t xml:space="preserve"> </w:t>
      </w:r>
      <w:r w:rsidR="009F46E6">
        <w:rPr>
          <w:rFonts w:ascii="Arial" w:hAnsi="Arial" w:cs="Arial"/>
          <w:b/>
          <w:sz w:val="24"/>
          <w:szCs w:val="24"/>
          <w:lang w:val="sv-SE"/>
        </w:rPr>
        <w:t xml:space="preserve"> </w:t>
      </w:r>
      <w:r w:rsidR="008D2CBE" w:rsidRPr="00DA5A59">
        <w:rPr>
          <w:rFonts w:ascii="Arial" w:hAnsi="Arial" w:cs="Arial"/>
          <w:b/>
          <w:sz w:val="24"/>
          <w:szCs w:val="24"/>
        </w:rPr>
        <w:t>T</w:t>
      </w:r>
      <w:r w:rsidR="002D4E5E" w:rsidRPr="00DA5A59">
        <w:rPr>
          <w:rFonts w:ascii="Arial" w:hAnsi="Arial" w:cs="Arial"/>
          <w:b/>
          <w:sz w:val="24"/>
          <w:szCs w:val="24"/>
        </w:rPr>
        <w:t xml:space="preserve">ujuan </w:t>
      </w:r>
      <w:r w:rsidR="008D2CBE" w:rsidRPr="00DA5A59">
        <w:rPr>
          <w:rFonts w:ascii="Arial" w:hAnsi="Arial" w:cs="Arial"/>
          <w:b/>
          <w:sz w:val="24"/>
          <w:szCs w:val="24"/>
        </w:rPr>
        <w:t>P</w:t>
      </w:r>
      <w:r w:rsidR="002D4E5E" w:rsidRPr="00DA5A59">
        <w:rPr>
          <w:rFonts w:ascii="Arial" w:hAnsi="Arial" w:cs="Arial"/>
          <w:b/>
          <w:sz w:val="24"/>
          <w:szCs w:val="24"/>
        </w:rPr>
        <w:t>enelitian</w:t>
      </w:r>
    </w:p>
    <w:p w:rsidR="00432990" w:rsidRPr="00DA5A59" w:rsidRDefault="009C4958" w:rsidP="009C4958">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Berdasarkan rumusan masalah di atas, penelitian ini bertujuan untuk mengetahui, mengkaji dan menganalisis : </w:t>
      </w:r>
    </w:p>
    <w:p w:rsidR="00F46DE1" w:rsidRDefault="009C4958" w:rsidP="00432990">
      <w:pPr>
        <w:pStyle w:val="ListParagraph"/>
        <w:numPr>
          <w:ilvl w:val="0"/>
          <w:numId w:val="5"/>
        </w:numPr>
        <w:spacing w:line="480" w:lineRule="auto"/>
        <w:jc w:val="both"/>
        <w:rPr>
          <w:rFonts w:ascii="Arial" w:hAnsi="Arial" w:cs="Arial"/>
          <w:sz w:val="24"/>
          <w:szCs w:val="24"/>
          <w:lang w:val="sv-SE"/>
        </w:rPr>
      </w:pPr>
      <w:r>
        <w:rPr>
          <w:rFonts w:ascii="Arial" w:hAnsi="Arial" w:cs="Arial"/>
          <w:sz w:val="24"/>
          <w:szCs w:val="24"/>
          <w:lang w:val="sv-SE"/>
        </w:rPr>
        <w:t>L</w:t>
      </w:r>
      <w:r w:rsidR="00432990" w:rsidRPr="00DA5A59">
        <w:rPr>
          <w:rFonts w:ascii="Arial" w:hAnsi="Arial" w:cs="Arial"/>
          <w:sz w:val="24"/>
          <w:szCs w:val="24"/>
          <w:lang w:val="sv-SE"/>
        </w:rPr>
        <w:t>ingkungan eksternal</w:t>
      </w:r>
      <w:r w:rsidR="00BC35FD" w:rsidRPr="00DA5A59">
        <w:rPr>
          <w:rFonts w:ascii="Arial" w:hAnsi="Arial" w:cs="Arial"/>
          <w:sz w:val="24"/>
          <w:szCs w:val="24"/>
          <w:lang w:val="sv-SE"/>
        </w:rPr>
        <w:t xml:space="preserve">, </w:t>
      </w:r>
      <w:r w:rsidR="00432990" w:rsidRPr="00DA5A59">
        <w:rPr>
          <w:rFonts w:ascii="Arial" w:hAnsi="Arial" w:cs="Arial"/>
          <w:sz w:val="24"/>
          <w:szCs w:val="24"/>
          <w:lang w:val="sv-SE"/>
        </w:rPr>
        <w:t>internal,</w:t>
      </w:r>
      <w:r w:rsidR="00BC35FD" w:rsidRPr="00DA5A59">
        <w:rPr>
          <w:rFonts w:ascii="Arial" w:hAnsi="Arial" w:cs="Arial"/>
          <w:sz w:val="24"/>
          <w:szCs w:val="24"/>
          <w:lang w:val="sv-SE"/>
        </w:rPr>
        <w:t xml:space="preserve"> etika bisnis</w:t>
      </w:r>
      <w:r w:rsidR="00F46DE1">
        <w:rPr>
          <w:rFonts w:ascii="Arial" w:hAnsi="Arial" w:cs="Arial"/>
          <w:sz w:val="24"/>
          <w:szCs w:val="24"/>
          <w:lang w:val="sv-SE"/>
        </w:rPr>
        <w:t xml:space="preserve"> </w:t>
      </w:r>
      <w:r w:rsidR="00C90C1D">
        <w:rPr>
          <w:rFonts w:ascii="Arial" w:hAnsi="Arial" w:cs="Arial"/>
          <w:sz w:val="24"/>
          <w:szCs w:val="24"/>
          <w:lang w:val="sv-SE"/>
        </w:rPr>
        <w:t>usaha kecil</w:t>
      </w:r>
      <w:r w:rsidR="00F46DE1">
        <w:rPr>
          <w:rFonts w:ascii="Arial" w:hAnsi="Arial" w:cs="Arial"/>
          <w:sz w:val="24"/>
          <w:szCs w:val="24"/>
          <w:lang w:val="sv-SE"/>
        </w:rPr>
        <w:t xml:space="preserve"> batik cap di Jawa Barat.</w:t>
      </w:r>
      <w:r w:rsidR="00BC35FD" w:rsidRPr="00DA5A59">
        <w:rPr>
          <w:rFonts w:ascii="Arial" w:hAnsi="Arial" w:cs="Arial"/>
          <w:sz w:val="24"/>
          <w:szCs w:val="24"/>
          <w:lang w:val="sv-SE"/>
        </w:rPr>
        <w:t xml:space="preserve"> </w:t>
      </w:r>
      <w:r w:rsidR="00432990" w:rsidRPr="00DA5A59">
        <w:rPr>
          <w:rFonts w:ascii="Arial" w:hAnsi="Arial" w:cs="Arial"/>
          <w:sz w:val="24"/>
          <w:szCs w:val="24"/>
          <w:lang w:val="sv-SE"/>
        </w:rPr>
        <w:t xml:space="preserve"> </w:t>
      </w:r>
    </w:p>
    <w:p w:rsidR="00F46DE1" w:rsidRDefault="00C90C1D" w:rsidP="00432990">
      <w:pPr>
        <w:pStyle w:val="ListParagraph"/>
        <w:numPr>
          <w:ilvl w:val="0"/>
          <w:numId w:val="5"/>
        </w:numPr>
        <w:spacing w:line="480" w:lineRule="auto"/>
        <w:jc w:val="both"/>
        <w:rPr>
          <w:rFonts w:ascii="Arial" w:hAnsi="Arial" w:cs="Arial"/>
          <w:sz w:val="24"/>
          <w:szCs w:val="24"/>
          <w:lang w:val="sv-SE"/>
        </w:rPr>
      </w:pPr>
      <w:r>
        <w:rPr>
          <w:rFonts w:ascii="Arial" w:hAnsi="Arial" w:cs="Arial"/>
          <w:sz w:val="24"/>
          <w:szCs w:val="24"/>
          <w:lang w:val="sv-SE"/>
        </w:rPr>
        <w:t>K</w:t>
      </w:r>
      <w:r w:rsidR="00432990" w:rsidRPr="00DA5A59">
        <w:rPr>
          <w:rFonts w:ascii="Arial" w:hAnsi="Arial" w:cs="Arial"/>
          <w:sz w:val="24"/>
          <w:szCs w:val="24"/>
          <w:lang w:val="sv-SE"/>
        </w:rPr>
        <w:t>emi</w:t>
      </w:r>
      <w:r w:rsidR="008D2CBE" w:rsidRPr="00DA5A59">
        <w:rPr>
          <w:rFonts w:ascii="Arial" w:hAnsi="Arial" w:cs="Arial"/>
          <w:sz w:val="24"/>
          <w:szCs w:val="24"/>
          <w:lang w:val="sv-SE"/>
        </w:rPr>
        <w:t>traan usaha</w:t>
      </w:r>
      <w:r w:rsidR="00F46DE1">
        <w:rPr>
          <w:rFonts w:ascii="Arial" w:hAnsi="Arial" w:cs="Arial"/>
          <w:sz w:val="24"/>
          <w:szCs w:val="24"/>
          <w:lang w:val="sv-SE"/>
        </w:rPr>
        <w:t xml:space="preserve"> yang dilakukan </w:t>
      </w:r>
      <w:r>
        <w:rPr>
          <w:rFonts w:ascii="Arial" w:hAnsi="Arial" w:cs="Arial"/>
          <w:sz w:val="24"/>
          <w:szCs w:val="24"/>
          <w:lang w:val="sv-SE"/>
        </w:rPr>
        <w:t>usaha kecil</w:t>
      </w:r>
      <w:r w:rsidR="00F46DE1">
        <w:rPr>
          <w:rFonts w:ascii="Arial" w:hAnsi="Arial" w:cs="Arial"/>
          <w:sz w:val="24"/>
          <w:szCs w:val="24"/>
          <w:lang w:val="sv-SE"/>
        </w:rPr>
        <w:t xml:space="preserve"> batik cap di Jawa Barat.</w:t>
      </w:r>
      <w:r w:rsidR="008D2CBE" w:rsidRPr="00DA5A59">
        <w:rPr>
          <w:rFonts w:ascii="Arial" w:hAnsi="Arial" w:cs="Arial"/>
          <w:sz w:val="24"/>
          <w:szCs w:val="24"/>
          <w:lang w:val="sv-SE"/>
        </w:rPr>
        <w:t xml:space="preserve"> </w:t>
      </w:r>
    </w:p>
    <w:p w:rsidR="00432990" w:rsidRDefault="009C4958" w:rsidP="00432990">
      <w:pPr>
        <w:pStyle w:val="ListParagraph"/>
        <w:numPr>
          <w:ilvl w:val="0"/>
          <w:numId w:val="5"/>
        </w:numPr>
        <w:spacing w:line="480" w:lineRule="auto"/>
        <w:jc w:val="both"/>
        <w:rPr>
          <w:rFonts w:ascii="Arial" w:hAnsi="Arial" w:cs="Arial"/>
          <w:sz w:val="24"/>
          <w:szCs w:val="24"/>
          <w:lang w:val="sv-SE"/>
        </w:rPr>
      </w:pPr>
      <w:r>
        <w:rPr>
          <w:rFonts w:ascii="Arial" w:hAnsi="Arial" w:cs="Arial"/>
          <w:sz w:val="24"/>
          <w:szCs w:val="24"/>
          <w:lang w:val="sv-SE"/>
        </w:rPr>
        <w:t>K</w:t>
      </w:r>
      <w:r w:rsidR="008D2CBE" w:rsidRPr="00DA5A59">
        <w:rPr>
          <w:rFonts w:ascii="Arial" w:hAnsi="Arial" w:cs="Arial"/>
          <w:sz w:val="24"/>
          <w:szCs w:val="24"/>
          <w:lang w:val="sv-SE"/>
        </w:rPr>
        <w:t xml:space="preserve">inerja </w:t>
      </w:r>
      <w:r w:rsidR="00C90C1D">
        <w:rPr>
          <w:rFonts w:ascii="Arial" w:hAnsi="Arial" w:cs="Arial"/>
          <w:sz w:val="24"/>
          <w:szCs w:val="24"/>
          <w:lang w:val="sv-SE"/>
        </w:rPr>
        <w:t>usaha kecil</w:t>
      </w:r>
      <w:r w:rsidR="00432990" w:rsidRPr="00DA5A59">
        <w:rPr>
          <w:rFonts w:ascii="Arial" w:hAnsi="Arial" w:cs="Arial"/>
          <w:sz w:val="24"/>
          <w:szCs w:val="24"/>
          <w:lang w:val="sv-SE"/>
        </w:rPr>
        <w:t xml:space="preserve"> </w:t>
      </w:r>
      <w:r w:rsidR="00CC0830" w:rsidRPr="00DA5A59">
        <w:rPr>
          <w:rFonts w:ascii="Arial" w:hAnsi="Arial" w:cs="Arial"/>
          <w:sz w:val="24"/>
          <w:szCs w:val="24"/>
          <w:lang w:val="sv-SE"/>
        </w:rPr>
        <w:t>batik cap</w:t>
      </w:r>
      <w:r w:rsidR="00432990" w:rsidRPr="00DA5A59">
        <w:rPr>
          <w:rFonts w:ascii="Arial" w:hAnsi="Arial" w:cs="Arial"/>
          <w:sz w:val="24"/>
          <w:szCs w:val="24"/>
          <w:lang w:val="sv-SE"/>
        </w:rPr>
        <w:t xml:space="preserve"> di </w:t>
      </w:r>
      <w:r w:rsidR="008D2CBE" w:rsidRPr="00DA5A59">
        <w:rPr>
          <w:rFonts w:ascii="Arial" w:hAnsi="Arial" w:cs="Arial"/>
          <w:sz w:val="24"/>
          <w:szCs w:val="24"/>
          <w:lang w:val="sv-SE"/>
        </w:rPr>
        <w:t>J</w:t>
      </w:r>
      <w:r w:rsidR="00432990" w:rsidRPr="00DA5A59">
        <w:rPr>
          <w:rFonts w:ascii="Arial" w:hAnsi="Arial" w:cs="Arial"/>
          <w:sz w:val="24"/>
          <w:szCs w:val="24"/>
          <w:lang w:val="sv-SE"/>
        </w:rPr>
        <w:t xml:space="preserve">awa </w:t>
      </w:r>
      <w:r w:rsidR="008D2CBE" w:rsidRPr="00DA5A59">
        <w:rPr>
          <w:rFonts w:ascii="Arial" w:hAnsi="Arial" w:cs="Arial"/>
          <w:sz w:val="24"/>
          <w:szCs w:val="24"/>
          <w:lang w:val="sv-SE"/>
        </w:rPr>
        <w:t>Barat</w:t>
      </w:r>
      <w:r w:rsidR="009F46E6">
        <w:rPr>
          <w:rFonts w:ascii="Arial" w:hAnsi="Arial" w:cs="Arial"/>
          <w:sz w:val="24"/>
          <w:szCs w:val="24"/>
          <w:lang w:val="sv-SE"/>
        </w:rPr>
        <w:t>.</w:t>
      </w:r>
    </w:p>
    <w:p w:rsidR="00042ACA" w:rsidRPr="00DA5A59" w:rsidRDefault="004619F1" w:rsidP="00042ACA">
      <w:pPr>
        <w:pStyle w:val="ListParagraph"/>
        <w:numPr>
          <w:ilvl w:val="0"/>
          <w:numId w:val="5"/>
        </w:numPr>
        <w:spacing w:line="480" w:lineRule="auto"/>
        <w:jc w:val="both"/>
        <w:rPr>
          <w:rFonts w:ascii="Arial" w:hAnsi="Arial" w:cs="Arial"/>
          <w:sz w:val="24"/>
          <w:szCs w:val="24"/>
          <w:lang w:val="sv-SE"/>
        </w:rPr>
      </w:pPr>
      <w:r>
        <w:rPr>
          <w:rFonts w:ascii="Arial" w:hAnsi="Arial" w:cs="Arial"/>
          <w:sz w:val="24"/>
          <w:szCs w:val="24"/>
          <w:lang w:val="sv-SE"/>
        </w:rPr>
        <w:lastRenderedPageBreak/>
        <w:t xml:space="preserve">Bagaimana </w:t>
      </w:r>
      <w:r w:rsidR="00042ACA" w:rsidRPr="00DA5A59">
        <w:rPr>
          <w:rFonts w:ascii="Arial" w:hAnsi="Arial" w:cs="Arial"/>
          <w:sz w:val="24"/>
          <w:szCs w:val="24"/>
          <w:lang w:val="sv-SE"/>
        </w:rPr>
        <w:t xml:space="preserve">pengaruh lingkungan eksternal, internal dan etika bisnis, secara simultan terhadap kemitraan usaha </w:t>
      </w:r>
      <w:r w:rsidR="00042ACA">
        <w:rPr>
          <w:rFonts w:ascii="Arial" w:hAnsi="Arial" w:cs="Arial"/>
          <w:sz w:val="24"/>
          <w:szCs w:val="24"/>
          <w:lang w:val="sv-SE"/>
        </w:rPr>
        <w:t>pada usaha</w:t>
      </w:r>
      <w:r w:rsidR="00042ACA" w:rsidRPr="00DA5A59">
        <w:rPr>
          <w:rFonts w:ascii="Arial" w:hAnsi="Arial" w:cs="Arial"/>
          <w:sz w:val="24"/>
          <w:szCs w:val="24"/>
          <w:lang w:val="sv-SE"/>
        </w:rPr>
        <w:t xml:space="preserve"> </w:t>
      </w:r>
      <w:r w:rsidR="00042ACA">
        <w:rPr>
          <w:rFonts w:ascii="Arial" w:hAnsi="Arial" w:cs="Arial"/>
          <w:sz w:val="24"/>
          <w:szCs w:val="24"/>
          <w:lang w:val="sv-SE"/>
        </w:rPr>
        <w:t xml:space="preserve">kecil </w:t>
      </w:r>
      <w:r w:rsidR="00042ACA" w:rsidRPr="00DA5A59">
        <w:rPr>
          <w:rFonts w:ascii="Arial" w:hAnsi="Arial" w:cs="Arial"/>
          <w:sz w:val="24"/>
          <w:szCs w:val="24"/>
          <w:lang w:val="sv-SE"/>
        </w:rPr>
        <w:t>batik cap di Jawa Barat.</w:t>
      </w:r>
    </w:p>
    <w:p w:rsidR="00616056" w:rsidRDefault="004619F1" w:rsidP="00616056">
      <w:pPr>
        <w:pStyle w:val="ListParagraph"/>
        <w:numPr>
          <w:ilvl w:val="0"/>
          <w:numId w:val="5"/>
        </w:numPr>
        <w:spacing w:line="480" w:lineRule="auto"/>
        <w:jc w:val="both"/>
        <w:rPr>
          <w:rFonts w:ascii="Arial" w:hAnsi="Arial" w:cs="Arial"/>
          <w:sz w:val="24"/>
          <w:szCs w:val="24"/>
          <w:lang w:val="sv-SE"/>
        </w:rPr>
      </w:pPr>
      <w:r>
        <w:rPr>
          <w:rFonts w:ascii="Arial" w:hAnsi="Arial" w:cs="Arial"/>
          <w:sz w:val="24"/>
          <w:szCs w:val="24"/>
          <w:lang w:val="sv-SE"/>
        </w:rPr>
        <w:t xml:space="preserve">Bagaimana </w:t>
      </w:r>
      <w:r w:rsidR="00616056">
        <w:rPr>
          <w:rFonts w:ascii="Arial" w:hAnsi="Arial" w:cs="Arial"/>
          <w:sz w:val="24"/>
          <w:szCs w:val="24"/>
          <w:lang w:val="sv-SE"/>
        </w:rPr>
        <w:t xml:space="preserve">pengaruh </w:t>
      </w:r>
      <w:r w:rsidR="002633D5">
        <w:rPr>
          <w:rFonts w:ascii="Arial" w:hAnsi="Arial" w:cs="Arial"/>
          <w:sz w:val="24"/>
          <w:szCs w:val="24"/>
          <w:lang w:val="sv-SE"/>
        </w:rPr>
        <w:t xml:space="preserve">secara </w:t>
      </w:r>
      <w:r w:rsidR="00616056">
        <w:rPr>
          <w:rFonts w:ascii="Arial" w:hAnsi="Arial" w:cs="Arial"/>
          <w:sz w:val="24"/>
          <w:szCs w:val="24"/>
          <w:lang w:val="sv-SE"/>
        </w:rPr>
        <w:t>parsial lingkungan eksternal terhadap kemitraan pada usaha</w:t>
      </w:r>
      <w:r w:rsidR="00616056" w:rsidRPr="00DA5A59">
        <w:rPr>
          <w:rFonts w:ascii="Arial" w:hAnsi="Arial" w:cs="Arial"/>
          <w:sz w:val="24"/>
          <w:szCs w:val="24"/>
          <w:lang w:val="sv-SE"/>
        </w:rPr>
        <w:t xml:space="preserve"> </w:t>
      </w:r>
      <w:r w:rsidR="00616056">
        <w:rPr>
          <w:rFonts w:ascii="Arial" w:hAnsi="Arial" w:cs="Arial"/>
          <w:sz w:val="24"/>
          <w:szCs w:val="24"/>
          <w:lang w:val="sv-SE"/>
        </w:rPr>
        <w:t xml:space="preserve">kecil </w:t>
      </w:r>
      <w:r w:rsidR="00616056" w:rsidRPr="00DA5A59">
        <w:rPr>
          <w:rFonts w:ascii="Arial" w:hAnsi="Arial" w:cs="Arial"/>
          <w:sz w:val="24"/>
          <w:szCs w:val="24"/>
          <w:lang w:val="sv-SE"/>
        </w:rPr>
        <w:t>batik cap di Jawa Barat</w:t>
      </w:r>
      <w:r w:rsidR="00616056">
        <w:rPr>
          <w:rFonts w:ascii="Arial" w:hAnsi="Arial" w:cs="Arial"/>
          <w:sz w:val="24"/>
          <w:szCs w:val="24"/>
          <w:lang w:val="sv-SE"/>
        </w:rPr>
        <w:t>.</w:t>
      </w:r>
    </w:p>
    <w:p w:rsidR="00616056" w:rsidRDefault="002633D5" w:rsidP="00616056">
      <w:pPr>
        <w:pStyle w:val="ListParagraph"/>
        <w:numPr>
          <w:ilvl w:val="0"/>
          <w:numId w:val="5"/>
        </w:numPr>
        <w:spacing w:line="480" w:lineRule="auto"/>
        <w:jc w:val="both"/>
        <w:rPr>
          <w:rFonts w:ascii="Arial" w:hAnsi="Arial" w:cs="Arial"/>
          <w:sz w:val="24"/>
          <w:szCs w:val="24"/>
          <w:lang w:val="sv-SE"/>
        </w:rPr>
      </w:pPr>
      <w:r>
        <w:rPr>
          <w:rFonts w:ascii="Arial" w:hAnsi="Arial" w:cs="Arial"/>
          <w:sz w:val="24"/>
          <w:szCs w:val="24"/>
          <w:lang w:val="sv-SE"/>
        </w:rPr>
        <w:t>B</w:t>
      </w:r>
      <w:r w:rsidR="004619F1">
        <w:rPr>
          <w:rFonts w:ascii="Arial" w:hAnsi="Arial" w:cs="Arial"/>
          <w:sz w:val="24"/>
          <w:szCs w:val="24"/>
          <w:lang w:val="sv-SE"/>
        </w:rPr>
        <w:t xml:space="preserve">agaimana </w:t>
      </w:r>
      <w:r w:rsidR="00616056">
        <w:rPr>
          <w:rFonts w:ascii="Arial" w:hAnsi="Arial" w:cs="Arial"/>
          <w:sz w:val="24"/>
          <w:szCs w:val="24"/>
          <w:lang w:val="sv-SE"/>
        </w:rPr>
        <w:t xml:space="preserve">pengaruh </w:t>
      </w:r>
      <w:r>
        <w:rPr>
          <w:rFonts w:ascii="Arial" w:hAnsi="Arial" w:cs="Arial"/>
          <w:sz w:val="24"/>
          <w:szCs w:val="24"/>
          <w:lang w:val="sv-SE"/>
        </w:rPr>
        <w:t xml:space="preserve">secara </w:t>
      </w:r>
      <w:r w:rsidR="00616056">
        <w:rPr>
          <w:rFonts w:ascii="Arial" w:hAnsi="Arial" w:cs="Arial"/>
          <w:sz w:val="24"/>
          <w:szCs w:val="24"/>
          <w:lang w:val="sv-SE"/>
        </w:rPr>
        <w:t xml:space="preserve">parsial lingkungan </w:t>
      </w:r>
      <w:r>
        <w:rPr>
          <w:rFonts w:ascii="Arial" w:hAnsi="Arial" w:cs="Arial"/>
          <w:sz w:val="24"/>
          <w:szCs w:val="24"/>
          <w:lang w:val="sv-SE"/>
        </w:rPr>
        <w:t>in</w:t>
      </w:r>
      <w:r w:rsidR="00616056">
        <w:rPr>
          <w:rFonts w:ascii="Arial" w:hAnsi="Arial" w:cs="Arial"/>
          <w:sz w:val="24"/>
          <w:szCs w:val="24"/>
          <w:lang w:val="sv-SE"/>
        </w:rPr>
        <w:t>ternal terhadap kemitraan pada usaha</w:t>
      </w:r>
      <w:r w:rsidR="00616056" w:rsidRPr="00DA5A59">
        <w:rPr>
          <w:rFonts w:ascii="Arial" w:hAnsi="Arial" w:cs="Arial"/>
          <w:sz w:val="24"/>
          <w:szCs w:val="24"/>
          <w:lang w:val="sv-SE"/>
        </w:rPr>
        <w:t xml:space="preserve"> </w:t>
      </w:r>
      <w:r w:rsidR="00616056">
        <w:rPr>
          <w:rFonts w:ascii="Arial" w:hAnsi="Arial" w:cs="Arial"/>
          <w:sz w:val="24"/>
          <w:szCs w:val="24"/>
          <w:lang w:val="sv-SE"/>
        </w:rPr>
        <w:t xml:space="preserve">kecil </w:t>
      </w:r>
      <w:r w:rsidR="00616056" w:rsidRPr="00DA5A59">
        <w:rPr>
          <w:rFonts w:ascii="Arial" w:hAnsi="Arial" w:cs="Arial"/>
          <w:sz w:val="24"/>
          <w:szCs w:val="24"/>
          <w:lang w:val="sv-SE"/>
        </w:rPr>
        <w:t>batik cap di Jawa Barat</w:t>
      </w:r>
      <w:r w:rsidR="00616056">
        <w:rPr>
          <w:rFonts w:ascii="Arial" w:hAnsi="Arial" w:cs="Arial"/>
          <w:sz w:val="24"/>
          <w:szCs w:val="24"/>
          <w:lang w:val="sv-SE"/>
        </w:rPr>
        <w:t>.</w:t>
      </w:r>
    </w:p>
    <w:p w:rsidR="00616056" w:rsidRDefault="002633D5" w:rsidP="00616056">
      <w:pPr>
        <w:pStyle w:val="ListParagraph"/>
        <w:numPr>
          <w:ilvl w:val="0"/>
          <w:numId w:val="5"/>
        </w:numPr>
        <w:spacing w:line="480" w:lineRule="auto"/>
        <w:jc w:val="both"/>
        <w:rPr>
          <w:rFonts w:ascii="Arial" w:hAnsi="Arial" w:cs="Arial"/>
          <w:sz w:val="24"/>
          <w:szCs w:val="24"/>
          <w:lang w:val="sv-SE"/>
        </w:rPr>
      </w:pPr>
      <w:r>
        <w:rPr>
          <w:rFonts w:ascii="Arial" w:hAnsi="Arial" w:cs="Arial"/>
          <w:sz w:val="24"/>
          <w:szCs w:val="24"/>
          <w:lang w:val="sv-SE"/>
        </w:rPr>
        <w:t>B</w:t>
      </w:r>
      <w:r w:rsidR="004619F1">
        <w:rPr>
          <w:rFonts w:ascii="Arial" w:hAnsi="Arial" w:cs="Arial"/>
          <w:sz w:val="24"/>
          <w:szCs w:val="24"/>
          <w:lang w:val="sv-SE"/>
        </w:rPr>
        <w:t xml:space="preserve">agaimana </w:t>
      </w:r>
      <w:r w:rsidR="00616056">
        <w:rPr>
          <w:rFonts w:ascii="Arial" w:hAnsi="Arial" w:cs="Arial"/>
          <w:sz w:val="24"/>
          <w:szCs w:val="24"/>
          <w:lang w:val="sv-SE"/>
        </w:rPr>
        <w:t xml:space="preserve">pengaruh </w:t>
      </w:r>
      <w:r>
        <w:rPr>
          <w:rFonts w:ascii="Arial" w:hAnsi="Arial" w:cs="Arial"/>
          <w:sz w:val="24"/>
          <w:szCs w:val="24"/>
          <w:lang w:val="sv-SE"/>
        </w:rPr>
        <w:t xml:space="preserve">secara </w:t>
      </w:r>
      <w:r w:rsidR="00616056">
        <w:rPr>
          <w:rFonts w:ascii="Arial" w:hAnsi="Arial" w:cs="Arial"/>
          <w:sz w:val="24"/>
          <w:szCs w:val="24"/>
          <w:lang w:val="sv-SE"/>
        </w:rPr>
        <w:t>parsial etika bisnis terhadap kemitraan</w:t>
      </w:r>
      <w:r>
        <w:rPr>
          <w:rFonts w:ascii="Arial" w:hAnsi="Arial" w:cs="Arial"/>
          <w:sz w:val="24"/>
          <w:szCs w:val="24"/>
          <w:lang w:val="sv-SE"/>
        </w:rPr>
        <w:t xml:space="preserve"> usaha</w:t>
      </w:r>
      <w:r w:rsidR="00616056">
        <w:rPr>
          <w:rFonts w:ascii="Arial" w:hAnsi="Arial" w:cs="Arial"/>
          <w:sz w:val="24"/>
          <w:szCs w:val="24"/>
          <w:lang w:val="sv-SE"/>
        </w:rPr>
        <w:t xml:space="preserve"> pada usaha</w:t>
      </w:r>
      <w:r w:rsidR="00616056" w:rsidRPr="00DA5A59">
        <w:rPr>
          <w:rFonts w:ascii="Arial" w:hAnsi="Arial" w:cs="Arial"/>
          <w:sz w:val="24"/>
          <w:szCs w:val="24"/>
          <w:lang w:val="sv-SE"/>
        </w:rPr>
        <w:t xml:space="preserve"> </w:t>
      </w:r>
      <w:r w:rsidR="00616056">
        <w:rPr>
          <w:rFonts w:ascii="Arial" w:hAnsi="Arial" w:cs="Arial"/>
          <w:sz w:val="24"/>
          <w:szCs w:val="24"/>
          <w:lang w:val="sv-SE"/>
        </w:rPr>
        <w:t xml:space="preserve">kecil </w:t>
      </w:r>
      <w:r w:rsidR="00616056" w:rsidRPr="00DA5A59">
        <w:rPr>
          <w:rFonts w:ascii="Arial" w:hAnsi="Arial" w:cs="Arial"/>
          <w:sz w:val="24"/>
          <w:szCs w:val="24"/>
          <w:lang w:val="sv-SE"/>
        </w:rPr>
        <w:t>batik cap di Jawa Barat</w:t>
      </w:r>
      <w:r w:rsidR="00616056">
        <w:rPr>
          <w:rFonts w:ascii="Arial" w:hAnsi="Arial" w:cs="Arial"/>
          <w:sz w:val="24"/>
          <w:szCs w:val="24"/>
          <w:lang w:val="sv-SE"/>
        </w:rPr>
        <w:t>.</w:t>
      </w:r>
    </w:p>
    <w:p w:rsidR="00616056" w:rsidRDefault="002633D5" w:rsidP="00616056">
      <w:pPr>
        <w:pStyle w:val="ListParagraph"/>
        <w:numPr>
          <w:ilvl w:val="0"/>
          <w:numId w:val="5"/>
        </w:numPr>
        <w:spacing w:line="480" w:lineRule="auto"/>
        <w:jc w:val="both"/>
        <w:rPr>
          <w:rFonts w:ascii="Arial" w:hAnsi="Arial" w:cs="Arial"/>
          <w:sz w:val="24"/>
          <w:szCs w:val="24"/>
          <w:lang w:val="sv-SE"/>
        </w:rPr>
      </w:pPr>
      <w:r>
        <w:rPr>
          <w:rFonts w:ascii="Arial" w:hAnsi="Arial" w:cs="Arial"/>
          <w:sz w:val="24"/>
          <w:szCs w:val="24"/>
          <w:lang w:val="sv-SE"/>
        </w:rPr>
        <w:t>B</w:t>
      </w:r>
      <w:r w:rsidR="004619F1">
        <w:rPr>
          <w:rFonts w:ascii="Arial" w:hAnsi="Arial" w:cs="Arial"/>
          <w:sz w:val="24"/>
          <w:szCs w:val="24"/>
          <w:lang w:val="sv-SE"/>
        </w:rPr>
        <w:t xml:space="preserve">agaimana </w:t>
      </w:r>
      <w:r w:rsidR="00616056" w:rsidRPr="00DA5A59">
        <w:rPr>
          <w:rFonts w:ascii="Arial" w:hAnsi="Arial" w:cs="Arial"/>
          <w:sz w:val="24"/>
          <w:szCs w:val="24"/>
          <w:lang w:val="sv-SE"/>
        </w:rPr>
        <w:t>penga</w:t>
      </w:r>
      <w:r w:rsidR="00616056">
        <w:rPr>
          <w:rFonts w:ascii="Arial" w:hAnsi="Arial" w:cs="Arial"/>
          <w:sz w:val="24"/>
          <w:szCs w:val="24"/>
          <w:lang w:val="sv-SE"/>
        </w:rPr>
        <w:t xml:space="preserve">ruh </w:t>
      </w:r>
      <w:r w:rsidR="00616056" w:rsidRPr="00DA5A59">
        <w:rPr>
          <w:rFonts w:ascii="Arial" w:hAnsi="Arial" w:cs="Arial"/>
          <w:sz w:val="24"/>
          <w:szCs w:val="24"/>
          <w:lang w:val="sv-SE"/>
        </w:rPr>
        <w:t xml:space="preserve">kemitraan usaha terhadap kinerja </w:t>
      </w:r>
      <w:r w:rsidR="00616056">
        <w:rPr>
          <w:rFonts w:ascii="Arial" w:hAnsi="Arial" w:cs="Arial"/>
          <w:sz w:val="24"/>
          <w:szCs w:val="24"/>
          <w:lang w:val="sv-SE"/>
        </w:rPr>
        <w:t>usaha kecil</w:t>
      </w:r>
      <w:r w:rsidR="00616056" w:rsidRPr="00DA5A59">
        <w:rPr>
          <w:rFonts w:ascii="Arial" w:hAnsi="Arial" w:cs="Arial"/>
          <w:sz w:val="24"/>
          <w:szCs w:val="24"/>
          <w:lang w:val="sv-SE"/>
        </w:rPr>
        <w:t xml:space="preserve"> batik cap di Jawa Barat.</w:t>
      </w:r>
    </w:p>
    <w:p w:rsidR="00EF2CA9" w:rsidRDefault="00EF2CA9" w:rsidP="00EF2CA9">
      <w:pPr>
        <w:pStyle w:val="ListParagraph"/>
        <w:spacing w:line="480" w:lineRule="auto"/>
        <w:jc w:val="both"/>
        <w:rPr>
          <w:rFonts w:ascii="Arial" w:hAnsi="Arial" w:cs="Arial"/>
          <w:sz w:val="24"/>
          <w:szCs w:val="24"/>
          <w:lang w:val="sv-SE"/>
        </w:rPr>
      </w:pPr>
    </w:p>
    <w:p w:rsidR="009E2729" w:rsidRPr="00DA5A59" w:rsidRDefault="008C07D7" w:rsidP="009E2729">
      <w:pPr>
        <w:pStyle w:val="ListParagraph"/>
        <w:numPr>
          <w:ilvl w:val="1"/>
          <w:numId w:val="22"/>
        </w:numPr>
        <w:spacing w:line="480" w:lineRule="auto"/>
        <w:jc w:val="both"/>
        <w:rPr>
          <w:rFonts w:ascii="Arial" w:hAnsi="Arial" w:cs="Arial"/>
          <w:b/>
          <w:sz w:val="24"/>
          <w:szCs w:val="24"/>
        </w:rPr>
      </w:pPr>
      <w:r w:rsidRPr="00DA5A59">
        <w:rPr>
          <w:rFonts w:ascii="Arial" w:hAnsi="Arial" w:cs="Arial"/>
          <w:b/>
          <w:sz w:val="24"/>
          <w:szCs w:val="24"/>
          <w:lang w:val="sv-SE"/>
        </w:rPr>
        <w:t xml:space="preserve"> </w:t>
      </w:r>
      <w:r w:rsidR="009F46E6">
        <w:rPr>
          <w:rFonts w:ascii="Arial" w:hAnsi="Arial" w:cs="Arial"/>
          <w:b/>
          <w:sz w:val="24"/>
          <w:szCs w:val="24"/>
          <w:lang w:val="sv-SE"/>
        </w:rPr>
        <w:t>Manfaat</w:t>
      </w:r>
      <w:r w:rsidR="009E2729" w:rsidRPr="00DA5A59">
        <w:rPr>
          <w:rFonts w:ascii="Arial" w:hAnsi="Arial" w:cs="Arial"/>
          <w:b/>
          <w:sz w:val="24"/>
          <w:szCs w:val="24"/>
        </w:rPr>
        <w:t xml:space="preserve"> </w:t>
      </w:r>
      <w:r w:rsidR="00F944F1" w:rsidRPr="00DA5A59">
        <w:rPr>
          <w:rFonts w:ascii="Arial" w:hAnsi="Arial" w:cs="Arial"/>
          <w:b/>
          <w:sz w:val="24"/>
          <w:szCs w:val="24"/>
        </w:rPr>
        <w:t>P</w:t>
      </w:r>
      <w:r w:rsidR="009E2729" w:rsidRPr="00DA5A59">
        <w:rPr>
          <w:rFonts w:ascii="Arial" w:hAnsi="Arial" w:cs="Arial"/>
          <w:b/>
          <w:sz w:val="24"/>
          <w:szCs w:val="24"/>
        </w:rPr>
        <w:t>enelitian</w:t>
      </w:r>
    </w:p>
    <w:p w:rsidR="009E2729" w:rsidRPr="00DA5A59" w:rsidRDefault="009F46E6" w:rsidP="009E2729">
      <w:pPr>
        <w:pStyle w:val="ListParagraph"/>
        <w:numPr>
          <w:ilvl w:val="2"/>
          <w:numId w:val="22"/>
        </w:numPr>
        <w:spacing w:line="480" w:lineRule="auto"/>
        <w:jc w:val="both"/>
        <w:rPr>
          <w:rFonts w:ascii="Arial" w:hAnsi="Arial" w:cs="Arial"/>
          <w:b/>
          <w:sz w:val="24"/>
          <w:szCs w:val="24"/>
        </w:rPr>
      </w:pPr>
      <w:r>
        <w:rPr>
          <w:rFonts w:ascii="Arial" w:hAnsi="Arial" w:cs="Arial"/>
          <w:b/>
          <w:sz w:val="24"/>
          <w:szCs w:val="24"/>
        </w:rPr>
        <w:t>Manfaat</w:t>
      </w:r>
      <w:r w:rsidR="009E2729" w:rsidRPr="00DA5A59">
        <w:rPr>
          <w:rFonts w:ascii="Arial" w:hAnsi="Arial" w:cs="Arial"/>
          <w:b/>
          <w:sz w:val="24"/>
          <w:szCs w:val="24"/>
        </w:rPr>
        <w:t xml:space="preserve"> pengembangan ilmu</w:t>
      </w:r>
    </w:p>
    <w:p w:rsidR="009E2729" w:rsidRPr="00DA5A59" w:rsidRDefault="009F46E6" w:rsidP="00F944F1">
      <w:pPr>
        <w:pStyle w:val="ListParagraph"/>
        <w:numPr>
          <w:ilvl w:val="0"/>
          <w:numId w:val="6"/>
        </w:numPr>
        <w:spacing w:line="480" w:lineRule="auto"/>
        <w:ind w:left="1080"/>
        <w:jc w:val="both"/>
        <w:rPr>
          <w:rFonts w:ascii="Arial" w:hAnsi="Arial" w:cs="Arial"/>
          <w:sz w:val="24"/>
          <w:szCs w:val="24"/>
        </w:rPr>
      </w:pPr>
      <w:r>
        <w:rPr>
          <w:rFonts w:ascii="Arial" w:hAnsi="Arial" w:cs="Arial"/>
          <w:sz w:val="24"/>
          <w:szCs w:val="24"/>
        </w:rPr>
        <w:t>H</w:t>
      </w:r>
      <w:r w:rsidR="009E2729" w:rsidRPr="00DA5A59">
        <w:rPr>
          <w:rFonts w:ascii="Arial" w:hAnsi="Arial" w:cs="Arial"/>
          <w:sz w:val="24"/>
          <w:szCs w:val="24"/>
        </w:rPr>
        <w:t xml:space="preserve">asil penelitian ini </w:t>
      </w:r>
      <w:r>
        <w:rPr>
          <w:rFonts w:ascii="Arial" w:hAnsi="Arial" w:cs="Arial"/>
          <w:sz w:val="24"/>
          <w:szCs w:val="24"/>
        </w:rPr>
        <w:t xml:space="preserve">diharapkan </w:t>
      </w:r>
      <w:r w:rsidR="009E2729" w:rsidRPr="00DA5A59">
        <w:rPr>
          <w:rFonts w:ascii="Arial" w:hAnsi="Arial" w:cs="Arial"/>
          <w:sz w:val="24"/>
          <w:szCs w:val="24"/>
        </w:rPr>
        <w:t>memberikan sumbangan refer</w:t>
      </w:r>
      <w:r w:rsidR="00F944F1" w:rsidRPr="00DA5A59">
        <w:rPr>
          <w:rFonts w:ascii="Arial" w:hAnsi="Arial" w:cs="Arial"/>
          <w:sz w:val="24"/>
          <w:szCs w:val="24"/>
        </w:rPr>
        <w:t>e</w:t>
      </w:r>
      <w:r w:rsidR="009E2729" w:rsidRPr="00DA5A59">
        <w:rPr>
          <w:rFonts w:ascii="Arial" w:hAnsi="Arial" w:cs="Arial"/>
          <w:sz w:val="24"/>
          <w:szCs w:val="24"/>
        </w:rPr>
        <w:t xml:space="preserve">nsi </w:t>
      </w:r>
      <w:r w:rsidR="00F944F1" w:rsidRPr="00DA5A59">
        <w:rPr>
          <w:rFonts w:ascii="Arial" w:hAnsi="Arial" w:cs="Arial"/>
          <w:sz w:val="24"/>
          <w:szCs w:val="24"/>
        </w:rPr>
        <w:t>d</w:t>
      </w:r>
      <w:r w:rsidR="009E2729" w:rsidRPr="00DA5A59">
        <w:rPr>
          <w:rFonts w:ascii="Arial" w:hAnsi="Arial" w:cs="Arial"/>
          <w:sz w:val="24"/>
          <w:szCs w:val="24"/>
        </w:rPr>
        <w:t>alam bidang ilmu manajemen yang menyangkut peluang dan ancaman baik fa</w:t>
      </w:r>
      <w:r w:rsidR="00F944F1" w:rsidRPr="00DA5A59">
        <w:rPr>
          <w:rFonts w:ascii="Arial" w:hAnsi="Arial" w:cs="Arial"/>
          <w:sz w:val="24"/>
          <w:szCs w:val="24"/>
        </w:rPr>
        <w:t>k</w:t>
      </w:r>
      <w:r w:rsidR="009E2729" w:rsidRPr="00DA5A59">
        <w:rPr>
          <w:rFonts w:ascii="Arial" w:hAnsi="Arial" w:cs="Arial"/>
          <w:sz w:val="24"/>
          <w:szCs w:val="24"/>
        </w:rPr>
        <w:t>tor eksternal dan fa</w:t>
      </w:r>
      <w:r w:rsidR="00F944F1" w:rsidRPr="00DA5A59">
        <w:rPr>
          <w:rFonts w:ascii="Arial" w:hAnsi="Arial" w:cs="Arial"/>
          <w:sz w:val="24"/>
          <w:szCs w:val="24"/>
        </w:rPr>
        <w:t>k</w:t>
      </w:r>
      <w:r w:rsidR="009E2729" w:rsidRPr="00DA5A59">
        <w:rPr>
          <w:rFonts w:ascii="Arial" w:hAnsi="Arial" w:cs="Arial"/>
          <w:sz w:val="24"/>
          <w:szCs w:val="24"/>
        </w:rPr>
        <w:t>tor internal dalam meningk</w:t>
      </w:r>
      <w:r w:rsidR="00F944F1" w:rsidRPr="00DA5A59">
        <w:rPr>
          <w:rFonts w:ascii="Arial" w:hAnsi="Arial" w:cs="Arial"/>
          <w:sz w:val="24"/>
          <w:szCs w:val="24"/>
        </w:rPr>
        <w:t>a</w:t>
      </w:r>
      <w:r w:rsidR="009E2729" w:rsidRPr="00DA5A59">
        <w:rPr>
          <w:rFonts w:ascii="Arial" w:hAnsi="Arial" w:cs="Arial"/>
          <w:sz w:val="24"/>
          <w:szCs w:val="24"/>
        </w:rPr>
        <w:t xml:space="preserve">tkan kinerja </w:t>
      </w:r>
      <w:r w:rsidR="00C90C1D">
        <w:rPr>
          <w:rFonts w:ascii="Arial" w:hAnsi="Arial" w:cs="Arial"/>
          <w:sz w:val="24"/>
          <w:szCs w:val="24"/>
        </w:rPr>
        <w:t>usaha kecil</w:t>
      </w:r>
      <w:r w:rsidR="009E2729" w:rsidRPr="00DA5A59">
        <w:rPr>
          <w:rFonts w:ascii="Arial" w:hAnsi="Arial" w:cs="Arial"/>
          <w:sz w:val="24"/>
          <w:szCs w:val="24"/>
        </w:rPr>
        <w:t xml:space="preserve"> </w:t>
      </w:r>
      <w:r w:rsidR="00CC0830" w:rsidRPr="00DA5A59">
        <w:rPr>
          <w:rFonts w:ascii="Arial" w:hAnsi="Arial" w:cs="Arial"/>
          <w:sz w:val="24"/>
          <w:szCs w:val="24"/>
        </w:rPr>
        <w:t>batik cap</w:t>
      </w:r>
      <w:r w:rsidR="009E2729" w:rsidRPr="00DA5A59">
        <w:rPr>
          <w:rFonts w:ascii="Arial" w:hAnsi="Arial" w:cs="Arial"/>
          <w:sz w:val="24"/>
          <w:szCs w:val="24"/>
        </w:rPr>
        <w:t>.</w:t>
      </w:r>
    </w:p>
    <w:p w:rsidR="009E2729" w:rsidRDefault="009E2729" w:rsidP="00F944F1">
      <w:pPr>
        <w:pStyle w:val="ListParagraph"/>
        <w:numPr>
          <w:ilvl w:val="0"/>
          <w:numId w:val="6"/>
        </w:numPr>
        <w:spacing w:line="480" w:lineRule="auto"/>
        <w:ind w:left="1080"/>
        <w:jc w:val="both"/>
        <w:rPr>
          <w:rFonts w:ascii="Arial" w:hAnsi="Arial" w:cs="Arial"/>
          <w:sz w:val="24"/>
          <w:szCs w:val="24"/>
        </w:rPr>
      </w:pPr>
      <w:r w:rsidRPr="00DA5A59">
        <w:rPr>
          <w:rFonts w:ascii="Arial" w:hAnsi="Arial" w:cs="Arial"/>
          <w:sz w:val="24"/>
          <w:szCs w:val="24"/>
        </w:rPr>
        <w:t>Sebagai referensi dan bahan informasi bagi peneliti lebih lanjut yang ingin meneliti tentang lin</w:t>
      </w:r>
      <w:r w:rsidR="00F944F1" w:rsidRPr="00DA5A59">
        <w:rPr>
          <w:rFonts w:ascii="Arial" w:hAnsi="Arial" w:cs="Arial"/>
          <w:sz w:val="24"/>
          <w:szCs w:val="24"/>
        </w:rPr>
        <w:t>g</w:t>
      </w:r>
      <w:r w:rsidR="009F46E6">
        <w:rPr>
          <w:rFonts w:ascii="Arial" w:hAnsi="Arial" w:cs="Arial"/>
          <w:sz w:val="24"/>
          <w:szCs w:val="24"/>
        </w:rPr>
        <w:t xml:space="preserve">kungan eksternal, </w:t>
      </w:r>
      <w:r w:rsidRPr="00DA5A59">
        <w:rPr>
          <w:rFonts w:ascii="Arial" w:hAnsi="Arial" w:cs="Arial"/>
          <w:sz w:val="24"/>
          <w:szCs w:val="24"/>
        </w:rPr>
        <w:t>internal</w:t>
      </w:r>
      <w:r w:rsidR="00665E37">
        <w:rPr>
          <w:rFonts w:ascii="Arial" w:hAnsi="Arial" w:cs="Arial"/>
          <w:sz w:val="24"/>
          <w:szCs w:val="24"/>
        </w:rPr>
        <w:t xml:space="preserve">, etika bisnis dan kemitraan </w:t>
      </w:r>
      <w:r w:rsidR="00C90C1D">
        <w:rPr>
          <w:rFonts w:ascii="Arial" w:hAnsi="Arial" w:cs="Arial"/>
          <w:sz w:val="24"/>
          <w:szCs w:val="24"/>
        </w:rPr>
        <w:t xml:space="preserve">usaha </w:t>
      </w:r>
      <w:r w:rsidRPr="00DA5A59">
        <w:rPr>
          <w:rFonts w:ascii="Arial" w:hAnsi="Arial" w:cs="Arial"/>
          <w:sz w:val="24"/>
          <w:szCs w:val="24"/>
        </w:rPr>
        <w:t>ya</w:t>
      </w:r>
      <w:r w:rsidR="00F944F1" w:rsidRPr="00DA5A59">
        <w:rPr>
          <w:rFonts w:ascii="Arial" w:hAnsi="Arial" w:cs="Arial"/>
          <w:sz w:val="24"/>
          <w:szCs w:val="24"/>
        </w:rPr>
        <w:t xml:space="preserve">ng mempengaruhi kinerja </w:t>
      </w:r>
      <w:r w:rsidR="00C90C1D">
        <w:rPr>
          <w:rFonts w:ascii="Arial" w:hAnsi="Arial" w:cs="Arial"/>
          <w:sz w:val="24"/>
          <w:szCs w:val="24"/>
        </w:rPr>
        <w:t>usaha kecil</w:t>
      </w:r>
      <w:r w:rsidRPr="00DA5A59">
        <w:rPr>
          <w:rFonts w:ascii="Arial" w:hAnsi="Arial" w:cs="Arial"/>
          <w:sz w:val="24"/>
          <w:szCs w:val="24"/>
        </w:rPr>
        <w:t xml:space="preserve"> </w:t>
      </w:r>
      <w:r w:rsidR="00CC0830" w:rsidRPr="00DA5A59">
        <w:rPr>
          <w:rFonts w:ascii="Arial" w:hAnsi="Arial" w:cs="Arial"/>
          <w:sz w:val="24"/>
          <w:szCs w:val="24"/>
        </w:rPr>
        <w:t>batik cap</w:t>
      </w:r>
      <w:r w:rsidRPr="00DA5A59">
        <w:rPr>
          <w:rFonts w:ascii="Arial" w:hAnsi="Arial" w:cs="Arial"/>
          <w:sz w:val="24"/>
          <w:szCs w:val="24"/>
        </w:rPr>
        <w:t xml:space="preserve"> di </w:t>
      </w:r>
      <w:r w:rsidR="00F944F1" w:rsidRPr="00DA5A59">
        <w:rPr>
          <w:rFonts w:ascii="Arial" w:hAnsi="Arial" w:cs="Arial"/>
          <w:sz w:val="24"/>
          <w:szCs w:val="24"/>
        </w:rPr>
        <w:t>Jawa Barat</w:t>
      </w:r>
      <w:r w:rsidRPr="00DA5A59">
        <w:rPr>
          <w:rFonts w:ascii="Arial" w:hAnsi="Arial" w:cs="Arial"/>
          <w:sz w:val="24"/>
          <w:szCs w:val="24"/>
        </w:rPr>
        <w:t>.</w:t>
      </w:r>
    </w:p>
    <w:p w:rsidR="00E43D16" w:rsidRDefault="00E43D16" w:rsidP="00E43D16">
      <w:pPr>
        <w:spacing w:line="480" w:lineRule="auto"/>
        <w:jc w:val="both"/>
        <w:rPr>
          <w:rFonts w:ascii="Arial" w:hAnsi="Arial" w:cs="Arial"/>
          <w:sz w:val="24"/>
          <w:szCs w:val="24"/>
        </w:rPr>
      </w:pPr>
    </w:p>
    <w:p w:rsidR="00E43D16" w:rsidRPr="00E43D16" w:rsidRDefault="00E43D16" w:rsidP="00E43D16">
      <w:pPr>
        <w:spacing w:line="480" w:lineRule="auto"/>
        <w:jc w:val="both"/>
        <w:rPr>
          <w:rFonts w:ascii="Arial" w:hAnsi="Arial" w:cs="Arial"/>
          <w:sz w:val="24"/>
          <w:szCs w:val="24"/>
        </w:rPr>
      </w:pPr>
    </w:p>
    <w:p w:rsidR="009E2729" w:rsidRPr="00DA5A59" w:rsidRDefault="00665E37" w:rsidP="009E2729">
      <w:pPr>
        <w:pStyle w:val="ListParagraph"/>
        <w:numPr>
          <w:ilvl w:val="2"/>
          <w:numId w:val="22"/>
        </w:numPr>
        <w:spacing w:line="480" w:lineRule="auto"/>
        <w:jc w:val="both"/>
        <w:rPr>
          <w:rFonts w:ascii="Arial" w:hAnsi="Arial" w:cs="Arial"/>
          <w:b/>
          <w:sz w:val="24"/>
          <w:szCs w:val="24"/>
        </w:rPr>
      </w:pPr>
      <w:r>
        <w:rPr>
          <w:rFonts w:ascii="Arial" w:hAnsi="Arial" w:cs="Arial"/>
          <w:b/>
          <w:sz w:val="24"/>
          <w:szCs w:val="24"/>
        </w:rPr>
        <w:lastRenderedPageBreak/>
        <w:t>Manfaat</w:t>
      </w:r>
      <w:r w:rsidR="009E2729" w:rsidRPr="00DA5A59">
        <w:rPr>
          <w:rFonts w:ascii="Arial" w:hAnsi="Arial" w:cs="Arial"/>
          <w:b/>
          <w:sz w:val="24"/>
          <w:szCs w:val="24"/>
        </w:rPr>
        <w:t xml:space="preserve"> operasional</w:t>
      </w:r>
    </w:p>
    <w:p w:rsidR="009E2729" w:rsidRPr="00DA5A59" w:rsidRDefault="00463DAA" w:rsidP="009E2729">
      <w:pPr>
        <w:pStyle w:val="ListParagraph"/>
        <w:numPr>
          <w:ilvl w:val="0"/>
          <w:numId w:val="7"/>
        </w:numPr>
        <w:spacing w:line="480" w:lineRule="auto"/>
        <w:jc w:val="both"/>
        <w:rPr>
          <w:rFonts w:ascii="Arial" w:hAnsi="Arial" w:cs="Arial"/>
          <w:sz w:val="24"/>
          <w:szCs w:val="24"/>
          <w:lang w:val="sv-SE"/>
        </w:rPr>
      </w:pPr>
      <w:r w:rsidRPr="00DA5A59">
        <w:rPr>
          <w:rFonts w:ascii="Arial" w:hAnsi="Arial" w:cs="Arial"/>
          <w:sz w:val="24"/>
          <w:szCs w:val="24"/>
          <w:lang w:val="sv-SE"/>
        </w:rPr>
        <w:t>M</w:t>
      </w:r>
      <w:r w:rsidR="009E2729" w:rsidRPr="00DA5A59">
        <w:rPr>
          <w:rFonts w:ascii="Arial" w:hAnsi="Arial" w:cs="Arial"/>
          <w:sz w:val="24"/>
          <w:szCs w:val="24"/>
          <w:lang w:val="sv-SE"/>
        </w:rPr>
        <w:t xml:space="preserve">embantu manajer dalam </w:t>
      </w:r>
      <w:r w:rsidR="00F944F1" w:rsidRPr="00DA5A59">
        <w:rPr>
          <w:rFonts w:ascii="Arial" w:hAnsi="Arial" w:cs="Arial"/>
          <w:sz w:val="24"/>
          <w:szCs w:val="24"/>
          <w:lang w:val="sv-SE"/>
        </w:rPr>
        <w:t>memper</w:t>
      </w:r>
      <w:r w:rsidR="00665E37">
        <w:rPr>
          <w:rFonts w:ascii="Arial" w:hAnsi="Arial" w:cs="Arial"/>
          <w:sz w:val="24"/>
          <w:szCs w:val="24"/>
          <w:lang w:val="sv-SE"/>
        </w:rPr>
        <w:t>ole</w:t>
      </w:r>
      <w:r w:rsidR="00F944F1" w:rsidRPr="00DA5A59">
        <w:rPr>
          <w:rFonts w:ascii="Arial" w:hAnsi="Arial" w:cs="Arial"/>
          <w:sz w:val="24"/>
          <w:szCs w:val="24"/>
          <w:lang w:val="sv-SE"/>
        </w:rPr>
        <w:t>h gambaran mengenai fak</w:t>
      </w:r>
      <w:r w:rsidR="009E2729" w:rsidRPr="00DA5A59">
        <w:rPr>
          <w:rFonts w:ascii="Arial" w:hAnsi="Arial" w:cs="Arial"/>
          <w:sz w:val="24"/>
          <w:szCs w:val="24"/>
          <w:lang w:val="sv-SE"/>
        </w:rPr>
        <w:t>tor-faktor yang dap</w:t>
      </w:r>
      <w:r w:rsidR="00F944F1" w:rsidRPr="00DA5A59">
        <w:rPr>
          <w:rFonts w:ascii="Arial" w:hAnsi="Arial" w:cs="Arial"/>
          <w:sz w:val="24"/>
          <w:szCs w:val="24"/>
          <w:lang w:val="sv-SE"/>
        </w:rPr>
        <w:t xml:space="preserve">at mempengaruhi kinerja </w:t>
      </w:r>
      <w:r w:rsidR="00C90C1D">
        <w:rPr>
          <w:rFonts w:ascii="Arial" w:hAnsi="Arial" w:cs="Arial"/>
          <w:sz w:val="24"/>
          <w:szCs w:val="24"/>
          <w:lang w:val="sv-SE"/>
        </w:rPr>
        <w:t>usaha kecil</w:t>
      </w:r>
      <w:r w:rsidR="009E2729" w:rsidRPr="00DA5A59">
        <w:rPr>
          <w:rFonts w:ascii="Arial" w:hAnsi="Arial" w:cs="Arial"/>
          <w:sz w:val="24"/>
          <w:szCs w:val="24"/>
          <w:lang w:val="sv-SE"/>
        </w:rPr>
        <w:t xml:space="preserve"> </w:t>
      </w:r>
      <w:r w:rsidR="00CC0830" w:rsidRPr="00DA5A59">
        <w:rPr>
          <w:rFonts w:ascii="Arial" w:hAnsi="Arial" w:cs="Arial"/>
          <w:sz w:val="24"/>
          <w:szCs w:val="24"/>
          <w:lang w:val="sv-SE"/>
        </w:rPr>
        <w:t>batik cap</w:t>
      </w:r>
      <w:r w:rsidR="009E2729" w:rsidRPr="00DA5A59">
        <w:rPr>
          <w:rFonts w:ascii="Arial" w:hAnsi="Arial" w:cs="Arial"/>
          <w:sz w:val="24"/>
          <w:szCs w:val="24"/>
          <w:lang w:val="sv-SE"/>
        </w:rPr>
        <w:t xml:space="preserve"> di </w:t>
      </w:r>
      <w:r w:rsidR="00F944F1" w:rsidRPr="00DA5A59">
        <w:rPr>
          <w:rFonts w:ascii="Arial" w:hAnsi="Arial" w:cs="Arial"/>
          <w:sz w:val="24"/>
          <w:szCs w:val="24"/>
          <w:lang w:val="sv-SE"/>
        </w:rPr>
        <w:t>J</w:t>
      </w:r>
      <w:r w:rsidR="009E2729" w:rsidRPr="00DA5A59">
        <w:rPr>
          <w:rFonts w:ascii="Arial" w:hAnsi="Arial" w:cs="Arial"/>
          <w:sz w:val="24"/>
          <w:szCs w:val="24"/>
          <w:lang w:val="sv-SE"/>
        </w:rPr>
        <w:t xml:space="preserve">awa </w:t>
      </w:r>
      <w:r w:rsidR="00F944F1" w:rsidRPr="00DA5A59">
        <w:rPr>
          <w:rFonts w:ascii="Arial" w:hAnsi="Arial" w:cs="Arial"/>
          <w:sz w:val="24"/>
          <w:szCs w:val="24"/>
          <w:lang w:val="sv-SE"/>
        </w:rPr>
        <w:t>Barat</w:t>
      </w:r>
    </w:p>
    <w:p w:rsidR="00F944F1" w:rsidRPr="00C658B3" w:rsidRDefault="00665E37" w:rsidP="00116D96">
      <w:pPr>
        <w:pStyle w:val="ListParagraph"/>
        <w:numPr>
          <w:ilvl w:val="0"/>
          <w:numId w:val="7"/>
        </w:numPr>
        <w:spacing w:line="480" w:lineRule="auto"/>
        <w:jc w:val="both"/>
        <w:rPr>
          <w:rFonts w:ascii="Arial" w:hAnsi="Arial" w:cs="Arial"/>
          <w:sz w:val="24"/>
          <w:szCs w:val="24"/>
          <w:lang w:val="sv-SE"/>
        </w:rPr>
      </w:pPr>
      <w:r w:rsidRPr="00C658B3">
        <w:rPr>
          <w:rFonts w:ascii="Arial" w:hAnsi="Arial" w:cs="Arial"/>
          <w:sz w:val="24"/>
          <w:szCs w:val="24"/>
          <w:lang w:val="sv-SE"/>
        </w:rPr>
        <w:t>Pe</w:t>
      </w:r>
      <w:r w:rsidR="005E327D" w:rsidRPr="00C658B3">
        <w:rPr>
          <w:rFonts w:ascii="Arial" w:hAnsi="Arial" w:cs="Arial"/>
          <w:sz w:val="24"/>
          <w:szCs w:val="24"/>
          <w:lang w:val="sv-SE"/>
        </w:rPr>
        <w:t>rumus</w:t>
      </w:r>
      <w:r w:rsidRPr="00C658B3">
        <w:rPr>
          <w:rFonts w:ascii="Arial" w:hAnsi="Arial" w:cs="Arial"/>
          <w:sz w:val="24"/>
          <w:szCs w:val="24"/>
          <w:lang w:val="sv-SE"/>
        </w:rPr>
        <w:t>a</w:t>
      </w:r>
      <w:r w:rsidR="005E327D" w:rsidRPr="00C658B3">
        <w:rPr>
          <w:rFonts w:ascii="Arial" w:hAnsi="Arial" w:cs="Arial"/>
          <w:sz w:val="24"/>
          <w:szCs w:val="24"/>
          <w:lang w:val="sv-SE"/>
        </w:rPr>
        <w:t>n kerjasama antara pemerintah maupun u</w:t>
      </w:r>
      <w:r w:rsidR="00F944F1" w:rsidRPr="00C658B3">
        <w:rPr>
          <w:rFonts w:ascii="Arial" w:hAnsi="Arial" w:cs="Arial"/>
          <w:sz w:val="24"/>
          <w:szCs w:val="24"/>
          <w:lang w:val="sv-SE"/>
        </w:rPr>
        <w:t>s</w:t>
      </w:r>
      <w:r w:rsidR="005E327D" w:rsidRPr="00C658B3">
        <w:rPr>
          <w:rFonts w:ascii="Arial" w:hAnsi="Arial" w:cs="Arial"/>
          <w:sz w:val="24"/>
          <w:szCs w:val="24"/>
          <w:lang w:val="sv-SE"/>
        </w:rPr>
        <w:t>a</w:t>
      </w:r>
      <w:r w:rsidR="00F944F1" w:rsidRPr="00C658B3">
        <w:rPr>
          <w:rFonts w:ascii="Arial" w:hAnsi="Arial" w:cs="Arial"/>
          <w:sz w:val="24"/>
          <w:szCs w:val="24"/>
          <w:lang w:val="sv-SE"/>
        </w:rPr>
        <w:t>ha</w:t>
      </w:r>
      <w:r w:rsidR="005E327D" w:rsidRPr="00C658B3">
        <w:rPr>
          <w:rFonts w:ascii="Arial" w:hAnsi="Arial" w:cs="Arial"/>
          <w:sz w:val="24"/>
          <w:szCs w:val="24"/>
          <w:lang w:val="sv-SE"/>
        </w:rPr>
        <w:t xml:space="preserve"> kecil dalam rangka me</w:t>
      </w:r>
      <w:r w:rsidRPr="00C658B3">
        <w:rPr>
          <w:rFonts w:ascii="Arial" w:hAnsi="Arial" w:cs="Arial"/>
          <w:sz w:val="24"/>
          <w:szCs w:val="24"/>
          <w:lang w:val="sv-SE"/>
        </w:rPr>
        <w:t>ningkatkan</w:t>
      </w:r>
      <w:r w:rsidR="005E327D" w:rsidRPr="00C658B3">
        <w:rPr>
          <w:rFonts w:ascii="Arial" w:hAnsi="Arial" w:cs="Arial"/>
          <w:sz w:val="24"/>
          <w:szCs w:val="24"/>
          <w:lang w:val="sv-SE"/>
        </w:rPr>
        <w:t xml:space="preserve"> kinerja </w:t>
      </w:r>
      <w:r w:rsidR="00C90C1D">
        <w:rPr>
          <w:rFonts w:ascii="Arial" w:hAnsi="Arial" w:cs="Arial"/>
          <w:sz w:val="24"/>
          <w:szCs w:val="24"/>
          <w:lang w:val="sv-SE"/>
        </w:rPr>
        <w:t>usaha kecil</w:t>
      </w:r>
      <w:r w:rsidR="005E327D" w:rsidRPr="00C658B3">
        <w:rPr>
          <w:rFonts w:ascii="Arial" w:hAnsi="Arial" w:cs="Arial"/>
          <w:sz w:val="24"/>
          <w:szCs w:val="24"/>
          <w:lang w:val="sv-SE"/>
        </w:rPr>
        <w:t xml:space="preserve"> </w:t>
      </w:r>
      <w:r w:rsidR="00CC0830" w:rsidRPr="00C658B3">
        <w:rPr>
          <w:rFonts w:ascii="Arial" w:hAnsi="Arial" w:cs="Arial"/>
          <w:sz w:val="24"/>
          <w:szCs w:val="24"/>
          <w:lang w:val="sv-SE"/>
        </w:rPr>
        <w:t>batik cap</w:t>
      </w:r>
      <w:r w:rsidR="005E327D" w:rsidRPr="00C658B3">
        <w:rPr>
          <w:rFonts w:ascii="Arial" w:hAnsi="Arial" w:cs="Arial"/>
          <w:sz w:val="24"/>
          <w:szCs w:val="24"/>
          <w:lang w:val="sv-SE"/>
        </w:rPr>
        <w:t xml:space="preserve"> di </w:t>
      </w:r>
      <w:r w:rsidR="00F944F1" w:rsidRPr="00C658B3">
        <w:rPr>
          <w:rFonts w:ascii="Arial" w:hAnsi="Arial" w:cs="Arial"/>
          <w:sz w:val="24"/>
          <w:szCs w:val="24"/>
          <w:lang w:val="sv-SE"/>
        </w:rPr>
        <w:t>J</w:t>
      </w:r>
      <w:r w:rsidR="005E327D" w:rsidRPr="00C658B3">
        <w:rPr>
          <w:rFonts w:ascii="Arial" w:hAnsi="Arial" w:cs="Arial"/>
          <w:sz w:val="24"/>
          <w:szCs w:val="24"/>
          <w:lang w:val="sv-SE"/>
        </w:rPr>
        <w:t xml:space="preserve">awa </w:t>
      </w:r>
      <w:r w:rsidR="00F944F1" w:rsidRPr="00C658B3">
        <w:rPr>
          <w:rFonts w:ascii="Arial" w:hAnsi="Arial" w:cs="Arial"/>
          <w:sz w:val="24"/>
          <w:szCs w:val="24"/>
          <w:lang w:val="sv-SE"/>
        </w:rPr>
        <w:t>Barat</w:t>
      </w:r>
      <w:r w:rsidR="005E327D" w:rsidRPr="00C658B3">
        <w:rPr>
          <w:rFonts w:ascii="Arial" w:hAnsi="Arial" w:cs="Arial"/>
          <w:sz w:val="24"/>
          <w:szCs w:val="24"/>
          <w:lang w:val="sv-SE"/>
        </w:rPr>
        <w:t>.</w:t>
      </w:r>
    </w:p>
    <w:p w:rsidR="00116D96" w:rsidRPr="00DA5A59" w:rsidRDefault="00116D96" w:rsidP="00116D96">
      <w:pPr>
        <w:pStyle w:val="ListParagraph"/>
        <w:spacing w:line="480" w:lineRule="auto"/>
        <w:jc w:val="both"/>
        <w:rPr>
          <w:rFonts w:ascii="Arial" w:hAnsi="Arial" w:cs="Arial"/>
          <w:sz w:val="24"/>
          <w:szCs w:val="24"/>
          <w:lang w:val="sv-SE"/>
        </w:rPr>
      </w:pPr>
    </w:p>
    <w:sectPr w:rsidR="00116D96" w:rsidRPr="00DA5A59" w:rsidSect="003453BD">
      <w:headerReference w:type="even" r:id="rId7"/>
      <w:headerReference w:type="default" r:id="rId8"/>
      <w:footerReference w:type="even" r:id="rId9"/>
      <w:footerReference w:type="default" r:id="rId10"/>
      <w:pgSz w:w="11907" w:h="16840"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524" w:rsidRDefault="00952524">
      <w:r>
        <w:separator/>
      </w:r>
    </w:p>
  </w:endnote>
  <w:endnote w:type="continuationSeparator" w:id="1">
    <w:p w:rsidR="00952524" w:rsidRDefault="00952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EA" w:rsidRDefault="00AF08F6" w:rsidP="00C874F9">
    <w:pPr>
      <w:pStyle w:val="Footer"/>
      <w:framePr w:wrap="around" w:vAnchor="text" w:hAnchor="margin" w:xAlign="right" w:y="1"/>
      <w:rPr>
        <w:rStyle w:val="PageNumber"/>
      </w:rPr>
    </w:pPr>
    <w:r>
      <w:rPr>
        <w:rStyle w:val="PageNumber"/>
      </w:rPr>
      <w:fldChar w:fldCharType="begin"/>
    </w:r>
    <w:r w:rsidR="00A160EA">
      <w:rPr>
        <w:rStyle w:val="PageNumber"/>
      </w:rPr>
      <w:instrText xml:space="preserve">PAGE  </w:instrText>
    </w:r>
    <w:r>
      <w:rPr>
        <w:rStyle w:val="PageNumber"/>
      </w:rPr>
      <w:fldChar w:fldCharType="end"/>
    </w:r>
  </w:p>
  <w:p w:rsidR="00A160EA" w:rsidRDefault="00A160EA" w:rsidP="00F232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EA" w:rsidRDefault="00A160EA" w:rsidP="00C874F9">
    <w:pPr>
      <w:pStyle w:val="Footer"/>
      <w:framePr w:wrap="around" w:vAnchor="text" w:hAnchor="margin" w:xAlign="right" w:y="1"/>
      <w:rPr>
        <w:rStyle w:val="PageNumber"/>
      </w:rPr>
    </w:pPr>
  </w:p>
  <w:p w:rsidR="00A160EA" w:rsidRDefault="00A160EA" w:rsidP="00F232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524" w:rsidRDefault="00952524">
      <w:r>
        <w:separator/>
      </w:r>
    </w:p>
  </w:footnote>
  <w:footnote w:type="continuationSeparator" w:id="1">
    <w:p w:rsidR="00952524" w:rsidRDefault="00952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EA" w:rsidRDefault="00AF08F6" w:rsidP="007D7C1F">
    <w:pPr>
      <w:pStyle w:val="Header"/>
      <w:framePr w:wrap="around" w:vAnchor="text" w:hAnchor="margin" w:xAlign="right" w:y="1"/>
      <w:rPr>
        <w:rStyle w:val="PageNumber"/>
      </w:rPr>
    </w:pPr>
    <w:r>
      <w:rPr>
        <w:rStyle w:val="PageNumber"/>
      </w:rPr>
      <w:fldChar w:fldCharType="begin"/>
    </w:r>
    <w:r w:rsidR="00A160EA">
      <w:rPr>
        <w:rStyle w:val="PageNumber"/>
      </w:rPr>
      <w:instrText xml:space="preserve">PAGE  </w:instrText>
    </w:r>
    <w:r>
      <w:rPr>
        <w:rStyle w:val="PageNumber"/>
      </w:rPr>
      <w:fldChar w:fldCharType="end"/>
    </w:r>
  </w:p>
  <w:p w:rsidR="00A160EA" w:rsidRDefault="00A160EA" w:rsidP="00B0436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EA" w:rsidRPr="008C4315" w:rsidRDefault="00AF08F6" w:rsidP="007D7C1F">
    <w:pPr>
      <w:pStyle w:val="Header"/>
      <w:framePr w:wrap="around" w:vAnchor="text" w:hAnchor="margin" w:xAlign="right" w:y="1"/>
      <w:rPr>
        <w:rStyle w:val="PageNumber"/>
        <w:rFonts w:ascii="Arial" w:hAnsi="Arial" w:cs="Arial"/>
        <w:sz w:val="24"/>
        <w:szCs w:val="24"/>
      </w:rPr>
    </w:pPr>
    <w:r w:rsidRPr="008C4315">
      <w:rPr>
        <w:rStyle w:val="PageNumber"/>
        <w:rFonts w:ascii="Arial" w:hAnsi="Arial" w:cs="Arial"/>
        <w:sz w:val="24"/>
        <w:szCs w:val="24"/>
      </w:rPr>
      <w:fldChar w:fldCharType="begin"/>
    </w:r>
    <w:r w:rsidR="00A160EA" w:rsidRPr="008C4315">
      <w:rPr>
        <w:rStyle w:val="PageNumber"/>
        <w:rFonts w:ascii="Arial" w:hAnsi="Arial" w:cs="Arial"/>
        <w:sz w:val="24"/>
        <w:szCs w:val="24"/>
      </w:rPr>
      <w:instrText xml:space="preserve">PAGE  </w:instrText>
    </w:r>
    <w:r w:rsidRPr="008C4315">
      <w:rPr>
        <w:rStyle w:val="PageNumber"/>
        <w:rFonts w:ascii="Arial" w:hAnsi="Arial" w:cs="Arial"/>
        <w:sz w:val="24"/>
        <w:szCs w:val="24"/>
      </w:rPr>
      <w:fldChar w:fldCharType="separate"/>
    </w:r>
    <w:r w:rsidR="004619F1">
      <w:rPr>
        <w:rStyle w:val="PageNumber"/>
        <w:rFonts w:ascii="Arial" w:hAnsi="Arial" w:cs="Arial"/>
        <w:noProof/>
        <w:sz w:val="24"/>
        <w:szCs w:val="24"/>
      </w:rPr>
      <w:t>35</w:t>
    </w:r>
    <w:r w:rsidRPr="008C4315">
      <w:rPr>
        <w:rStyle w:val="PageNumber"/>
        <w:rFonts w:ascii="Arial" w:hAnsi="Arial" w:cs="Arial"/>
        <w:sz w:val="24"/>
        <w:szCs w:val="24"/>
      </w:rPr>
      <w:fldChar w:fldCharType="end"/>
    </w:r>
  </w:p>
  <w:p w:rsidR="00A160EA" w:rsidRDefault="00A160EA" w:rsidP="00B0436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9C0A7A"/>
    <w:lvl w:ilvl="0">
      <w:start w:val="1"/>
      <w:numFmt w:val="decimal"/>
      <w:lvlText w:val="%1."/>
      <w:lvlJc w:val="left"/>
      <w:pPr>
        <w:tabs>
          <w:tab w:val="num" w:pos="1492"/>
        </w:tabs>
        <w:ind w:left="1492" w:hanging="360"/>
      </w:pPr>
    </w:lvl>
  </w:abstractNum>
  <w:abstractNum w:abstractNumId="1">
    <w:nsid w:val="FFFFFF7D"/>
    <w:multiLevelType w:val="singleLevel"/>
    <w:tmpl w:val="24B465C6"/>
    <w:lvl w:ilvl="0">
      <w:start w:val="1"/>
      <w:numFmt w:val="decimal"/>
      <w:lvlText w:val="%1."/>
      <w:lvlJc w:val="left"/>
      <w:pPr>
        <w:tabs>
          <w:tab w:val="num" w:pos="1209"/>
        </w:tabs>
        <w:ind w:left="1209" w:hanging="360"/>
      </w:pPr>
    </w:lvl>
  </w:abstractNum>
  <w:abstractNum w:abstractNumId="2">
    <w:nsid w:val="FFFFFF7E"/>
    <w:multiLevelType w:val="singleLevel"/>
    <w:tmpl w:val="B37ADF88"/>
    <w:lvl w:ilvl="0">
      <w:start w:val="1"/>
      <w:numFmt w:val="decimal"/>
      <w:lvlText w:val="%1."/>
      <w:lvlJc w:val="left"/>
      <w:pPr>
        <w:tabs>
          <w:tab w:val="num" w:pos="926"/>
        </w:tabs>
        <w:ind w:left="926" w:hanging="360"/>
      </w:pPr>
    </w:lvl>
  </w:abstractNum>
  <w:abstractNum w:abstractNumId="3">
    <w:nsid w:val="FFFFFF7F"/>
    <w:multiLevelType w:val="singleLevel"/>
    <w:tmpl w:val="EB1E6098"/>
    <w:lvl w:ilvl="0">
      <w:start w:val="1"/>
      <w:numFmt w:val="decimal"/>
      <w:lvlText w:val="%1."/>
      <w:lvlJc w:val="left"/>
      <w:pPr>
        <w:tabs>
          <w:tab w:val="num" w:pos="643"/>
        </w:tabs>
        <w:ind w:left="643" w:hanging="360"/>
      </w:pPr>
    </w:lvl>
  </w:abstractNum>
  <w:abstractNum w:abstractNumId="4">
    <w:nsid w:val="FFFFFF80"/>
    <w:multiLevelType w:val="singleLevel"/>
    <w:tmpl w:val="F9305C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3085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DEDA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E83E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0848E0"/>
    <w:lvl w:ilvl="0">
      <w:start w:val="1"/>
      <w:numFmt w:val="decimal"/>
      <w:lvlText w:val="%1."/>
      <w:lvlJc w:val="left"/>
      <w:pPr>
        <w:tabs>
          <w:tab w:val="num" w:pos="360"/>
        </w:tabs>
        <w:ind w:left="360" w:hanging="360"/>
      </w:pPr>
    </w:lvl>
  </w:abstractNum>
  <w:abstractNum w:abstractNumId="9">
    <w:nsid w:val="FFFFFF89"/>
    <w:multiLevelType w:val="singleLevel"/>
    <w:tmpl w:val="29948EF2"/>
    <w:lvl w:ilvl="0">
      <w:start w:val="1"/>
      <w:numFmt w:val="bullet"/>
      <w:lvlText w:val=""/>
      <w:lvlJc w:val="left"/>
      <w:pPr>
        <w:tabs>
          <w:tab w:val="num" w:pos="360"/>
        </w:tabs>
        <w:ind w:left="360" w:hanging="360"/>
      </w:pPr>
      <w:rPr>
        <w:rFonts w:ascii="Symbol" w:hAnsi="Symbol" w:hint="default"/>
      </w:rPr>
    </w:lvl>
  </w:abstractNum>
  <w:abstractNum w:abstractNumId="10">
    <w:nsid w:val="00E34274"/>
    <w:multiLevelType w:val="multilevel"/>
    <w:tmpl w:val="554CDA4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5980E31"/>
    <w:multiLevelType w:val="hybridMultilevel"/>
    <w:tmpl w:val="CA0E09C4"/>
    <w:lvl w:ilvl="0" w:tplc="AA7CE87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15B333FE"/>
    <w:multiLevelType w:val="hybridMultilevel"/>
    <w:tmpl w:val="DFE2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446951"/>
    <w:multiLevelType w:val="hybridMultilevel"/>
    <w:tmpl w:val="269A4236"/>
    <w:lvl w:ilvl="0" w:tplc="A5FA0DB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196568AE"/>
    <w:multiLevelType w:val="hybridMultilevel"/>
    <w:tmpl w:val="3EC45AB8"/>
    <w:lvl w:ilvl="0" w:tplc="70109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6C6B16"/>
    <w:multiLevelType w:val="hybridMultilevel"/>
    <w:tmpl w:val="04569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0829EE"/>
    <w:multiLevelType w:val="hybridMultilevel"/>
    <w:tmpl w:val="5ACA720C"/>
    <w:lvl w:ilvl="0" w:tplc="C2BC1CA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3A643F5"/>
    <w:multiLevelType w:val="hybridMultilevel"/>
    <w:tmpl w:val="EB0E0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4934AD"/>
    <w:multiLevelType w:val="hybridMultilevel"/>
    <w:tmpl w:val="DC041080"/>
    <w:lvl w:ilvl="0" w:tplc="B380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B05735"/>
    <w:multiLevelType w:val="hybridMultilevel"/>
    <w:tmpl w:val="E7483CB4"/>
    <w:lvl w:ilvl="0" w:tplc="5F38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83314D"/>
    <w:multiLevelType w:val="hybridMultilevel"/>
    <w:tmpl w:val="3A46E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A819F8"/>
    <w:multiLevelType w:val="hybridMultilevel"/>
    <w:tmpl w:val="E96A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105258"/>
    <w:multiLevelType w:val="hybridMultilevel"/>
    <w:tmpl w:val="EB0E0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BB06B3"/>
    <w:multiLevelType w:val="hybridMultilevel"/>
    <w:tmpl w:val="7A72D668"/>
    <w:lvl w:ilvl="0" w:tplc="DB52885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B556774"/>
    <w:multiLevelType w:val="multilevel"/>
    <w:tmpl w:val="138E7D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BD77307"/>
    <w:multiLevelType w:val="hybridMultilevel"/>
    <w:tmpl w:val="2A44F56E"/>
    <w:lvl w:ilvl="0" w:tplc="9A9266C6">
      <w:start w:val="175"/>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891CA5"/>
    <w:multiLevelType w:val="hybridMultilevel"/>
    <w:tmpl w:val="0AA0D64C"/>
    <w:lvl w:ilvl="0" w:tplc="CC9860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0AE08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1AA5688"/>
    <w:multiLevelType w:val="hybridMultilevel"/>
    <w:tmpl w:val="EC74B44A"/>
    <w:lvl w:ilvl="0" w:tplc="06D215B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42FC7DAF"/>
    <w:multiLevelType w:val="hybridMultilevel"/>
    <w:tmpl w:val="6972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5C9773D"/>
    <w:multiLevelType w:val="hybridMultilevel"/>
    <w:tmpl w:val="446C5806"/>
    <w:lvl w:ilvl="0" w:tplc="761A28C4">
      <w:start w:val="175"/>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156E08"/>
    <w:multiLevelType w:val="hybridMultilevel"/>
    <w:tmpl w:val="10028478"/>
    <w:lvl w:ilvl="0" w:tplc="BB2E6CB0">
      <w:start w:val="175"/>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633834"/>
    <w:multiLevelType w:val="hybridMultilevel"/>
    <w:tmpl w:val="EB0E0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834430"/>
    <w:multiLevelType w:val="hybridMultilevel"/>
    <w:tmpl w:val="EB0E0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2875CC"/>
    <w:multiLevelType w:val="hybridMultilevel"/>
    <w:tmpl w:val="6E449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8E43A4"/>
    <w:multiLevelType w:val="hybridMultilevel"/>
    <w:tmpl w:val="2F3EC234"/>
    <w:lvl w:ilvl="0" w:tplc="8478674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6">
    <w:nsid w:val="610416BA"/>
    <w:multiLevelType w:val="hybridMultilevel"/>
    <w:tmpl w:val="FB0E0B86"/>
    <w:lvl w:ilvl="0" w:tplc="8200C5CC">
      <w:start w:val="1"/>
      <w:numFmt w:val="lowerLetter"/>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7">
    <w:nsid w:val="62CA2E3C"/>
    <w:multiLevelType w:val="hybridMultilevel"/>
    <w:tmpl w:val="7990EB66"/>
    <w:lvl w:ilvl="0" w:tplc="D92C1CD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63CC67E9"/>
    <w:multiLevelType w:val="hybridMultilevel"/>
    <w:tmpl w:val="6442BD20"/>
    <w:lvl w:ilvl="0" w:tplc="2F4E3D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9577C3F"/>
    <w:multiLevelType w:val="hybridMultilevel"/>
    <w:tmpl w:val="EB0E0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615DD9"/>
    <w:multiLevelType w:val="hybridMultilevel"/>
    <w:tmpl w:val="369C8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620728"/>
    <w:multiLevelType w:val="hybridMultilevel"/>
    <w:tmpl w:val="571E9B12"/>
    <w:lvl w:ilvl="0" w:tplc="E0ACE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693FDA"/>
    <w:multiLevelType w:val="hybridMultilevel"/>
    <w:tmpl w:val="B32C4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E83154"/>
    <w:multiLevelType w:val="hybridMultilevel"/>
    <w:tmpl w:val="96CEDF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420BC9"/>
    <w:multiLevelType w:val="hybridMultilevel"/>
    <w:tmpl w:val="A81CD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A5F6280"/>
    <w:multiLevelType w:val="multilevel"/>
    <w:tmpl w:val="0DA272D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27"/>
  </w:num>
  <w:num w:numId="3">
    <w:abstractNumId w:val="41"/>
  </w:num>
  <w:num w:numId="4">
    <w:abstractNumId w:val="16"/>
  </w:num>
  <w:num w:numId="5">
    <w:abstractNumId w:val="21"/>
  </w:num>
  <w:num w:numId="6">
    <w:abstractNumId w:val="38"/>
  </w:num>
  <w:num w:numId="7">
    <w:abstractNumId w:val="14"/>
  </w:num>
  <w:num w:numId="8">
    <w:abstractNumId w:val="45"/>
  </w:num>
  <w:num w:numId="9">
    <w:abstractNumId w:val="43"/>
  </w:num>
  <w:num w:numId="10">
    <w:abstractNumId w:val="26"/>
  </w:num>
  <w:num w:numId="11">
    <w:abstractNumId w:val="44"/>
  </w:num>
  <w:num w:numId="12">
    <w:abstractNumId w:val="29"/>
  </w:num>
  <w:num w:numId="13">
    <w:abstractNumId w:val="15"/>
  </w:num>
  <w:num w:numId="14">
    <w:abstractNumId w:val="34"/>
  </w:num>
  <w:num w:numId="15">
    <w:abstractNumId w:val="20"/>
  </w:num>
  <w:num w:numId="16">
    <w:abstractNumId w:val="40"/>
  </w:num>
  <w:num w:numId="17">
    <w:abstractNumId w:val="35"/>
  </w:num>
  <w:num w:numId="18">
    <w:abstractNumId w:val="37"/>
  </w:num>
  <w:num w:numId="19">
    <w:abstractNumId w:val="36"/>
  </w:num>
  <w:num w:numId="20">
    <w:abstractNumId w:val="33"/>
  </w:num>
  <w:num w:numId="21">
    <w:abstractNumId w:val="23"/>
  </w:num>
  <w:num w:numId="22">
    <w:abstractNumId w:val="10"/>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9"/>
  </w:num>
  <w:num w:numId="35">
    <w:abstractNumId w:val="22"/>
  </w:num>
  <w:num w:numId="36">
    <w:abstractNumId w:val="32"/>
  </w:num>
  <w:num w:numId="37">
    <w:abstractNumId w:val="17"/>
  </w:num>
  <w:num w:numId="38">
    <w:abstractNumId w:val="28"/>
  </w:num>
  <w:num w:numId="39">
    <w:abstractNumId w:val="13"/>
  </w:num>
  <w:num w:numId="40">
    <w:abstractNumId w:val="12"/>
  </w:num>
  <w:num w:numId="41">
    <w:abstractNumId w:val="42"/>
  </w:num>
  <w:num w:numId="42">
    <w:abstractNumId w:val="19"/>
  </w:num>
  <w:num w:numId="43">
    <w:abstractNumId w:val="18"/>
  </w:num>
  <w:num w:numId="44">
    <w:abstractNumId w:val="25"/>
  </w:num>
  <w:num w:numId="45">
    <w:abstractNumId w:val="31"/>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footnotePr>
    <w:footnote w:id="0"/>
    <w:footnote w:id="1"/>
  </w:footnotePr>
  <w:endnotePr>
    <w:endnote w:id="0"/>
    <w:endnote w:id="1"/>
  </w:endnotePr>
  <w:compat/>
  <w:rsids>
    <w:rsidRoot w:val="00666851"/>
    <w:rsid w:val="000009C3"/>
    <w:rsid w:val="000052DD"/>
    <w:rsid w:val="00006D64"/>
    <w:rsid w:val="00015F48"/>
    <w:rsid w:val="000164BF"/>
    <w:rsid w:val="00032792"/>
    <w:rsid w:val="00032E19"/>
    <w:rsid w:val="00042ACA"/>
    <w:rsid w:val="00044951"/>
    <w:rsid w:val="0004755E"/>
    <w:rsid w:val="0004773A"/>
    <w:rsid w:val="000500EB"/>
    <w:rsid w:val="00052082"/>
    <w:rsid w:val="00052C34"/>
    <w:rsid w:val="00055132"/>
    <w:rsid w:val="00055D48"/>
    <w:rsid w:val="000638F1"/>
    <w:rsid w:val="00066072"/>
    <w:rsid w:val="00070536"/>
    <w:rsid w:val="00073FA9"/>
    <w:rsid w:val="00075D62"/>
    <w:rsid w:val="0007690A"/>
    <w:rsid w:val="00080A80"/>
    <w:rsid w:val="000814B7"/>
    <w:rsid w:val="0008227C"/>
    <w:rsid w:val="0008278F"/>
    <w:rsid w:val="00086127"/>
    <w:rsid w:val="000933F0"/>
    <w:rsid w:val="0009739C"/>
    <w:rsid w:val="000A6D60"/>
    <w:rsid w:val="000A75C5"/>
    <w:rsid w:val="000B72D4"/>
    <w:rsid w:val="000C1D71"/>
    <w:rsid w:val="000D0EBE"/>
    <w:rsid w:val="000D1198"/>
    <w:rsid w:val="000D204D"/>
    <w:rsid w:val="000E0662"/>
    <w:rsid w:val="000E4602"/>
    <w:rsid w:val="000E5F8E"/>
    <w:rsid w:val="000F1E58"/>
    <w:rsid w:val="000F72EE"/>
    <w:rsid w:val="000F75C1"/>
    <w:rsid w:val="000F77D1"/>
    <w:rsid w:val="0010068C"/>
    <w:rsid w:val="00110FC1"/>
    <w:rsid w:val="001137EA"/>
    <w:rsid w:val="00113AFD"/>
    <w:rsid w:val="00115F53"/>
    <w:rsid w:val="001169F1"/>
    <w:rsid w:val="00116D96"/>
    <w:rsid w:val="00127062"/>
    <w:rsid w:val="001276BA"/>
    <w:rsid w:val="00136674"/>
    <w:rsid w:val="00142421"/>
    <w:rsid w:val="00155AA9"/>
    <w:rsid w:val="00155AC4"/>
    <w:rsid w:val="001562BD"/>
    <w:rsid w:val="00160B8F"/>
    <w:rsid w:val="001610AF"/>
    <w:rsid w:val="00161401"/>
    <w:rsid w:val="001668AA"/>
    <w:rsid w:val="00167C63"/>
    <w:rsid w:val="00172967"/>
    <w:rsid w:val="00173B1F"/>
    <w:rsid w:val="0017668B"/>
    <w:rsid w:val="0018276F"/>
    <w:rsid w:val="001828B8"/>
    <w:rsid w:val="00185276"/>
    <w:rsid w:val="00194602"/>
    <w:rsid w:val="001A3397"/>
    <w:rsid w:val="001A52DE"/>
    <w:rsid w:val="001B4EF3"/>
    <w:rsid w:val="001B58D4"/>
    <w:rsid w:val="001B6A0E"/>
    <w:rsid w:val="001C0448"/>
    <w:rsid w:val="001C3CCC"/>
    <w:rsid w:val="001D1DEB"/>
    <w:rsid w:val="001D4345"/>
    <w:rsid w:val="001D604B"/>
    <w:rsid w:val="001E1CC4"/>
    <w:rsid w:val="001E4A91"/>
    <w:rsid w:val="001F4C7F"/>
    <w:rsid w:val="00211ADA"/>
    <w:rsid w:val="002151B6"/>
    <w:rsid w:val="00220D5B"/>
    <w:rsid w:val="00223A50"/>
    <w:rsid w:val="0023280A"/>
    <w:rsid w:val="002341C6"/>
    <w:rsid w:val="0024531B"/>
    <w:rsid w:val="00247153"/>
    <w:rsid w:val="00250518"/>
    <w:rsid w:val="00251C0C"/>
    <w:rsid w:val="00253026"/>
    <w:rsid w:val="0025618F"/>
    <w:rsid w:val="00260562"/>
    <w:rsid w:val="00260EC6"/>
    <w:rsid w:val="002617B1"/>
    <w:rsid w:val="002633D5"/>
    <w:rsid w:val="00270ACC"/>
    <w:rsid w:val="00280F4F"/>
    <w:rsid w:val="0028113B"/>
    <w:rsid w:val="0028346B"/>
    <w:rsid w:val="00295BBA"/>
    <w:rsid w:val="002A2A8E"/>
    <w:rsid w:val="002A4751"/>
    <w:rsid w:val="002B30F6"/>
    <w:rsid w:val="002B31E3"/>
    <w:rsid w:val="002B4D91"/>
    <w:rsid w:val="002B6DF4"/>
    <w:rsid w:val="002C6FF7"/>
    <w:rsid w:val="002D1F92"/>
    <w:rsid w:val="002D4E5E"/>
    <w:rsid w:val="002D70BC"/>
    <w:rsid w:val="002E0B24"/>
    <w:rsid w:val="002E2C54"/>
    <w:rsid w:val="002E43B1"/>
    <w:rsid w:val="002E5AA4"/>
    <w:rsid w:val="002F10C3"/>
    <w:rsid w:val="002F5723"/>
    <w:rsid w:val="002F57D8"/>
    <w:rsid w:val="003031C2"/>
    <w:rsid w:val="003063AB"/>
    <w:rsid w:val="003077A5"/>
    <w:rsid w:val="00307A60"/>
    <w:rsid w:val="0031058C"/>
    <w:rsid w:val="003127EC"/>
    <w:rsid w:val="0031403F"/>
    <w:rsid w:val="00315E38"/>
    <w:rsid w:val="00324077"/>
    <w:rsid w:val="00325775"/>
    <w:rsid w:val="00330E4C"/>
    <w:rsid w:val="00332385"/>
    <w:rsid w:val="003324DC"/>
    <w:rsid w:val="003453BD"/>
    <w:rsid w:val="0034568F"/>
    <w:rsid w:val="00346967"/>
    <w:rsid w:val="00350626"/>
    <w:rsid w:val="00355C64"/>
    <w:rsid w:val="003569F2"/>
    <w:rsid w:val="003579FE"/>
    <w:rsid w:val="0036499F"/>
    <w:rsid w:val="0036521F"/>
    <w:rsid w:val="003708BF"/>
    <w:rsid w:val="00377F1D"/>
    <w:rsid w:val="00381B8F"/>
    <w:rsid w:val="00385FF2"/>
    <w:rsid w:val="0039300E"/>
    <w:rsid w:val="00396DD7"/>
    <w:rsid w:val="0039701D"/>
    <w:rsid w:val="003A0EFA"/>
    <w:rsid w:val="003A5B12"/>
    <w:rsid w:val="003C0E2E"/>
    <w:rsid w:val="003D1256"/>
    <w:rsid w:val="003D13E0"/>
    <w:rsid w:val="003D4B78"/>
    <w:rsid w:val="003E24AB"/>
    <w:rsid w:val="003E4928"/>
    <w:rsid w:val="003F5E22"/>
    <w:rsid w:val="003F6555"/>
    <w:rsid w:val="003F6F8B"/>
    <w:rsid w:val="00404163"/>
    <w:rsid w:val="00404ACA"/>
    <w:rsid w:val="00415282"/>
    <w:rsid w:val="0041585C"/>
    <w:rsid w:val="00417C4E"/>
    <w:rsid w:val="00423730"/>
    <w:rsid w:val="004240F8"/>
    <w:rsid w:val="00424E3E"/>
    <w:rsid w:val="0042772A"/>
    <w:rsid w:val="00432990"/>
    <w:rsid w:val="00435D3B"/>
    <w:rsid w:val="00445354"/>
    <w:rsid w:val="00452148"/>
    <w:rsid w:val="00453A57"/>
    <w:rsid w:val="004619F1"/>
    <w:rsid w:val="00463DAA"/>
    <w:rsid w:val="00464F3B"/>
    <w:rsid w:val="0046566B"/>
    <w:rsid w:val="00472F4A"/>
    <w:rsid w:val="004751C3"/>
    <w:rsid w:val="00477EE0"/>
    <w:rsid w:val="004857D6"/>
    <w:rsid w:val="00485C5C"/>
    <w:rsid w:val="0048678A"/>
    <w:rsid w:val="004A332C"/>
    <w:rsid w:val="004A5AE2"/>
    <w:rsid w:val="004A77A2"/>
    <w:rsid w:val="004A780C"/>
    <w:rsid w:val="004B4098"/>
    <w:rsid w:val="004B68CB"/>
    <w:rsid w:val="004C2803"/>
    <w:rsid w:val="004C3950"/>
    <w:rsid w:val="004C76EF"/>
    <w:rsid w:val="004E0938"/>
    <w:rsid w:val="004F03CE"/>
    <w:rsid w:val="004F0D5C"/>
    <w:rsid w:val="004F4F48"/>
    <w:rsid w:val="004F5A13"/>
    <w:rsid w:val="004F7299"/>
    <w:rsid w:val="00503051"/>
    <w:rsid w:val="00504694"/>
    <w:rsid w:val="00504995"/>
    <w:rsid w:val="00506C85"/>
    <w:rsid w:val="005105A3"/>
    <w:rsid w:val="0052084C"/>
    <w:rsid w:val="00520B2D"/>
    <w:rsid w:val="00522A17"/>
    <w:rsid w:val="005253B7"/>
    <w:rsid w:val="00525D25"/>
    <w:rsid w:val="00535185"/>
    <w:rsid w:val="00543B50"/>
    <w:rsid w:val="00551662"/>
    <w:rsid w:val="00555EDA"/>
    <w:rsid w:val="0056071E"/>
    <w:rsid w:val="00560DA9"/>
    <w:rsid w:val="00571AC4"/>
    <w:rsid w:val="00573153"/>
    <w:rsid w:val="00591856"/>
    <w:rsid w:val="005A11B5"/>
    <w:rsid w:val="005A21D1"/>
    <w:rsid w:val="005A31CE"/>
    <w:rsid w:val="005A3A05"/>
    <w:rsid w:val="005B6FD5"/>
    <w:rsid w:val="005B7A3B"/>
    <w:rsid w:val="005C2C0D"/>
    <w:rsid w:val="005C7938"/>
    <w:rsid w:val="005D11BC"/>
    <w:rsid w:val="005D198E"/>
    <w:rsid w:val="005D300D"/>
    <w:rsid w:val="005D5D7D"/>
    <w:rsid w:val="005E327D"/>
    <w:rsid w:val="005F089F"/>
    <w:rsid w:val="005F3066"/>
    <w:rsid w:val="005F785B"/>
    <w:rsid w:val="00602E6F"/>
    <w:rsid w:val="0060360D"/>
    <w:rsid w:val="00605F60"/>
    <w:rsid w:val="00612F89"/>
    <w:rsid w:val="00616056"/>
    <w:rsid w:val="00620085"/>
    <w:rsid w:val="00621A3C"/>
    <w:rsid w:val="006232F3"/>
    <w:rsid w:val="00623389"/>
    <w:rsid w:val="00625ABC"/>
    <w:rsid w:val="00636714"/>
    <w:rsid w:val="006534B3"/>
    <w:rsid w:val="00656F3E"/>
    <w:rsid w:val="00661224"/>
    <w:rsid w:val="00662F18"/>
    <w:rsid w:val="00665E37"/>
    <w:rsid w:val="00666456"/>
    <w:rsid w:val="00666851"/>
    <w:rsid w:val="006701A9"/>
    <w:rsid w:val="00677A8D"/>
    <w:rsid w:val="00680587"/>
    <w:rsid w:val="00681699"/>
    <w:rsid w:val="006930BE"/>
    <w:rsid w:val="0069607E"/>
    <w:rsid w:val="00697B24"/>
    <w:rsid w:val="00697C52"/>
    <w:rsid w:val="006A4D8D"/>
    <w:rsid w:val="006B1421"/>
    <w:rsid w:val="006B2F62"/>
    <w:rsid w:val="006B3D95"/>
    <w:rsid w:val="006B7463"/>
    <w:rsid w:val="006C01D1"/>
    <w:rsid w:val="006C3047"/>
    <w:rsid w:val="006C3435"/>
    <w:rsid w:val="006D51A2"/>
    <w:rsid w:val="006E32F2"/>
    <w:rsid w:val="006E4B8A"/>
    <w:rsid w:val="006E63A6"/>
    <w:rsid w:val="006F2C15"/>
    <w:rsid w:val="006F2F4A"/>
    <w:rsid w:val="006F741C"/>
    <w:rsid w:val="00701426"/>
    <w:rsid w:val="00701E6A"/>
    <w:rsid w:val="0070580B"/>
    <w:rsid w:val="00713B17"/>
    <w:rsid w:val="007209ED"/>
    <w:rsid w:val="007225C3"/>
    <w:rsid w:val="00723C98"/>
    <w:rsid w:val="007301B6"/>
    <w:rsid w:val="007342E6"/>
    <w:rsid w:val="0073564A"/>
    <w:rsid w:val="00740DFE"/>
    <w:rsid w:val="0074443D"/>
    <w:rsid w:val="00752258"/>
    <w:rsid w:val="00753721"/>
    <w:rsid w:val="007541D2"/>
    <w:rsid w:val="00756976"/>
    <w:rsid w:val="00756F39"/>
    <w:rsid w:val="00762AC1"/>
    <w:rsid w:val="00762C4A"/>
    <w:rsid w:val="0076604E"/>
    <w:rsid w:val="00777A30"/>
    <w:rsid w:val="0078487B"/>
    <w:rsid w:val="0078717F"/>
    <w:rsid w:val="007978E3"/>
    <w:rsid w:val="007B1401"/>
    <w:rsid w:val="007B45AD"/>
    <w:rsid w:val="007C1444"/>
    <w:rsid w:val="007C2A18"/>
    <w:rsid w:val="007D0A73"/>
    <w:rsid w:val="007D3E93"/>
    <w:rsid w:val="007D4E59"/>
    <w:rsid w:val="007D7C1F"/>
    <w:rsid w:val="007F0FEB"/>
    <w:rsid w:val="007F1484"/>
    <w:rsid w:val="007F29CB"/>
    <w:rsid w:val="007F2F88"/>
    <w:rsid w:val="007F4E75"/>
    <w:rsid w:val="008037AF"/>
    <w:rsid w:val="00805951"/>
    <w:rsid w:val="00806BE6"/>
    <w:rsid w:val="008233FE"/>
    <w:rsid w:val="00825979"/>
    <w:rsid w:val="00834141"/>
    <w:rsid w:val="00835157"/>
    <w:rsid w:val="0083792D"/>
    <w:rsid w:val="00840759"/>
    <w:rsid w:val="008425C6"/>
    <w:rsid w:val="00843F8A"/>
    <w:rsid w:val="008517AE"/>
    <w:rsid w:val="00853BDE"/>
    <w:rsid w:val="00860E47"/>
    <w:rsid w:val="00861C45"/>
    <w:rsid w:val="00861FDD"/>
    <w:rsid w:val="00862365"/>
    <w:rsid w:val="0087285C"/>
    <w:rsid w:val="0088120E"/>
    <w:rsid w:val="00881EBE"/>
    <w:rsid w:val="00883561"/>
    <w:rsid w:val="00883D2B"/>
    <w:rsid w:val="00884467"/>
    <w:rsid w:val="00885820"/>
    <w:rsid w:val="008867C8"/>
    <w:rsid w:val="008906FA"/>
    <w:rsid w:val="0089501A"/>
    <w:rsid w:val="008A065F"/>
    <w:rsid w:val="008A2685"/>
    <w:rsid w:val="008A417E"/>
    <w:rsid w:val="008A7074"/>
    <w:rsid w:val="008B0400"/>
    <w:rsid w:val="008B1227"/>
    <w:rsid w:val="008C056C"/>
    <w:rsid w:val="008C07D7"/>
    <w:rsid w:val="008C2C0E"/>
    <w:rsid w:val="008C4315"/>
    <w:rsid w:val="008D135F"/>
    <w:rsid w:val="008D258B"/>
    <w:rsid w:val="008D2CBE"/>
    <w:rsid w:val="008D4A86"/>
    <w:rsid w:val="008E236C"/>
    <w:rsid w:val="008E3A6F"/>
    <w:rsid w:val="008E4360"/>
    <w:rsid w:val="008E559E"/>
    <w:rsid w:val="008F0C85"/>
    <w:rsid w:val="008F5B12"/>
    <w:rsid w:val="009034F6"/>
    <w:rsid w:val="00910BE6"/>
    <w:rsid w:val="00922EB4"/>
    <w:rsid w:val="00925FBC"/>
    <w:rsid w:val="00933A91"/>
    <w:rsid w:val="0093406B"/>
    <w:rsid w:val="00937CC8"/>
    <w:rsid w:val="009472AD"/>
    <w:rsid w:val="0094753B"/>
    <w:rsid w:val="00952524"/>
    <w:rsid w:val="00953C22"/>
    <w:rsid w:val="00954EF6"/>
    <w:rsid w:val="00957BE2"/>
    <w:rsid w:val="009609DB"/>
    <w:rsid w:val="009612BB"/>
    <w:rsid w:val="009631ED"/>
    <w:rsid w:val="00964245"/>
    <w:rsid w:val="00965658"/>
    <w:rsid w:val="00966A14"/>
    <w:rsid w:val="00967D54"/>
    <w:rsid w:val="0097098F"/>
    <w:rsid w:val="009712B0"/>
    <w:rsid w:val="00980882"/>
    <w:rsid w:val="00985788"/>
    <w:rsid w:val="009865B0"/>
    <w:rsid w:val="00986E1D"/>
    <w:rsid w:val="00991CE6"/>
    <w:rsid w:val="009964DB"/>
    <w:rsid w:val="009A432B"/>
    <w:rsid w:val="009A5453"/>
    <w:rsid w:val="009B2A5D"/>
    <w:rsid w:val="009B4406"/>
    <w:rsid w:val="009B5714"/>
    <w:rsid w:val="009B6E2E"/>
    <w:rsid w:val="009B7B24"/>
    <w:rsid w:val="009B7B5F"/>
    <w:rsid w:val="009C3B4D"/>
    <w:rsid w:val="009C4958"/>
    <w:rsid w:val="009C4DC7"/>
    <w:rsid w:val="009C4F9B"/>
    <w:rsid w:val="009D7A64"/>
    <w:rsid w:val="009E0B5F"/>
    <w:rsid w:val="009E2729"/>
    <w:rsid w:val="009E3496"/>
    <w:rsid w:val="009E3754"/>
    <w:rsid w:val="009E7032"/>
    <w:rsid w:val="009E7BA3"/>
    <w:rsid w:val="009F1A3E"/>
    <w:rsid w:val="009F3AFC"/>
    <w:rsid w:val="009F46E6"/>
    <w:rsid w:val="009F5BF3"/>
    <w:rsid w:val="009F6839"/>
    <w:rsid w:val="00A02BC6"/>
    <w:rsid w:val="00A06B0E"/>
    <w:rsid w:val="00A11F76"/>
    <w:rsid w:val="00A160EA"/>
    <w:rsid w:val="00A20815"/>
    <w:rsid w:val="00A23499"/>
    <w:rsid w:val="00A241E6"/>
    <w:rsid w:val="00A25651"/>
    <w:rsid w:val="00A33441"/>
    <w:rsid w:val="00A37DB5"/>
    <w:rsid w:val="00A43A88"/>
    <w:rsid w:val="00A53DA3"/>
    <w:rsid w:val="00A61031"/>
    <w:rsid w:val="00A639AA"/>
    <w:rsid w:val="00A77670"/>
    <w:rsid w:val="00A84507"/>
    <w:rsid w:val="00A90B9E"/>
    <w:rsid w:val="00A93CA3"/>
    <w:rsid w:val="00AA0D87"/>
    <w:rsid w:val="00AA2D50"/>
    <w:rsid w:val="00AA692B"/>
    <w:rsid w:val="00AB13E1"/>
    <w:rsid w:val="00AB2057"/>
    <w:rsid w:val="00AC2827"/>
    <w:rsid w:val="00AC32E9"/>
    <w:rsid w:val="00AC61EA"/>
    <w:rsid w:val="00AD2432"/>
    <w:rsid w:val="00AD3312"/>
    <w:rsid w:val="00AD534D"/>
    <w:rsid w:val="00AD5AA0"/>
    <w:rsid w:val="00AF08F6"/>
    <w:rsid w:val="00AF3694"/>
    <w:rsid w:val="00B0436E"/>
    <w:rsid w:val="00B10593"/>
    <w:rsid w:val="00B1147E"/>
    <w:rsid w:val="00B12CE9"/>
    <w:rsid w:val="00B138CB"/>
    <w:rsid w:val="00B204CC"/>
    <w:rsid w:val="00B23DF6"/>
    <w:rsid w:val="00B26F7E"/>
    <w:rsid w:val="00B45318"/>
    <w:rsid w:val="00B45A12"/>
    <w:rsid w:val="00B45DDD"/>
    <w:rsid w:val="00B519E0"/>
    <w:rsid w:val="00B55059"/>
    <w:rsid w:val="00B5591D"/>
    <w:rsid w:val="00B577DE"/>
    <w:rsid w:val="00B66A81"/>
    <w:rsid w:val="00B72C2E"/>
    <w:rsid w:val="00B77996"/>
    <w:rsid w:val="00B80B67"/>
    <w:rsid w:val="00B812C1"/>
    <w:rsid w:val="00B86CEF"/>
    <w:rsid w:val="00B90A3A"/>
    <w:rsid w:val="00B91368"/>
    <w:rsid w:val="00B96271"/>
    <w:rsid w:val="00BA0D4A"/>
    <w:rsid w:val="00BA1A86"/>
    <w:rsid w:val="00BA4505"/>
    <w:rsid w:val="00BA564C"/>
    <w:rsid w:val="00BA7B3C"/>
    <w:rsid w:val="00BB673E"/>
    <w:rsid w:val="00BB6BF8"/>
    <w:rsid w:val="00BC0169"/>
    <w:rsid w:val="00BC35FD"/>
    <w:rsid w:val="00BC4A2F"/>
    <w:rsid w:val="00BD7624"/>
    <w:rsid w:val="00BE2880"/>
    <w:rsid w:val="00BF60AF"/>
    <w:rsid w:val="00C03BB8"/>
    <w:rsid w:val="00C042E5"/>
    <w:rsid w:val="00C12B70"/>
    <w:rsid w:val="00C161E4"/>
    <w:rsid w:val="00C2038C"/>
    <w:rsid w:val="00C213A9"/>
    <w:rsid w:val="00C253C2"/>
    <w:rsid w:val="00C268D6"/>
    <w:rsid w:val="00C33577"/>
    <w:rsid w:val="00C34AD3"/>
    <w:rsid w:val="00C35B33"/>
    <w:rsid w:val="00C4102E"/>
    <w:rsid w:val="00C46CEB"/>
    <w:rsid w:val="00C505ED"/>
    <w:rsid w:val="00C60525"/>
    <w:rsid w:val="00C629CA"/>
    <w:rsid w:val="00C63BD0"/>
    <w:rsid w:val="00C63F83"/>
    <w:rsid w:val="00C6494E"/>
    <w:rsid w:val="00C658B3"/>
    <w:rsid w:val="00C74081"/>
    <w:rsid w:val="00C7483A"/>
    <w:rsid w:val="00C7643B"/>
    <w:rsid w:val="00C82BB5"/>
    <w:rsid w:val="00C84339"/>
    <w:rsid w:val="00C8744C"/>
    <w:rsid w:val="00C874F9"/>
    <w:rsid w:val="00C90C1D"/>
    <w:rsid w:val="00C9587C"/>
    <w:rsid w:val="00CA26B0"/>
    <w:rsid w:val="00CA4317"/>
    <w:rsid w:val="00CA496B"/>
    <w:rsid w:val="00CA4DE7"/>
    <w:rsid w:val="00CA6258"/>
    <w:rsid w:val="00CA6E0F"/>
    <w:rsid w:val="00CB0FAD"/>
    <w:rsid w:val="00CB2F59"/>
    <w:rsid w:val="00CB62AC"/>
    <w:rsid w:val="00CC0830"/>
    <w:rsid w:val="00CC31A7"/>
    <w:rsid w:val="00CC6E30"/>
    <w:rsid w:val="00CD1646"/>
    <w:rsid w:val="00CD34F1"/>
    <w:rsid w:val="00CE5D63"/>
    <w:rsid w:val="00CE7827"/>
    <w:rsid w:val="00CF03FF"/>
    <w:rsid w:val="00CF1551"/>
    <w:rsid w:val="00D14B5A"/>
    <w:rsid w:val="00D32AE8"/>
    <w:rsid w:val="00D33621"/>
    <w:rsid w:val="00D33BAC"/>
    <w:rsid w:val="00D36A9F"/>
    <w:rsid w:val="00D4338A"/>
    <w:rsid w:val="00D46EE8"/>
    <w:rsid w:val="00D47989"/>
    <w:rsid w:val="00D524B7"/>
    <w:rsid w:val="00D534DA"/>
    <w:rsid w:val="00D55777"/>
    <w:rsid w:val="00D61465"/>
    <w:rsid w:val="00D62BEA"/>
    <w:rsid w:val="00D82F73"/>
    <w:rsid w:val="00D85503"/>
    <w:rsid w:val="00D86A8F"/>
    <w:rsid w:val="00D93E18"/>
    <w:rsid w:val="00D97172"/>
    <w:rsid w:val="00D973FD"/>
    <w:rsid w:val="00DA5A59"/>
    <w:rsid w:val="00DC6A25"/>
    <w:rsid w:val="00DC6B58"/>
    <w:rsid w:val="00DD0ACE"/>
    <w:rsid w:val="00DE005B"/>
    <w:rsid w:val="00DE3921"/>
    <w:rsid w:val="00DE71E7"/>
    <w:rsid w:val="00DF25A9"/>
    <w:rsid w:val="00DF4FF0"/>
    <w:rsid w:val="00E02A74"/>
    <w:rsid w:val="00E10C3A"/>
    <w:rsid w:val="00E11187"/>
    <w:rsid w:val="00E12160"/>
    <w:rsid w:val="00E20162"/>
    <w:rsid w:val="00E20FF2"/>
    <w:rsid w:val="00E21AC4"/>
    <w:rsid w:val="00E21FB5"/>
    <w:rsid w:val="00E22579"/>
    <w:rsid w:val="00E238FE"/>
    <w:rsid w:val="00E23C00"/>
    <w:rsid w:val="00E24C90"/>
    <w:rsid w:val="00E26F29"/>
    <w:rsid w:val="00E32012"/>
    <w:rsid w:val="00E36D66"/>
    <w:rsid w:val="00E42935"/>
    <w:rsid w:val="00E43D16"/>
    <w:rsid w:val="00E43D5B"/>
    <w:rsid w:val="00E43D8A"/>
    <w:rsid w:val="00E44E85"/>
    <w:rsid w:val="00E51853"/>
    <w:rsid w:val="00E52BDB"/>
    <w:rsid w:val="00E53550"/>
    <w:rsid w:val="00E56860"/>
    <w:rsid w:val="00E56AB3"/>
    <w:rsid w:val="00E56E33"/>
    <w:rsid w:val="00E63028"/>
    <w:rsid w:val="00E726B3"/>
    <w:rsid w:val="00E756F8"/>
    <w:rsid w:val="00E77065"/>
    <w:rsid w:val="00E8440B"/>
    <w:rsid w:val="00E85BA6"/>
    <w:rsid w:val="00E93C9E"/>
    <w:rsid w:val="00EA010B"/>
    <w:rsid w:val="00EA4A1C"/>
    <w:rsid w:val="00EA770C"/>
    <w:rsid w:val="00EB62DE"/>
    <w:rsid w:val="00EB7978"/>
    <w:rsid w:val="00EC00B1"/>
    <w:rsid w:val="00EC0A6C"/>
    <w:rsid w:val="00EC1E34"/>
    <w:rsid w:val="00EC329E"/>
    <w:rsid w:val="00EC4A8D"/>
    <w:rsid w:val="00EC6668"/>
    <w:rsid w:val="00EC6EEA"/>
    <w:rsid w:val="00EC7D55"/>
    <w:rsid w:val="00ED04AD"/>
    <w:rsid w:val="00ED6174"/>
    <w:rsid w:val="00EE4F46"/>
    <w:rsid w:val="00EE6173"/>
    <w:rsid w:val="00EF0365"/>
    <w:rsid w:val="00EF082B"/>
    <w:rsid w:val="00EF08D6"/>
    <w:rsid w:val="00EF2CA9"/>
    <w:rsid w:val="00EF4BBF"/>
    <w:rsid w:val="00EF5935"/>
    <w:rsid w:val="00EF595A"/>
    <w:rsid w:val="00EF6EA6"/>
    <w:rsid w:val="00F053B7"/>
    <w:rsid w:val="00F06926"/>
    <w:rsid w:val="00F103AA"/>
    <w:rsid w:val="00F11CCC"/>
    <w:rsid w:val="00F209BB"/>
    <w:rsid w:val="00F2244A"/>
    <w:rsid w:val="00F232F5"/>
    <w:rsid w:val="00F23C30"/>
    <w:rsid w:val="00F322E7"/>
    <w:rsid w:val="00F32FE7"/>
    <w:rsid w:val="00F356D2"/>
    <w:rsid w:val="00F36476"/>
    <w:rsid w:val="00F377BA"/>
    <w:rsid w:val="00F45F88"/>
    <w:rsid w:val="00F46DE1"/>
    <w:rsid w:val="00F4787C"/>
    <w:rsid w:val="00F47A78"/>
    <w:rsid w:val="00F506F8"/>
    <w:rsid w:val="00F70D09"/>
    <w:rsid w:val="00F76F87"/>
    <w:rsid w:val="00F81C67"/>
    <w:rsid w:val="00F82489"/>
    <w:rsid w:val="00F85CF9"/>
    <w:rsid w:val="00F944F1"/>
    <w:rsid w:val="00F9612B"/>
    <w:rsid w:val="00FB1E8C"/>
    <w:rsid w:val="00FB29C0"/>
    <w:rsid w:val="00FB3284"/>
    <w:rsid w:val="00FB3DB0"/>
    <w:rsid w:val="00FB4AB3"/>
    <w:rsid w:val="00FC081B"/>
    <w:rsid w:val="00FC2478"/>
    <w:rsid w:val="00FD08A0"/>
    <w:rsid w:val="00FD5CCC"/>
    <w:rsid w:val="00FD6E45"/>
    <w:rsid w:val="00FE1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5C1"/>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851"/>
    <w:pPr>
      <w:ind w:left="720"/>
      <w:contextualSpacing/>
    </w:pPr>
  </w:style>
  <w:style w:type="table" w:styleId="TableGrid">
    <w:name w:val="Table Grid"/>
    <w:basedOn w:val="TableNormal"/>
    <w:uiPriority w:val="59"/>
    <w:rsid w:val="001137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F232F5"/>
    <w:pPr>
      <w:tabs>
        <w:tab w:val="center" w:pos="4320"/>
        <w:tab w:val="right" w:pos="8640"/>
      </w:tabs>
    </w:pPr>
  </w:style>
  <w:style w:type="character" w:styleId="PageNumber">
    <w:name w:val="page number"/>
    <w:basedOn w:val="DefaultParagraphFont"/>
    <w:rsid w:val="00F232F5"/>
  </w:style>
  <w:style w:type="paragraph" w:styleId="Header">
    <w:name w:val="header"/>
    <w:basedOn w:val="Normal"/>
    <w:rsid w:val="00B0436E"/>
    <w:pPr>
      <w:tabs>
        <w:tab w:val="center" w:pos="4320"/>
        <w:tab w:val="right" w:pos="8640"/>
      </w:tabs>
    </w:pPr>
  </w:style>
  <w:style w:type="character" w:customStyle="1" w:styleId="longtext">
    <w:name w:val="long_text"/>
    <w:basedOn w:val="DefaultParagraphFont"/>
    <w:rsid w:val="00FB3DB0"/>
  </w:style>
  <w:style w:type="character" w:customStyle="1" w:styleId="FooterChar">
    <w:name w:val="Footer Char"/>
    <w:basedOn w:val="DefaultParagraphFont"/>
    <w:link w:val="Footer"/>
    <w:uiPriority w:val="99"/>
    <w:rsid w:val="00AD5AA0"/>
    <w:rPr>
      <w:sz w:val="22"/>
      <w:szCs w:val="22"/>
    </w:rPr>
  </w:style>
  <w:style w:type="paragraph" w:customStyle="1" w:styleId="Default">
    <w:name w:val="Default"/>
    <w:rsid w:val="001610AF"/>
    <w:pPr>
      <w:autoSpaceDE w:val="0"/>
      <w:autoSpaceDN w:val="0"/>
      <w:adjustRightInd w:val="0"/>
    </w:pPr>
    <w:rPr>
      <w:rFonts w:ascii="Gill Sans MT" w:eastAsiaTheme="minorHAnsi" w:hAnsi="Gill Sans MT" w:cs="Gill Sans MT"/>
      <w:color w:val="000000"/>
      <w:sz w:val="24"/>
      <w:szCs w:val="24"/>
    </w:rPr>
  </w:style>
</w:styles>
</file>

<file path=word/webSettings.xml><?xml version="1.0" encoding="utf-8"?>
<w:webSettings xmlns:r="http://schemas.openxmlformats.org/officeDocument/2006/relationships" xmlns:w="http://schemas.openxmlformats.org/wordprocessingml/2006/main">
  <w:divs>
    <w:div w:id="198009569">
      <w:bodyDiv w:val="1"/>
      <w:marLeft w:val="0"/>
      <w:marRight w:val="0"/>
      <w:marTop w:val="0"/>
      <w:marBottom w:val="0"/>
      <w:divBdr>
        <w:top w:val="none" w:sz="0" w:space="0" w:color="auto"/>
        <w:left w:val="none" w:sz="0" w:space="0" w:color="auto"/>
        <w:bottom w:val="none" w:sz="0" w:space="0" w:color="auto"/>
        <w:right w:val="none" w:sz="0" w:space="0" w:color="auto"/>
      </w:divBdr>
    </w:div>
    <w:div w:id="607391970">
      <w:bodyDiv w:val="1"/>
      <w:marLeft w:val="0"/>
      <w:marRight w:val="0"/>
      <w:marTop w:val="0"/>
      <w:marBottom w:val="0"/>
      <w:divBdr>
        <w:top w:val="none" w:sz="0" w:space="0" w:color="auto"/>
        <w:left w:val="none" w:sz="0" w:space="0" w:color="auto"/>
        <w:bottom w:val="none" w:sz="0" w:space="0" w:color="auto"/>
        <w:right w:val="none" w:sz="0" w:space="0" w:color="auto"/>
      </w:divBdr>
    </w:div>
    <w:div w:id="779957520">
      <w:bodyDiv w:val="1"/>
      <w:marLeft w:val="0"/>
      <w:marRight w:val="0"/>
      <w:marTop w:val="0"/>
      <w:marBottom w:val="0"/>
      <w:divBdr>
        <w:top w:val="none" w:sz="0" w:space="0" w:color="auto"/>
        <w:left w:val="none" w:sz="0" w:space="0" w:color="auto"/>
        <w:bottom w:val="none" w:sz="0" w:space="0" w:color="auto"/>
        <w:right w:val="none" w:sz="0" w:space="0" w:color="auto"/>
      </w:divBdr>
    </w:div>
    <w:div w:id="790519659">
      <w:bodyDiv w:val="1"/>
      <w:marLeft w:val="0"/>
      <w:marRight w:val="0"/>
      <w:marTop w:val="0"/>
      <w:marBottom w:val="0"/>
      <w:divBdr>
        <w:top w:val="none" w:sz="0" w:space="0" w:color="auto"/>
        <w:left w:val="none" w:sz="0" w:space="0" w:color="auto"/>
        <w:bottom w:val="none" w:sz="0" w:space="0" w:color="auto"/>
        <w:right w:val="none" w:sz="0" w:space="0" w:color="auto"/>
      </w:divBdr>
    </w:div>
    <w:div w:id="1073235271">
      <w:bodyDiv w:val="1"/>
      <w:marLeft w:val="0"/>
      <w:marRight w:val="0"/>
      <w:marTop w:val="0"/>
      <w:marBottom w:val="0"/>
      <w:divBdr>
        <w:top w:val="none" w:sz="0" w:space="0" w:color="auto"/>
        <w:left w:val="none" w:sz="0" w:space="0" w:color="auto"/>
        <w:bottom w:val="none" w:sz="0" w:space="0" w:color="auto"/>
        <w:right w:val="none" w:sz="0" w:space="0" w:color="auto"/>
      </w:divBdr>
    </w:div>
    <w:div w:id="1233006950">
      <w:bodyDiv w:val="1"/>
      <w:marLeft w:val="0"/>
      <w:marRight w:val="0"/>
      <w:marTop w:val="0"/>
      <w:marBottom w:val="0"/>
      <w:divBdr>
        <w:top w:val="none" w:sz="0" w:space="0" w:color="auto"/>
        <w:left w:val="none" w:sz="0" w:space="0" w:color="auto"/>
        <w:bottom w:val="none" w:sz="0" w:space="0" w:color="auto"/>
        <w:right w:val="none" w:sz="0" w:space="0" w:color="auto"/>
      </w:divBdr>
    </w:div>
    <w:div w:id="1272515335">
      <w:bodyDiv w:val="1"/>
      <w:marLeft w:val="0"/>
      <w:marRight w:val="0"/>
      <w:marTop w:val="0"/>
      <w:marBottom w:val="0"/>
      <w:divBdr>
        <w:top w:val="none" w:sz="0" w:space="0" w:color="auto"/>
        <w:left w:val="none" w:sz="0" w:space="0" w:color="auto"/>
        <w:bottom w:val="none" w:sz="0" w:space="0" w:color="auto"/>
        <w:right w:val="none" w:sz="0" w:space="0" w:color="auto"/>
      </w:divBdr>
    </w:div>
    <w:div w:id="1347831483">
      <w:bodyDiv w:val="1"/>
      <w:marLeft w:val="0"/>
      <w:marRight w:val="0"/>
      <w:marTop w:val="0"/>
      <w:marBottom w:val="0"/>
      <w:divBdr>
        <w:top w:val="none" w:sz="0" w:space="0" w:color="auto"/>
        <w:left w:val="none" w:sz="0" w:space="0" w:color="auto"/>
        <w:bottom w:val="none" w:sz="0" w:space="0" w:color="auto"/>
        <w:right w:val="none" w:sz="0" w:space="0" w:color="auto"/>
      </w:divBdr>
      <w:divsChild>
        <w:div w:id="67776187">
          <w:marLeft w:val="0"/>
          <w:marRight w:val="0"/>
          <w:marTop w:val="0"/>
          <w:marBottom w:val="0"/>
          <w:divBdr>
            <w:top w:val="none" w:sz="0" w:space="0" w:color="auto"/>
            <w:left w:val="none" w:sz="0" w:space="0" w:color="auto"/>
            <w:bottom w:val="none" w:sz="0" w:space="0" w:color="auto"/>
            <w:right w:val="none" w:sz="0" w:space="0" w:color="auto"/>
          </w:divBdr>
        </w:div>
      </w:divsChild>
    </w:div>
    <w:div w:id="1360818663">
      <w:bodyDiv w:val="1"/>
      <w:marLeft w:val="0"/>
      <w:marRight w:val="0"/>
      <w:marTop w:val="0"/>
      <w:marBottom w:val="0"/>
      <w:divBdr>
        <w:top w:val="none" w:sz="0" w:space="0" w:color="auto"/>
        <w:left w:val="none" w:sz="0" w:space="0" w:color="auto"/>
        <w:bottom w:val="none" w:sz="0" w:space="0" w:color="auto"/>
        <w:right w:val="none" w:sz="0" w:space="0" w:color="auto"/>
      </w:divBdr>
    </w:div>
    <w:div w:id="1447430247">
      <w:bodyDiv w:val="1"/>
      <w:marLeft w:val="0"/>
      <w:marRight w:val="0"/>
      <w:marTop w:val="0"/>
      <w:marBottom w:val="0"/>
      <w:divBdr>
        <w:top w:val="none" w:sz="0" w:space="0" w:color="auto"/>
        <w:left w:val="none" w:sz="0" w:space="0" w:color="auto"/>
        <w:bottom w:val="none" w:sz="0" w:space="0" w:color="auto"/>
        <w:right w:val="none" w:sz="0" w:space="0" w:color="auto"/>
      </w:divBdr>
    </w:div>
    <w:div w:id="1844200953">
      <w:bodyDiv w:val="1"/>
      <w:marLeft w:val="0"/>
      <w:marRight w:val="0"/>
      <w:marTop w:val="0"/>
      <w:marBottom w:val="0"/>
      <w:divBdr>
        <w:top w:val="none" w:sz="0" w:space="0" w:color="auto"/>
        <w:left w:val="none" w:sz="0" w:space="0" w:color="auto"/>
        <w:bottom w:val="none" w:sz="0" w:space="0" w:color="auto"/>
        <w:right w:val="none" w:sz="0" w:space="0" w:color="auto"/>
      </w:divBdr>
    </w:div>
    <w:div w:id="209901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35</Pages>
  <Words>7194</Words>
  <Characters>41012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Zyrex PC</cp:lastModifiedBy>
  <cp:revision>12</cp:revision>
  <cp:lastPrinted>2014-05-01T03:43:00Z</cp:lastPrinted>
  <dcterms:created xsi:type="dcterms:W3CDTF">2014-04-26T02:40:00Z</dcterms:created>
  <dcterms:modified xsi:type="dcterms:W3CDTF">2014-07-12T09:24:00Z</dcterms:modified>
</cp:coreProperties>
</file>