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0F" w:rsidRPr="00451891" w:rsidRDefault="00FD75BD" w:rsidP="00451891">
      <w:pPr>
        <w:spacing w:line="480" w:lineRule="auto"/>
        <w:jc w:val="center"/>
        <w:rPr>
          <w:rFonts w:ascii="Times New Roman" w:hAnsi="Times New Roman" w:cs="Times New Roman"/>
          <w:b/>
          <w:sz w:val="26"/>
          <w:szCs w:val="26"/>
        </w:rPr>
      </w:pPr>
      <w:r w:rsidRPr="00451891">
        <w:rPr>
          <w:rFonts w:ascii="Times New Roman" w:hAnsi="Times New Roman" w:cs="Times New Roman"/>
          <w:b/>
          <w:sz w:val="26"/>
          <w:szCs w:val="26"/>
        </w:rPr>
        <w:t>DALIL</w:t>
      </w:r>
      <w:r w:rsidR="00451891">
        <w:rPr>
          <w:rFonts w:ascii="Times New Roman" w:hAnsi="Times New Roman" w:cs="Times New Roman"/>
          <w:b/>
          <w:sz w:val="26"/>
          <w:szCs w:val="26"/>
        </w:rPr>
        <w:t xml:space="preserve"> </w:t>
      </w:r>
      <w:r w:rsidRPr="00451891">
        <w:rPr>
          <w:rFonts w:ascii="Times New Roman" w:hAnsi="Times New Roman" w:cs="Times New Roman"/>
          <w:b/>
          <w:sz w:val="26"/>
          <w:szCs w:val="26"/>
        </w:rPr>
        <w:t>-</w:t>
      </w:r>
      <w:r w:rsidR="00451891">
        <w:rPr>
          <w:rFonts w:ascii="Times New Roman" w:hAnsi="Times New Roman" w:cs="Times New Roman"/>
          <w:b/>
          <w:sz w:val="26"/>
          <w:szCs w:val="26"/>
        </w:rPr>
        <w:t xml:space="preserve"> </w:t>
      </w:r>
      <w:r w:rsidRPr="00451891">
        <w:rPr>
          <w:rFonts w:ascii="Times New Roman" w:hAnsi="Times New Roman" w:cs="Times New Roman"/>
          <w:b/>
          <w:sz w:val="26"/>
          <w:szCs w:val="26"/>
        </w:rPr>
        <w:t>DALIL</w:t>
      </w:r>
      <w:r w:rsidR="00451891">
        <w:rPr>
          <w:rFonts w:ascii="Times New Roman" w:hAnsi="Times New Roman" w:cs="Times New Roman"/>
          <w:b/>
          <w:sz w:val="26"/>
          <w:szCs w:val="26"/>
        </w:rPr>
        <w:t xml:space="preserve"> </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Kebijakan desentralisasi melalui perizinan terpadu yang efektif mampu meningkatkan kualitas pelayanan publik yang optimal.</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Implementasi kebijakan perizinan terpadu yang efek</w:t>
      </w:r>
      <w:r w:rsidR="008363B6">
        <w:rPr>
          <w:rFonts w:ascii="Times New Roman" w:hAnsi="Times New Roman" w:cs="Times New Roman"/>
          <w:sz w:val="24"/>
          <w:szCs w:val="24"/>
        </w:rPr>
        <w:t xml:space="preserve">tif sangat ditentukan oleh </w:t>
      </w:r>
      <w:r w:rsidR="008363B6" w:rsidRPr="008363B6">
        <w:rPr>
          <w:rFonts w:ascii="Times New Roman" w:hAnsi="Times New Roman" w:cs="Times New Roman"/>
          <w:color w:val="FF0000"/>
          <w:sz w:val="24"/>
          <w:szCs w:val="24"/>
        </w:rPr>
        <w:t>imple</w:t>
      </w:r>
      <w:r w:rsidRPr="008363B6">
        <w:rPr>
          <w:rFonts w:ascii="Times New Roman" w:hAnsi="Times New Roman" w:cs="Times New Roman"/>
          <w:color w:val="FF0000"/>
          <w:sz w:val="24"/>
          <w:szCs w:val="24"/>
        </w:rPr>
        <w:t>mentator</w:t>
      </w:r>
      <w:r w:rsidRPr="00451891">
        <w:rPr>
          <w:rFonts w:ascii="Times New Roman" w:hAnsi="Times New Roman" w:cs="Times New Roman"/>
          <w:sz w:val="24"/>
          <w:szCs w:val="24"/>
        </w:rPr>
        <w:t xml:space="preserve"> yang kredibel dan alokasi anggaran yang memadai.</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Implementasi kebijakan perizinan terpadu yang efektif akan sangat menentukan kualitas pelayanan publik dan peningkatan citra positif pemerintahan.</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 xml:space="preserve">Komitmen kepemimpinan pemerintahan </w:t>
      </w:r>
      <w:r w:rsidR="008E08D7">
        <w:rPr>
          <w:rFonts w:ascii="Times New Roman" w:hAnsi="Times New Roman" w:cs="Times New Roman"/>
          <w:sz w:val="24"/>
          <w:szCs w:val="24"/>
        </w:rPr>
        <w:t xml:space="preserve">yang </w:t>
      </w:r>
      <w:r w:rsidR="008363B6" w:rsidRPr="008363B6">
        <w:rPr>
          <w:rFonts w:ascii="Times New Roman" w:hAnsi="Times New Roman" w:cs="Times New Roman"/>
          <w:color w:val="FF0000"/>
          <w:sz w:val="24"/>
          <w:szCs w:val="24"/>
        </w:rPr>
        <w:t xml:space="preserve">demokrasi </w:t>
      </w:r>
      <w:r w:rsidRPr="00451891">
        <w:rPr>
          <w:rFonts w:ascii="Times New Roman" w:hAnsi="Times New Roman" w:cs="Times New Roman"/>
          <w:sz w:val="24"/>
          <w:szCs w:val="24"/>
        </w:rPr>
        <w:t>akan sangat menentukan kinerja pemerintahan dan kualitas pelayanan publik.</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Iklim organisasi yang kondusif dapat terwujud dengan menegakkan keadilan dalam manajemen pemerintahan melalui strategi reward and punishment.</w:t>
      </w:r>
    </w:p>
    <w:p w:rsidR="00FD75BD" w:rsidRPr="00451891" w:rsidRDefault="008E08D7" w:rsidP="0054034B">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color w:val="FF0000"/>
          <w:sz w:val="24"/>
          <w:szCs w:val="24"/>
        </w:rPr>
        <w:t>Kebijakan</w:t>
      </w:r>
      <w:r>
        <w:rPr>
          <w:rFonts w:ascii="Times New Roman" w:hAnsi="Times New Roman" w:cs="Times New Roman"/>
          <w:sz w:val="24"/>
          <w:szCs w:val="24"/>
        </w:rPr>
        <w:t xml:space="preserve"> publik yang dinamis, </w:t>
      </w:r>
      <w:r w:rsidR="00FD75BD" w:rsidRPr="00451891">
        <w:rPr>
          <w:rFonts w:ascii="Times New Roman" w:hAnsi="Times New Roman" w:cs="Times New Roman"/>
          <w:sz w:val="24"/>
          <w:szCs w:val="24"/>
        </w:rPr>
        <w:t>efektifitasnya akan san</w:t>
      </w:r>
      <w:r w:rsidR="00D40D58" w:rsidRPr="00451891">
        <w:rPr>
          <w:rFonts w:ascii="Times New Roman" w:hAnsi="Times New Roman" w:cs="Times New Roman"/>
          <w:sz w:val="24"/>
          <w:szCs w:val="24"/>
        </w:rPr>
        <w:t>gat ditentukan dari kemampuan</w:t>
      </w:r>
      <w:r w:rsidR="00FD75BD" w:rsidRPr="00451891">
        <w:rPr>
          <w:rFonts w:ascii="Times New Roman" w:hAnsi="Times New Roman" w:cs="Times New Roman"/>
          <w:sz w:val="24"/>
          <w:szCs w:val="24"/>
        </w:rPr>
        <w:t xml:space="preserve"> merespon masalah dan tuntutan persoalan yang ada di masyarakat.</w:t>
      </w:r>
    </w:p>
    <w:p w:rsidR="00FD75BD" w:rsidRPr="00451891" w:rsidRDefault="00FD75BD" w:rsidP="0054034B">
      <w:pPr>
        <w:pStyle w:val="ListParagraph"/>
        <w:numPr>
          <w:ilvl w:val="0"/>
          <w:numId w:val="1"/>
        </w:numPr>
        <w:spacing w:line="480" w:lineRule="auto"/>
        <w:ind w:left="426"/>
        <w:jc w:val="both"/>
        <w:rPr>
          <w:rFonts w:ascii="Times New Roman" w:hAnsi="Times New Roman" w:cs="Times New Roman"/>
          <w:sz w:val="24"/>
          <w:szCs w:val="24"/>
        </w:rPr>
      </w:pPr>
      <w:r w:rsidRPr="00451891">
        <w:rPr>
          <w:rFonts w:ascii="Times New Roman" w:hAnsi="Times New Roman" w:cs="Times New Roman"/>
          <w:sz w:val="24"/>
          <w:szCs w:val="24"/>
        </w:rPr>
        <w:t>Pendidikan yang intensif akan mampu merubah sikap dan prilaku budaya organisasi serta budaya masyarakat.</w:t>
      </w:r>
    </w:p>
    <w:p w:rsidR="006073C7" w:rsidRPr="00451891" w:rsidRDefault="006073C7" w:rsidP="00451891">
      <w:pPr>
        <w:spacing w:line="480" w:lineRule="auto"/>
        <w:jc w:val="both"/>
        <w:rPr>
          <w:rFonts w:ascii="Times New Roman" w:hAnsi="Times New Roman" w:cs="Times New Roman"/>
          <w:sz w:val="24"/>
          <w:szCs w:val="24"/>
        </w:rPr>
      </w:pPr>
    </w:p>
    <w:p w:rsidR="006073C7" w:rsidRPr="00451891" w:rsidRDefault="006073C7" w:rsidP="00451891">
      <w:pPr>
        <w:spacing w:line="480" w:lineRule="auto"/>
        <w:jc w:val="both"/>
        <w:rPr>
          <w:rFonts w:ascii="Times New Roman" w:hAnsi="Times New Roman" w:cs="Times New Roman"/>
          <w:sz w:val="24"/>
          <w:szCs w:val="24"/>
        </w:rPr>
      </w:pPr>
    </w:p>
    <w:p w:rsidR="006073C7" w:rsidRDefault="006073C7" w:rsidP="00451891">
      <w:pPr>
        <w:spacing w:line="480" w:lineRule="auto"/>
        <w:jc w:val="both"/>
        <w:rPr>
          <w:rFonts w:ascii="Times New Roman" w:hAnsi="Times New Roman" w:cs="Times New Roman"/>
          <w:sz w:val="24"/>
          <w:szCs w:val="24"/>
        </w:rPr>
      </w:pPr>
    </w:p>
    <w:p w:rsidR="0054034B" w:rsidRPr="00451891" w:rsidRDefault="0054034B" w:rsidP="00451891">
      <w:pPr>
        <w:spacing w:line="480" w:lineRule="auto"/>
        <w:jc w:val="both"/>
        <w:rPr>
          <w:rFonts w:ascii="Times New Roman" w:hAnsi="Times New Roman" w:cs="Times New Roman"/>
          <w:sz w:val="24"/>
          <w:szCs w:val="24"/>
        </w:rPr>
      </w:pPr>
    </w:p>
    <w:p w:rsidR="006073C7" w:rsidRDefault="006073C7" w:rsidP="008363B6">
      <w:pPr>
        <w:spacing w:line="240" w:lineRule="auto"/>
        <w:jc w:val="center"/>
        <w:rPr>
          <w:rFonts w:ascii="Times New Roman" w:hAnsi="Times New Roman" w:cs="Times New Roman"/>
          <w:b/>
          <w:sz w:val="26"/>
          <w:szCs w:val="26"/>
        </w:rPr>
      </w:pPr>
      <w:r w:rsidRPr="0054034B">
        <w:rPr>
          <w:rFonts w:ascii="Times New Roman" w:hAnsi="Times New Roman" w:cs="Times New Roman"/>
          <w:b/>
          <w:sz w:val="26"/>
          <w:szCs w:val="26"/>
        </w:rPr>
        <w:lastRenderedPageBreak/>
        <w:t>ABSTRAK</w:t>
      </w:r>
    </w:p>
    <w:p w:rsidR="008363B6" w:rsidRPr="008363B6" w:rsidRDefault="008363B6" w:rsidP="008363B6">
      <w:pPr>
        <w:spacing w:line="240" w:lineRule="auto"/>
        <w:jc w:val="center"/>
        <w:rPr>
          <w:rFonts w:ascii="Times New Roman" w:hAnsi="Times New Roman" w:cs="Times New Roman"/>
          <w:b/>
          <w:sz w:val="24"/>
          <w:szCs w:val="24"/>
        </w:rPr>
      </w:pPr>
    </w:p>
    <w:p w:rsidR="006073C7" w:rsidRPr="00451891" w:rsidRDefault="006073C7" w:rsidP="008363B6">
      <w:pPr>
        <w:tabs>
          <w:tab w:val="left" w:pos="7371"/>
        </w:tabs>
        <w:spacing w:line="240" w:lineRule="auto"/>
        <w:jc w:val="both"/>
        <w:rPr>
          <w:rFonts w:ascii="Times New Roman" w:hAnsi="Times New Roman" w:cs="Times New Roman"/>
          <w:sz w:val="24"/>
          <w:szCs w:val="24"/>
        </w:rPr>
      </w:pPr>
      <w:r w:rsidRPr="00451891">
        <w:rPr>
          <w:rFonts w:ascii="Times New Roman" w:hAnsi="Times New Roman" w:cs="Times New Roman"/>
          <w:sz w:val="24"/>
          <w:szCs w:val="24"/>
        </w:rPr>
        <w:t>Penelitian ini tentang Strategi Implementasi Perizinan Pada Badan Penanaman Modal dan Perizinan Terpadu (BPMPT) Kabupaten Sumedang. Pertumbuhan Pendapatan Asli Daerah (PAD) Kabupaten Sumedang bila dibandingkan dengan besarnya APBD, masih relatif kecil. Per</w:t>
      </w:r>
      <w:r w:rsidR="008356DA" w:rsidRPr="00451891">
        <w:rPr>
          <w:rFonts w:ascii="Times New Roman" w:hAnsi="Times New Roman" w:cs="Times New Roman"/>
          <w:sz w:val="24"/>
          <w:szCs w:val="24"/>
        </w:rPr>
        <w:t>tumbuhan PAD-nya dari t</w:t>
      </w:r>
      <w:r w:rsidRPr="00451891">
        <w:rPr>
          <w:rFonts w:ascii="Times New Roman" w:hAnsi="Times New Roman" w:cs="Times New Roman"/>
          <w:sz w:val="24"/>
          <w:szCs w:val="24"/>
        </w:rPr>
        <w:t>ahun 2012 sampai 2013 rata-rata mencapai 7 % per</w:t>
      </w:r>
      <w:r w:rsidR="0054034B">
        <w:rPr>
          <w:rFonts w:ascii="Times New Roman" w:hAnsi="Times New Roman" w:cs="Times New Roman"/>
          <w:sz w:val="24"/>
          <w:szCs w:val="24"/>
        </w:rPr>
        <w:t xml:space="preserve"> </w:t>
      </w:r>
      <w:r w:rsidRPr="00451891">
        <w:rPr>
          <w:rFonts w:ascii="Times New Roman" w:hAnsi="Times New Roman" w:cs="Times New Roman"/>
          <w:sz w:val="24"/>
          <w:szCs w:val="24"/>
        </w:rPr>
        <w:t>tahun. Pihak BPMPT Kabupaten Sumedang, belum mencapai target yang telah ditetapkan. Hal ini t</w:t>
      </w:r>
      <w:r w:rsidR="003F305E" w:rsidRPr="00451891">
        <w:rPr>
          <w:rFonts w:ascii="Times New Roman" w:hAnsi="Times New Roman" w:cs="Times New Roman"/>
          <w:sz w:val="24"/>
          <w:szCs w:val="24"/>
        </w:rPr>
        <w:t>erlihat  dari</w:t>
      </w:r>
      <w:r w:rsidR="008356DA" w:rsidRPr="00451891">
        <w:rPr>
          <w:rFonts w:ascii="Times New Roman" w:hAnsi="Times New Roman" w:cs="Times New Roman"/>
          <w:sz w:val="24"/>
          <w:szCs w:val="24"/>
        </w:rPr>
        <w:t xml:space="preserve"> f</w:t>
      </w:r>
      <w:r w:rsidR="0054034B">
        <w:rPr>
          <w:rFonts w:ascii="Times New Roman" w:hAnsi="Times New Roman" w:cs="Times New Roman"/>
          <w:sz w:val="24"/>
          <w:szCs w:val="24"/>
        </w:rPr>
        <w:t>enomena masih banyaknya keluhan</w:t>
      </w:r>
      <w:r w:rsidR="003F305E" w:rsidRPr="00451891">
        <w:rPr>
          <w:rFonts w:ascii="Times New Roman" w:hAnsi="Times New Roman" w:cs="Times New Roman"/>
          <w:sz w:val="24"/>
          <w:szCs w:val="24"/>
        </w:rPr>
        <w:t xml:space="preserve"> masyarakat atas belum terpuaskannya penyelenggaraan perizinan di Kabupaten Sumedang.</w:t>
      </w:r>
    </w:p>
    <w:p w:rsidR="003F305E" w:rsidRPr="00451891" w:rsidRDefault="003F305E" w:rsidP="008363B6">
      <w:pPr>
        <w:spacing w:line="240" w:lineRule="auto"/>
        <w:jc w:val="both"/>
        <w:rPr>
          <w:rFonts w:ascii="Times New Roman" w:hAnsi="Times New Roman" w:cs="Times New Roman"/>
          <w:sz w:val="24"/>
          <w:szCs w:val="24"/>
        </w:rPr>
      </w:pPr>
      <w:r w:rsidRPr="00451891">
        <w:rPr>
          <w:rFonts w:ascii="Times New Roman" w:hAnsi="Times New Roman" w:cs="Times New Roman"/>
          <w:sz w:val="24"/>
          <w:szCs w:val="24"/>
        </w:rPr>
        <w:t xml:space="preserve">Metode yang digunakan adalah kualitatif dengan pendekatan studi kasus </w:t>
      </w:r>
      <w:r w:rsidR="008E08D7">
        <w:rPr>
          <w:rFonts w:ascii="Times New Roman" w:hAnsi="Times New Roman" w:cs="Times New Roman"/>
          <w:sz w:val="24"/>
          <w:szCs w:val="24"/>
        </w:rPr>
        <w:t xml:space="preserve">observasi </w:t>
      </w:r>
      <w:r w:rsidRPr="00451891">
        <w:rPr>
          <w:rFonts w:ascii="Times New Roman" w:hAnsi="Times New Roman" w:cs="Times New Roman"/>
          <w:sz w:val="24"/>
          <w:szCs w:val="24"/>
        </w:rPr>
        <w:t>yang merupakan salah satu bagian dalam penelitian kualitatif. Teknik pengumpulan data dilakukan dengan menggali data yang berasal dari data primer dan data sekunder. Data primer diperoleh melalui wawancara atau prilaku informan dan data sekunder diperoleh dari berbagai dokumen, jurnal, karya ilmiah dan lain-lain.</w:t>
      </w:r>
    </w:p>
    <w:p w:rsidR="003F305E" w:rsidRPr="00451891" w:rsidRDefault="003F305E" w:rsidP="008363B6">
      <w:pPr>
        <w:spacing w:line="240" w:lineRule="auto"/>
        <w:jc w:val="both"/>
        <w:rPr>
          <w:rFonts w:ascii="Times New Roman" w:hAnsi="Times New Roman" w:cs="Times New Roman"/>
          <w:sz w:val="24"/>
          <w:szCs w:val="24"/>
        </w:rPr>
      </w:pPr>
      <w:r w:rsidRPr="00451891">
        <w:rPr>
          <w:rFonts w:ascii="Times New Roman" w:hAnsi="Times New Roman" w:cs="Times New Roman"/>
          <w:sz w:val="24"/>
          <w:szCs w:val="24"/>
        </w:rPr>
        <w:t xml:space="preserve">Hasil penelitian menunjukkan bahwa model implementasi kebijakan yang dikemukakan oleh Grindle, meskipun telah dilaksanakan dari aspek konten maupun konteks implementasi kebijakan pada BPMPT Kabupaten </w:t>
      </w:r>
      <w:r w:rsidR="00007EC9" w:rsidRPr="00451891">
        <w:rPr>
          <w:rFonts w:ascii="Times New Roman" w:hAnsi="Times New Roman" w:cs="Times New Roman"/>
          <w:sz w:val="24"/>
          <w:szCs w:val="24"/>
        </w:rPr>
        <w:t>Sumedang, tetapi</w:t>
      </w:r>
      <w:r w:rsidR="0054034B">
        <w:rPr>
          <w:rFonts w:ascii="Times New Roman" w:hAnsi="Times New Roman" w:cs="Times New Roman"/>
          <w:sz w:val="24"/>
          <w:szCs w:val="24"/>
        </w:rPr>
        <w:t xml:space="preserve"> belum optimal, khususnya dalam</w:t>
      </w:r>
      <w:r w:rsidR="00007EC9" w:rsidRPr="00451891">
        <w:rPr>
          <w:rFonts w:ascii="Times New Roman" w:hAnsi="Times New Roman" w:cs="Times New Roman"/>
          <w:sz w:val="24"/>
          <w:szCs w:val="24"/>
        </w:rPr>
        <w:t xml:space="preserve"> prilaku budaya kerja. Akibatnya, kepuasan masyarakat terhadap penyelenggaraan perizinan terpadu ini masih rendah.</w:t>
      </w:r>
    </w:p>
    <w:p w:rsidR="008363B6" w:rsidRDefault="008363B6" w:rsidP="008363B6">
      <w:pPr>
        <w:spacing w:line="240" w:lineRule="auto"/>
        <w:jc w:val="both"/>
        <w:rPr>
          <w:rFonts w:ascii="Times New Roman" w:hAnsi="Times New Roman" w:cs="Times New Roman"/>
          <w:sz w:val="24"/>
          <w:szCs w:val="24"/>
        </w:rPr>
      </w:pPr>
    </w:p>
    <w:p w:rsidR="00007EC9" w:rsidRPr="00451891" w:rsidRDefault="00007EC9" w:rsidP="008363B6">
      <w:pPr>
        <w:spacing w:line="240" w:lineRule="auto"/>
        <w:jc w:val="both"/>
        <w:rPr>
          <w:rFonts w:ascii="Times New Roman" w:hAnsi="Times New Roman" w:cs="Times New Roman"/>
          <w:sz w:val="24"/>
          <w:szCs w:val="24"/>
        </w:rPr>
      </w:pPr>
      <w:r w:rsidRPr="00451891">
        <w:rPr>
          <w:rFonts w:ascii="Times New Roman" w:hAnsi="Times New Roman" w:cs="Times New Roman"/>
          <w:sz w:val="24"/>
          <w:szCs w:val="24"/>
        </w:rPr>
        <w:t>Kata Kunci : Strategi, Implementasi Kebijakan dan Perizinan Yang Optimal.</w:t>
      </w:r>
    </w:p>
    <w:p w:rsidR="008356DA" w:rsidRDefault="008356DA" w:rsidP="00451891">
      <w:pPr>
        <w:spacing w:line="480" w:lineRule="auto"/>
        <w:jc w:val="both"/>
        <w:rPr>
          <w:rFonts w:ascii="Times New Roman" w:hAnsi="Times New Roman" w:cs="Times New Roman"/>
          <w:sz w:val="24"/>
          <w:szCs w:val="24"/>
        </w:rPr>
      </w:pPr>
    </w:p>
    <w:p w:rsidR="008363B6" w:rsidRDefault="008363B6" w:rsidP="00451891">
      <w:pPr>
        <w:spacing w:line="480" w:lineRule="auto"/>
        <w:jc w:val="both"/>
        <w:rPr>
          <w:rFonts w:ascii="Times New Roman" w:hAnsi="Times New Roman" w:cs="Times New Roman"/>
          <w:sz w:val="24"/>
          <w:szCs w:val="24"/>
        </w:rPr>
      </w:pPr>
    </w:p>
    <w:p w:rsidR="008363B6" w:rsidRDefault="008363B6" w:rsidP="00451891">
      <w:pPr>
        <w:spacing w:line="480" w:lineRule="auto"/>
        <w:jc w:val="both"/>
        <w:rPr>
          <w:rFonts w:ascii="Times New Roman" w:hAnsi="Times New Roman" w:cs="Times New Roman"/>
          <w:sz w:val="24"/>
          <w:szCs w:val="24"/>
        </w:rPr>
      </w:pPr>
    </w:p>
    <w:p w:rsidR="008363B6" w:rsidRDefault="008363B6" w:rsidP="00451891">
      <w:pPr>
        <w:spacing w:line="480" w:lineRule="auto"/>
        <w:jc w:val="both"/>
        <w:rPr>
          <w:rFonts w:ascii="Times New Roman" w:hAnsi="Times New Roman" w:cs="Times New Roman"/>
          <w:sz w:val="24"/>
          <w:szCs w:val="24"/>
        </w:rPr>
      </w:pPr>
    </w:p>
    <w:p w:rsidR="008363B6" w:rsidRDefault="008363B6" w:rsidP="00451891">
      <w:pPr>
        <w:spacing w:line="480" w:lineRule="auto"/>
        <w:jc w:val="both"/>
        <w:rPr>
          <w:rFonts w:ascii="Times New Roman" w:hAnsi="Times New Roman" w:cs="Times New Roman"/>
          <w:sz w:val="24"/>
          <w:szCs w:val="24"/>
        </w:rPr>
      </w:pPr>
    </w:p>
    <w:p w:rsidR="008363B6" w:rsidRDefault="008363B6" w:rsidP="00451891">
      <w:pPr>
        <w:spacing w:line="480" w:lineRule="auto"/>
        <w:jc w:val="both"/>
        <w:rPr>
          <w:rFonts w:ascii="Times New Roman" w:hAnsi="Times New Roman" w:cs="Times New Roman"/>
          <w:sz w:val="24"/>
          <w:szCs w:val="24"/>
        </w:rPr>
      </w:pPr>
    </w:p>
    <w:p w:rsidR="008363B6" w:rsidRPr="00451891" w:rsidRDefault="008363B6" w:rsidP="00451891">
      <w:pPr>
        <w:spacing w:line="480" w:lineRule="auto"/>
        <w:jc w:val="both"/>
        <w:rPr>
          <w:rFonts w:ascii="Times New Roman" w:hAnsi="Times New Roman" w:cs="Times New Roman"/>
          <w:sz w:val="24"/>
          <w:szCs w:val="24"/>
        </w:rPr>
      </w:pPr>
    </w:p>
    <w:p w:rsidR="00007EC9" w:rsidRPr="008363B6" w:rsidRDefault="00007EC9" w:rsidP="008363B6">
      <w:pPr>
        <w:spacing w:line="240" w:lineRule="auto"/>
        <w:jc w:val="center"/>
        <w:rPr>
          <w:rFonts w:ascii="Times New Roman" w:hAnsi="Times New Roman" w:cs="Times New Roman"/>
          <w:b/>
          <w:i/>
          <w:sz w:val="26"/>
          <w:szCs w:val="26"/>
        </w:rPr>
      </w:pPr>
      <w:r w:rsidRPr="008363B6">
        <w:rPr>
          <w:rFonts w:ascii="Times New Roman" w:hAnsi="Times New Roman" w:cs="Times New Roman"/>
          <w:b/>
          <w:i/>
          <w:sz w:val="26"/>
          <w:szCs w:val="26"/>
        </w:rPr>
        <w:lastRenderedPageBreak/>
        <w:t>ABSTRACT</w:t>
      </w:r>
    </w:p>
    <w:p w:rsidR="008363B6" w:rsidRPr="008363B6" w:rsidRDefault="008363B6" w:rsidP="008363B6">
      <w:pPr>
        <w:spacing w:line="240" w:lineRule="auto"/>
        <w:jc w:val="center"/>
        <w:rPr>
          <w:rFonts w:ascii="Times New Roman" w:hAnsi="Times New Roman" w:cs="Times New Roman"/>
          <w:b/>
          <w:i/>
          <w:sz w:val="26"/>
          <w:szCs w:val="26"/>
        </w:rPr>
      </w:pPr>
    </w:p>
    <w:p w:rsidR="00007EC9" w:rsidRPr="008363B6" w:rsidRDefault="008356DA" w:rsidP="008363B6">
      <w:pPr>
        <w:spacing w:line="240" w:lineRule="auto"/>
        <w:jc w:val="both"/>
        <w:rPr>
          <w:rFonts w:ascii="Times New Roman" w:hAnsi="Times New Roman" w:cs="Times New Roman"/>
          <w:i/>
          <w:sz w:val="24"/>
          <w:szCs w:val="24"/>
        </w:rPr>
      </w:pPr>
      <w:r w:rsidRPr="008363B6">
        <w:rPr>
          <w:rFonts w:ascii="Times New Roman" w:hAnsi="Times New Roman" w:cs="Times New Roman"/>
          <w:i/>
          <w:sz w:val="24"/>
          <w:szCs w:val="24"/>
        </w:rPr>
        <w:t>This study of the implementation strategy of licensing the investment and licensing bodies integrated sumedang district.</w:t>
      </w:r>
      <w:r w:rsidR="00B147FF" w:rsidRPr="008363B6">
        <w:rPr>
          <w:rFonts w:ascii="Times New Roman" w:hAnsi="Times New Roman" w:cs="Times New Roman"/>
          <w:i/>
          <w:sz w:val="24"/>
          <w:szCs w:val="24"/>
        </w:rPr>
        <w:t xml:space="preserve"> </w:t>
      </w:r>
      <w:r w:rsidRPr="008363B6">
        <w:rPr>
          <w:rFonts w:ascii="Times New Roman" w:hAnsi="Times New Roman" w:cs="Times New Roman"/>
          <w:i/>
          <w:sz w:val="24"/>
          <w:szCs w:val="24"/>
        </w:rPr>
        <w:t xml:space="preserve"> </w:t>
      </w:r>
      <w:r w:rsidR="006E56E0" w:rsidRPr="008363B6">
        <w:rPr>
          <w:rFonts w:ascii="Times New Roman" w:hAnsi="Times New Roman" w:cs="Times New Roman"/>
          <w:i/>
          <w:sz w:val="24"/>
          <w:szCs w:val="24"/>
        </w:rPr>
        <w:t xml:space="preserve">Growth in </w:t>
      </w:r>
      <w:r w:rsidRPr="008363B6">
        <w:rPr>
          <w:rFonts w:ascii="Times New Roman" w:hAnsi="Times New Roman" w:cs="Times New Roman"/>
          <w:i/>
          <w:sz w:val="24"/>
          <w:szCs w:val="24"/>
        </w:rPr>
        <w:t xml:space="preserve">Local revenue </w:t>
      </w:r>
      <w:r w:rsidR="006E56E0" w:rsidRPr="008363B6">
        <w:rPr>
          <w:rFonts w:ascii="Times New Roman" w:hAnsi="Times New Roman" w:cs="Times New Roman"/>
          <w:i/>
          <w:sz w:val="24"/>
          <w:szCs w:val="24"/>
        </w:rPr>
        <w:t>district sumedang when compared to the size</w:t>
      </w:r>
      <w:r w:rsidRPr="008363B6">
        <w:rPr>
          <w:rFonts w:ascii="Times New Roman" w:hAnsi="Times New Roman" w:cs="Times New Roman"/>
          <w:i/>
          <w:sz w:val="24"/>
          <w:szCs w:val="24"/>
        </w:rPr>
        <w:t xml:space="preserve"> </w:t>
      </w:r>
      <w:r w:rsidR="006E56E0" w:rsidRPr="008363B6">
        <w:rPr>
          <w:rFonts w:ascii="Times New Roman" w:hAnsi="Times New Roman" w:cs="Times New Roman"/>
          <w:i/>
          <w:sz w:val="24"/>
          <w:szCs w:val="24"/>
        </w:rPr>
        <w:t>of the budget  is still relatively small . PAD growth from 2012 to 2013 reached an average of 7 percent annually. Sumedang district BPMPT party has not reached the set target. It can be seen from many phenomena still not satisfying the people’s complaints over the implementation of licensing in Sumedang district.</w:t>
      </w:r>
    </w:p>
    <w:p w:rsidR="007A40C0" w:rsidRPr="008363B6" w:rsidRDefault="007A40C0" w:rsidP="008363B6">
      <w:pPr>
        <w:spacing w:line="240" w:lineRule="auto"/>
        <w:jc w:val="both"/>
        <w:rPr>
          <w:rFonts w:ascii="Times New Roman" w:hAnsi="Times New Roman" w:cs="Times New Roman"/>
          <w:i/>
          <w:sz w:val="24"/>
          <w:szCs w:val="24"/>
        </w:rPr>
      </w:pPr>
      <w:r w:rsidRPr="008363B6">
        <w:rPr>
          <w:rFonts w:ascii="Times New Roman" w:hAnsi="Times New Roman" w:cs="Times New Roman"/>
          <w:i/>
          <w:sz w:val="24"/>
          <w:szCs w:val="24"/>
        </w:rPr>
        <w:t>The method used is qualitative case study approach</w:t>
      </w:r>
      <w:r w:rsidR="00752218">
        <w:rPr>
          <w:rFonts w:ascii="Times New Roman" w:hAnsi="Times New Roman" w:cs="Times New Roman"/>
          <w:i/>
          <w:sz w:val="24"/>
          <w:szCs w:val="24"/>
        </w:rPr>
        <w:t xml:space="preserve"> observation</w:t>
      </w:r>
      <w:r w:rsidR="00B147FF" w:rsidRPr="008363B6">
        <w:rPr>
          <w:rFonts w:ascii="Times New Roman" w:hAnsi="Times New Roman" w:cs="Times New Roman"/>
          <w:i/>
          <w:sz w:val="24"/>
          <w:szCs w:val="24"/>
        </w:rPr>
        <w:t xml:space="preserve"> is one part in qualitative research. The data collection techniques to collect data derived from p</w:t>
      </w:r>
      <w:r w:rsidR="004F2AF3" w:rsidRPr="008363B6">
        <w:rPr>
          <w:rFonts w:ascii="Times New Roman" w:hAnsi="Times New Roman" w:cs="Times New Roman"/>
          <w:i/>
          <w:sz w:val="24"/>
          <w:szCs w:val="24"/>
        </w:rPr>
        <w:t>rimary data and secondary data.</w:t>
      </w:r>
      <w:r w:rsidR="00B147FF" w:rsidRPr="008363B6">
        <w:rPr>
          <w:rFonts w:ascii="Times New Roman" w:hAnsi="Times New Roman" w:cs="Times New Roman"/>
          <w:i/>
          <w:sz w:val="24"/>
          <w:szCs w:val="24"/>
        </w:rPr>
        <w:t xml:space="preserve"> Primary data obtained through interviews or behavior informants and secondary data obtained from various documents, journals, scientific papers and others.</w:t>
      </w:r>
    </w:p>
    <w:p w:rsidR="00083CBE" w:rsidRDefault="004F2AF3" w:rsidP="008363B6">
      <w:pPr>
        <w:spacing w:line="240" w:lineRule="auto"/>
        <w:jc w:val="both"/>
        <w:rPr>
          <w:rFonts w:ascii="Times New Roman" w:hAnsi="Times New Roman" w:cs="Times New Roman"/>
          <w:i/>
          <w:sz w:val="24"/>
          <w:szCs w:val="24"/>
        </w:rPr>
      </w:pPr>
      <w:r w:rsidRPr="008363B6">
        <w:rPr>
          <w:rFonts w:ascii="Times New Roman" w:hAnsi="Times New Roman" w:cs="Times New Roman"/>
          <w:i/>
          <w:sz w:val="24"/>
          <w:szCs w:val="24"/>
        </w:rPr>
        <w:t>The results showed</w:t>
      </w:r>
      <w:r w:rsidR="00083CBE" w:rsidRPr="008363B6">
        <w:rPr>
          <w:rFonts w:ascii="Times New Roman" w:hAnsi="Times New Roman" w:cs="Times New Roman"/>
          <w:i/>
          <w:sz w:val="24"/>
          <w:szCs w:val="24"/>
        </w:rPr>
        <w:t xml:space="preserve"> that the policy implementation model proposed by grindle though it </w:t>
      </w:r>
      <w:r w:rsidRPr="008363B6">
        <w:rPr>
          <w:rFonts w:ascii="Times New Roman" w:hAnsi="Times New Roman" w:cs="Times New Roman"/>
          <w:i/>
          <w:sz w:val="24"/>
          <w:szCs w:val="24"/>
        </w:rPr>
        <w:t>has been carried out on aspects</w:t>
      </w:r>
      <w:r w:rsidR="00083CBE" w:rsidRPr="008363B6">
        <w:rPr>
          <w:rFonts w:ascii="Times New Roman" w:hAnsi="Times New Roman" w:cs="Times New Roman"/>
          <w:i/>
          <w:sz w:val="24"/>
          <w:szCs w:val="24"/>
        </w:rPr>
        <w:t xml:space="preserve"> of the content and context of policy implem</w:t>
      </w:r>
      <w:r w:rsidR="00D7159A" w:rsidRPr="008363B6">
        <w:rPr>
          <w:rFonts w:ascii="Times New Roman" w:hAnsi="Times New Roman" w:cs="Times New Roman"/>
          <w:i/>
          <w:sz w:val="24"/>
          <w:szCs w:val="24"/>
        </w:rPr>
        <w:t>en</w:t>
      </w:r>
      <w:r w:rsidR="00083CBE" w:rsidRPr="008363B6">
        <w:rPr>
          <w:rFonts w:ascii="Times New Roman" w:hAnsi="Times New Roman" w:cs="Times New Roman"/>
          <w:i/>
          <w:sz w:val="24"/>
          <w:szCs w:val="24"/>
        </w:rPr>
        <w:t>tation</w:t>
      </w:r>
      <w:r w:rsidR="00D70A23" w:rsidRPr="008363B6">
        <w:rPr>
          <w:rFonts w:ascii="Times New Roman" w:hAnsi="Times New Roman" w:cs="Times New Roman"/>
          <w:i/>
          <w:sz w:val="24"/>
          <w:szCs w:val="24"/>
        </w:rPr>
        <w:t xml:space="preserve"> at the district BPMPT Sumedang, especially in the work culture. Consequently</w:t>
      </w:r>
      <w:r w:rsidRPr="008363B6">
        <w:rPr>
          <w:rFonts w:ascii="Times New Roman" w:hAnsi="Times New Roman" w:cs="Times New Roman"/>
          <w:i/>
          <w:sz w:val="24"/>
          <w:szCs w:val="24"/>
        </w:rPr>
        <w:t xml:space="preserve"> people’s satisfaction with the</w:t>
      </w:r>
      <w:r w:rsidR="00D70A23" w:rsidRPr="008363B6">
        <w:rPr>
          <w:rFonts w:ascii="Times New Roman" w:hAnsi="Times New Roman" w:cs="Times New Roman"/>
          <w:i/>
          <w:sz w:val="24"/>
          <w:szCs w:val="24"/>
        </w:rPr>
        <w:t xml:space="preserve"> imple</w:t>
      </w:r>
      <w:r w:rsidR="00D7159A" w:rsidRPr="008363B6">
        <w:rPr>
          <w:rFonts w:ascii="Times New Roman" w:hAnsi="Times New Roman" w:cs="Times New Roman"/>
          <w:i/>
          <w:sz w:val="24"/>
          <w:szCs w:val="24"/>
        </w:rPr>
        <w:t>men</w:t>
      </w:r>
      <w:r w:rsidRPr="008363B6">
        <w:rPr>
          <w:rFonts w:ascii="Times New Roman" w:hAnsi="Times New Roman" w:cs="Times New Roman"/>
          <w:i/>
          <w:sz w:val="24"/>
          <w:szCs w:val="24"/>
        </w:rPr>
        <w:t>tation of</w:t>
      </w:r>
      <w:r w:rsidR="00D70A23" w:rsidRPr="008363B6">
        <w:rPr>
          <w:rFonts w:ascii="Times New Roman" w:hAnsi="Times New Roman" w:cs="Times New Roman"/>
          <w:i/>
          <w:sz w:val="24"/>
          <w:szCs w:val="24"/>
        </w:rPr>
        <w:t xml:space="preserve"> a unified licensing is still low.</w:t>
      </w:r>
    </w:p>
    <w:p w:rsidR="008363B6" w:rsidRPr="008363B6" w:rsidRDefault="008363B6" w:rsidP="008363B6">
      <w:pPr>
        <w:spacing w:line="240" w:lineRule="auto"/>
        <w:jc w:val="both"/>
        <w:rPr>
          <w:rFonts w:ascii="Times New Roman" w:hAnsi="Times New Roman" w:cs="Times New Roman"/>
          <w:i/>
          <w:sz w:val="24"/>
          <w:szCs w:val="24"/>
        </w:rPr>
      </w:pPr>
    </w:p>
    <w:p w:rsidR="00D70A23" w:rsidRPr="008363B6" w:rsidRDefault="00D70A23" w:rsidP="008363B6">
      <w:pPr>
        <w:spacing w:line="240" w:lineRule="auto"/>
        <w:jc w:val="both"/>
        <w:rPr>
          <w:rFonts w:ascii="Times New Roman" w:hAnsi="Times New Roman" w:cs="Times New Roman"/>
          <w:i/>
          <w:sz w:val="24"/>
          <w:szCs w:val="24"/>
        </w:rPr>
      </w:pPr>
      <w:r w:rsidRPr="008363B6">
        <w:rPr>
          <w:rFonts w:ascii="Times New Roman" w:hAnsi="Times New Roman" w:cs="Times New Roman"/>
          <w:i/>
          <w:sz w:val="24"/>
          <w:szCs w:val="24"/>
        </w:rPr>
        <w:t>Key Words : Strategy, Policy Implementation, and optimal licensin</w:t>
      </w:r>
      <w:bookmarkStart w:id="0" w:name="_GoBack"/>
      <w:bookmarkEnd w:id="0"/>
      <w:r w:rsidRPr="008363B6">
        <w:rPr>
          <w:rFonts w:ascii="Times New Roman" w:hAnsi="Times New Roman" w:cs="Times New Roman"/>
          <w:i/>
          <w:sz w:val="24"/>
          <w:szCs w:val="24"/>
        </w:rPr>
        <w:t>g</w:t>
      </w:r>
    </w:p>
    <w:sectPr w:rsidR="00D70A23" w:rsidRPr="008363B6" w:rsidSect="004F4717">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FA" w:rsidRDefault="00293EFA" w:rsidP="004F4717">
      <w:pPr>
        <w:spacing w:after="0" w:line="240" w:lineRule="auto"/>
      </w:pPr>
      <w:r>
        <w:separator/>
      </w:r>
    </w:p>
  </w:endnote>
  <w:endnote w:type="continuationSeparator" w:id="0">
    <w:p w:rsidR="00293EFA" w:rsidRDefault="00293EFA" w:rsidP="004F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62357"/>
      <w:docPartObj>
        <w:docPartGallery w:val="Page Numbers (Bottom of Page)"/>
        <w:docPartUnique/>
      </w:docPartObj>
    </w:sdtPr>
    <w:sdtEndPr>
      <w:rPr>
        <w:noProof/>
      </w:rPr>
    </w:sdtEndPr>
    <w:sdtContent>
      <w:p w:rsidR="004F4717" w:rsidRDefault="004F4717">
        <w:pPr>
          <w:pStyle w:val="Footer"/>
          <w:jc w:val="center"/>
        </w:pPr>
        <w:r>
          <w:fldChar w:fldCharType="begin"/>
        </w:r>
        <w:r>
          <w:instrText xml:space="preserve"> PAGE   \* MERGEFORMAT </w:instrText>
        </w:r>
        <w:r>
          <w:fldChar w:fldCharType="separate"/>
        </w:r>
        <w:r w:rsidR="00752218">
          <w:rPr>
            <w:noProof/>
          </w:rPr>
          <w:t>iii</w:t>
        </w:r>
        <w:r>
          <w:rPr>
            <w:noProof/>
          </w:rPr>
          <w:fldChar w:fldCharType="end"/>
        </w:r>
      </w:p>
    </w:sdtContent>
  </w:sdt>
  <w:p w:rsidR="004F4717" w:rsidRDefault="004F4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FA" w:rsidRDefault="00293EFA" w:rsidP="004F4717">
      <w:pPr>
        <w:spacing w:after="0" w:line="240" w:lineRule="auto"/>
      </w:pPr>
      <w:r>
        <w:separator/>
      </w:r>
    </w:p>
  </w:footnote>
  <w:footnote w:type="continuationSeparator" w:id="0">
    <w:p w:rsidR="00293EFA" w:rsidRDefault="00293EFA" w:rsidP="004F4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384E"/>
    <w:multiLevelType w:val="hybridMultilevel"/>
    <w:tmpl w:val="45FA1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D"/>
    <w:rsid w:val="00007EC9"/>
    <w:rsid w:val="00083CBE"/>
    <w:rsid w:val="00293EFA"/>
    <w:rsid w:val="003F305E"/>
    <w:rsid w:val="00451891"/>
    <w:rsid w:val="004F2AF3"/>
    <w:rsid w:val="004F4717"/>
    <w:rsid w:val="00532B2E"/>
    <w:rsid w:val="0054034B"/>
    <w:rsid w:val="006073C7"/>
    <w:rsid w:val="006E56E0"/>
    <w:rsid w:val="006F08F9"/>
    <w:rsid w:val="00752218"/>
    <w:rsid w:val="007A40C0"/>
    <w:rsid w:val="008356DA"/>
    <w:rsid w:val="008363B6"/>
    <w:rsid w:val="008E08D7"/>
    <w:rsid w:val="00B147FF"/>
    <w:rsid w:val="00B3518A"/>
    <w:rsid w:val="00B625B1"/>
    <w:rsid w:val="00D40D58"/>
    <w:rsid w:val="00D70A23"/>
    <w:rsid w:val="00D7159A"/>
    <w:rsid w:val="00E6246E"/>
    <w:rsid w:val="00FD75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BD"/>
    <w:pPr>
      <w:ind w:left="720"/>
      <w:contextualSpacing/>
    </w:pPr>
  </w:style>
  <w:style w:type="paragraph" w:styleId="Header">
    <w:name w:val="header"/>
    <w:basedOn w:val="Normal"/>
    <w:link w:val="HeaderChar"/>
    <w:uiPriority w:val="99"/>
    <w:unhideWhenUsed/>
    <w:rsid w:val="004F4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717"/>
  </w:style>
  <w:style w:type="paragraph" w:styleId="Footer">
    <w:name w:val="footer"/>
    <w:basedOn w:val="Normal"/>
    <w:link w:val="FooterChar"/>
    <w:uiPriority w:val="99"/>
    <w:unhideWhenUsed/>
    <w:rsid w:val="004F4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BD"/>
    <w:pPr>
      <w:ind w:left="720"/>
      <w:contextualSpacing/>
    </w:pPr>
  </w:style>
  <w:style w:type="paragraph" w:styleId="Header">
    <w:name w:val="header"/>
    <w:basedOn w:val="Normal"/>
    <w:link w:val="HeaderChar"/>
    <w:uiPriority w:val="99"/>
    <w:unhideWhenUsed/>
    <w:rsid w:val="004F4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717"/>
  </w:style>
  <w:style w:type="paragraph" w:styleId="Footer">
    <w:name w:val="footer"/>
    <w:basedOn w:val="Normal"/>
    <w:link w:val="FooterChar"/>
    <w:uiPriority w:val="99"/>
    <w:unhideWhenUsed/>
    <w:rsid w:val="004F4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2015-08-19T03:12:00Z</dcterms:created>
  <dcterms:modified xsi:type="dcterms:W3CDTF">2015-08-24T22:59:00Z</dcterms:modified>
</cp:coreProperties>
</file>