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2" w:rsidRDefault="004D39C2" w:rsidP="004D39C2">
      <w:pPr>
        <w:pStyle w:val="Heading1"/>
        <w:spacing w:line="480" w:lineRule="auto"/>
        <w:jc w:val="center"/>
        <w:rPr>
          <w:rFonts w:ascii="Times New Roman" w:hAnsi="Times New Roman"/>
          <w:color w:val="auto"/>
        </w:rPr>
      </w:pPr>
      <w:bookmarkStart w:id="0" w:name="_GoBack"/>
      <w:bookmarkStart w:id="1" w:name="_Toc420905552"/>
      <w:bookmarkStart w:id="2" w:name="_Toc432629715"/>
      <w:bookmarkStart w:id="3" w:name="_Toc432630012"/>
      <w:bookmarkEnd w:id="0"/>
      <w:r w:rsidRPr="006E709C">
        <w:rPr>
          <w:rFonts w:ascii="Times New Roman" w:hAnsi="Times New Roman"/>
          <w:color w:val="auto"/>
        </w:rPr>
        <w:t>DAFTAR PUSTAKA</w:t>
      </w:r>
      <w:bookmarkEnd w:id="1"/>
      <w:bookmarkEnd w:id="2"/>
      <w:bookmarkEnd w:id="3"/>
    </w:p>
    <w:p w:rsidR="004D39C2" w:rsidRPr="009F6CDA" w:rsidRDefault="004D39C2" w:rsidP="004D39C2"/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Efendy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!</w:t>
      </w:r>
      <w:proofErr w:type="gramEnd"/>
      <w:r>
        <w:rPr>
          <w:rFonts w:ascii="Times New Roman" w:hAnsi="Times New Roman"/>
          <w:sz w:val="24"/>
          <w:szCs w:val="24"/>
        </w:rPr>
        <w:t xml:space="preserve">993.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Liliweri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1991. </w:t>
      </w:r>
      <w:proofErr w:type="spellStart"/>
      <w:r w:rsidRPr="00997ADC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997A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7ADC">
        <w:rPr>
          <w:rFonts w:ascii="Times New Roman" w:hAnsi="Times New Roman"/>
          <w:i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Massa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Citra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F377ED">
        <w:rPr>
          <w:rFonts w:ascii="Times New Roman" w:hAnsi="Times New Roman"/>
          <w:sz w:val="24"/>
          <w:szCs w:val="24"/>
          <w:lang w:val="id-ID"/>
        </w:rPr>
        <w:t xml:space="preserve">Ardianto, Elvinaro. 2007. </w:t>
      </w:r>
      <w:r w:rsidRPr="00F377ED">
        <w:rPr>
          <w:rFonts w:ascii="Times New Roman" w:hAnsi="Times New Roman"/>
          <w:i/>
          <w:sz w:val="24"/>
          <w:szCs w:val="24"/>
          <w:lang w:val="id-ID"/>
        </w:rPr>
        <w:t>Komunikasi Massa Suatu Pengantar</w:t>
      </w:r>
      <w:r w:rsidRPr="00F377ED">
        <w:rPr>
          <w:rFonts w:ascii="Times New Roman" w:hAnsi="Times New Roman"/>
          <w:sz w:val="24"/>
          <w:szCs w:val="24"/>
          <w:lang w:val="id-ID"/>
        </w:rPr>
        <w:t>. Bandung: Simbiosa Rekatama Media.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Prosuder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F377ED">
        <w:rPr>
          <w:rFonts w:ascii="Times New Roman" w:hAnsi="Times New Roman"/>
          <w:sz w:val="24"/>
          <w:szCs w:val="24"/>
          <w:lang w:val="id-ID"/>
        </w:rPr>
        <w:t xml:space="preserve">Romli, Asep Syamsul M. 2005. </w:t>
      </w:r>
      <w:r w:rsidRPr="00F377ED">
        <w:rPr>
          <w:rFonts w:ascii="Times New Roman" w:hAnsi="Times New Roman"/>
          <w:i/>
          <w:sz w:val="24"/>
          <w:szCs w:val="24"/>
          <w:lang w:val="id-ID"/>
        </w:rPr>
        <w:t>Jurnalistik Praktis Untuk Pemula</w:t>
      </w:r>
      <w:r w:rsidRPr="00F377ED">
        <w:rPr>
          <w:rFonts w:ascii="Times New Roman" w:hAnsi="Times New Roman"/>
          <w:sz w:val="24"/>
          <w:szCs w:val="24"/>
          <w:lang w:val="id-ID"/>
        </w:rPr>
        <w:t>. Bandung: PT. Remaja Rosda Karya.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Rosady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Ruslan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2003.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Public Relation Dan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D39C2" w:rsidRDefault="004D39C2" w:rsidP="004D39C2">
      <w:pPr>
        <w:pStyle w:val="ListParagraph"/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Junaedi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Kurniawan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1991.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Ensiklopedia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15C3">
        <w:rPr>
          <w:rFonts w:ascii="Times New Roman" w:hAnsi="Times New Roman"/>
          <w:i/>
          <w:sz w:val="24"/>
          <w:szCs w:val="24"/>
        </w:rPr>
        <w:t>Pers</w:t>
      </w:r>
      <w:proofErr w:type="spellEnd"/>
      <w:r w:rsidRPr="000715C3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Default="004D39C2" w:rsidP="004D39C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Wahyudi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1994.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Jurnalistik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Radio Dan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Televisi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Default="004D39C2" w:rsidP="00CE2E5A">
      <w:pPr>
        <w:pStyle w:val="ListParagraph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Wibowo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Fred. 1997.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9F6CDA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9F6CDA">
        <w:rPr>
          <w:rFonts w:ascii="Times New Roman" w:hAnsi="Times New Roman"/>
          <w:i/>
          <w:sz w:val="24"/>
          <w:szCs w:val="24"/>
        </w:rPr>
        <w:t>Televisi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9C2" w:rsidRPr="00642A53" w:rsidRDefault="004D39C2" w:rsidP="004D39C2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39C2">
        <w:rPr>
          <w:rFonts w:ascii="Times New Roman" w:hAnsi="Times New Roman"/>
          <w:sz w:val="24"/>
          <w:szCs w:val="24"/>
          <w:lang w:val="id-ID"/>
        </w:rPr>
        <w:t>Sumadiria, AS Haris.</w:t>
      </w:r>
      <w:r w:rsidRPr="00642A53">
        <w:rPr>
          <w:rFonts w:ascii="Times New Roman" w:hAnsi="Times New Roman"/>
          <w:sz w:val="24"/>
          <w:szCs w:val="24"/>
          <w:lang w:val="id-ID"/>
        </w:rPr>
        <w:t xml:space="preserve"> 2005. </w:t>
      </w:r>
      <w:r w:rsidRPr="00642A53">
        <w:rPr>
          <w:rFonts w:ascii="Times New Roman" w:hAnsi="Times New Roman"/>
          <w:i/>
          <w:sz w:val="24"/>
          <w:szCs w:val="24"/>
          <w:lang w:val="id-ID"/>
        </w:rPr>
        <w:t>Jurnalistik Indonesia: Menulis Berita, dan Feature</w:t>
      </w:r>
      <w:r w:rsidRPr="00642A53">
        <w:rPr>
          <w:rFonts w:ascii="Times New Roman" w:hAnsi="Times New Roman"/>
          <w:sz w:val="24"/>
          <w:szCs w:val="24"/>
          <w:lang w:val="id-ID"/>
        </w:rPr>
        <w:t>. Bandung: Simbiosa Rekatama Media.</w:t>
      </w:r>
    </w:p>
    <w:p w:rsidR="004D39C2" w:rsidRDefault="004D39C2"/>
    <w:sectPr w:rsidR="004D39C2" w:rsidSect="00AC6F4A">
      <w:footerReference w:type="default" r:id="rId6"/>
      <w:footerReference w:type="first" r:id="rId7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4A" w:rsidRDefault="00AC6F4A" w:rsidP="00AC6F4A">
      <w:pPr>
        <w:spacing w:after="0" w:line="240" w:lineRule="auto"/>
      </w:pPr>
      <w:r>
        <w:separator/>
      </w:r>
    </w:p>
  </w:endnote>
  <w:endnote w:type="continuationSeparator" w:id="0">
    <w:p w:rsidR="00AC6F4A" w:rsidRDefault="00AC6F4A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AC6F4A" w:rsidP="00AC6F4A">
    <w:pPr>
      <w:pStyle w:val="Footer"/>
      <w:jc w:val="center"/>
    </w:pPr>
    <w:r>
      <w:t>110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975C9C" w:rsidP="00AC6F4A">
    <w:pPr>
      <w:pStyle w:val="Footer"/>
      <w:jc w:val="center"/>
    </w:pPr>
    <w:r>
      <w:t>116</w:t>
    </w:r>
  </w:p>
  <w:p w:rsidR="00AC6F4A" w:rsidRDefault="00AC6F4A" w:rsidP="00AC6F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4A" w:rsidRDefault="00AC6F4A" w:rsidP="00AC6F4A">
      <w:pPr>
        <w:spacing w:after="0" w:line="240" w:lineRule="auto"/>
      </w:pPr>
      <w:r>
        <w:separator/>
      </w:r>
    </w:p>
  </w:footnote>
  <w:footnote w:type="continuationSeparator" w:id="0">
    <w:p w:rsidR="00AC6F4A" w:rsidRDefault="00AC6F4A" w:rsidP="00AC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C2"/>
    <w:rsid w:val="004A7F02"/>
    <w:rsid w:val="004D39C2"/>
    <w:rsid w:val="00975C9C"/>
    <w:rsid w:val="00AC6F4A"/>
    <w:rsid w:val="00AD5FC6"/>
    <w:rsid w:val="00CE2E5A"/>
    <w:rsid w:val="00EE205E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9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9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D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Songko</dc:creator>
  <cp:lastModifiedBy>Songko</cp:lastModifiedBy>
  <cp:revision>5</cp:revision>
  <cp:lastPrinted>2016-07-22T02:45:00Z</cp:lastPrinted>
  <dcterms:created xsi:type="dcterms:W3CDTF">2016-06-10T06:01:00Z</dcterms:created>
  <dcterms:modified xsi:type="dcterms:W3CDTF">2016-08-25T06:51:00Z</dcterms:modified>
</cp:coreProperties>
</file>