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C0A" w:rsidRDefault="00B51C0A" w:rsidP="00B51C0A">
      <w:pPr>
        <w:spacing w:after="0" w:line="360" w:lineRule="auto"/>
        <w:jc w:val="center"/>
        <w:rPr>
          <w:rFonts w:ascii="Times New Roman" w:hAnsi="Times New Roman"/>
          <w:b/>
          <w:sz w:val="28"/>
        </w:rPr>
      </w:pPr>
      <w:r w:rsidRPr="001A14A3">
        <w:rPr>
          <w:rFonts w:ascii="Times New Roman" w:hAnsi="Times New Roman"/>
          <w:b/>
          <w:sz w:val="28"/>
        </w:rPr>
        <w:t>ANALISIS POLA SUPLAI dan DISTRIBUSI</w:t>
      </w:r>
      <w:r>
        <w:rPr>
          <w:rFonts w:ascii="Times New Roman" w:hAnsi="Times New Roman"/>
          <w:b/>
          <w:sz w:val="28"/>
        </w:rPr>
        <w:t xml:space="preserve"> MENGGUNAKAN </w:t>
      </w:r>
      <w:r w:rsidRPr="00125EB7">
        <w:rPr>
          <w:rFonts w:ascii="Times New Roman" w:hAnsi="Times New Roman"/>
          <w:b/>
          <w:i/>
          <w:sz w:val="28"/>
        </w:rPr>
        <w:t>TWO LEVEL</w:t>
      </w:r>
      <w:r>
        <w:rPr>
          <w:rFonts w:ascii="Times New Roman" w:hAnsi="Times New Roman"/>
          <w:b/>
          <w:sz w:val="28"/>
        </w:rPr>
        <w:t xml:space="preserve"> </w:t>
      </w:r>
      <w:r w:rsidRPr="0051668B">
        <w:rPr>
          <w:rFonts w:ascii="Times New Roman" w:hAnsi="Times New Roman"/>
          <w:b/>
          <w:i/>
          <w:sz w:val="28"/>
          <w:szCs w:val="24"/>
        </w:rPr>
        <w:t>CAPACITY LOCATION ALLOCATION PROBLEM</w:t>
      </w:r>
      <w:r w:rsidRPr="0051668B">
        <w:rPr>
          <w:rFonts w:ascii="Times New Roman" w:hAnsi="Times New Roman"/>
          <w:b/>
          <w:sz w:val="28"/>
          <w:szCs w:val="24"/>
        </w:rPr>
        <w:t xml:space="preserve"> (TLCLAP)</w:t>
      </w:r>
      <w:r>
        <w:rPr>
          <w:rFonts w:ascii="Times New Roman" w:hAnsi="Times New Roman"/>
          <w:b/>
          <w:sz w:val="28"/>
          <w:szCs w:val="24"/>
        </w:rPr>
        <w:t xml:space="preserve"> </w:t>
      </w:r>
      <w:r w:rsidRPr="001A14A3">
        <w:rPr>
          <w:rFonts w:ascii="Times New Roman" w:hAnsi="Times New Roman"/>
          <w:b/>
          <w:sz w:val="28"/>
        </w:rPr>
        <w:t>TERMINAL ELPIJI</w:t>
      </w:r>
      <w:r>
        <w:rPr>
          <w:rFonts w:ascii="Times New Roman" w:hAnsi="Times New Roman"/>
          <w:b/>
          <w:sz w:val="28"/>
        </w:rPr>
        <w:t xml:space="preserve"> </w:t>
      </w:r>
      <w:r w:rsidRPr="001A14A3">
        <w:rPr>
          <w:rFonts w:ascii="Times New Roman" w:hAnsi="Times New Roman"/>
          <w:b/>
          <w:sz w:val="28"/>
        </w:rPr>
        <w:t>PERTAMINA DI JAWA BARAT</w:t>
      </w:r>
      <w:r>
        <w:rPr>
          <w:rFonts w:ascii="Times New Roman" w:hAnsi="Times New Roman"/>
          <w:b/>
          <w:sz w:val="28"/>
        </w:rPr>
        <w:t xml:space="preserve"> dan BANTEN </w:t>
      </w:r>
    </w:p>
    <w:p w:rsidR="00B51C0A" w:rsidRDefault="00B51C0A" w:rsidP="00B51C0A">
      <w:pPr>
        <w:spacing w:after="0" w:line="360" w:lineRule="auto"/>
        <w:jc w:val="center"/>
        <w:rPr>
          <w:rFonts w:ascii="Times New Roman" w:hAnsi="Times New Roman"/>
          <w:b/>
          <w:sz w:val="28"/>
        </w:rPr>
      </w:pPr>
      <w:r>
        <w:rPr>
          <w:rFonts w:ascii="Times New Roman" w:hAnsi="Times New Roman"/>
          <w:b/>
          <w:sz w:val="28"/>
        </w:rPr>
        <w:t xml:space="preserve">DENGAN PENDEKATAN ALGORITMA GENETIK dan </w:t>
      </w:r>
    </w:p>
    <w:p w:rsidR="00B51C0A" w:rsidRDefault="00B51C0A" w:rsidP="00B51C0A">
      <w:pPr>
        <w:spacing w:after="360" w:line="360" w:lineRule="auto"/>
        <w:jc w:val="center"/>
        <w:rPr>
          <w:rFonts w:ascii="Times New Roman" w:hAnsi="Times New Roman"/>
          <w:b/>
          <w:sz w:val="28"/>
        </w:rPr>
      </w:pPr>
      <w:r w:rsidRPr="0051668B">
        <w:rPr>
          <w:rFonts w:ascii="Times New Roman" w:hAnsi="Times New Roman"/>
          <w:b/>
          <w:i/>
          <w:sz w:val="28"/>
        </w:rPr>
        <w:t xml:space="preserve">BENEFIT COST OPPORTUNITY RISK </w:t>
      </w:r>
      <w:r w:rsidRPr="0051668B">
        <w:rPr>
          <w:rFonts w:ascii="Times New Roman" w:hAnsi="Times New Roman"/>
          <w:b/>
          <w:sz w:val="28"/>
        </w:rPr>
        <w:t>(BOCR).</w:t>
      </w:r>
    </w:p>
    <w:p w:rsidR="00B51C0A" w:rsidRDefault="00B51C0A" w:rsidP="00B51C0A">
      <w:pPr>
        <w:spacing w:after="0" w:line="360" w:lineRule="auto"/>
        <w:jc w:val="center"/>
        <w:rPr>
          <w:rFonts w:ascii="Times New Roman" w:hAnsi="Times New Roman" w:cs="Times New Roman"/>
          <w:sz w:val="24"/>
        </w:rPr>
      </w:pPr>
      <w:r>
        <w:rPr>
          <w:rFonts w:ascii="Times New Roman" w:hAnsi="Times New Roman" w:cs="Times New Roman"/>
          <w:sz w:val="24"/>
        </w:rPr>
        <w:t>Reza Fayaqun</w:t>
      </w:r>
    </w:p>
    <w:p w:rsidR="004C3217" w:rsidRDefault="004C3217" w:rsidP="00B51C0A">
      <w:pPr>
        <w:spacing w:after="0" w:line="360" w:lineRule="auto"/>
        <w:jc w:val="center"/>
        <w:rPr>
          <w:rFonts w:ascii="Times New Roman" w:hAnsi="Times New Roman"/>
          <w:sz w:val="24"/>
        </w:rPr>
      </w:pPr>
      <w:proofErr w:type="gramStart"/>
      <w:r w:rsidRPr="004C3217">
        <w:rPr>
          <w:rFonts w:ascii="Times New Roman" w:hAnsi="Times New Roman"/>
          <w:sz w:val="24"/>
        </w:rPr>
        <w:t>NPM :</w:t>
      </w:r>
      <w:proofErr w:type="gramEnd"/>
      <w:r w:rsidRPr="004C3217">
        <w:rPr>
          <w:rFonts w:ascii="Times New Roman" w:hAnsi="Times New Roman"/>
          <w:sz w:val="24"/>
        </w:rPr>
        <w:t xml:space="preserve"> 118312008</w:t>
      </w:r>
    </w:p>
    <w:p w:rsidR="004C3217" w:rsidRPr="004C3217" w:rsidRDefault="004C3217" w:rsidP="00B51C0A">
      <w:pPr>
        <w:spacing w:after="0" w:line="360" w:lineRule="auto"/>
        <w:jc w:val="center"/>
        <w:rPr>
          <w:rFonts w:ascii="Times New Roman" w:hAnsi="Times New Roman"/>
          <w:sz w:val="28"/>
        </w:rPr>
      </w:pPr>
      <w:r>
        <w:rPr>
          <w:rFonts w:ascii="Times New Roman" w:hAnsi="Times New Roman"/>
          <w:sz w:val="28"/>
        </w:rPr>
        <w:t xml:space="preserve">Magister </w:t>
      </w:r>
      <w:r w:rsidRPr="004C3217">
        <w:rPr>
          <w:rFonts w:ascii="Times New Roman" w:hAnsi="Times New Roman"/>
          <w:sz w:val="28"/>
        </w:rPr>
        <w:t xml:space="preserve">Teknik Industri </w:t>
      </w:r>
    </w:p>
    <w:p w:rsidR="004C3217" w:rsidRPr="004C3217" w:rsidRDefault="004C3217" w:rsidP="00B51C0A">
      <w:pPr>
        <w:spacing w:after="0" w:line="360" w:lineRule="auto"/>
        <w:jc w:val="center"/>
        <w:rPr>
          <w:rFonts w:ascii="Times New Roman" w:hAnsi="Times New Roman" w:cs="Times New Roman"/>
        </w:rPr>
      </w:pPr>
      <w:r w:rsidRPr="004C3217">
        <w:rPr>
          <w:rFonts w:ascii="Times New Roman" w:hAnsi="Times New Roman"/>
          <w:sz w:val="28"/>
        </w:rPr>
        <w:t>Universitas Pasundan</w:t>
      </w:r>
    </w:p>
    <w:p w:rsidR="00B51C0A" w:rsidRDefault="00B51C0A" w:rsidP="00B51C0A">
      <w:pPr>
        <w:spacing w:after="0" w:line="360" w:lineRule="auto"/>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simplePos x="0" y="0"/>
                <wp:positionH relativeFrom="column">
                  <wp:posOffset>13856</wp:posOffset>
                </wp:positionH>
                <wp:positionV relativeFrom="paragraph">
                  <wp:posOffset>106045</wp:posOffset>
                </wp:positionV>
                <wp:extent cx="59340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5934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8.35pt" to="468.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HezwEAAAMEAAAOAAAAZHJzL2Uyb0RvYy54bWysU01vEzEQvSPxHyzfyW4KBbrKpodU5YIg&#10;ouUHuN5x1pLtscYmH/+esZNsKkBCVFy8O/a8N/Oex4vbvXdiC5Qshl7OZ60UEDQONmx6+f3x/s1H&#10;KVJWYVAOA/TyAEneLl+/WuxiB1c4ohuABJOE1O1iL8ecY9c0SY/gVZphhMCHBsmrzCFtmoHUjtm9&#10;a67a9n2zQxoioYaUePfueCiXld8Y0PmrMQmycL3k3nJdqa5PZW2WC9VtSMXR6lMb6gVdeGUDF52o&#10;7lRW4gfZ36i81YQJTZ5p9A0aYzVUDaxm3v6i5mFUEaoWNifFyab0/2j1l+2ahB347qQIyvMVPWRS&#10;djNmscIQ2EAkMS8+7WLqOH0V1nSKUlxTEb035MuX5Yh99fYweQv7LDRvXt+8fdd+uJZCn8+aCzBS&#10;yp8AvSg/vXQ2FNmqU9vPKXMxTj2nlG0XyprQ2eHeOleDMjCwciS2iq8672vLjHuWxVFBNkXIsfX6&#10;lw8OjqzfwLAV3Oy8Vq9DeOFUWkPIZ14XOLvADHcwAdu/A0/5BQp1QP8FPCFqZQx5AnsbkP5U/WKF&#10;OeafHTjqLhY84XCol1qt4Umrjp9eRRnl53GFX97u8icAAAD//wMAUEsDBBQABgAIAAAAIQD7ru8G&#10;2QAAAAcBAAAPAAAAZHJzL2Rvd25yZXYueG1sTI49T8MwEIZ3JP6DdUhs1CGgUEKcCiFYEEtCB9jc&#10;+BpHxOc0dprw77mKAbZ7P/TeU2wW14sjjqHzpOB6lYBAarzpqFWwfX+5WoMIUZPRvSdU8I0BNuX5&#10;WaFz42eq8FjHVvAIhVwrsDEOuZShseh0WPkBibO9H52OLMdWmlHPPO56mSZJJp3uiD9YPeCTxear&#10;npyC18Nb2N5m1XP1cVjX8+d+sq1HpS4vlscHEBGX+FeGEz6jQ8lMOz+RCaJXkKZcZDu7A8Hx/c3p&#10;2P0asizkf/7yBwAA//8DAFBLAQItABQABgAIAAAAIQC2gziS/gAAAOEBAAATAAAAAAAAAAAAAAAA&#10;AAAAAABbQ29udGVudF9UeXBlc10ueG1sUEsBAi0AFAAGAAgAAAAhADj9If/WAAAAlAEAAAsAAAAA&#10;AAAAAAAAAAAALwEAAF9yZWxzLy5yZWxzUEsBAi0AFAAGAAgAAAAhAO4xod7PAQAAAwQAAA4AAAAA&#10;AAAAAAAAAAAALgIAAGRycy9lMm9Eb2MueG1sUEsBAi0AFAAGAAgAAAAhAPuu7wbZAAAABwEAAA8A&#10;AAAAAAAAAAAAAAAAKQQAAGRycy9kb3ducmV2LnhtbFBLBQYAAAAABAAEAPMAAAAvBQAAAAA=&#10;" strokecolor="black [3213]"/>
            </w:pict>
          </mc:Fallback>
        </mc:AlternateContent>
      </w:r>
    </w:p>
    <w:p w:rsidR="00B51C0A" w:rsidRDefault="00B51C0A" w:rsidP="00B51C0A">
      <w:pPr>
        <w:spacing w:line="360" w:lineRule="auto"/>
        <w:jc w:val="both"/>
        <w:rPr>
          <w:rFonts w:ascii="Times New Roman" w:hAnsi="Times New Roman" w:cs="Times New Roman"/>
          <w:sz w:val="24"/>
          <w:szCs w:val="24"/>
          <w:lang w:val="en"/>
        </w:rPr>
      </w:pPr>
      <w:r>
        <w:rPr>
          <w:rFonts w:ascii="Times New Roman" w:hAnsi="Times New Roman" w:cs="Times New Roman"/>
          <w:b/>
          <w:sz w:val="24"/>
        </w:rPr>
        <w:t xml:space="preserve">Abstract: </w:t>
      </w:r>
      <w:r w:rsidRPr="0012690C">
        <w:rPr>
          <w:rFonts w:ascii="Times New Roman" w:hAnsi="Times New Roman" w:cs="Times New Roman"/>
          <w:sz w:val="24"/>
          <w:szCs w:val="24"/>
        </w:rPr>
        <w:t>Distribution network design as a strategic decision has long-term effect on tactical and operational supply chain management. In this research, a supply chain design problem based on a two level capacity location allocation problem (TLCLAP) is presented. A product such as LPG must be transported from a set of supply point to meet major cities in West Java demands, passing out by intermediate oil storage tank. The objective is to locate the oil storage tank, allocate oil storage tank to supply point in the first distribution network level and allocate major cities in West Java, DIK, and Banten to oil storage tank for in the second one.</w:t>
      </w:r>
      <w:r w:rsidRPr="00B51C0A">
        <w:rPr>
          <w:rFonts w:ascii="Times New Roman" w:hAnsi="Times New Roman" w:cs="Times New Roman"/>
          <w:sz w:val="24"/>
          <w:szCs w:val="24"/>
        </w:rPr>
        <w:t xml:space="preserve"> </w:t>
      </w:r>
      <w:r w:rsidRPr="0012690C">
        <w:rPr>
          <w:rFonts w:ascii="Times New Roman" w:hAnsi="Times New Roman" w:cs="Times New Roman"/>
          <w:sz w:val="24"/>
          <w:szCs w:val="24"/>
        </w:rPr>
        <w:t xml:space="preserve">In this study, a mathematical model for the TLCLAP with giving constrains. </w:t>
      </w:r>
      <w:proofErr w:type="gramStart"/>
      <w:r w:rsidRPr="0012690C">
        <w:rPr>
          <w:rFonts w:ascii="Times New Roman" w:hAnsi="Times New Roman" w:cs="Times New Roman"/>
          <w:sz w:val="24"/>
          <w:szCs w:val="24"/>
        </w:rPr>
        <w:t>In order to solve the model, an efficient Genetic Algorithm (GA) for TLCLAP.</w:t>
      </w:r>
      <w:proofErr w:type="gramEnd"/>
      <w:r w:rsidRPr="0012690C">
        <w:rPr>
          <w:rFonts w:ascii="Times New Roman" w:hAnsi="Times New Roman" w:cs="Times New Roman"/>
          <w:sz w:val="24"/>
          <w:szCs w:val="24"/>
        </w:rPr>
        <w:t xml:space="preserve"> </w:t>
      </w:r>
      <w:proofErr w:type="gramStart"/>
      <w:r w:rsidRPr="0012690C">
        <w:rPr>
          <w:rFonts w:ascii="Times New Roman" w:hAnsi="Times New Roman" w:cs="Times New Roman"/>
          <w:sz w:val="24"/>
          <w:szCs w:val="24"/>
        </w:rPr>
        <w:t xml:space="preserve">Also using the approach modeling </w:t>
      </w:r>
      <w:r w:rsidRPr="0012690C">
        <w:rPr>
          <w:rFonts w:ascii="Times New Roman" w:hAnsi="Times New Roman" w:cs="Times New Roman"/>
          <w:i/>
          <w:sz w:val="24"/>
          <w:szCs w:val="24"/>
        </w:rPr>
        <w:t xml:space="preserve">Analytic Network Process </w:t>
      </w:r>
      <w:r w:rsidRPr="0012690C">
        <w:rPr>
          <w:rFonts w:ascii="Times New Roman" w:hAnsi="Times New Roman" w:cs="Times New Roman"/>
          <w:sz w:val="24"/>
          <w:szCs w:val="24"/>
        </w:rPr>
        <w:t>(ANP)</w:t>
      </w:r>
      <w:r w:rsidRPr="0012690C">
        <w:rPr>
          <w:rFonts w:ascii="Times New Roman" w:hAnsi="Times New Roman" w:cs="Times New Roman"/>
          <w:sz w:val="24"/>
          <w:szCs w:val="24"/>
          <w:lang w:val="en"/>
        </w:rPr>
        <w:t xml:space="preserve"> </w:t>
      </w:r>
      <w:r w:rsidR="00B57092">
        <w:rPr>
          <w:rFonts w:ascii="Times New Roman" w:hAnsi="Times New Roman" w:cs="Times New Roman"/>
          <w:sz w:val="24"/>
          <w:szCs w:val="24"/>
          <w:lang w:val="en"/>
        </w:rPr>
        <w:t xml:space="preserve">with </w:t>
      </w:r>
      <w:r w:rsidR="00B57092" w:rsidRPr="0012690C">
        <w:rPr>
          <w:rStyle w:val="shorttext"/>
          <w:rFonts w:ascii="Times New Roman" w:hAnsi="Times New Roman" w:cs="Times New Roman"/>
          <w:sz w:val="24"/>
          <w:szCs w:val="24"/>
          <w:lang w:val="en"/>
        </w:rPr>
        <w:t>the analysis BCOR method</w:t>
      </w:r>
      <w:r w:rsidR="00B57092" w:rsidRPr="0012690C">
        <w:rPr>
          <w:rFonts w:ascii="Times New Roman" w:hAnsi="Times New Roman" w:cs="Times New Roman"/>
          <w:sz w:val="24"/>
          <w:szCs w:val="24"/>
          <w:lang w:val="en"/>
        </w:rPr>
        <w:t xml:space="preserve"> </w:t>
      </w:r>
      <w:r w:rsidRPr="0012690C">
        <w:rPr>
          <w:rFonts w:ascii="Times New Roman" w:hAnsi="Times New Roman" w:cs="Times New Roman"/>
          <w:sz w:val="24"/>
          <w:szCs w:val="24"/>
          <w:lang w:val="en"/>
        </w:rPr>
        <w:t>to determine priorities weights from a ratings matrix</w:t>
      </w:r>
      <w:r w:rsidRPr="0012690C">
        <w:rPr>
          <w:rFonts w:ascii="Times New Roman" w:hAnsi="Times New Roman" w:cs="Times New Roman"/>
          <w:sz w:val="24"/>
          <w:szCs w:val="24"/>
        </w:rPr>
        <w:t xml:space="preserve"> from benefit, cost, opportunity, risks aspect.</w:t>
      </w:r>
      <w:proofErr w:type="gramEnd"/>
      <w:r w:rsidRPr="00B51C0A">
        <w:rPr>
          <w:rFonts w:ascii="Times New Roman" w:hAnsi="Times New Roman" w:cs="Times New Roman"/>
          <w:sz w:val="24"/>
          <w:szCs w:val="24"/>
          <w:lang w:val="en"/>
        </w:rPr>
        <w:t xml:space="preserve"> </w:t>
      </w:r>
      <w:r w:rsidRPr="0012690C">
        <w:rPr>
          <w:rFonts w:ascii="Times New Roman" w:hAnsi="Times New Roman" w:cs="Times New Roman"/>
          <w:sz w:val="24"/>
          <w:szCs w:val="24"/>
          <w:lang w:val="en"/>
        </w:rPr>
        <w:t xml:space="preserve">From the calculation results obtained a new </w:t>
      </w:r>
      <w:r w:rsidRPr="0012690C">
        <w:rPr>
          <w:rFonts w:ascii="Times New Roman" w:hAnsi="Times New Roman" w:cs="Times New Roman"/>
          <w:sz w:val="24"/>
          <w:szCs w:val="24"/>
        </w:rPr>
        <w:t>oil storage tank</w:t>
      </w:r>
      <w:r w:rsidRPr="0012690C">
        <w:rPr>
          <w:rFonts w:ascii="Times New Roman" w:hAnsi="Times New Roman" w:cs="Times New Roman"/>
          <w:sz w:val="24"/>
          <w:szCs w:val="24"/>
          <w:lang w:val="en"/>
        </w:rPr>
        <w:t xml:space="preserve"> locate in Tanjung Sekong with a total cost of CAPEX, OPEX and the total cost of distribution in the amount of </w:t>
      </w:r>
      <w:r w:rsidRPr="0012690C">
        <w:rPr>
          <w:rFonts w:ascii="Times New Roman" w:hAnsi="Times New Roman" w:cs="Times New Roman"/>
          <w:sz w:val="24"/>
          <w:szCs w:val="24"/>
        </w:rPr>
        <w:t>Rp.</w:t>
      </w:r>
      <w:r w:rsidRPr="0012690C">
        <w:rPr>
          <w:rFonts w:ascii="Times New Roman" w:eastAsia="Times New Roman" w:hAnsi="Times New Roman" w:cs="Times New Roman"/>
          <w:color w:val="000000"/>
          <w:sz w:val="24"/>
          <w:szCs w:val="24"/>
        </w:rPr>
        <w:t xml:space="preserve"> 7,692,989,010,608. </w:t>
      </w:r>
      <w:r w:rsidRPr="0012690C">
        <w:rPr>
          <w:rStyle w:val="shorttext"/>
          <w:rFonts w:ascii="Times New Roman" w:hAnsi="Times New Roman" w:cs="Times New Roman"/>
          <w:sz w:val="24"/>
          <w:szCs w:val="24"/>
          <w:lang w:val="en"/>
        </w:rPr>
        <w:t>As for the results of the analysis BCOR method, locate in Tanjung Sekong have a prior</w:t>
      </w:r>
      <w:r>
        <w:rPr>
          <w:rStyle w:val="shorttext"/>
          <w:rFonts w:ascii="Times New Roman" w:hAnsi="Times New Roman" w:cs="Times New Roman"/>
          <w:sz w:val="24"/>
          <w:szCs w:val="24"/>
          <w:lang w:val="en"/>
        </w:rPr>
        <w:t>i</w:t>
      </w:r>
      <w:r w:rsidRPr="0012690C">
        <w:rPr>
          <w:rStyle w:val="shorttext"/>
          <w:rFonts w:ascii="Times New Roman" w:hAnsi="Times New Roman" w:cs="Times New Roman"/>
          <w:sz w:val="24"/>
          <w:szCs w:val="24"/>
          <w:lang w:val="en"/>
        </w:rPr>
        <w:t>t</w:t>
      </w:r>
      <w:r>
        <w:rPr>
          <w:rStyle w:val="shorttext"/>
          <w:rFonts w:ascii="Times New Roman" w:hAnsi="Times New Roman" w:cs="Times New Roman"/>
          <w:sz w:val="24"/>
          <w:szCs w:val="24"/>
          <w:lang w:val="en"/>
        </w:rPr>
        <w:t>ies</w:t>
      </w:r>
      <w:r w:rsidRPr="0012690C">
        <w:rPr>
          <w:rStyle w:val="shorttext"/>
          <w:rFonts w:ascii="Times New Roman" w:hAnsi="Times New Roman" w:cs="Times New Roman"/>
          <w:sz w:val="24"/>
          <w:szCs w:val="24"/>
          <w:lang w:val="en"/>
        </w:rPr>
        <w:t xml:space="preserve"> amount </w:t>
      </w:r>
      <w:r w:rsidRPr="0012690C">
        <w:rPr>
          <w:rFonts w:ascii="Times New Roman" w:eastAsia="Times New Roman" w:hAnsi="Times New Roman" w:cs="Times New Roman"/>
          <w:color w:val="000000"/>
          <w:sz w:val="24"/>
          <w:szCs w:val="24"/>
        </w:rPr>
        <w:t xml:space="preserve">0.53841 to be developed compared with the location of Teluk Banten has priority at 0.4619. </w:t>
      </w:r>
      <w:proofErr w:type="gramStart"/>
      <w:r w:rsidRPr="0012690C">
        <w:rPr>
          <w:rStyle w:val="shorttext"/>
          <w:rFonts w:ascii="Times New Roman" w:hAnsi="Times New Roman" w:cs="Times New Roman"/>
          <w:sz w:val="24"/>
          <w:szCs w:val="24"/>
          <w:lang w:val="en"/>
        </w:rPr>
        <w:t>therefore</w:t>
      </w:r>
      <w:proofErr w:type="gramEnd"/>
      <w:r w:rsidRPr="0012690C">
        <w:rPr>
          <w:rFonts w:ascii="Times New Roman" w:hAnsi="Times New Roman" w:cs="Times New Roman"/>
          <w:sz w:val="24"/>
          <w:szCs w:val="24"/>
          <w:lang w:val="en"/>
        </w:rPr>
        <w:t xml:space="preserve"> </w:t>
      </w:r>
      <w:r w:rsidRPr="0012690C">
        <w:rPr>
          <w:rFonts w:ascii="Times New Roman" w:eastAsia="Times New Roman" w:hAnsi="Times New Roman" w:cs="Times New Roman"/>
          <w:color w:val="000000"/>
          <w:sz w:val="24"/>
          <w:szCs w:val="24"/>
        </w:rPr>
        <w:t xml:space="preserve">to be developed locate </w:t>
      </w:r>
      <w:r w:rsidRPr="0012690C">
        <w:rPr>
          <w:rFonts w:ascii="Times New Roman" w:hAnsi="Times New Roman" w:cs="Times New Roman"/>
          <w:sz w:val="24"/>
          <w:szCs w:val="24"/>
        </w:rPr>
        <w:t>oil storage tank</w:t>
      </w:r>
      <w:r w:rsidRPr="0012690C">
        <w:rPr>
          <w:rFonts w:ascii="Times New Roman" w:hAnsi="Times New Roman" w:cs="Times New Roman"/>
          <w:sz w:val="24"/>
          <w:szCs w:val="24"/>
          <w:lang w:val="en"/>
        </w:rPr>
        <w:t xml:space="preserve"> determine in Tanjung Sekong for a period of 15 years to come. </w:t>
      </w:r>
      <w:proofErr w:type="gramStart"/>
      <w:r w:rsidRPr="0012690C">
        <w:rPr>
          <w:rFonts w:ascii="Times New Roman" w:hAnsi="Times New Roman" w:cs="Times New Roman"/>
          <w:sz w:val="24"/>
          <w:szCs w:val="24"/>
          <w:lang w:val="en"/>
        </w:rPr>
        <w:t>so</w:t>
      </w:r>
      <w:proofErr w:type="gramEnd"/>
      <w:r w:rsidRPr="0012690C">
        <w:rPr>
          <w:rFonts w:ascii="Times New Roman" w:hAnsi="Times New Roman" w:cs="Times New Roman"/>
          <w:sz w:val="24"/>
          <w:szCs w:val="24"/>
          <w:lang w:val="en"/>
        </w:rPr>
        <w:t xml:space="preserve"> that a supply chain design of LPG will be able to meet demand with optimal distribution cost.</w:t>
      </w:r>
    </w:p>
    <w:p w:rsidR="00B57092" w:rsidRDefault="00A71445" w:rsidP="00B51C0A">
      <w:pPr>
        <w:spacing w:line="360" w:lineRule="auto"/>
        <w:jc w:val="both"/>
        <w:rPr>
          <w:rFonts w:ascii="Times New Roman" w:hAnsi="Times New Roman" w:cs="Times New Roman"/>
          <w:sz w:val="24"/>
          <w:szCs w:val="24"/>
        </w:rPr>
      </w:pPr>
      <w:r>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14:anchorId="59940DE8" wp14:editId="1FE66A87">
                <wp:simplePos x="0" y="0"/>
                <wp:positionH relativeFrom="column">
                  <wp:posOffset>521</wp:posOffset>
                </wp:positionH>
                <wp:positionV relativeFrom="paragraph">
                  <wp:posOffset>772795</wp:posOffset>
                </wp:positionV>
                <wp:extent cx="59340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934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60.85pt" to="467.3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fq0AEAAAMEAAAOAAAAZHJzL2Uyb0RvYy54bWysU8uOEzEQvCPxD5bvZCaB5THKZA9ZLRcE&#10;Ebt8gNfTzliy3Vbb5PH3tJ1ksgIkBOLimba7qrvK7eXtwTuxA0oWQy/ns1YKCBoHG7a9/PZ4/+q9&#10;FCmrMCiHAXp5hCRvVy9fLPexgwWO6AYgwSQhdfvYyzHn2DVN0iN4lWYYIfChQfIqc0jbZiC1Z3bv&#10;mkXbvm32SEMk1JAS796dDuWq8hsDOn8xJkEWrpfcW64r1fWprM1qqbotqThafW5D/UMXXtnARSeq&#10;O5WV+E72FypvNWFCk2cafYPGWA1VA6uZtz+peRhVhKqFzUlxsin9P1r9ebchYYdeLqQIyvMVPWRS&#10;djtmscYQ2EAksSg+7WPqOH0dNnSOUtxQEX0w5MuX5YhD9fY4eQuHLDRv3nx4/aZ9dyOFvpw1V2Ck&#10;lD8CelF+eulsKLJVp3afUuZinHpJKdsulDWhs8O9da4GZWBg7UjsFF91PsxLy4x7lsVRQTZFyKn1&#10;+pePDk6sX8GwFdzsvFavQ3jlVFpDyBdeFzi7wAx3MAHbPwPP+QUKdUD/BjwhamUMeQJ7G5B+V/1q&#10;hTnlXxw46S4WPOFwrJdareFJq86dX0UZ5edxhV/f7uoHAAAA//8DAFBLAwQUAAYACAAAACEAh0vg&#10;Ed0AAAAIAQAADwAAAGRycy9kb3ducmV2LnhtbEyPQU/DMAyF70j8B8tI3Fi6MZVRmk4IwQVxadkB&#10;blnjNRWN0zXpWv49mYQEF0vPz3r+Xr6dbQcnGnzrWOJykSAQ10633Ejcvb/cbBB8UKxV55gkfpPH&#10;bXF5katMu4lLOlWhgRjCPlMSTQh9JoSvDVnlF64njt7BDVaFKIdG6EFNMdx2YpUkqbCq5fjBqJ6e&#10;DNVf1Wglvh7f/G6dls/lx3FTTZ+H0TSOpLy+mh8fEALN4e8Yz/gRHYvItHcjaw/dWUOIc7W8Q4j2&#10;/e06Rdj/bkSRi/8Fih8AAAD//wMAUEsBAi0AFAAGAAgAAAAhALaDOJL+AAAA4QEAABMAAAAAAAAA&#10;AAAAAAAAAAAAAFtDb250ZW50X1R5cGVzXS54bWxQSwECLQAUAAYACAAAACEAOP0h/9YAAACUAQAA&#10;CwAAAAAAAAAAAAAAAAAvAQAAX3JlbHMvLnJlbHNQSwECLQAUAAYACAAAACEAhksH6tABAAADBAAA&#10;DgAAAAAAAAAAAAAAAAAuAgAAZHJzL2Uyb0RvYy54bWxQSwECLQAUAAYACAAAACEAh0vgEd0AAAAI&#10;AQAADwAAAAAAAAAAAAAAAAAqBAAAZHJzL2Rvd25yZXYueG1sUEsFBgAAAAAEAAQA8wAAADQFAAAA&#10;AA==&#10;" strokecolor="black [3213]"/>
            </w:pict>
          </mc:Fallback>
        </mc:AlternateContent>
      </w:r>
      <w:r w:rsidR="00B57092">
        <w:rPr>
          <w:rFonts w:ascii="Times New Roman" w:hAnsi="Times New Roman" w:cs="Times New Roman"/>
          <w:sz w:val="24"/>
          <w:szCs w:val="24"/>
        </w:rPr>
        <w:t>Keyword</w:t>
      </w:r>
      <w:r w:rsidR="00B57092">
        <w:rPr>
          <w:rFonts w:ascii="Times New Roman" w:hAnsi="Times New Roman" w:cs="Times New Roman"/>
          <w:sz w:val="24"/>
          <w:szCs w:val="24"/>
        </w:rPr>
        <w:tab/>
        <w:t>:</w:t>
      </w:r>
      <w:r w:rsidR="00B57092" w:rsidRPr="0012690C">
        <w:rPr>
          <w:rFonts w:ascii="Times New Roman" w:hAnsi="Times New Roman" w:cs="Times New Roman"/>
          <w:i/>
          <w:sz w:val="24"/>
          <w:szCs w:val="24"/>
        </w:rPr>
        <w:t xml:space="preserve"> </w:t>
      </w:r>
      <w:proofErr w:type="gramStart"/>
      <w:r w:rsidR="00B57092" w:rsidRPr="008A722A">
        <w:rPr>
          <w:rFonts w:ascii="Times New Roman" w:hAnsi="Times New Roman" w:cs="Times New Roman"/>
          <w:i/>
          <w:sz w:val="24"/>
          <w:szCs w:val="24"/>
        </w:rPr>
        <w:t>Two Level Capacity Location Allocation Problem</w:t>
      </w:r>
      <w:r w:rsidR="00B57092">
        <w:rPr>
          <w:rFonts w:ascii="Times New Roman" w:hAnsi="Times New Roman" w:cs="Times New Roman"/>
          <w:i/>
          <w:sz w:val="24"/>
          <w:szCs w:val="24"/>
        </w:rPr>
        <w:t>,</w:t>
      </w:r>
      <w:proofErr w:type="gramEnd"/>
      <w:r w:rsidR="00B57092">
        <w:rPr>
          <w:rFonts w:ascii="Times New Roman" w:hAnsi="Times New Roman" w:cs="Times New Roman"/>
          <w:i/>
          <w:sz w:val="24"/>
          <w:szCs w:val="24"/>
        </w:rPr>
        <w:t xml:space="preserve"> </w:t>
      </w:r>
      <w:r w:rsidR="00B57092" w:rsidRPr="0012690C">
        <w:rPr>
          <w:rFonts w:ascii="Times New Roman" w:hAnsi="Times New Roman" w:cs="Times New Roman"/>
          <w:sz w:val="24"/>
          <w:szCs w:val="24"/>
        </w:rPr>
        <w:t>Distribution network design</w:t>
      </w:r>
      <w:r w:rsidR="00B57092">
        <w:rPr>
          <w:rFonts w:ascii="Times New Roman" w:hAnsi="Times New Roman" w:cs="Times New Roman"/>
          <w:sz w:val="24"/>
          <w:szCs w:val="24"/>
        </w:rPr>
        <w:t xml:space="preserve">, </w:t>
      </w:r>
      <w:r w:rsidR="00B57092">
        <w:rPr>
          <w:rFonts w:ascii="Times New Roman" w:hAnsi="Times New Roman" w:cs="Times New Roman"/>
          <w:i/>
          <w:sz w:val="24"/>
          <w:szCs w:val="24"/>
        </w:rPr>
        <w:t>Analytic Network Process,</w:t>
      </w:r>
      <w:r w:rsidR="00B57092" w:rsidRPr="007F4D74">
        <w:rPr>
          <w:rFonts w:ascii="Times New Roman" w:hAnsi="Times New Roman" w:cs="Times New Roman"/>
          <w:i/>
          <w:sz w:val="24"/>
          <w:szCs w:val="24"/>
        </w:rPr>
        <w:t xml:space="preserve"> </w:t>
      </w:r>
      <w:r w:rsidR="00B57092">
        <w:rPr>
          <w:rFonts w:ascii="Times New Roman" w:hAnsi="Times New Roman" w:cs="Times New Roman"/>
          <w:i/>
          <w:sz w:val="24"/>
          <w:szCs w:val="24"/>
        </w:rPr>
        <w:t>Benefit, Cost, Opportunity, Risk</w:t>
      </w:r>
      <w:r w:rsidR="00B57092">
        <w:rPr>
          <w:rFonts w:ascii="Times New Roman" w:hAnsi="Times New Roman" w:cs="Times New Roman"/>
          <w:sz w:val="24"/>
          <w:szCs w:val="24"/>
        </w:rPr>
        <w:t xml:space="preserve">, optimization </w:t>
      </w:r>
      <w:r w:rsidR="00B57092" w:rsidRPr="0012690C">
        <w:rPr>
          <w:rFonts w:ascii="Times New Roman" w:hAnsi="Times New Roman" w:cs="Times New Roman"/>
          <w:sz w:val="24"/>
          <w:szCs w:val="24"/>
        </w:rPr>
        <w:t>Distribution network design</w:t>
      </w:r>
      <w:r w:rsidR="00B57092">
        <w:rPr>
          <w:rFonts w:ascii="Times New Roman" w:hAnsi="Times New Roman" w:cs="Times New Roman"/>
          <w:sz w:val="24"/>
          <w:szCs w:val="24"/>
        </w:rPr>
        <w:t>.</w:t>
      </w:r>
    </w:p>
    <w:p w:rsidR="00B57092" w:rsidRPr="00DB1A47" w:rsidRDefault="00A71445" w:rsidP="00A71445">
      <w:pPr>
        <w:pStyle w:val="ListParagraph"/>
        <w:numPr>
          <w:ilvl w:val="0"/>
          <w:numId w:val="1"/>
        </w:numPr>
        <w:spacing w:line="360" w:lineRule="auto"/>
        <w:ind w:left="360"/>
        <w:jc w:val="both"/>
        <w:rPr>
          <w:rFonts w:ascii="Times New Roman" w:hAnsi="Times New Roman" w:cs="Times New Roman"/>
          <w:sz w:val="28"/>
        </w:rPr>
      </w:pPr>
      <w:r w:rsidRPr="00DB1A47">
        <w:rPr>
          <w:rFonts w:ascii="Times New Roman" w:hAnsi="Times New Roman" w:cs="Times New Roman"/>
          <w:b/>
          <w:sz w:val="28"/>
        </w:rPr>
        <w:lastRenderedPageBreak/>
        <w:t>Pendahuluan</w:t>
      </w:r>
    </w:p>
    <w:p w:rsidR="00A71445" w:rsidRDefault="00A71445" w:rsidP="000A7F94">
      <w:pPr>
        <w:pStyle w:val="ListParagraph"/>
        <w:spacing w:line="360" w:lineRule="auto"/>
        <w:ind w:left="360"/>
        <w:jc w:val="both"/>
        <w:rPr>
          <w:rFonts w:ascii="Times New Roman" w:hAnsi="Times New Roman"/>
          <w:sz w:val="24"/>
          <w:szCs w:val="24"/>
        </w:rPr>
      </w:pPr>
      <w:proofErr w:type="gramStart"/>
      <w:r w:rsidRPr="006661AA">
        <w:rPr>
          <w:rFonts w:ascii="Times New Roman" w:hAnsi="Times New Roman"/>
          <w:i/>
          <w:sz w:val="24"/>
          <w:szCs w:val="24"/>
        </w:rPr>
        <w:t>Liquefied Petrolium Gases</w:t>
      </w:r>
      <w:r w:rsidRPr="006661AA">
        <w:rPr>
          <w:rFonts w:ascii="Times New Roman" w:hAnsi="Times New Roman"/>
          <w:sz w:val="24"/>
          <w:szCs w:val="24"/>
        </w:rPr>
        <w:t xml:space="preserve"> dikenal dengan LPG, telah lama dipasarkan oleh PERTAMINA dengan merk dagang ELPIJI, merupakan produk kilang minyak hasil dari gas </w:t>
      </w:r>
      <w:r w:rsidRPr="00CC0486">
        <w:rPr>
          <w:rFonts w:ascii="Times New Roman" w:hAnsi="Times New Roman"/>
          <w:i/>
          <w:sz w:val="24"/>
          <w:szCs w:val="24"/>
        </w:rPr>
        <w:t>plant</w:t>
      </w:r>
      <w:r w:rsidRPr="006661AA">
        <w:rPr>
          <w:rFonts w:ascii="Times New Roman" w:hAnsi="Times New Roman"/>
          <w:sz w:val="24"/>
          <w:szCs w:val="24"/>
        </w:rPr>
        <w:t>.</w:t>
      </w:r>
      <w:proofErr w:type="gramEnd"/>
      <w:r w:rsidRPr="006661AA">
        <w:rPr>
          <w:rFonts w:ascii="Times New Roman" w:hAnsi="Times New Roman"/>
          <w:sz w:val="24"/>
          <w:szCs w:val="24"/>
        </w:rPr>
        <w:t xml:space="preserve"> LPG terdiri dari </w:t>
      </w:r>
      <w:r>
        <w:rPr>
          <w:rFonts w:ascii="Times New Roman" w:hAnsi="Times New Roman"/>
          <w:sz w:val="24"/>
          <w:szCs w:val="24"/>
        </w:rPr>
        <w:t xml:space="preserve">kandungan </w:t>
      </w:r>
      <w:r w:rsidRPr="008B692D">
        <w:rPr>
          <w:rFonts w:ascii="Times New Roman" w:hAnsi="Times New Roman"/>
          <w:i/>
          <w:sz w:val="24"/>
          <w:szCs w:val="24"/>
        </w:rPr>
        <w:t>Propane</w:t>
      </w:r>
      <w:r w:rsidRPr="006661AA">
        <w:rPr>
          <w:rFonts w:ascii="Times New Roman" w:hAnsi="Times New Roman"/>
          <w:sz w:val="24"/>
          <w:szCs w:val="24"/>
        </w:rPr>
        <w:t xml:space="preserve"> &amp; </w:t>
      </w:r>
      <w:r w:rsidRPr="008B692D">
        <w:rPr>
          <w:rFonts w:ascii="Times New Roman" w:hAnsi="Times New Roman"/>
          <w:i/>
          <w:sz w:val="24"/>
          <w:szCs w:val="24"/>
        </w:rPr>
        <w:t>Butane</w:t>
      </w:r>
      <w:r w:rsidRPr="006661AA">
        <w:rPr>
          <w:rFonts w:ascii="Times New Roman" w:hAnsi="Times New Roman"/>
          <w:sz w:val="24"/>
          <w:szCs w:val="24"/>
        </w:rPr>
        <w:t xml:space="preserve">, memiliki sifat pada suhu kamar berbentuk </w:t>
      </w:r>
      <w:r>
        <w:rPr>
          <w:rFonts w:ascii="Times New Roman" w:hAnsi="Times New Roman"/>
          <w:sz w:val="24"/>
          <w:szCs w:val="24"/>
        </w:rPr>
        <w:t xml:space="preserve">gas dan dengan menambah atau </w:t>
      </w:r>
      <w:r w:rsidRPr="006661AA">
        <w:rPr>
          <w:rFonts w:ascii="Times New Roman" w:hAnsi="Times New Roman"/>
          <w:sz w:val="24"/>
          <w:szCs w:val="24"/>
        </w:rPr>
        <w:t xml:space="preserve">menurunkan </w:t>
      </w:r>
      <w:r>
        <w:rPr>
          <w:rFonts w:ascii="Times New Roman" w:hAnsi="Times New Roman"/>
          <w:sz w:val="24"/>
          <w:szCs w:val="24"/>
        </w:rPr>
        <w:t>tekanan</w:t>
      </w:r>
      <w:r w:rsidRPr="006661AA">
        <w:rPr>
          <w:rFonts w:ascii="Times New Roman" w:hAnsi="Times New Roman"/>
          <w:sz w:val="24"/>
          <w:szCs w:val="24"/>
        </w:rPr>
        <w:t xml:space="preserve"> suhu</w:t>
      </w:r>
      <w:r>
        <w:rPr>
          <w:rFonts w:ascii="Times New Roman" w:hAnsi="Times New Roman"/>
          <w:sz w:val="24"/>
          <w:szCs w:val="24"/>
        </w:rPr>
        <w:t xml:space="preserve">, maka gas tersebut </w:t>
      </w:r>
      <w:proofErr w:type="gramStart"/>
      <w:r>
        <w:rPr>
          <w:rFonts w:ascii="Times New Roman" w:hAnsi="Times New Roman"/>
          <w:sz w:val="24"/>
          <w:szCs w:val="24"/>
        </w:rPr>
        <w:t>akan</w:t>
      </w:r>
      <w:proofErr w:type="gramEnd"/>
      <w:r>
        <w:rPr>
          <w:rFonts w:ascii="Times New Roman" w:hAnsi="Times New Roman"/>
          <w:sz w:val="24"/>
          <w:szCs w:val="24"/>
        </w:rPr>
        <w:t xml:space="preserve"> berubah</w:t>
      </w:r>
      <w:r w:rsidRPr="006661AA">
        <w:rPr>
          <w:rFonts w:ascii="Times New Roman" w:hAnsi="Times New Roman"/>
          <w:sz w:val="24"/>
          <w:szCs w:val="24"/>
        </w:rPr>
        <w:t xml:space="preserve"> menjadi cair.</w:t>
      </w:r>
    </w:p>
    <w:p w:rsidR="00A71445" w:rsidRDefault="00A71445" w:rsidP="000A7F94">
      <w:pPr>
        <w:pStyle w:val="ListParagraph"/>
        <w:spacing w:line="360" w:lineRule="auto"/>
        <w:ind w:left="360"/>
        <w:jc w:val="both"/>
        <w:rPr>
          <w:rFonts w:ascii="Times New Roman" w:hAnsi="Times New Roman"/>
          <w:sz w:val="24"/>
        </w:rPr>
      </w:pPr>
      <w:proofErr w:type="gramStart"/>
      <w:r w:rsidRPr="00326C76">
        <w:rPr>
          <w:rFonts w:ascii="Times New Roman" w:hAnsi="Times New Roman"/>
          <w:sz w:val="24"/>
        </w:rPr>
        <w:t>Menipisnya sumber dan cadangan energi tak terbarukan (BBM) di Indonesia mengakibatkan penurunan produksi.</w:t>
      </w:r>
      <w:proofErr w:type="gramEnd"/>
      <w:r w:rsidRPr="00326C76">
        <w:rPr>
          <w:rFonts w:ascii="Times New Roman" w:hAnsi="Times New Roman"/>
          <w:sz w:val="24"/>
        </w:rPr>
        <w:t xml:space="preserve"> Sebagai gambaran, pada tahun 20</w:t>
      </w:r>
      <w:r>
        <w:rPr>
          <w:rFonts w:ascii="Times New Roman" w:hAnsi="Times New Roman"/>
          <w:sz w:val="24"/>
        </w:rPr>
        <w:t>05</w:t>
      </w:r>
      <w:r w:rsidRPr="00326C76">
        <w:rPr>
          <w:rFonts w:ascii="Times New Roman" w:hAnsi="Times New Roman"/>
          <w:sz w:val="24"/>
        </w:rPr>
        <w:t xml:space="preserve"> produksi minyak mentah nasional mencapai 1,113 juta barel/hari (bph), mengalami penurunan drastis dua tahun berikutnya yakni tahun 20</w:t>
      </w:r>
      <w:r>
        <w:rPr>
          <w:rFonts w:ascii="Times New Roman" w:hAnsi="Times New Roman"/>
          <w:sz w:val="24"/>
        </w:rPr>
        <w:t>07</w:t>
      </w:r>
      <w:r w:rsidRPr="00326C76">
        <w:rPr>
          <w:rFonts w:ascii="Times New Roman" w:hAnsi="Times New Roman"/>
          <w:sz w:val="24"/>
        </w:rPr>
        <w:t xml:space="preserve"> dengan kemampuan produksi hanya sekitar 899 ribu bph</w:t>
      </w:r>
      <w:r>
        <w:rPr>
          <w:rFonts w:ascii="Times New Roman" w:hAnsi="Times New Roman"/>
          <w:sz w:val="24"/>
        </w:rPr>
        <w:t xml:space="preserve"> (</w:t>
      </w:r>
      <w:hyperlink r:id="rId9" w:history="1">
        <w:r w:rsidRPr="00E63B5C">
          <w:rPr>
            <w:rStyle w:val="Hyperlink"/>
            <w:rFonts w:ascii="Times New Roman" w:hAnsi="Times New Roman"/>
            <w:sz w:val="24"/>
          </w:rPr>
          <w:t>www.esdm.co.id</w:t>
        </w:r>
      </w:hyperlink>
      <w:r>
        <w:rPr>
          <w:rFonts w:ascii="Times New Roman" w:hAnsi="Times New Roman"/>
          <w:sz w:val="24"/>
        </w:rPr>
        <w:t>)</w:t>
      </w:r>
      <w:r w:rsidRPr="00326C76">
        <w:rPr>
          <w:rFonts w:ascii="Times New Roman" w:hAnsi="Times New Roman"/>
          <w:sz w:val="24"/>
        </w:rPr>
        <w:t>.</w:t>
      </w:r>
      <w:r>
        <w:rPr>
          <w:rFonts w:ascii="Times New Roman" w:hAnsi="Times New Roman"/>
          <w:sz w:val="24"/>
        </w:rPr>
        <w:t xml:space="preserve"> </w:t>
      </w:r>
      <w:proofErr w:type="gramStart"/>
      <w:r>
        <w:rPr>
          <w:rFonts w:ascii="Times New Roman" w:hAnsi="Times New Roman"/>
          <w:sz w:val="24"/>
        </w:rPr>
        <w:t>Oleh karena itu pemerintah men</w:t>
      </w:r>
      <w:r w:rsidRPr="003703CF">
        <w:rPr>
          <w:rFonts w:ascii="Times New Roman" w:hAnsi="Times New Roman"/>
          <w:sz w:val="24"/>
        </w:rPr>
        <w:t xml:space="preserve">canangkan program konversi minyak tanah ke LPG </w:t>
      </w:r>
      <w:r>
        <w:rPr>
          <w:rFonts w:ascii="Times New Roman" w:hAnsi="Times New Roman"/>
          <w:sz w:val="24"/>
        </w:rPr>
        <w:t xml:space="preserve">pada </w:t>
      </w:r>
      <w:r w:rsidRPr="003703CF">
        <w:rPr>
          <w:rFonts w:ascii="Times New Roman" w:hAnsi="Times New Roman"/>
          <w:sz w:val="24"/>
        </w:rPr>
        <w:t xml:space="preserve">tahun 2007 </w:t>
      </w:r>
      <w:r>
        <w:rPr>
          <w:rFonts w:ascii="Times New Roman" w:hAnsi="Times New Roman"/>
          <w:sz w:val="24"/>
        </w:rPr>
        <w:t>sampai dengan tahun</w:t>
      </w:r>
      <w:r w:rsidRPr="003703CF">
        <w:rPr>
          <w:rFonts w:ascii="Times New Roman" w:hAnsi="Times New Roman"/>
          <w:sz w:val="24"/>
        </w:rPr>
        <w:t xml:space="preserve"> 2010.</w:t>
      </w:r>
      <w:proofErr w:type="gramEnd"/>
      <w:r>
        <w:rPr>
          <w:rFonts w:ascii="Times New Roman" w:hAnsi="Times New Roman"/>
          <w:sz w:val="24"/>
        </w:rPr>
        <w:t xml:space="preserve"> </w:t>
      </w:r>
      <w:r w:rsidRPr="007D0ECE">
        <w:rPr>
          <w:rFonts w:ascii="Times New Roman" w:hAnsi="Times New Roman"/>
          <w:sz w:val="24"/>
        </w:rPr>
        <w:t>Untuk men</w:t>
      </w:r>
      <w:r>
        <w:rPr>
          <w:rFonts w:ascii="Times New Roman" w:hAnsi="Times New Roman"/>
          <w:sz w:val="24"/>
        </w:rPr>
        <w:t>dukung</w:t>
      </w:r>
      <w:r w:rsidRPr="007D0ECE">
        <w:rPr>
          <w:rFonts w:ascii="Times New Roman" w:hAnsi="Times New Roman"/>
          <w:sz w:val="24"/>
        </w:rPr>
        <w:t xml:space="preserve"> keberhasilan program konversi</w:t>
      </w:r>
      <w:r>
        <w:rPr>
          <w:rFonts w:ascii="Times New Roman" w:hAnsi="Times New Roman"/>
          <w:sz w:val="24"/>
        </w:rPr>
        <w:t xml:space="preserve"> tersebut</w:t>
      </w:r>
      <w:r w:rsidRPr="007D0ECE">
        <w:rPr>
          <w:rFonts w:ascii="Times New Roman" w:hAnsi="Times New Roman"/>
          <w:sz w:val="24"/>
        </w:rPr>
        <w:t>, PT Pertamina (Persero) telah meningkatkan kapasitas produksi LPG, menambah keberadaan SPPBE baru di berbagai wilayah sasaran konversi energi, meningkatkan kapasitas produksi SPPBE yang ada dengan menambah pompa pengisian LPG ukuran 3 Kg, mengkonversi agen dan pangkalan minyak tanah menjadi agen dan pangkalan LPG, serta membuka seluas-luasnya kesempatan kepada masyarakat untuk menjadi pengecer secara mandiri di lokasi pemukiman.</w:t>
      </w:r>
      <w:r w:rsidRPr="00A71445">
        <w:rPr>
          <w:rFonts w:ascii="Times New Roman" w:hAnsi="Times New Roman"/>
          <w:sz w:val="24"/>
        </w:rPr>
        <w:t xml:space="preserve"> </w:t>
      </w:r>
      <w:r>
        <w:rPr>
          <w:rFonts w:ascii="Times New Roman" w:hAnsi="Times New Roman"/>
          <w:sz w:val="24"/>
        </w:rPr>
        <w:t>Kegiatan p</w:t>
      </w:r>
      <w:r w:rsidRPr="007D0ECE">
        <w:rPr>
          <w:rFonts w:ascii="Times New Roman" w:hAnsi="Times New Roman"/>
          <w:sz w:val="24"/>
        </w:rPr>
        <w:t>engua</w:t>
      </w:r>
      <w:r w:rsidR="00E41A64">
        <w:rPr>
          <w:rFonts w:ascii="Times New Roman" w:hAnsi="Times New Roman"/>
          <w:sz w:val="24"/>
        </w:rPr>
        <w:t>tan jalur distribusi LPG</w:t>
      </w:r>
      <w:r w:rsidRPr="007D0ECE">
        <w:rPr>
          <w:rFonts w:ascii="Times New Roman" w:hAnsi="Times New Roman"/>
          <w:sz w:val="24"/>
        </w:rPr>
        <w:t>, dimaksudkan agar terjadi jaminan pasokan</w:t>
      </w:r>
      <w:r>
        <w:rPr>
          <w:rFonts w:ascii="Times New Roman" w:hAnsi="Times New Roman"/>
          <w:sz w:val="24"/>
        </w:rPr>
        <w:t xml:space="preserve"> atau </w:t>
      </w:r>
      <w:r w:rsidRPr="008B692D">
        <w:rPr>
          <w:rFonts w:ascii="Times New Roman" w:hAnsi="Times New Roman"/>
          <w:i/>
          <w:sz w:val="24"/>
        </w:rPr>
        <w:t>supply</w:t>
      </w:r>
      <w:r w:rsidRPr="007D0ECE">
        <w:rPr>
          <w:rFonts w:ascii="Times New Roman" w:hAnsi="Times New Roman"/>
          <w:sz w:val="24"/>
        </w:rPr>
        <w:t xml:space="preserve"> LPG sehingga konsumen dapat terlayani sesuai dengan kebutuhan</w:t>
      </w:r>
      <w:r>
        <w:rPr>
          <w:rFonts w:ascii="Times New Roman" w:hAnsi="Times New Roman"/>
          <w:sz w:val="24"/>
        </w:rPr>
        <w:t>,</w:t>
      </w:r>
      <w:r w:rsidRPr="007D0ECE">
        <w:rPr>
          <w:rFonts w:ascii="Times New Roman" w:hAnsi="Times New Roman"/>
          <w:sz w:val="24"/>
        </w:rPr>
        <w:t xml:space="preserve"> </w:t>
      </w:r>
      <w:r>
        <w:rPr>
          <w:rFonts w:ascii="Times New Roman" w:hAnsi="Times New Roman"/>
          <w:sz w:val="24"/>
        </w:rPr>
        <w:t xml:space="preserve">dan untuk mengefektifkan pengawasan atau </w:t>
      </w:r>
      <w:r w:rsidRPr="007D0ECE">
        <w:rPr>
          <w:rFonts w:ascii="Times New Roman" w:hAnsi="Times New Roman"/>
          <w:sz w:val="24"/>
        </w:rPr>
        <w:t>kontrol jika terjadi penyimpangan yang tidak diinginkan.</w:t>
      </w:r>
      <w:r>
        <w:rPr>
          <w:rFonts w:ascii="Times New Roman" w:hAnsi="Times New Roman"/>
          <w:sz w:val="24"/>
        </w:rPr>
        <w:t xml:space="preserve"> </w:t>
      </w:r>
      <w:proofErr w:type="gramStart"/>
      <w:r>
        <w:rPr>
          <w:rFonts w:ascii="Times New Roman" w:hAnsi="Times New Roman"/>
          <w:sz w:val="24"/>
        </w:rPr>
        <w:t>Tujuan yang hendak dicapai dari setiap rantai suplai adalah untuk memaksimalkan nilai yang dihasilkan secara keseluruhan.</w:t>
      </w:r>
      <w:proofErr w:type="gramEnd"/>
      <w:r>
        <w:rPr>
          <w:rFonts w:ascii="Times New Roman" w:hAnsi="Times New Roman"/>
          <w:sz w:val="24"/>
        </w:rPr>
        <w:t xml:space="preserve"> Rantai suplai yang terintegrasi </w:t>
      </w:r>
      <w:proofErr w:type="gramStart"/>
      <w:r>
        <w:rPr>
          <w:rFonts w:ascii="Times New Roman" w:hAnsi="Times New Roman"/>
          <w:sz w:val="24"/>
        </w:rPr>
        <w:t>akan</w:t>
      </w:r>
      <w:proofErr w:type="gramEnd"/>
      <w:r>
        <w:rPr>
          <w:rFonts w:ascii="Times New Roman" w:hAnsi="Times New Roman"/>
          <w:sz w:val="24"/>
        </w:rPr>
        <w:t xml:space="preserve"> meningkatkan keseluruhan nilai yang dihasilkan oleh rantai suplai tersebut (Chopra, 2001).</w:t>
      </w:r>
    </w:p>
    <w:p w:rsidR="00E41A64" w:rsidRDefault="00E41A64" w:rsidP="000A7F94">
      <w:pPr>
        <w:pStyle w:val="ListParagraph"/>
        <w:spacing w:line="360" w:lineRule="auto"/>
        <w:ind w:left="360"/>
        <w:jc w:val="both"/>
        <w:rPr>
          <w:rFonts w:ascii="Times New Roman" w:hAnsi="Times New Roman"/>
          <w:sz w:val="24"/>
        </w:rPr>
      </w:pPr>
      <w:r>
        <w:rPr>
          <w:rFonts w:ascii="Times New Roman" w:hAnsi="Times New Roman"/>
          <w:sz w:val="24"/>
        </w:rPr>
        <w:t>Lonjakan pemakaian LPG pascakonversi minyak tanah ke LPG bergulir membuat Pertamina kewalahan karena kondisi infrastruktur bongkar muat LPG yang terbatas, akibatnya gangguan pasokan LPG ke masyarakat rawan terjadi, juga pasokan LPG sempat terputus akibat kilang mengalami gangguan dan lalu lintas kapal terhalang cuaca, dampak dari masalah tersebut rata-rata setiap agen gas LPG di Jakarta, Bogor dan sekitarnya hanya mendapat separuh jatah pasokan normal dari Pertamina, bahkan pasokan gas LPG ke beberapa agen sempat terputus (Kompas, 10/12/13).</w:t>
      </w:r>
    </w:p>
    <w:p w:rsidR="00E41A64" w:rsidRDefault="00E41A64" w:rsidP="000A7F94">
      <w:pPr>
        <w:pStyle w:val="ListParagraph"/>
        <w:spacing w:line="360" w:lineRule="auto"/>
        <w:ind w:left="360"/>
        <w:jc w:val="both"/>
        <w:rPr>
          <w:rFonts w:ascii="Times New Roman" w:hAnsi="Times New Roman"/>
          <w:sz w:val="24"/>
        </w:rPr>
      </w:pPr>
      <w:r>
        <w:rPr>
          <w:rFonts w:ascii="Times New Roman" w:hAnsi="Times New Roman"/>
          <w:sz w:val="24"/>
        </w:rPr>
        <w:lastRenderedPageBreak/>
        <w:t xml:space="preserve">Dari fenomena-fenomena yang terjadi, diidentifikasi bahwa permasalahan tersebut terjadi akibat dari peningkatan konsumsi LPG yang sangat cepat tetapi peningkatan tersebut tidak diimbangi dengan peningkatan fasilitas penerimaan, penimbunan dan penyaluran LPG (terminal LPG) yang tersedia masih belum mencukupi. </w:t>
      </w:r>
      <w:proofErr w:type="gramStart"/>
      <w:r>
        <w:rPr>
          <w:rFonts w:ascii="Times New Roman" w:hAnsi="Times New Roman"/>
          <w:sz w:val="24"/>
        </w:rPr>
        <w:t xml:space="preserve">Adapun terminal </w:t>
      </w:r>
      <w:r w:rsidRPr="00AF041F">
        <w:rPr>
          <w:rFonts w:ascii="Times New Roman" w:hAnsi="Times New Roman"/>
          <w:i/>
          <w:sz w:val="24"/>
        </w:rPr>
        <w:t>existing</w:t>
      </w:r>
      <w:r>
        <w:rPr>
          <w:rFonts w:ascii="Times New Roman" w:hAnsi="Times New Roman"/>
          <w:sz w:val="24"/>
        </w:rPr>
        <w:t xml:space="preserve"> LPG yang dimiliki Pertamina yakni terminal Eretan, Balongan, Semarang, Cilacap, Tanjung Priok dan Teluk Semangka.</w:t>
      </w:r>
      <w:proofErr w:type="gramEnd"/>
      <w:r>
        <w:rPr>
          <w:rFonts w:ascii="Times New Roman" w:hAnsi="Times New Roman"/>
          <w:sz w:val="24"/>
        </w:rPr>
        <w:t xml:space="preserve"> Terminal-terminal tersebut berfungsi sebagai penerimaan, penimbunan, dan pendistribusian LPG ke berbagai </w:t>
      </w:r>
      <w:proofErr w:type="gramStart"/>
      <w:r>
        <w:rPr>
          <w:rFonts w:ascii="Times New Roman" w:hAnsi="Times New Roman"/>
          <w:sz w:val="24"/>
        </w:rPr>
        <w:t>kota</w:t>
      </w:r>
      <w:proofErr w:type="gramEnd"/>
      <w:r>
        <w:rPr>
          <w:rFonts w:ascii="Times New Roman" w:hAnsi="Times New Roman"/>
          <w:sz w:val="24"/>
        </w:rPr>
        <w:t xml:space="preserve"> di Jawa Barat dan sebagian kota di Jawa Tengah, tetapi kapasitas timbun dari masing-masing terminal berbeda-beda. </w:t>
      </w:r>
      <w:proofErr w:type="gramStart"/>
      <w:r>
        <w:rPr>
          <w:rFonts w:ascii="Times New Roman" w:hAnsi="Times New Roman"/>
          <w:sz w:val="24"/>
        </w:rPr>
        <w:t>Terminal-terminal tersebut mendapatkan pasokan (</w:t>
      </w:r>
      <w:r w:rsidRPr="00D071E1">
        <w:rPr>
          <w:rFonts w:ascii="Times New Roman" w:hAnsi="Times New Roman"/>
          <w:i/>
          <w:sz w:val="24"/>
        </w:rPr>
        <w:t>supply</w:t>
      </w:r>
      <w:r>
        <w:rPr>
          <w:rFonts w:ascii="Times New Roman" w:hAnsi="Times New Roman"/>
          <w:sz w:val="24"/>
        </w:rPr>
        <w:t>) dari terminal terapung yang berada di selat sunda yaitu STS Teluk Semangka.</w:t>
      </w:r>
      <w:proofErr w:type="gramEnd"/>
      <w:r>
        <w:rPr>
          <w:rFonts w:ascii="Times New Roman" w:hAnsi="Times New Roman"/>
          <w:sz w:val="24"/>
        </w:rPr>
        <w:t xml:space="preserve"> Berdasarkan data yang dihimpun dari Pertamina menunjukan bahwa wilayah DKI Jakarta dan Bandung merupakan konsentrasi/titik berat </w:t>
      </w:r>
      <w:r w:rsidRPr="008B0C91">
        <w:rPr>
          <w:rFonts w:ascii="Times New Roman" w:hAnsi="Times New Roman"/>
          <w:i/>
          <w:sz w:val="24"/>
        </w:rPr>
        <w:t>demand</w:t>
      </w:r>
      <w:r>
        <w:rPr>
          <w:rFonts w:ascii="Times New Roman" w:hAnsi="Times New Roman"/>
          <w:sz w:val="24"/>
        </w:rPr>
        <w:t xml:space="preserve"> LPG terbesar di pulau Jawa.</w:t>
      </w:r>
    </w:p>
    <w:p w:rsidR="00E41A64" w:rsidRDefault="00E41A64" w:rsidP="000A7F94">
      <w:pPr>
        <w:pStyle w:val="ListParagraph"/>
        <w:spacing w:line="360" w:lineRule="auto"/>
        <w:ind w:left="360"/>
        <w:contextualSpacing w:val="0"/>
        <w:jc w:val="both"/>
        <w:rPr>
          <w:rFonts w:ascii="Times New Roman" w:hAnsi="Times New Roman"/>
          <w:color w:val="000000" w:themeColor="text1"/>
          <w:sz w:val="24"/>
        </w:rPr>
      </w:pPr>
      <w:r>
        <w:rPr>
          <w:rFonts w:ascii="Times New Roman" w:hAnsi="Times New Roman"/>
          <w:sz w:val="24"/>
        </w:rPr>
        <w:t xml:space="preserve">Langkah awal yang dilakukan Pertamina dalam mengatasi permasalahan tersebut yaitu merencanakan pembanguan terminal LPG </w:t>
      </w:r>
      <w:r>
        <w:rPr>
          <w:rFonts w:ascii="Times New Roman" w:hAnsi="Times New Roman"/>
          <w:i/>
          <w:sz w:val="24"/>
        </w:rPr>
        <w:t>refrigerated</w:t>
      </w:r>
      <w:r>
        <w:rPr>
          <w:rFonts w:ascii="Times New Roman" w:hAnsi="Times New Roman"/>
          <w:sz w:val="24"/>
        </w:rPr>
        <w:t xml:space="preserve"> baru di Jawa Barat dikarenakan penambahan kapasitas daya tampung LPG di terminal Jakarta tidak dapat dilakukan diakibatkan keterbatasan lahan pengembangan untuk menambah kapasitas daya tampung suplai LPG. Adapun daerah atau lokasi yang direncakan yaitu Tanjung Sekong dan Teluk Banten (ke-dua lokasi ini saling berdekatan yaitu di daerah Merak Provinsi Banten) serta pengembangan terminal </w:t>
      </w:r>
      <w:r w:rsidRPr="004F437E">
        <w:rPr>
          <w:rFonts w:ascii="Times New Roman" w:hAnsi="Times New Roman"/>
          <w:i/>
          <w:sz w:val="24"/>
        </w:rPr>
        <w:t>onshore</w:t>
      </w:r>
      <w:r>
        <w:rPr>
          <w:rFonts w:ascii="Times New Roman" w:hAnsi="Times New Roman"/>
          <w:sz w:val="24"/>
        </w:rPr>
        <w:t xml:space="preserve"> Pertamina Eretan dan kilang Balongan yang berlokasi di Indramayu dan Cirebon Jawa Barat. Tetapi berdasarkan beberapa pertimbangan bahwa pengembangan terminal Eretan kurang efektif dan efisien untuk dilakukan karena faktor jarak, waktu dan biaya distribusi berada jauh dari titik lokasi dentitas demand terbesar, maka Pertamina mengkaji dua alternatif pengembangan lokasi terminal baru, yakni Tanjung Sekong dan Teluk Banten. Untuk itu, perlu dilakukan kajian secara menyeluruh mengenai pemilihan dan penentuan alokasi lokasi pengembangan terminal potensial di Jawa Barat, untuk menunjang hal tersebut juga diperlukan identifikasi pola suplai dan distribusi existing dan masa yang akan datang agar penambahan kapasitas dari lokasi yang baru berjalan optimal dengan melakukan pendekatan algoritma genetik untuk menganalisa masing-masing alternatif lokasi mana yang lebih optimal dari kriteria jarak, waktu dan biaya. Selain </w:t>
      </w:r>
      <w:r>
        <w:rPr>
          <w:rFonts w:ascii="Times New Roman" w:hAnsi="Times New Roman"/>
          <w:color w:val="000000" w:themeColor="text1"/>
          <w:sz w:val="24"/>
        </w:rPr>
        <w:t xml:space="preserve">model </w:t>
      </w:r>
      <w:r>
        <w:rPr>
          <w:rFonts w:ascii="Times New Roman" w:hAnsi="Times New Roman"/>
          <w:i/>
          <w:color w:val="000000" w:themeColor="text1"/>
          <w:sz w:val="24"/>
        </w:rPr>
        <w:t xml:space="preserve">Two Level Capacity Location Allocation Problem </w:t>
      </w:r>
      <w:r>
        <w:rPr>
          <w:rFonts w:ascii="Times New Roman" w:hAnsi="Times New Roman"/>
          <w:color w:val="000000" w:themeColor="text1"/>
          <w:sz w:val="24"/>
        </w:rPr>
        <w:t xml:space="preserve">(TLCLAP) untuk pengembangan terminal LPG baru, juga untuk </w:t>
      </w:r>
      <w:r w:rsidRPr="00DD3F4C">
        <w:rPr>
          <w:rFonts w:ascii="Times New Roman" w:hAnsi="Times New Roman"/>
          <w:color w:val="000000" w:themeColor="text1"/>
          <w:sz w:val="24"/>
        </w:rPr>
        <w:t xml:space="preserve">mengetahui </w:t>
      </w:r>
      <w:r>
        <w:rPr>
          <w:rFonts w:ascii="Times New Roman" w:hAnsi="Times New Roman"/>
          <w:color w:val="000000" w:themeColor="text1"/>
          <w:sz w:val="24"/>
        </w:rPr>
        <w:t>kelayakan</w:t>
      </w:r>
      <w:r w:rsidRPr="00DD3F4C">
        <w:rPr>
          <w:rFonts w:ascii="Times New Roman" w:hAnsi="Times New Roman"/>
          <w:color w:val="000000" w:themeColor="text1"/>
          <w:sz w:val="24"/>
        </w:rPr>
        <w:t xml:space="preserve"> </w:t>
      </w:r>
      <w:r>
        <w:rPr>
          <w:rFonts w:ascii="Times New Roman" w:hAnsi="Times New Roman"/>
          <w:color w:val="000000" w:themeColor="text1"/>
          <w:sz w:val="24"/>
        </w:rPr>
        <w:t xml:space="preserve">investasi </w:t>
      </w:r>
      <w:r w:rsidRPr="00DD3F4C">
        <w:rPr>
          <w:rFonts w:ascii="Times New Roman" w:hAnsi="Times New Roman"/>
          <w:color w:val="000000" w:themeColor="text1"/>
          <w:sz w:val="24"/>
        </w:rPr>
        <w:t xml:space="preserve">dari </w:t>
      </w:r>
      <w:r>
        <w:rPr>
          <w:rFonts w:ascii="Times New Roman" w:hAnsi="Times New Roman"/>
          <w:color w:val="000000" w:themeColor="text1"/>
          <w:sz w:val="24"/>
        </w:rPr>
        <w:t xml:space="preserve">setiap alternatif lokasi pengembangan </w:t>
      </w:r>
      <w:r>
        <w:rPr>
          <w:rFonts w:ascii="Times New Roman" w:hAnsi="Times New Roman"/>
          <w:color w:val="000000" w:themeColor="text1"/>
          <w:sz w:val="24"/>
        </w:rPr>
        <w:lastRenderedPageBreak/>
        <w:t xml:space="preserve">terminal LPG di Jawa Barat dengan menggunakan metode </w:t>
      </w:r>
      <w:r>
        <w:rPr>
          <w:rFonts w:ascii="Times New Roman" w:hAnsi="Times New Roman"/>
          <w:i/>
          <w:color w:val="000000" w:themeColor="text1"/>
          <w:sz w:val="24"/>
        </w:rPr>
        <w:t>Benefit Cost Opportunity Risk</w:t>
      </w:r>
      <w:r>
        <w:rPr>
          <w:rFonts w:ascii="Times New Roman" w:hAnsi="Times New Roman"/>
          <w:color w:val="000000" w:themeColor="text1"/>
          <w:sz w:val="24"/>
        </w:rPr>
        <w:t xml:space="preserve"> (BCOR)</w:t>
      </w:r>
      <w:r w:rsidRPr="00DD3F4C">
        <w:rPr>
          <w:rFonts w:ascii="Times New Roman" w:hAnsi="Times New Roman"/>
          <w:color w:val="000000" w:themeColor="text1"/>
          <w:sz w:val="24"/>
        </w:rPr>
        <w:t>.</w:t>
      </w:r>
    </w:p>
    <w:p w:rsidR="00C413D0" w:rsidRPr="005C276E" w:rsidRDefault="00875AB6" w:rsidP="00875AB6">
      <w:pPr>
        <w:pStyle w:val="ListParagraph"/>
        <w:numPr>
          <w:ilvl w:val="0"/>
          <w:numId w:val="1"/>
        </w:numPr>
        <w:spacing w:line="360" w:lineRule="auto"/>
        <w:ind w:left="360"/>
        <w:jc w:val="both"/>
        <w:rPr>
          <w:rFonts w:ascii="Times New Roman" w:hAnsi="Times New Roman" w:cs="Times New Roman"/>
          <w:sz w:val="24"/>
        </w:rPr>
      </w:pPr>
      <w:r>
        <w:rPr>
          <w:rFonts w:ascii="Times New Roman" w:hAnsi="Times New Roman"/>
          <w:b/>
          <w:color w:val="000000" w:themeColor="text1"/>
          <w:sz w:val="24"/>
        </w:rPr>
        <w:t xml:space="preserve">Metodologi </w:t>
      </w:r>
      <w:r w:rsidR="00D61492">
        <w:rPr>
          <w:rFonts w:ascii="Times New Roman" w:hAnsi="Times New Roman"/>
          <w:b/>
          <w:color w:val="000000" w:themeColor="text1"/>
          <w:sz w:val="24"/>
        </w:rPr>
        <w:t>Penelitian</w:t>
      </w:r>
    </w:p>
    <w:p w:rsidR="005C276E" w:rsidRDefault="005C276E" w:rsidP="005C276E">
      <w:pPr>
        <w:pStyle w:val="ListParagraph"/>
        <w:spacing w:line="360" w:lineRule="auto"/>
        <w:ind w:left="360"/>
        <w:jc w:val="both"/>
        <w:rPr>
          <w:rFonts w:ascii="Times New Roman" w:hAnsi="Times New Roman"/>
          <w:color w:val="000000" w:themeColor="text1"/>
          <w:sz w:val="24"/>
        </w:rPr>
      </w:pPr>
      <w:r>
        <w:rPr>
          <w:rFonts w:ascii="Times New Roman" w:hAnsi="Times New Roman"/>
          <w:color w:val="000000" w:themeColor="text1"/>
          <w:sz w:val="24"/>
        </w:rPr>
        <w:t xml:space="preserve">Pada metodologi penelitian ini </w:t>
      </w:r>
      <w:proofErr w:type="gramStart"/>
      <w:r>
        <w:rPr>
          <w:rFonts w:ascii="Times New Roman" w:hAnsi="Times New Roman"/>
          <w:color w:val="000000" w:themeColor="text1"/>
          <w:sz w:val="24"/>
        </w:rPr>
        <w:t>akan</w:t>
      </w:r>
      <w:proofErr w:type="gramEnd"/>
      <w:r>
        <w:rPr>
          <w:rFonts w:ascii="Times New Roman" w:hAnsi="Times New Roman"/>
          <w:color w:val="000000" w:themeColor="text1"/>
          <w:sz w:val="24"/>
        </w:rPr>
        <w:t xml:space="preserve"> dijelaskan mengenai kerangka pemikiran, dan tahapan dalam penelitian.</w:t>
      </w:r>
    </w:p>
    <w:p w:rsidR="005C276E" w:rsidRPr="005C276E" w:rsidRDefault="005C276E" w:rsidP="005C276E">
      <w:pPr>
        <w:pStyle w:val="ListParagraph"/>
        <w:spacing w:line="360" w:lineRule="auto"/>
        <w:ind w:left="360"/>
        <w:jc w:val="both"/>
        <w:rPr>
          <w:rFonts w:ascii="Times New Roman" w:hAnsi="Times New Roman" w:cs="Times New Roman"/>
          <w:b/>
          <w:sz w:val="24"/>
        </w:rPr>
      </w:pPr>
      <w:r w:rsidRPr="005C276E">
        <w:rPr>
          <w:rFonts w:ascii="Times New Roman" w:hAnsi="Times New Roman"/>
          <w:b/>
          <w:color w:val="000000" w:themeColor="text1"/>
          <w:sz w:val="24"/>
        </w:rPr>
        <w:t>Kerangka pemikiran</w:t>
      </w:r>
    </w:p>
    <w:p w:rsidR="00D61492" w:rsidRDefault="00D61492" w:rsidP="000A7F94">
      <w:pPr>
        <w:pStyle w:val="ListParagraph"/>
        <w:spacing w:line="360" w:lineRule="auto"/>
        <w:ind w:left="360"/>
        <w:jc w:val="both"/>
        <w:rPr>
          <w:rFonts w:ascii="Times New Roman" w:hAnsi="Times New Roman" w:cs="Times New Roman"/>
          <w:sz w:val="28"/>
          <w:szCs w:val="24"/>
        </w:rPr>
      </w:pPr>
      <w:proofErr w:type="gramStart"/>
      <w:r w:rsidRPr="006E18ED">
        <w:rPr>
          <w:rFonts w:ascii="Times New Roman" w:hAnsi="Times New Roman" w:cs="Times New Roman"/>
          <w:sz w:val="24"/>
          <w:szCs w:val="24"/>
        </w:rPr>
        <w:t xml:space="preserve">Two Level Capacity Location Allocation Problem (TLCLAP) adalah suatu metode berdasarkan sistem dua tingkat pendistribusian yang biasanya digunakan untuk </w:t>
      </w:r>
      <w:r w:rsidRPr="006E18ED">
        <w:rPr>
          <w:rFonts w:ascii="Times New Roman" w:hAnsi="Times New Roman" w:cs="Times New Roman"/>
          <w:i/>
          <w:sz w:val="24"/>
          <w:szCs w:val="24"/>
        </w:rPr>
        <w:t>single product</w:t>
      </w:r>
      <w:r w:rsidRPr="006E18ED">
        <w:rPr>
          <w:rFonts w:ascii="Times New Roman" w:hAnsi="Times New Roman" w:cs="Times New Roman"/>
          <w:sz w:val="24"/>
          <w:szCs w:val="24"/>
        </w:rPr>
        <w:t xml:space="preserve"> (produk tunggal) dalam satu periode.</w:t>
      </w:r>
      <w:proofErr w:type="gramEnd"/>
      <w:r w:rsidRPr="006E18ED">
        <w:rPr>
          <w:rFonts w:ascii="Times New Roman" w:hAnsi="Times New Roman" w:cs="Times New Roman"/>
          <w:sz w:val="24"/>
          <w:szCs w:val="24"/>
        </w:rPr>
        <w:t xml:space="preserve"> Di dalam tingkat pertama, suplai </w:t>
      </w:r>
      <w:proofErr w:type="gramStart"/>
      <w:r w:rsidRPr="006E18ED">
        <w:rPr>
          <w:rFonts w:ascii="Times New Roman" w:hAnsi="Times New Roman" w:cs="Times New Roman"/>
          <w:sz w:val="24"/>
          <w:szCs w:val="24"/>
        </w:rPr>
        <w:t>point  mengirimkan</w:t>
      </w:r>
      <w:proofErr w:type="gramEnd"/>
      <w:r w:rsidRPr="006E18ED">
        <w:rPr>
          <w:rFonts w:ascii="Times New Roman" w:hAnsi="Times New Roman" w:cs="Times New Roman"/>
          <w:sz w:val="24"/>
          <w:szCs w:val="24"/>
        </w:rPr>
        <w:t xml:space="preserve"> produknya ke terminal LPG. </w:t>
      </w:r>
      <w:proofErr w:type="gramStart"/>
      <w:r w:rsidRPr="006E18ED">
        <w:rPr>
          <w:rFonts w:ascii="Times New Roman" w:hAnsi="Times New Roman" w:cs="Times New Roman"/>
          <w:sz w:val="24"/>
          <w:szCs w:val="24"/>
        </w:rPr>
        <w:t>Pada tingkat ke dua sesuai dengan aliran distribusi produk yaitu dari Terminal LPG di kirim ke konsumen (kota-kota besar).</w:t>
      </w:r>
      <w:proofErr w:type="gramEnd"/>
      <w:r w:rsidRPr="006E18ED">
        <w:rPr>
          <w:rFonts w:ascii="Times New Roman" w:hAnsi="Times New Roman" w:cs="Times New Roman"/>
          <w:sz w:val="24"/>
          <w:szCs w:val="24"/>
        </w:rPr>
        <w:t xml:space="preserve"> </w:t>
      </w:r>
      <w:proofErr w:type="gramStart"/>
      <w:r w:rsidRPr="006E18ED">
        <w:rPr>
          <w:rFonts w:ascii="Times New Roman" w:hAnsi="Times New Roman" w:cs="Times New Roman"/>
          <w:sz w:val="24"/>
          <w:szCs w:val="24"/>
        </w:rPr>
        <w:t>Jumlah dan alokasi produk dari suplai point ke kota-kota besar diketahui.</w:t>
      </w:r>
      <w:proofErr w:type="gramEnd"/>
      <w:r w:rsidRPr="006E18ED">
        <w:rPr>
          <w:rFonts w:ascii="Times New Roman" w:hAnsi="Times New Roman" w:cs="Times New Roman"/>
          <w:sz w:val="24"/>
          <w:szCs w:val="24"/>
        </w:rPr>
        <w:t xml:space="preserve"> </w:t>
      </w:r>
      <w:proofErr w:type="gramStart"/>
      <w:r w:rsidRPr="006E18ED">
        <w:rPr>
          <w:rFonts w:ascii="Times New Roman" w:hAnsi="Times New Roman" w:cs="Times New Roman"/>
          <w:sz w:val="24"/>
          <w:szCs w:val="24"/>
        </w:rPr>
        <w:t>Ada dua alternatif lokasi potensial untuk membuka terminal LPG.</w:t>
      </w:r>
      <w:proofErr w:type="gramEnd"/>
      <w:r w:rsidRPr="006E18ED">
        <w:rPr>
          <w:rFonts w:ascii="Times New Roman" w:hAnsi="Times New Roman" w:cs="Times New Roman"/>
          <w:sz w:val="24"/>
          <w:szCs w:val="24"/>
        </w:rPr>
        <w:t xml:space="preserve"> </w:t>
      </w:r>
      <w:proofErr w:type="gramStart"/>
      <w:r w:rsidRPr="006E18ED">
        <w:rPr>
          <w:rFonts w:ascii="Times New Roman" w:hAnsi="Times New Roman" w:cs="Times New Roman"/>
          <w:sz w:val="24"/>
          <w:szCs w:val="24"/>
        </w:rPr>
        <w:t>Setiap kandidat lokasi memiliki biaya tetap untuk membangun dan membuka fa</w:t>
      </w:r>
      <w:r w:rsidR="008961E1" w:rsidRPr="006E18ED">
        <w:rPr>
          <w:rFonts w:ascii="Times New Roman" w:hAnsi="Times New Roman" w:cs="Times New Roman"/>
          <w:sz w:val="24"/>
          <w:szCs w:val="24"/>
        </w:rPr>
        <w:t>silitas baru.</w:t>
      </w:r>
      <w:proofErr w:type="gramEnd"/>
      <w:r w:rsidR="008961E1" w:rsidRPr="006E18ED">
        <w:rPr>
          <w:rFonts w:ascii="Times New Roman" w:hAnsi="Times New Roman" w:cs="Times New Roman"/>
          <w:sz w:val="24"/>
          <w:szCs w:val="24"/>
        </w:rPr>
        <w:t xml:space="preserve"> </w:t>
      </w:r>
      <w:proofErr w:type="gramStart"/>
      <w:r w:rsidR="008961E1" w:rsidRPr="006E18ED">
        <w:rPr>
          <w:rFonts w:ascii="Times New Roman" w:hAnsi="Times New Roman" w:cs="Times New Roman"/>
          <w:sz w:val="24"/>
          <w:szCs w:val="24"/>
        </w:rPr>
        <w:t>Lokasi potensial terminal LPG</w:t>
      </w:r>
      <w:r w:rsidRPr="006E18ED">
        <w:rPr>
          <w:rFonts w:ascii="Times New Roman" w:hAnsi="Times New Roman" w:cs="Times New Roman"/>
          <w:sz w:val="24"/>
          <w:szCs w:val="24"/>
        </w:rPr>
        <w:t xml:space="preserve"> mempunyai batasan kapasitas.</w:t>
      </w:r>
      <w:proofErr w:type="gramEnd"/>
      <w:r w:rsidRPr="006E18ED">
        <w:rPr>
          <w:rFonts w:ascii="Times New Roman" w:hAnsi="Times New Roman" w:cs="Times New Roman"/>
          <w:sz w:val="24"/>
          <w:szCs w:val="24"/>
        </w:rPr>
        <w:t xml:space="preserve"> Kendala pengiriman atau supply ke </w:t>
      </w:r>
      <w:r w:rsidR="008961E1" w:rsidRPr="006E18ED">
        <w:rPr>
          <w:rFonts w:ascii="Times New Roman" w:hAnsi="Times New Roman" w:cs="Times New Roman"/>
          <w:sz w:val="24"/>
          <w:szCs w:val="24"/>
        </w:rPr>
        <w:t>kota-kota</w:t>
      </w:r>
      <w:r w:rsidRPr="006E18ED">
        <w:rPr>
          <w:rFonts w:ascii="Times New Roman" w:hAnsi="Times New Roman" w:cs="Times New Roman"/>
          <w:sz w:val="24"/>
          <w:szCs w:val="24"/>
        </w:rPr>
        <w:t xml:space="preserve"> </w:t>
      </w:r>
      <w:r w:rsidR="008961E1" w:rsidRPr="006E18ED">
        <w:rPr>
          <w:rFonts w:ascii="Times New Roman" w:hAnsi="Times New Roman" w:cs="Times New Roman"/>
          <w:sz w:val="24"/>
          <w:szCs w:val="24"/>
        </w:rPr>
        <w:t>besar di Jawa Barat boleh</w:t>
      </w:r>
      <w:r w:rsidRPr="006E18ED">
        <w:rPr>
          <w:rFonts w:ascii="Times New Roman" w:hAnsi="Times New Roman" w:cs="Times New Roman"/>
          <w:sz w:val="24"/>
          <w:szCs w:val="24"/>
        </w:rPr>
        <w:t xml:space="preserve"> dilayani </w:t>
      </w:r>
      <w:r w:rsidR="008961E1" w:rsidRPr="006E18ED">
        <w:rPr>
          <w:rFonts w:ascii="Times New Roman" w:hAnsi="Times New Roman" w:cs="Times New Roman"/>
          <w:sz w:val="24"/>
          <w:szCs w:val="24"/>
        </w:rPr>
        <w:t xml:space="preserve">lebih dari </w:t>
      </w:r>
      <w:r w:rsidRPr="006E18ED">
        <w:rPr>
          <w:rFonts w:ascii="Times New Roman" w:hAnsi="Times New Roman" w:cs="Times New Roman"/>
          <w:sz w:val="24"/>
          <w:szCs w:val="24"/>
        </w:rPr>
        <w:t xml:space="preserve">satu </w:t>
      </w:r>
      <w:r w:rsidR="008961E1" w:rsidRPr="006E18ED">
        <w:rPr>
          <w:rFonts w:ascii="Times New Roman" w:hAnsi="Times New Roman" w:cs="Times New Roman"/>
          <w:sz w:val="24"/>
          <w:szCs w:val="24"/>
        </w:rPr>
        <w:t>terminal LPG</w:t>
      </w:r>
      <w:r w:rsidRPr="006E18ED">
        <w:rPr>
          <w:rFonts w:ascii="Times New Roman" w:hAnsi="Times New Roman" w:cs="Times New Roman"/>
          <w:sz w:val="24"/>
          <w:szCs w:val="24"/>
        </w:rPr>
        <w:t>.</w:t>
      </w:r>
      <w:r w:rsidR="006E18ED">
        <w:rPr>
          <w:rFonts w:ascii="Times New Roman" w:hAnsi="Times New Roman" w:cs="Times New Roman"/>
          <w:sz w:val="24"/>
          <w:szCs w:val="24"/>
        </w:rPr>
        <w:t xml:space="preserve"> </w:t>
      </w:r>
      <w:r w:rsidRPr="006E18ED">
        <w:rPr>
          <w:rFonts w:ascii="Times New Roman" w:hAnsi="Times New Roman" w:cs="Times New Roman"/>
          <w:sz w:val="24"/>
          <w:szCs w:val="24"/>
        </w:rPr>
        <w:t xml:space="preserve">Ada beberapa </w:t>
      </w:r>
      <w:r w:rsidR="006E18ED" w:rsidRPr="006E18ED">
        <w:rPr>
          <w:rFonts w:ascii="Times New Roman" w:hAnsi="Times New Roman" w:cs="Times New Roman"/>
          <w:sz w:val="24"/>
          <w:szCs w:val="24"/>
        </w:rPr>
        <w:t>tahapan yang dilakukan dalam penelitian ini sebagai berikut:</w:t>
      </w:r>
    </w:p>
    <w:p w:rsidR="006E18ED" w:rsidRPr="00875AB6" w:rsidRDefault="00B64ABD" w:rsidP="000C0FD1">
      <w:pPr>
        <w:pStyle w:val="ListParagraph"/>
        <w:spacing w:line="360" w:lineRule="auto"/>
        <w:ind w:left="90" w:firstLine="270"/>
        <w:jc w:val="center"/>
        <w:rPr>
          <w:rFonts w:ascii="Times New Roman" w:hAnsi="Times New Roman" w:cs="Times New Roman"/>
          <w:sz w:val="24"/>
        </w:rPr>
      </w:pPr>
      <w:r>
        <w:object w:dxaOrig="5508" w:dyaOrig="11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72.15pt;height:413.4pt" o:ole="">
            <v:imagedata r:id="rId10" o:title=""/>
          </v:shape>
          <o:OLEObject Type="Embed" ProgID="Visio.Drawing.11" ShapeID="_x0000_i1038" DrawAspect="Content" ObjectID="_1551872223" r:id="rId11"/>
        </w:object>
      </w:r>
    </w:p>
    <w:p w:rsidR="00875AB6" w:rsidRDefault="000C0FD1" w:rsidP="006E18ED">
      <w:pPr>
        <w:pStyle w:val="ListParagraph"/>
        <w:spacing w:line="360" w:lineRule="auto"/>
        <w:ind w:left="0" w:firstLine="360"/>
        <w:jc w:val="center"/>
        <w:rPr>
          <w:rFonts w:ascii="Times New Roman" w:hAnsi="Times New Roman"/>
          <w:sz w:val="24"/>
        </w:rPr>
      </w:pPr>
      <w:r>
        <w:rPr>
          <w:rFonts w:ascii="Times New Roman" w:hAnsi="Times New Roman"/>
          <w:sz w:val="24"/>
        </w:rPr>
        <w:t>Gambar 2</w:t>
      </w:r>
      <w:r w:rsidR="006E18ED">
        <w:rPr>
          <w:rFonts w:ascii="Times New Roman" w:hAnsi="Times New Roman"/>
          <w:sz w:val="24"/>
        </w:rPr>
        <w:t>.1 Tahapan Penelitian</w:t>
      </w:r>
    </w:p>
    <w:p w:rsidR="00E004A2" w:rsidRDefault="006E18ED" w:rsidP="000A7F94">
      <w:pPr>
        <w:pStyle w:val="ListParagraph"/>
        <w:spacing w:line="360" w:lineRule="auto"/>
        <w:ind w:left="360"/>
        <w:contextualSpacing w:val="0"/>
        <w:jc w:val="both"/>
        <w:rPr>
          <w:rFonts w:ascii="Times New Roman" w:hAnsi="Times New Roman" w:cs="Times New Roman"/>
          <w:sz w:val="24"/>
        </w:rPr>
      </w:pPr>
      <w:r>
        <w:rPr>
          <w:rFonts w:ascii="Times New Roman" w:hAnsi="Times New Roman" w:cs="Times New Roman"/>
          <w:sz w:val="24"/>
        </w:rPr>
        <w:t>Pada penelitian ini dimu</w:t>
      </w:r>
      <w:r w:rsidR="008E150F">
        <w:rPr>
          <w:rFonts w:ascii="Times New Roman" w:hAnsi="Times New Roman" w:cs="Times New Roman"/>
          <w:sz w:val="24"/>
        </w:rPr>
        <w:t xml:space="preserve">lai dengan tahap pra penelitian yaitu tahap awal dalam mendefinisikan permasalahan, maksud dan tujuan penelitian berdasarkan studi literatur yang </w:t>
      </w:r>
      <w:proofErr w:type="gramStart"/>
      <w:r w:rsidR="008E150F">
        <w:rPr>
          <w:rFonts w:ascii="Times New Roman" w:hAnsi="Times New Roman" w:cs="Times New Roman"/>
          <w:sz w:val="24"/>
        </w:rPr>
        <w:t>dilakukan ,</w:t>
      </w:r>
      <w:proofErr w:type="gramEnd"/>
      <w:r w:rsidR="008E150F">
        <w:rPr>
          <w:rFonts w:ascii="Times New Roman" w:hAnsi="Times New Roman" w:cs="Times New Roman"/>
          <w:sz w:val="24"/>
        </w:rPr>
        <w:t xml:space="preserve"> kemudian dilanjutkan dengan tahap pengumpulan data-data yang dibutuhkan guna menunjang proses penelitian selanjutnya. Ada beberapa jenis data primer yang dihimpun yakni data mengenai jarak, biaya, jenis moda transportasi, kapasitas angkut moda transportasi, data demand dan forecast demand untuk 15 tahun yang akan datang serta data mengenai kapasitas existing masing-masing terminal LPG di Jawa Barat, data tersebut digunakan untuk merancang </w:t>
      </w:r>
      <w:r w:rsidR="005C276E">
        <w:rPr>
          <w:rFonts w:ascii="Times New Roman" w:hAnsi="Times New Roman" w:cs="Times New Roman"/>
          <w:sz w:val="24"/>
        </w:rPr>
        <w:t>model TLCLAP dengan metode algoritma genetik</w:t>
      </w:r>
      <w:r w:rsidR="008E150F">
        <w:rPr>
          <w:rFonts w:ascii="Times New Roman" w:hAnsi="Times New Roman" w:cs="Times New Roman"/>
          <w:sz w:val="24"/>
        </w:rPr>
        <w:t>. Sedangkan untuk</w:t>
      </w:r>
      <w:r w:rsidR="00037A9F">
        <w:rPr>
          <w:rFonts w:ascii="Times New Roman" w:hAnsi="Times New Roman" w:cs="Times New Roman"/>
          <w:sz w:val="24"/>
        </w:rPr>
        <w:t xml:space="preserve"> merancang model ANP dengan pendekatan BCOR maka data yang dibutuhkan </w:t>
      </w:r>
      <w:proofErr w:type="gramStart"/>
      <w:r w:rsidR="00037A9F">
        <w:rPr>
          <w:rFonts w:ascii="Times New Roman" w:hAnsi="Times New Roman" w:cs="Times New Roman"/>
          <w:sz w:val="24"/>
        </w:rPr>
        <w:t>berupa ,wawancara</w:t>
      </w:r>
      <w:proofErr w:type="gramEnd"/>
      <w:r w:rsidR="00037A9F">
        <w:rPr>
          <w:rFonts w:ascii="Times New Roman" w:hAnsi="Times New Roman" w:cs="Times New Roman"/>
          <w:sz w:val="24"/>
        </w:rPr>
        <w:t xml:space="preserve"> dengan  para ahli dan pakar serta penyebaran kuisioner untuk mengetahui bobot nilai masing-masing kriteria yang ditetapkan dengan metode nominal group technique</w:t>
      </w:r>
      <w:r w:rsidR="00C51C28">
        <w:rPr>
          <w:rFonts w:ascii="Times New Roman" w:hAnsi="Times New Roman" w:cs="Times New Roman"/>
          <w:sz w:val="24"/>
        </w:rPr>
        <w:t>.</w:t>
      </w:r>
    </w:p>
    <w:p w:rsidR="00E004A2" w:rsidRPr="00E004A2" w:rsidRDefault="00E004A2" w:rsidP="00E004A2">
      <w:pPr>
        <w:pStyle w:val="ListParagraph"/>
        <w:numPr>
          <w:ilvl w:val="0"/>
          <w:numId w:val="1"/>
        </w:numPr>
        <w:spacing w:line="360" w:lineRule="auto"/>
        <w:ind w:left="360"/>
        <w:jc w:val="both"/>
        <w:rPr>
          <w:rFonts w:ascii="Times New Roman" w:hAnsi="Times New Roman" w:cs="Times New Roman"/>
          <w:sz w:val="24"/>
        </w:rPr>
      </w:pPr>
      <w:r>
        <w:rPr>
          <w:rFonts w:ascii="Times New Roman" w:hAnsi="Times New Roman" w:cs="Times New Roman"/>
          <w:b/>
          <w:sz w:val="24"/>
        </w:rPr>
        <w:lastRenderedPageBreak/>
        <w:t>Pengumpulan dan Pengolahan Data</w:t>
      </w:r>
    </w:p>
    <w:p w:rsidR="00763D2E" w:rsidRDefault="0055713E" w:rsidP="00E004A2">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 xml:space="preserve">Dari data-data yang telah dihimpun </w:t>
      </w:r>
      <w:r w:rsidR="005C276E">
        <w:rPr>
          <w:rFonts w:ascii="Times New Roman" w:hAnsi="Times New Roman" w:cs="Times New Roman"/>
          <w:sz w:val="24"/>
        </w:rPr>
        <w:t>sebelumnya diidentifikasi bahwa</w:t>
      </w:r>
      <w:r w:rsidR="00763D2E">
        <w:rPr>
          <w:rFonts w:ascii="Times New Roman" w:hAnsi="Times New Roman" w:cs="Times New Roman"/>
          <w:sz w:val="24"/>
        </w:rPr>
        <w:t xml:space="preserve"> permasalahan pola suplai dan distribusi LPG ada pada kendala kapasitas daya tampung terminal LPG yang tidak memenuhi demand, oleh karena itu penelitian ini membahas mengenai penentuan lokasi dan alokasi LPG pada dua alternatif lokasi pengembangan terminal LPG baru yaitu di Tanjung Sekong dan Teluk Banten. Berikut model matematis yang digunakan untuk memecahkan permasalahan TLCLAP dengan metode algoritma genetik:</w:t>
      </w:r>
    </w:p>
    <w:p w:rsidR="00763D2E" w:rsidRPr="009B2905" w:rsidRDefault="00763D2E" w:rsidP="00763D2E">
      <w:pPr>
        <w:pStyle w:val="ListParagraph"/>
        <w:jc w:val="both"/>
        <w:rPr>
          <w:rFonts w:ascii="Times New Roman" w:hAnsi="Times New Roman"/>
          <w:sz w:val="24"/>
          <w:szCs w:val="24"/>
        </w:rPr>
      </w:pPr>
      <w:r>
        <w:rPr>
          <w:rFonts w:ascii="Times New Roman" w:hAnsi="Times New Roman"/>
          <w:sz w:val="24"/>
          <w:szCs w:val="24"/>
        </w:rPr>
        <w:t>Formula</w:t>
      </w:r>
      <w:r w:rsidRPr="00C71380">
        <w:rPr>
          <w:rFonts w:ascii="Times New Roman" w:hAnsi="Times New Roman"/>
          <w:sz w:val="24"/>
          <w:szCs w:val="24"/>
        </w:rPr>
        <w:t xml:space="preserve"> Matematis</w:t>
      </w:r>
      <w:r>
        <w:rPr>
          <w:rFonts w:ascii="Times New Roman" w:hAnsi="Times New Roman"/>
          <w:sz w:val="24"/>
          <w:szCs w:val="24"/>
        </w:rPr>
        <w:t>:</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sz w:val="24"/>
          <w:szCs w:val="24"/>
        </w:rPr>
        <w:t>P = 1 {1,…</w:t>
      </w:r>
      <w:proofErr w:type="gramStart"/>
      <w:r w:rsidRPr="00C71380">
        <w:rPr>
          <w:rFonts w:ascii="Times New Roman" w:hAnsi="Times New Roman"/>
          <w:sz w:val="24"/>
          <w:szCs w:val="24"/>
        </w:rPr>
        <w:t>,</w:t>
      </w:r>
      <w:r w:rsidRPr="00C71380">
        <w:rPr>
          <w:rFonts w:ascii="Times New Roman" w:hAnsi="Times New Roman"/>
          <w:i/>
          <w:sz w:val="24"/>
          <w:szCs w:val="24"/>
        </w:rPr>
        <w:t>p</w:t>
      </w:r>
      <w:proofErr w:type="gramEnd"/>
      <w:r w:rsidRPr="00C71380">
        <w:rPr>
          <w:rFonts w:ascii="Times New Roman" w:hAnsi="Times New Roman"/>
          <w:sz w:val="24"/>
          <w:szCs w:val="24"/>
        </w:rPr>
        <w:t xml:space="preserve">} satu set supply point </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sz w:val="24"/>
          <w:szCs w:val="24"/>
        </w:rPr>
        <w:t>W = 1 {1</w:t>
      </w:r>
      <w:proofErr w:type="gramStart"/>
      <w:r w:rsidRPr="00C71380">
        <w:rPr>
          <w:rFonts w:ascii="Times New Roman" w:hAnsi="Times New Roman"/>
          <w:sz w:val="24"/>
          <w:szCs w:val="24"/>
        </w:rPr>
        <w:t>,…</w:t>
      </w:r>
      <w:proofErr w:type="gramEnd"/>
      <w:r w:rsidRPr="00C71380">
        <w:rPr>
          <w:rFonts w:ascii="Times New Roman" w:hAnsi="Times New Roman"/>
          <w:i/>
          <w:sz w:val="24"/>
          <w:szCs w:val="24"/>
        </w:rPr>
        <w:t>w</w:t>
      </w:r>
      <w:r w:rsidRPr="00C71380">
        <w:rPr>
          <w:rFonts w:ascii="Times New Roman" w:hAnsi="Times New Roman"/>
          <w:sz w:val="24"/>
          <w:szCs w:val="24"/>
        </w:rPr>
        <w:t xml:space="preserve">} satu set terminal/depot LPG </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sz w:val="24"/>
          <w:szCs w:val="24"/>
        </w:rPr>
        <w:t>S = 1 {1</w:t>
      </w:r>
      <w:proofErr w:type="gramStart"/>
      <w:r w:rsidRPr="00C71380">
        <w:rPr>
          <w:rFonts w:ascii="Times New Roman" w:hAnsi="Times New Roman"/>
          <w:sz w:val="24"/>
          <w:szCs w:val="24"/>
        </w:rPr>
        <w:t>,…</w:t>
      </w:r>
      <w:proofErr w:type="gramEnd"/>
      <w:r w:rsidRPr="00C71380">
        <w:rPr>
          <w:rFonts w:ascii="Times New Roman" w:hAnsi="Times New Roman"/>
          <w:i/>
          <w:sz w:val="24"/>
          <w:szCs w:val="24"/>
        </w:rPr>
        <w:t>s</w:t>
      </w:r>
      <w:r w:rsidRPr="00C71380">
        <w:rPr>
          <w:rFonts w:ascii="Times New Roman" w:hAnsi="Times New Roman"/>
          <w:sz w:val="24"/>
          <w:szCs w:val="24"/>
        </w:rPr>
        <w:t>} satu set konsumen (kota-kota besar)</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sz w:val="24"/>
          <w:szCs w:val="24"/>
        </w:rPr>
        <w:t>Parameter</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sz w:val="24"/>
          <w:szCs w:val="24"/>
        </w:rPr>
        <w:t xml:space="preserve">P </w:t>
      </w:r>
      <w:proofErr w:type="gramStart"/>
      <w:r w:rsidRPr="00C71380">
        <w:rPr>
          <w:rFonts w:ascii="Times New Roman" w:hAnsi="Times New Roman"/>
          <w:sz w:val="24"/>
          <w:szCs w:val="24"/>
        </w:rPr>
        <w:t>=  jumlah</w:t>
      </w:r>
      <w:proofErr w:type="gramEnd"/>
      <w:r w:rsidRPr="00C71380">
        <w:rPr>
          <w:rFonts w:ascii="Times New Roman" w:hAnsi="Times New Roman"/>
          <w:sz w:val="24"/>
          <w:szCs w:val="24"/>
        </w:rPr>
        <w:t xml:space="preserve"> supply point</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sz w:val="24"/>
          <w:szCs w:val="24"/>
        </w:rPr>
        <w:t xml:space="preserve">W </w:t>
      </w:r>
      <w:proofErr w:type="gramStart"/>
      <w:r w:rsidRPr="00C71380">
        <w:rPr>
          <w:rFonts w:ascii="Times New Roman" w:hAnsi="Times New Roman"/>
          <w:sz w:val="24"/>
          <w:szCs w:val="24"/>
        </w:rPr>
        <w:t>=  jumlah</w:t>
      </w:r>
      <w:proofErr w:type="gramEnd"/>
      <w:r w:rsidRPr="00C71380">
        <w:rPr>
          <w:rFonts w:ascii="Times New Roman" w:hAnsi="Times New Roman"/>
          <w:sz w:val="24"/>
          <w:szCs w:val="24"/>
        </w:rPr>
        <w:t xml:space="preserve"> terminal/depot LPG</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sz w:val="24"/>
          <w:szCs w:val="24"/>
        </w:rPr>
        <w:t>k = jumlah konsumen (kota-kota besar)</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i/>
          <w:sz w:val="24"/>
          <w:szCs w:val="24"/>
        </w:rPr>
        <w:t>P</w:t>
      </w:r>
      <w:r w:rsidRPr="00C71380">
        <w:rPr>
          <w:rFonts w:ascii="Times New Roman" w:hAnsi="Times New Roman"/>
          <w:i/>
          <w:sz w:val="24"/>
          <w:szCs w:val="24"/>
          <w:vertAlign w:val="subscript"/>
        </w:rPr>
        <w:t>i</w:t>
      </w:r>
      <w:r w:rsidRPr="00C71380">
        <w:rPr>
          <w:rFonts w:ascii="Times New Roman" w:hAnsi="Times New Roman"/>
          <w:i/>
          <w:sz w:val="24"/>
          <w:szCs w:val="24"/>
        </w:rPr>
        <w:t xml:space="preserve"> = </w:t>
      </w:r>
      <w:r w:rsidRPr="00C71380">
        <w:rPr>
          <w:rFonts w:ascii="Times New Roman" w:hAnsi="Times New Roman"/>
          <w:sz w:val="24"/>
          <w:szCs w:val="24"/>
        </w:rPr>
        <w:t>supply point i;</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i/>
          <w:sz w:val="24"/>
          <w:szCs w:val="24"/>
        </w:rPr>
        <w:t>W</w:t>
      </w:r>
      <w:r w:rsidRPr="00C71380">
        <w:rPr>
          <w:rFonts w:ascii="Times New Roman" w:hAnsi="Times New Roman"/>
          <w:i/>
          <w:sz w:val="24"/>
          <w:szCs w:val="24"/>
          <w:vertAlign w:val="subscript"/>
        </w:rPr>
        <w:t>j</w:t>
      </w:r>
      <w:r w:rsidRPr="00C71380">
        <w:rPr>
          <w:rFonts w:ascii="Times New Roman" w:hAnsi="Times New Roman"/>
          <w:i/>
          <w:sz w:val="24"/>
          <w:szCs w:val="24"/>
        </w:rPr>
        <w:t xml:space="preserve"> =</w:t>
      </w:r>
      <w:r w:rsidRPr="00C71380">
        <w:rPr>
          <w:rFonts w:ascii="Times New Roman" w:hAnsi="Times New Roman"/>
          <w:sz w:val="24"/>
          <w:szCs w:val="24"/>
        </w:rPr>
        <w:t xml:space="preserve"> terminal/depot LPG </w:t>
      </w:r>
      <w:r w:rsidRPr="00C71380">
        <w:rPr>
          <w:rFonts w:ascii="Times New Roman" w:hAnsi="Times New Roman"/>
          <w:i/>
          <w:sz w:val="24"/>
          <w:szCs w:val="24"/>
        </w:rPr>
        <w:t>j</w:t>
      </w:r>
      <w:r w:rsidRPr="00C71380">
        <w:rPr>
          <w:rFonts w:ascii="Times New Roman" w:hAnsi="Times New Roman"/>
          <w:sz w:val="24"/>
          <w:szCs w:val="24"/>
        </w:rPr>
        <w:t>;</w:t>
      </w:r>
    </w:p>
    <w:p w:rsidR="00763D2E" w:rsidRPr="00C71380" w:rsidRDefault="00763D2E" w:rsidP="00763D2E">
      <w:pPr>
        <w:pStyle w:val="ListParagraph"/>
        <w:jc w:val="both"/>
        <w:rPr>
          <w:rFonts w:ascii="Times New Roman" w:hAnsi="Times New Roman"/>
          <w:sz w:val="24"/>
          <w:szCs w:val="24"/>
        </w:rPr>
      </w:pPr>
      <w:proofErr w:type="gramStart"/>
      <w:r w:rsidRPr="00C71380">
        <w:rPr>
          <w:rFonts w:ascii="Times New Roman" w:hAnsi="Times New Roman"/>
          <w:i/>
          <w:sz w:val="24"/>
          <w:szCs w:val="24"/>
        </w:rPr>
        <w:t>S</w:t>
      </w:r>
      <w:r w:rsidRPr="00C71380">
        <w:rPr>
          <w:rFonts w:ascii="Times New Roman" w:hAnsi="Times New Roman"/>
          <w:i/>
          <w:sz w:val="24"/>
          <w:szCs w:val="24"/>
          <w:vertAlign w:val="subscript"/>
        </w:rPr>
        <w:t>k</w:t>
      </w:r>
      <w:proofErr w:type="gramEnd"/>
      <w:r w:rsidRPr="00C71380">
        <w:rPr>
          <w:rFonts w:ascii="Times New Roman" w:hAnsi="Times New Roman"/>
          <w:i/>
          <w:sz w:val="24"/>
          <w:szCs w:val="24"/>
        </w:rPr>
        <w:t xml:space="preserve"> = </w:t>
      </w:r>
      <w:r w:rsidRPr="00C71380">
        <w:rPr>
          <w:rFonts w:ascii="Times New Roman" w:hAnsi="Times New Roman"/>
          <w:sz w:val="24"/>
          <w:szCs w:val="24"/>
        </w:rPr>
        <w:t>konsumen (kota-kota besar) k;</w:t>
      </w:r>
    </w:p>
    <w:p w:rsidR="00763D2E" w:rsidRPr="00C71380" w:rsidRDefault="00763D2E" w:rsidP="00763D2E">
      <w:pPr>
        <w:pStyle w:val="ListParagraph"/>
        <w:ind w:left="1440" w:hanging="720"/>
        <w:jc w:val="both"/>
        <w:rPr>
          <w:rFonts w:ascii="Times New Roman" w:hAnsi="Times New Roman"/>
          <w:sz w:val="24"/>
          <w:szCs w:val="24"/>
        </w:rPr>
      </w:pPr>
      <w:r w:rsidRPr="00C71380">
        <w:rPr>
          <w:rFonts w:ascii="Times New Roman" w:hAnsi="Times New Roman"/>
          <w:i/>
          <w:sz w:val="24"/>
          <w:szCs w:val="24"/>
        </w:rPr>
        <w:t>C</w:t>
      </w:r>
      <w:r w:rsidRPr="00C71380">
        <w:rPr>
          <w:rFonts w:ascii="Times New Roman" w:hAnsi="Times New Roman"/>
          <w:i/>
          <w:sz w:val="24"/>
          <w:szCs w:val="24"/>
          <w:vertAlign w:val="subscript"/>
        </w:rPr>
        <w:t>ij</w:t>
      </w:r>
      <w:r w:rsidRPr="00C71380">
        <w:rPr>
          <w:rFonts w:ascii="Times New Roman" w:hAnsi="Times New Roman"/>
          <w:i/>
          <w:sz w:val="24"/>
          <w:szCs w:val="24"/>
        </w:rPr>
        <w:t xml:space="preserve"> = </w:t>
      </w:r>
      <w:r w:rsidRPr="00C71380">
        <w:rPr>
          <w:rFonts w:ascii="Times New Roman" w:hAnsi="Times New Roman"/>
          <w:sz w:val="24"/>
          <w:szCs w:val="24"/>
        </w:rPr>
        <w:t xml:space="preserve">biaya pengiriman LPG (per MT) dari supply point </w:t>
      </w:r>
      <w:r w:rsidRPr="00C71380">
        <w:rPr>
          <w:rFonts w:ascii="Times New Roman" w:hAnsi="Times New Roman"/>
          <w:i/>
          <w:sz w:val="24"/>
          <w:szCs w:val="24"/>
        </w:rPr>
        <w:t>P</w:t>
      </w:r>
      <w:r w:rsidRPr="00C71380">
        <w:rPr>
          <w:rFonts w:ascii="Times New Roman" w:hAnsi="Times New Roman"/>
          <w:i/>
          <w:sz w:val="24"/>
          <w:szCs w:val="24"/>
          <w:vertAlign w:val="subscript"/>
        </w:rPr>
        <w:t>i</w:t>
      </w:r>
      <w:r w:rsidRPr="00C71380">
        <w:rPr>
          <w:rFonts w:ascii="Times New Roman" w:hAnsi="Times New Roman"/>
          <w:i/>
          <w:sz w:val="24"/>
          <w:szCs w:val="24"/>
        </w:rPr>
        <w:t xml:space="preserve"> </w:t>
      </w:r>
      <w:r w:rsidRPr="00C71380">
        <w:rPr>
          <w:rFonts w:ascii="Times New Roman" w:hAnsi="Times New Roman"/>
          <w:sz w:val="24"/>
          <w:szCs w:val="24"/>
        </w:rPr>
        <w:t xml:space="preserve">ke terminal/depot LPG </w:t>
      </w:r>
      <w:proofErr w:type="gramStart"/>
      <w:r w:rsidRPr="00C71380">
        <w:rPr>
          <w:rFonts w:ascii="Times New Roman" w:hAnsi="Times New Roman"/>
          <w:i/>
          <w:sz w:val="24"/>
          <w:szCs w:val="24"/>
        </w:rPr>
        <w:t>W</w:t>
      </w:r>
      <w:r w:rsidRPr="00C71380">
        <w:rPr>
          <w:rFonts w:ascii="Times New Roman" w:hAnsi="Times New Roman"/>
          <w:i/>
          <w:sz w:val="24"/>
          <w:szCs w:val="24"/>
          <w:vertAlign w:val="subscript"/>
        </w:rPr>
        <w:t>j</w:t>
      </w:r>
      <w:r w:rsidRPr="00C71380">
        <w:rPr>
          <w:rFonts w:ascii="Times New Roman" w:hAnsi="Times New Roman"/>
          <w:sz w:val="24"/>
          <w:szCs w:val="24"/>
        </w:rPr>
        <w:t xml:space="preserve"> ;</w:t>
      </w:r>
      <w:proofErr w:type="gramEnd"/>
    </w:p>
    <w:p w:rsidR="00763D2E" w:rsidRPr="00C71380" w:rsidRDefault="00763D2E" w:rsidP="00763D2E">
      <w:pPr>
        <w:pStyle w:val="ListParagraph"/>
        <w:ind w:left="1260" w:hanging="540"/>
        <w:jc w:val="both"/>
        <w:rPr>
          <w:rFonts w:ascii="Times New Roman" w:hAnsi="Times New Roman"/>
          <w:sz w:val="24"/>
          <w:szCs w:val="24"/>
        </w:rPr>
      </w:pPr>
      <w:r w:rsidRPr="00C71380">
        <w:rPr>
          <w:rFonts w:ascii="Times New Roman" w:hAnsi="Times New Roman"/>
          <w:i/>
          <w:sz w:val="24"/>
          <w:szCs w:val="24"/>
        </w:rPr>
        <w:t>C</w:t>
      </w:r>
      <w:r w:rsidRPr="00C71380">
        <w:rPr>
          <w:rFonts w:ascii="Times New Roman" w:hAnsi="Times New Roman"/>
          <w:i/>
          <w:sz w:val="24"/>
          <w:szCs w:val="24"/>
          <w:vertAlign w:val="subscript"/>
        </w:rPr>
        <w:t>jk</w:t>
      </w:r>
      <w:r w:rsidRPr="00C71380">
        <w:rPr>
          <w:rFonts w:ascii="Times New Roman" w:hAnsi="Times New Roman"/>
          <w:i/>
          <w:sz w:val="24"/>
          <w:szCs w:val="24"/>
        </w:rPr>
        <w:t xml:space="preserve"> = </w:t>
      </w:r>
      <w:r w:rsidRPr="00C71380">
        <w:rPr>
          <w:rFonts w:ascii="Times New Roman" w:hAnsi="Times New Roman"/>
          <w:sz w:val="24"/>
          <w:szCs w:val="24"/>
        </w:rPr>
        <w:t xml:space="preserve">biaya pengiriman LPG (per MT) dari terminal/depot LPG </w:t>
      </w:r>
      <w:r w:rsidRPr="00C71380">
        <w:rPr>
          <w:rFonts w:ascii="Times New Roman" w:hAnsi="Times New Roman"/>
          <w:i/>
          <w:sz w:val="24"/>
          <w:szCs w:val="24"/>
        </w:rPr>
        <w:t>W</w:t>
      </w:r>
      <w:r w:rsidRPr="00C71380">
        <w:rPr>
          <w:rFonts w:ascii="Times New Roman" w:hAnsi="Times New Roman"/>
          <w:i/>
          <w:sz w:val="24"/>
          <w:szCs w:val="24"/>
          <w:vertAlign w:val="subscript"/>
        </w:rPr>
        <w:t>j</w:t>
      </w:r>
      <w:r w:rsidRPr="00C71380">
        <w:rPr>
          <w:rFonts w:ascii="Times New Roman" w:hAnsi="Times New Roman"/>
          <w:sz w:val="24"/>
          <w:szCs w:val="24"/>
        </w:rPr>
        <w:t xml:space="preserve"> ke konsumen (kota-kota besar) </w:t>
      </w:r>
      <w:proofErr w:type="gramStart"/>
      <w:r w:rsidRPr="00C71380">
        <w:rPr>
          <w:rFonts w:ascii="Times New Roman" w:hAnsi="Times New Roman"/>
          <w:i/>
          <w:sz w:val="24"/>
          <w:szCs w:val="24"/>
        </w:rPr>
        <w:t>S</w:t>
      </w:r>
      <w:r w:rsidRPr="00C71380">
        <w:rPr>
          <w:rFonts w:ascii="Times New Roman" w:hAnsi="Times New Roman"/>
          <w:i/>
          <w:sz w:val="24"/>
          <w:szCs w:val="24"/>
          <w:vertAlign w:val="subscript"/>
        </w:rPr>
        <w:t xml:space="preserve">k </w:t>
      </w:r>
      <w:r w:rsidRPr="00C71380">
        <w:rPr>
          <w:rFonts w:ascii="Times New Roman" w:hAnsi="Times New Roman"/>
          <w:sz w:val="24"/>
          <w:szCs w:val="24"/>
        </w:rPr>
        <w:t>;</w:t>
      </w:r>
      <w:proofErr w:type="gramEnd"/>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sz w:val="24"/>
          <w:szCs w:val="24"/>
        </w:rPr>
        <w:t>Ӷ</w:t>
      </w:r>
      <w:r w:rsidRPr="00C71380">
        <w:rPr>
          <w:rFonts w:ascii="Times New Roman" w:hAnsi="Times New Roman"/>
          <w:i/>
          <w:sz w:val="24"/>
          <w:szCs w:val="24"/>
          <w:vertAlign w:val="subscript"/>
        </w:rPr>
        <w:t>j</w:t>
      </w:r>
      <w:r w:rsidRPr="00C71380">
        <w:rPr>
          <w:rFonts w:ascii="Times New Roman" w:hAnsi="Times New Roman"/>
          <w:sz w:val="24"/>
          <w:szCs w:val="24"/>
        </w:rPr>
        <w:t xml:space="preserve"> = kapasitas maksimal untuk terminal/depot LPG </w:t>
      </w:r>
      <w:proofErr w:type="gramStart"/>
      <w:r w:rsidRPr="00C71380">
        <w:rPr>
          <w:rFonts w:ascii="Times New Roman" w:hAnsi="Times New Roman"/>
          <w:i/>
          <w:sz w:val="24"/>
          <w:szCs w:val="24"/>
        </w:rPr>
        <w:t>W</w:t>
      </w:r>
      <w:r w:rsidRPr="00C71380">
        <w:rPr>
          <w:rFonts w:ascii="Times New Roman" w:hAnsi="Times New Roman"/>
          <w:i/>
          <w:sz w:val="24"/>
          <w:szCs w:val="24"/>
          <w:vertAlign w:val="subscript"/>
        </w:rPr>
        <w:t>j</w:t>
      </w:r>
      <w:r w:rsidRPr="00C71380">
        <w:rPr>
          <w:rFonts w:ascii="Times New Roman" w:hAnsi="Times New Roman"/>
          <w:i/>
          <w:sz w:val="24"/>
          <w:szCs w:val="24"/>
        </w:rPr>
        <w:t xml:space="preserve"> </w:t>
      </w:r>
      <w:r w:rsidRPr="00C71380">
        <w:rPr>
          <w:rFonts w:ascii="Times New Roman" w:hAnsi="Times New Roman"/>
          <w:sz w:val="24"/>
          <w:szCs w:val="24"/>
        </w:rPr>
        <w:t>;</w:t>
      </w:r>
      <w:proofErr w:type="gramEnd"/>
    </w:p>
    <w:p w:rsidR="00763D2E" w:rsidRPr="00F81B52" w:rsidRDefault="00763D2E" w:rsidP="00763D2E">
      <w:pPr>
        <w:pStyle w:val="ListParagraph"/>
        <w:jc w:val="both"/>
        <w:rPr>
          <w:rFonts w:ascii="Times New Roman" w:hAnsi="Times New Roman"/>
          <w:sz w:val="24"/>
          <w:szCs w:val="24"/>
        </w:rPr>
      </w:pPr>
      <w:r w:rsidRPr="00C71380">
        <w:rPr>
          <w:rFonts w:ascii="Times New Roman" w:hAnsi="Times New Roman"/>
          <w:i/>
          <w:sz w:val="24"/>
          <w:szCs w:val="24"/>
        </w:rPr>
        <w:t>F</w:t>
      </w:r>
      <w:r w:rsidRPr="00C71380">
        <w:rPr>
          <w:rFonts w:ascii="Times New Roman" w:hAnsi="Times New Roman"/>
          <w:i/>
          <w:sz w:val="24"/>
          <w:szCs w:val="24"/>
          <w:vertAlign w:val="subscript"/>
        </w:rPr>
        <w:t>j</w:t>
      </w:r>
      <w:r w:rsidRPr="00C71380">
        <w:rPr>
          <w:rFonts w:ascii="Times New Roman" w:hAnsi="Times New Roman"/>
          <w:i/>
          <w:sz w:val="24"/>
          <w:szCs w:val="24"/>
        </w:rPr>
        <w:t xml:space="preserve"> = </w:t>
      </w:r>
      <w:r w:rsidRPr="00C71380">
        <w:rPr>
          <w:rFonts w:ascii="Times New Roman" w:hAnsi="Times New Roman"/>
          <w:sz w:val="24"/>
          <w:szCs w:val="24"/>
        </w:rPr>
        <w:t xml:space="preserve">biaya tetap berkaitan dengan pembukaan terminal/depot LPG </w:t>
      </w:r>
      <w:r w:rsidRPr="00C71380">
        <w:rPr>
          <w:rFonts w:ascii="Times New Roman" w:hAnsi="Times New Roman"/>
          <w:i/>
          <w:sz w:val="24"/>
          <w:szCs w:val="24"/>
        </w:rPr>
        <w:t>W</w:t>
      </w:r>
      <w:r w:rsidRPr="00C71380">
        <w:rPr>
          <w:rFonts w:ascii="Times New Roman" w:hAnsi="Times New Roman"/>
          <w:i/>
          <w:sz w:val="24"/>
          <w:szCs w:val="24"/>
          <w:vertAlign w:val="subscript"/>
        </w:rPr>
        <w:t>j</w:t>
      </w:r>
      <w:r w:rsidRPr="00C71380">
        <w:rPr>
          <w:rFonts w:ascii="Times New Roman" w:hAnsi="Times New Roman"/>
          <w:i/>
          <w:sz w:val="24"/>
          <w:szCs w:val="24"/>
        </w:rPr>
        <w:t xml:space="preserve"> </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i/>
          <w:sz w:val="24"/>
          <w:szCs w:val="24"/>
        </w:rPr>
        <w:t>Z</w:t>
      </w:r>
      <w:r w:rsidRPr="00C71380">
        <w:rPr>
          <w:rFonts w:ascii="Times New Roman" w:hAnsi="Times New Roman"/>
          <w:i/>
          <w:sz w:val="24"/>
          <w:szCs w:val="24"/>
          <w:vertAlign w:val="subscript"/>
        </w:rPr>
        <w:t xml:space="preserve">ij </w:t>
      </w:r>
      <w:r w:rsidRPr="00C71380">
        <w:rPr>
          <w:rFonts w:ascii="Times New Roman" w:hAnsi="Times New Roman"/>
          <w:i/>
          <w:sz w:val="24"/>
          <w:szCs w:val="24"/>
        </w:rPr>
        <w:t xml:space="preserve">= </w:t>
      </w:r>
      <w:r w:rsidRPr="00C71380">
        <w:rPr>
          <w:rFonts w:ascii="Times New Roman" w:hAnsi="Times New Roman"/>
          <w:sz w:val="24"/>
          <w:szCs w:val="24"/>
        </w:rPr>
        <w:t xml:space="preserve">aliran dari supply point </w:t>
      </w:r>
      <w:r w:rsidRPr="00C71380">
        <w:rPr>
          <w:rFonts w:ascii="Times New Roman" w:hAnsi="Times New Roman"/>
          <w:i/>
          <w:sz w:val="24"/>
          <w:szCs w:val="24"/>
        </w:rPr>
        <w:t>P</w:t>
      </w:r>
      <w:r w:rsidRPr="00C71380">
        <w:rPr>
          <w:rFonts w:ascii="Times New Roman" w:hAnsi="Times New Roman"/>
          <w:i/>
          <w:sz w:val="24"/>
          <w:szCs w:val="24"/>
          <w:vertAlign w:val="subscript"/>
        </w:rPr>
        <w:t>i</w:t>
      </w:r>
      <w:r w:rsidRPr="00C71380">
        <w:rPr>
          <w:rFonts w:ascii="Times New Roman" w:hAnsi="Times New Roman"/>
          <w:i/>
          <w:sz w:val="24"/>
          <w:szCs w:val="24"/>
        </w:rPr>
        <w:t xml:space="preserve"> </w:t>
      </w:r>
      <w:r w:rsidRPr="00C71380">
        <w:rPr>
          <w:rFonts w:ascii="Times New Roman" w:hAnsi="Times New Roman"/>
          <w:sz w:val="24"/>
          <w:szCs w:val="24"/>
        </w:rPr>
        <w:t xml:space="preserve">ke terminal/depot LPG </w:t>
      </w:r>
      <w:proofErr w:type="gramStart"/>
      <w:r w:rsidRPr="00C71380">
        <w:rPr>
          <w:rFonts w:ascii="Times New Roman" w:hAnsi="Times New Roman"/>
          <w:i/>
          <w:sz w:val="24"/>
          <w:szCs w:val="24"/>
        </w:rPr>
        <w:t>W</w:t>
      </w:r>
      <w:r w:rsidRPr="00C71380">
        <w:rPr>
          <w:rFonts w:ascii="Times New Roman" w:hAnsi="Times New Roman"/>
          <w:i/>
          <w:sz w:val="24"/>
          <w:szCs w:val="24"/>
          <w:vertAlign w:val="subscript"/>
        </w:rPr>
        <w:t>j</w:t>
      </w:r>
      <w:r w:rsidRPr="00C71380">
        <w:rPr>
          <w:rFonts w:ascii="Times New Roman" w:hAnsi="Times New Roman"/>
          <w:sz w:val="24"/>
          <w:szCs w:val="24"/>
        </w:rPr>
        <w:t xml:space="preserve"> ;</w:t>
      </w:r>
      <w:proofErr w:type="gramEnd"/>
    </w:p>
    <w:p w:rsidR="00763D2E" w:rsidRPr="00C71380" w:rsidRDefault="00763D2E" w:rsidP="00763D2E">
      <w:pPr>
        <w:pStyle w:val="ListParagraph"/>
        <w:ind w:left="1350" w:hanging="630"/>
        <w:jc w:val="both"/>
        <w:rPr>
          <w:rFonts w:ascii="Times New Roman" w:hAnsi="Times New Roman"/>
          <w:sz w:val="24"/>
          <w:szCs w:val="24"/>
        </w:rPr>
      </w:pPr>
      <w:r w:rsidRPr="00C71380">
        <w:rPr>
          <w:rFonts w:ascii="Times New Roman" w:hAnsi="Times New Roman"/>
          <w:i/>
          <w:sz w:val="24"/>
          <w:szCs w:val="24"/>
        </w:rPr>
        <w:t>Z</w:t>
      </w:r>
      <w:r w:rsidRPr="00C71380">
        <w:rPr>
          <w:rFonts w:ascii="Times New Roman" w:hAnsi="Times New Roman"/>
          <w:i/>
          <w:sz w:val="24"/>
          <w:szCs w:val="24"/>
          <w:vertAlign w:val="subscript"/>
        </w:rPr>
        <w:t xml:space="preserve">jk </w:t>
      </w:r>
      <w:r w:rsidRPr="00C71380">
        <w:rPr>
          <w:rFonts w:ascii="Times New Roman" w:hAnsi="Times New Roman"/>
          <w:i/>
          <w:sz w:val="24"/>
          <w:szCs w:val="24"/>
        </w:rPr>
        <w:t xml:space="preserve">= </w:t>
      </w:r>
      <w:r w:rsidRPr="00C71380">
        <w:rPr>
          <w:rFonts w:ascii="Times New Roman" w:hAnsi="Times New Roman"/>
          <w:sz w:val="24"/>
          <w:szCs w:val="24"/>
        </w:rPr>
        <w:t xml:space="preserve">aliran dari terminal/depot LPG </w:t>
      </w:r>
      <w:r w:rsidRPr="00C71380">
        <w:rPr>
          <w:rFonts w:ascii="Times New Roman" w:hAnsi="Times New Roman"/>
          <w:i/>
          <w:sz w:val="24"/>
          <w:szCs w:val="24"/>
        </w:rPr>
        <w:t>W</w:t>
      </w:r>
      <w:r w:rsidRPr="00C71380">
        <w:rPr>
          <w:rFonts w:ascii="Times New Roman" w:hAnsi="Times New Roman"/>
          <w:i/>
          <w:sz w:val="24"/>
          <w:szCs w:val="24"/>
          <w:vertAlign w:val="subscript"/>
        </w:rPr>
        <w:t>j</w:t>
      </w:r>
      <w:r w:rsidRPr="00C71380">
        <w:rPr>
          <w:rFonts w:ascii="Times New Roman" w:hAnsi="Times New Roman"/>
          <w:sz w:val="24"/>
          <w:szCs w:val="24"/>
        </w:rPr>
        <w:t xml:space="preserve"> ke konsumen (kota-kota besar) </w:t>
      </w:r>
      <w:proofErr w:type="gramStart"/>
      <w:r w:rsidRPr="00C71380">
        <w:rPr>
          <w:rFonts w:ascii="Times New Roman" w:hAnsi="Times New Roman"/>
          <w:i/>
          <w:sz w:val="24"/>
          <w:szCs w:val="24"/>
        </w:rPr>
        <w:t>S</w:t>
      </w:r>
      <w:r w:rsidRPr="00C71380">
        <w:rPr>
          <w:rFonts w:ascii="Times New Roman" w:hAnsi="Times New Roman"/>
          <w:i/>
          <w:sz w:val="24"/>
          <w:szCs w:val="24"/>
          <w:vertAlign w:val="subscript"/>
        </w:rPr>
        <w:t xml:space="preserve">k </w:t>
      </w:r>
      <w:r w:rsidRPr="00C71380">
        <w:rPr>
          <w:rFonts w:ascii="Times New Roman" w:hAnsi="Times New Roman"/>
          <w:sz w:val="24"/>
          <w:szCs w:val="24"/>
        </w:rPr>
        <w:t>;</w:t>
      </w:r>
      <w:proofErr w:type="gramEnd"/>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i/>
          <w:sz w:val="24"/>
          <w:szCs w:val="24"/>
        </w:rPr>
        <w:t>V</w:t>
      </w:r>
      <w:r w:rsidRPr="00C71380">
        <w:rPr>
          <w:rFonts w:ascii="Times New Roman" w:hAnsi="Times New Roman"/>
          <w:i/>
          <w:sz w:val="24"/>
          <w:szCs w:val="24"/>
          <w:vertAlign w:val="subscript"/>
        </w:rPr>
        <w:t>i</w:t>
      </w:r>
      <w:r w:rsidRPr="00C71380">
        <w:rPr>
          <w:rFonts w:ascii="Times New Roman" w:hAnsi="Times New Roman"/>
          <w:i/>
          <w:sz w:val="24"/>
          <w:szCs w:val="24"/>
        </w:rPr>
        <w:t xml:space="preserve"> = </w:t>
      </w:r>
      <w:r w:rsidRPr="00C71380">
        <w:rPr>
          <w:rFonts w:ascii="Times New Roman" w:hAnsi="Times New Roman"/>
          <w:sz w:val="24"/>
          <w:szCs w:val="24"/>
        </w:rPr>
        <w:t xml:space="preserve">biaya penyimpanan dan penanganan material supply point </w:t>
      </w:r>
      <w:proofErr w:type="gramStart"/>
      <w:r w:rsidRPr="00C71380">
        <w:rPr>
          <w:rFonts w:ascii="Times New Roman" w:hAnsi="Times New Roman"/>
          <w:sz w:val="24"/>
          <w:szCs w:val="24"/>
        </w:rPr>
        <w:t>i ;</w:t>
      </w:r>
      <w:proofErr w:type="gramEnd"/>
    </w:p>
    <w:p w:rsidR="00763D2E" w:rsidRDefault="00763D2E" w:rsidP="00763D2E">
      <w:pPr>
        <w:pStyle w:val="ListParagraph"/>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sidRPr="00C71380">
        <w:rPr>
          <w:rFonts w:ascii="Times New Roman" w:hAnsi="Times New Roman"/>
          <w:sz w:val="24"/>
          <w:szCs w:val="24"/>
        </w:rPr>
        <w:t>variabel</w:t>
      </w:r>
      <w:proofErr w:type="gramEnd"/>
      <w:r w:rsidRPr="00C71380">
        <w:rPr>
          <w:rFonts w:ascii="Times New Roman" w:hAnsi="Times New Roman"/>
          <w:sz w:val="24"/>
          <w:szCs w:val="24"/>
        </w:rPr>
        <w:t xml:space="preserve"> keputusan</w:t>
      </w:r>
      <w:r>
        <w:rPr>
          <w:rFonts w:ascii="Times New Roman" w:hAnsi="Times New Roman"/>
          <w:sz w:val="24"/>
          <w:szCs w:val="24"/>
        </w:rPr>
        <w:t>.</w:t>
      </w:r>
    </w:p>
    <w:p w:rsidR="00763D2E" w:rsidRPr="00C71380" w:rsidRDefault="00763D2E" w:rsidP="00763D2E">
      <w:pPr>
        <w:pStyle w:val="ListParagraph"/>
        <w:ind w:firstLine="720"/>
        <w:jc w:val="both"/>
        <w:rPr>
          <w:rFonts w:ascii="Times New Roman" w:hAnsi="Times New Roman"/>
          <w:i/>
          <w:sz w:val="24"/>
          <w:szCs w:val="24"/>
        </w:rPr>
      </w:pPr>
      <w:r w:rsidRPr="00C71380">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5A98EB74" wp14:editId="378DB3DB">
                <wp:simplePos x="0" y="0"/>
                <wp:positionH relativeFrom="column">
                  <wp:posOffset>621533</wp:posOffset>
                </wp:positionH>
                <wp:positionV relativeFrom="paragraph">
                  <wp:posOffset>29768</wp:posOffset>
                </wp:positionV>
                <wp:extent cx="238125" cy="523875"/>
                <wp:effectExtent l="0" t="0" r="28575" b="28575"/>
                <wp:wrapNone/>
                <wp:docPr id="3" name="Left Brace 3"/>
                <wp:cNvGraphicFramePr/>
                <a:graphic xmlns:a="http://schemas.openxmlformats.org/drawingml/2006/main">
                  <a:graphicData uri="http://schemas.microsoft.com/office/word/2010/wordprocessingShape">
                    <wps:wsp>
                      <wps:cNvSpPr/>
                      <wps:spPr>
                        <a:xfrm>
                          <a:off x="0" y="0"/>
                          <a:ext cx="238125" cy="5238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48.95pt;margin-top:2.35pt;width:18.75pt;height:4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E4dAIAAFsFAAAOAAAAZHJzL2Uyb0RvYy54bWysVE1v2zAMvQ/YfxB0Xx2nzdoFdYqsRYcB&#10;QRusHXpWZakxIIkapcTJfv0o2U6CrsCwYRdZNB9J8fHj8mprDdsoDA24ipcnI86Uk1A37qXi3x9v&#10;P1xwFqJwtTDgVMV3KvCr2ft3l62fqjGswNQKGTlxYdr6iq9i9NOiCHKlrAgn4JUjpQa0IpKIL0WN&#10;oiXv1hTj0ehj0QLWHkGqEOjvTafks+xfayXjvdZBRWYqTm+L+cR8PqezmF2K6QsKv2pk/wzxD6+w&#10;onEUdO/qRkTB1tj85so2EiGAjicSbAFaN1LlHCibcvQqm4eV8CrnQuQEv6cp/D+38m6zRNbUFT/l&#10;zAlLJVooHdlnFFKx08RP68OUYA9+ib0U6JqS3Wq06UtpsG3mdLfnVG0jk/RzfHpRjiecSVJNSDif&#10;JJ/FwdhjiF8UWJYuFTcUPQfPdIrNIsQOP+BSQOPSGcA09W1jTBZSx6hrg2wjqNZxW/ZxjlAUNVkW&#10;KaMuh3yLO6M6r9+UJi7o1WWOnrvw4FNIqVwc/BpH6GSm6QV7w9GfDXt8MlW5Q//GeG+RI4OLe2Pb&#10;OMC3oh+o0B1+YKDLO1HwDPWO2gChm4/g5W1D1ViIEJcCaSBodGjI4z0d2kBbcehvnK0Af771P+Gp&#10;T0nLWUsDVvHwYy1QcWa+OurgT+XZWZrILJxNzsck4LHm+Vjj1vYaqK4lrRMv8zXhoxmuGsE+0S6Y&#10;p6ikEk5S7IrLiINwHbvBp20i1XyeYTSFXsSFe/ByqHpqtMftk0Dft2SkXr6DYRjF9FVTdthUDwfz&#10;dQTd5I498NrzTROcG7/fNmlFHMsZddiJs18AAAD//wMAUEsDBBQABgAIAAAAIQDj/B663QAAAAcB&#10;AAAPAAAAZHJzL2Rvd25yZXYueG1sTI7BTsMwEETvSPyDtUjcqNPSkjTEqRAqByQk1NKq1228JBH2&#10;OsRuE/4e9wTH0YzevGI1WiPO1PvWsYLpJAFBXDndcq1g9/Fyl4HwAVmjcUwKfsjDqry+KjDXbuAN&#10;nbehFhHCPkcFTQhdLqWvGrLoJ64jjt2n6y2GGPta6h6HCLdGzpLkQVpsOT402NFzQ9XX9mQV4H76&#10;ius0W4dhd9h8L97fpKm9Urc349MjiEBj+BvDRT+qQxmdju7E2gujYJku41LBPAVxqe8XcxBHBVk6&#10;A1kW8r9/+QsAAP//AwBQSwECLQAUAAYACAAAACEAtoM4kv4AAADhAQAAEwAAAAAAAAAAAAAAAAAA&#10;AAAAW0NvbnRlbnRfVHlwZXNdLnhtbFBLAQItABQABgAIAAAAIQA4/SH/1gAAAJQBAAALAAAAAAAA&#10;AAAAAAAAAC8BAABfcmVscy8ucmVsc1BLAQItABQABgAIAAAAIQD1dcE4dAIAAFsFAAAOAAAAAAAA&#10;AAAAAAAAAC4CAABkcnMvZTJvRG9jLnhtbFBLAQItABQABgAIAAAAIQDj/B663QAAAAcBAAAPAAAA&#10;AAAAAAAAAAAAAM4EAABkcnMvZG93bnJldi54bWxQSwUGAAAAAAQABADzAAAA2AUAAAAA&#10;" adj="818" strokecolor="black [3213]"/>
            </w:pict>
          </mc:Fallback>
        </mc:AlternateContent>
      </w:r>
      <w:r w:rsidRPr="00C71380">
        <w:rPr>
          <w:rFonts w:ascii="Times New Roman" w:hAnsi="Times New Roman"/>
          <w:sz w:val="24"/>
          <w:szCs w:val="24"/>
        </w:rPr>
        <w:t>Bernilai 1 jika ada aliran dari supply point ke gudang</w:t>
      </w:r>
    </w:p>
    <w:p w:rsidR="00763D2E" w:rsidRPr="00C71380" w:rsidRDefault="00763D2E" w:rsidP="00763D2E">
      <w:pPr>
        <w:pStyle w:val="ListParagraph"/>
        <w:jc w:val="both"/>
        <w:rPr>
          <w:rFonts w:ascii="Times New Roman" w:hAnsi="Times New Roman"/>
          <w:sz w:val="24"/>
          <w:szCs w:val="24"/>
        </w:rPr>
      </w:pPr>
      <w:r w:rsidRPr="00C71380">
        <w:rPr>
          <w:rFonts w:ascii="Times New Roman" w:hAnsi="Times New Roman"/>
          <w:i/>
          <w:sz w:val="24"/>
          <w:szCs w:val="24"/>
        </w:rPr>
        <w:t>X</w:t>
      </w:r>
      <w:r w:rsidRPr="00C71380">
        <w:rPr>
          <w:rFonts w:ascii="Times New Roman" w:hAnsi="Times New Roman"/>
          <w:i/>
          <w:sz w:val="24"/>
          <w:szCs w:val="24"/>
          <w:vertAlign w:val="subscript"/>
        </w:rPr>
        <w:t>ij</w:t>
      </w:r>
      <w:r w:rsidRPr="00C71380">
        <w:rPr>
          <w:rFonts w:ascii="Times New Roman" w:hAnsi="Times New Roman"/>
          <w:i/>
          <w:sz w:val="24"/>
          <w:szCs w:val="24"/>
        </w:rPr>
        <w:tab/>
      </w:r>
      <w:r w:rsidRPr="00C71380">
        <w:rPr>
          <w:rFonts w:ascii="Times New Roman" w:hAnsi="Times New Roman"/>
          <w:sz w:val="24"/>
          <w:szCs w:val="24"/>
        </w:rPr>
        <w:t xml:space="preserve"> </w:t>
      </w:r>
      <w:r w:rsidRPr="00C71380">
        <w:rPr>
          <w:rFonts w:ascii="Times New Roman" w:hAnsi="Times New Roman"/>
          <w:i/>
          <w:sz w:val="24"/>
          <w:szCs w:val="24"/>
          <w:vertAlign w:val="subscript"/>
        </w:rPr>
        <w:t xml:space="preserve">    </w:t>
      </w:r>
    </w:p>
    <w:p w:rsidR="00763D2E" w:rsidRPr="00C71380" w:rsidRDefault="00763D2E" w:rsidP="00763D2E">
      <w:pPr>
        <w:pStyle w:val="ListParagraph"/>
        <w:ind w:firstLine="720"/>
        <w:jc w:val="both"/>
        <w:rPr>
          <w:rFonts w:ascii="Times New Roman" w:hAnsi="Times New Roman"/>
          <w:sz w:val="24"/>
          <w:szCs w:val="24"/>
        </w:rPr>
      </w:pPr>
      <w:r w:rsidRPr="00C71380">
        <w:rPr>
          <w:rFonts w:ascii="Times New Roman" w:hAnsi="Times New Roman"/>
          <w:sz w:val="24"/>
          <w:szCs w:val="24"/>
        </w:rPr>
        <w:t>Bernilai 0 jika sebaliknya</w:t>
      </w:r>
    </w:p>
    <w:p w:rsidR="00763D2E" w:rsidRDefault="00763D2E" w:rsidP="00763D2E">
      <w:pPr>
        <w:pStyle w:val="ListParagraph"/>
        <w:ind w:firstLine="720"/>
        <w:jc w:val="both"/>
        <w:rPr>
          <w:rFonts w:ascii="Times New Roman" w:hAnsi="Times New Roman"/>
          <w:sz w:val="24"/>
          <w:szCs w:val="24"/>
        </w:rPr>
      </w:pPr>
    </w:p>
    <w:p w:rsidR="00763D2E" w:rsidRDefault="00763D2E" w:rsidP="00763D2E">
      <w:pPr>
        <w:pStyle w:val="ListParagraph"/>
        <w:ind w:left="1440"/>
        <w:jc w:val="both"/>
        <w:rPr>
          <w:rFonts w:ascii="Times New Roman" w:hAnsi="Times New Roman"/>
          <w:i/>
          <w:sz w:val="24"/>
          <w:szCs w:val="24"/>
        </w:rPr>
      </w:pPr>
      <w:r w:rsidRPr="00C71380">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5239B5EB" wp14:editId="0B04DEA7">
                <wp:simplePos x="0" y="0"/>
                <wp:positionH relativeFrom="column">
                  <wp:posOffset>615101</wp:posOffset>
                </wp:positionH>
                <wp:positionV relativeFrom="paragraph">
                  <wp:posOffset>33284</wp:posOffset>
                </wp:positionV>
                <wp:extent cx="248399" cy="534256"/>
                <wp:effectExtent l="0" t="0" r="18415" b="18415"/>
                <wp:wrapNone/>
                <wp:docPr id="5" name="Left Brace 5"/>
                <wp:cNvGraphicFramePr/>
                <a:graphic xmlns:a="http://schemas.openxmlformats.org/drawingml/2006/main">
                  <a:graphicData uri="http://schemas.microsoft.com/office/word/2010/wordprocessingShape">
                    <wps:wsp>
                      <wps:cNvSpPr/>
                      <wps:spPr>
                        <a:xfrm>
                          <a:off x="0" y="0"/>
                          <a:ext cx="248399" cy="53425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26" type="#_x0000_t87" style="position:absolute;margin-left:48.45pt;margin-top:2.6pt;width:19.55pt;height:4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rqdQIAAFsFAAAOAAAAZHJzL2Uyb0RvYy54bWysVN9P2zAQfp+0/8Hy+0hbWgYVKepATJMq&#10;qICJZ+PY1JLj885u0+6v39lJ2oohTZv24vhy3935vvtxebWtLdsoDAZcyYcnA86Uk1AZ91ry70+3&#10;n845C1G4SlhwquQ7FfjV7OOHy8ZP1QhWYCuFjJy4MG18yVcx+mlRBLlStQgn4JUjpQasRSQRX4sK&#10;RUPea1uMBoOzogGsPIJUIdDfm1bJZ9m/1krGe62DisyWnN4W84n5fElnMbsU01cUfmVk9wzxD6+o&#10;hXEUdO/qRkTB1mh+c1UbiRBAxxMJdQFaG6lyDpTNcPAmm8eV8CrnQuQEv6cp/D+38m6zRGaqkk84&#10;c6KmEi2UjuwLCqnYJPHT+DAl2KNfYicFuqZktxrr9KU02DZzuttzqraRSfo5Gp+fXlxwJkk1OR2P&#10;JmfJZ3Ew9hjiVwU1S5eSW4qeg2c6xWYRYovvcSmgdekMYE11a6zNQuoYdW2RbQTVOm6HXZwjFEVN&#10;lkXKqM0h3+LOqtbrg9LEBb16mKPnLjz4FFIqF3u/1hE6mWl6wd5w8GfDDp9MVe7QvzHeW+TI4OLe&#10;uDYO8L3oByp0i+8ZaPNOFLxAtaM2QGjnI3h5a6gaCxHiUiANBI0ODXm8p0NbaEoO3Y2zFeDP9/4n&#10;PPUpaTlraMBKHn6sBSrO7DdHHXwxHI/TRGZhPPk8IgGPNS/HGreur4HqOqR14mW+Jny0/VUj1M+0&#10;C+YpKqmEkxS75DJiL1zHdvBpm0g1n2cYTaEXceEeveyrnhrtafss0HctGamX76AfRjF905QtNtXD&#10;wXwdQZvcsQdeO75pgnPjd9smrYhjOaMOO3H2CwAA//8DAFBLAwQUAAYACAAAACEABxWhyN8AAAAH&#10;AQAADwAAAGRycy9kb3ducmV2LnhtbEyPT0+DQBTE7yZ+h80z8WYXWiVAeTTEP0ljwqG1F29beAUi&#10;+xbZLcVv7/akx8lMZn6TbWbdi4lG2xlGCBcBCOLK1B03CIePt4cYhHWKa9UbJoQfsrDJb28yldbm&#10;wjua9q4RvoRtqhBa54ZUSlu1pJVdmIHYeyczauW8HBtZj+riy3Uvl0EQSa069gutGui5peprf9YI&#10;j/G2LOf37edhlxQv3+FrOBVliHh/NxdrEI5m9xeGK75Hh9wzHc2Zayt6hCRKfBLhaQniaq8if+2I&#10;ECcrkHkm//PnvwAAAP//AwBQSwECLQAUAAYACAAAACEAtoM4kv4AAADhAQAAEwAAAAAAAAAAAAAA&#10;AAAAAAAAW0NvbnRlbnRfVHlwZXNdLnhtbFBLAQItABQABgAIAAAAIQA4/SH/1gAAAJQBAAALAAAA&#10;AAAAAAAAAAAAAC8BAABfcmVscy8ucmVsc1BLAQItABQABgAIAAAAIQASqorqdQIAAFsFAAAOAAAA&#10;AAAAAAAAAAAAAC4CAABkcnMvZTJvRG9jLnhtbFBLAQItABQABgAIAAAAIQAHFaHI3wAAAAcBAAAP&#10;AAAAAAAAAAAAAAAAAM8EAABkcnMvZG93bnJldi54bWxQSwUGAAAAAAQABADzAAAA2wUAAAAA&#10;" adj="837" strokecolor="black [3213]"/>
            </w:pict>
          </mc:Fallback>
        </mc:AlternateContent>
      </w:r>
      <w:r w:rsidRPr="00C71380">
        <w:rPr>
          <w:rFonts w:ascii="Times New Roman" w:hAnsi="Times New Roman"/>
          <w:sz w:val="24"/>
          <w:szCs w:val="24"/>
        </w:rPr>
        <w:t xml:space="preserve">Bernilai 1 jika aliran ke konsumen dilayani oleh   terminal/depot LPG </w:t>
      </w:r>
      <w:r w:rsidRPr="00C71380">
        <w:rPr>
          <w:rFonts w:ascii="Times New Roman" w:hAnsi="Times New Roman"/>
          <w:i/>
          <w:sz w:val="24"/>
          <w:szCs w:val="24"/>
        </w:rPr>
        <w:t>j</w:t>
      </w:r>
    </w:p>
    <w:p w:rsidR="00763D2E" w:rsidRPr="00F81B52" w:rsidRDefault="00763D2E" w:rsidP="00763D2E">
      <w:pPr>
        <w:pStyle w:val="ListParagraph"/>
        <w:jc w:val="both"/>
        <w:rPr>
          <w:rFonts w:ascii="Times New Roman" w:hAnsi="Times New Roman"/>
          <w:i/>
          <w:sz w:val="24"/>
          <w:szCs w:val="24"/>
        </w:rPr>
      </w:pPr>
      <w:r w:rsidRPr="00C71380">
        <w:rPr>
          <w:rFonts w:ascii="Times New Roman" w:hAnsi="Times New Roman"/>
          <w:i/>
          <w:sz w:val="24"/>
          <w:szCs w:val="24"/>
        </w:rPr>
        <w:t>Y</w:t>
      </w:r>
      <w:r w:rsidRPr="00C71380">
        <w:rPr>
          <w:rFonts w:ascii="Times New Roman" w:hAnsi="Times New Roman"/>
          <w:i/>
          <w:sz w:val="24"/>
          <w:szCs w:val="24"/>
          <w:vertAlign w:val="subscript"/>
        </w:rPr>
        <w:t>jk</w:t>
      </w:r>
    </w:p>
    <w:p w:rsidR="00763D2E" w:rsidRPr="00C71380" w:rsidRDefault="00763D2E" w:rsidP="000C0FD1">
      <w:pPr>
        <w:pStyle w:val="ListParagraph"/>
        <w:jc w:val="both"/>
        <w:rPr>
          <w:rFonts w:ascii="Times New Roman" w:hAnsi="Times New Roman"/>
          <w:sz w:val="24"/>
          <w:szCs w:val="24"/>
        </w:rPr>
      </w:pPr>
      <w:r w:rsidRPr="00C71380">
        <w:rPr>
          <w:rFonts w:ascii="Times New Roman" w:hAnsi="Times New Roman"/>
          <w:i/>
          <w:sz w:val="24"/>
          <w:szCs w:val="24"/>
          <w:vertAlign w:val="subscript"/>
        </w:rPr>
        <w:tab/>
      </w:r>
      <w:r w:rsidRPr="00C71380">
        <w:rPr>
          <w:rFonts w:ascii="Times New Roman" w:hAnsi="Times New Roman"/>
          <w:sz w:val="24"/>
          <w:szCs w:val="24"/>
        </w:rPr>
        <w:t>Bernilai 0 jika sebaliknya</w:t>
      </w:r>
    </w:p>
    <w:p w:rsidR="00763D2E" w:rsidRPr="00C71380" w:rsidRDefault="00763D2E" w:rsidP="00763D2E">
      <w:pPr>
        <w:pStyle w:val="ListParagraph"/>
        <w:ind w:firstLine="720"/>
        <w:jc w:val="both"/>
        <w:rPr>
          <w:rFonts w:ascii="Times New Roman" w:hAnsi="Times New Roman"/>
          <w:sz w:val="24"/>
          <w:szCs w:val="24"/>
        </w:rPr>
      </w:pPr>
      <w:r w:rsidRPr="00C71380">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4DE5DD2" wp14:editId="71C2211F">
                <wp:simplePos x="0" y="0"/>
                <wp:positionH relativeFrom="column">
                  <wp:posOffset>619439</wp:posOffset>
                </wp:positionH>
                <wp:positionV relativeFrom="paragraph">
                  <wp:posOffset>59690</wp:posOffset>
                </wp:positionV>
                <wp:extent cx="238125" cy="542925"/>
                <wp:effectExtent l="0" t="0" r="28575" b="28575"/>
                <wp:wrapNone/>
                <wp:docPr id="6" name="Left Brace 6"/>
                <wp:cNvGraphicFramePr/>
                <a:graphic xmlns:a="http://schemas.openxmlformats.org/drawingml/2006/main">
                  <a:graphicData uri="http://schemas.microsoft.com/office/word/2010/wordprocessingShape">
                    <wps:wsp>
                      <wps:cNvSpPr/>
                      <wps:spPr>
                        <a:xfrm>
                          <a:off x="0" y="0"/>
                          <a:ext cx="238125" cy="54292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e 6" o:spid="_x0000_s1026" type="#_x0000_t87" style="position:absolute;margin-left:48.75pt;margin-top:4.7pt;width:18.75pt;height:4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eIdAIAAFsFAAAOAAAAZHJzL2Uyb0RvYy54bWysVMFu2zAMvQ/YPwi6r46ztGuDOkXWosOA&#10;oA3WDj2rstQIkEWNUuJkXz9KtpOgKzBs2EUmzUdSfCJ5ebVtLNsoDAZcxcuTEWfKSaiNe6n498fb&#10;D+echShcLSw4VfGdCvxq9v7dZeunagwrsLVCRkFcmLa+4qsY/bQoglypRoQT8MqRUQM2IpKKL0WN&#10;oqXojS3Go9FZ0QLWHkGqEOjvTWfksxxfayXjvdZBRWYrTneL+cR8PqezmF2K6QsKvzKyv4b4h1s0&#10;wjhKug91I6JgazS/hWqMRAig44mEpgCtjVS5BqqmHL2q5mElvMq1EDnB72kK/y+svNsskZm64mec&#10;OdHQEy2UjuwzCqnYWeKn9WFKsAe/xF4LJKZitxqb9KUy2DZzuttzqraRSfo5/nhejk85k2Q6nYwv&#10;SKYoxcHZY4hfFDQsCRW3lD0nz3SKzSLEDj/gUkLr0hnAmvrWWJuV1DHq2iLbCHrruC37PEcoypo8&#10;i1RRV0OW4s6qLuo3pYkLunWZs+cuPMQUUioXh7jWETq5abrB3nH0Z8cen1xV7tC/cd575Mzg4t65&#10;MQ7wrewHKnSHHxjo6k4UPEO9ozZA6OYjeHlr6DUWIsSlQBoIGh0a8nhPh7bQVhx6ibMV4M+3/ic8&#10;9SlZOWtpwCoefqwFKs7sV0cdfFFOJmkiszI5/TQmBY8tz8cWt26ugd61pHXiZRYTPtpB1AjNE+2C&#10;ecpKJuEk5a64jDgo17EbfNomUs3nGUZT6EVcuAcvh1dPjfa4fRLo+5aM1Mt3MAyjmL5qyg6b3sPB&#10;fB1Bm9yxB157vmmCc+P32yatiGM9ow47cfYLAAD//wMAUEsDBBQABgAIAAAAIQDjbCnw3QAAAAcB&#10;AAAPAAAAZHJzL2Rvd25yZXYueG1sTI/NTsNADITvSLzDykjc6AZogYZsKn4KEoegNuUB3MQkEVlv&#10;lN026dvjnOBkjWY0/iZZjbZVR+p949jA9SwCRVy4suHKwNfu7eoBlA/IJbaOycCJPKzS87ME49IN&#10;vKVjHiolJexjNFCH0MVa+6Imi37mOmLxvl1vMYjsK132OEi5bfVNFN1piw3Lhxo7eqmp+MkP1kC+&#10;3mG2+SiyQYfh+f1zHtan18yYy4vx6RFUoDH8hWHCF3RIhWnvDlx61RpY3i8kKXcOarJvFzJtP+kl&#10;6DTR//nTXwAAAP//AwBQSwECLQAUAAYACAAAACEAtoM4kv4AAADhAQAAEwAAAAAAAAAAAAAAAAAA&#10;AAAAW0NvbnRlbnRfVHlwZXNdLnhtbFBLAQItABQABgAIAAAAIQA4/SH/1gAAAJQBAAALAAAAAAAA&#10;AAAAAAAAAC8BAABfcmVscy8ucmVsc1BLAQItABQABgAIAAAAIQCaNDeIdAIAAFsFAAAOAAAAAAAA&#10;AAAAAAAAAC4CAABkcnMvZTJvRG9jLnhtbFBLAQItABQABgAIAAAAIQDjbCnw3QAAAAcBAAAPAAAA&#10;AAAAAAAAAAAAAM4EAABkcnMvZG93bnJldi54bWxQSwUGAAAAAAQABADzAAAA2AUAAAAA&#10;" adj="789" strokecolor="black [3213]"/>
            </w:pict>
          </mc:Fallback>
        </mc:AlternateContent>
      </w:r>
      <w:r w:rsidRPr="00C71380">
        <w:rPr>
          <w:rFonts w:ascii="Times New Roman" w:hAnsi="Times New Roman"/>
          <w:sz w:val="24"/>
          <w:szCs w:val="24"/>
        </w:rPr>
        <w:t xml:space="preserve">Bernilai 1 jika fasilitas terminal/depot LPG </w:t>
      </w:r>
      <w:r w:rsidRPr="00C71380">
        <w:rPr>
          <w:rFonts w:ascii="Times New Roman" w:hAnsi="Times New Roman"/>
          <w:i/>
          <w:sz w:val="24"/>
          <w:szCs w:val="24"/>
        </w:rPr>
        <w:t>j</w:t>
      </w:r>
      <w:r w:rsidRPr="00C71380">
        <w:rPr>
          <w:rFonts w:ascii="Times New Roman" w:hAnsi="Times New Roman"/>
          <w:sz w:val="24"/>
          <w:szCs w:val="24"/>
        </w:rPr>
        <w:t xml:space="preserve"> dibuka</w:t>
      </w:r>
    </w:p>
    <w:p w:rsidR="00763D2E" w:rsidRPr="00C71380" w:rsidRDefault="00763D2E" w:rsidP="00763D2E">
      <w:pPr>
        <w:pStyle w:val="ListParagraph"/>
        <w:jc w:val="both"/>
        <w:rPr>
          <w:rFonts w:ascii="Times New Roman" w:hAnsi="Times New Roman"/>
          <w:i/>
          <w:sz w:val="24"/>
          <w:szCs w:val="24"/>
          <w:vertAlign w:val="subscript"/>
        </w:rPr>
      </w:pPr>
      <w:r w:rsidRPr="00C71380">
        <w:rPr>
          <w:rFonts w:ascii="Times New Roman" w:hAnsi="Times New Roman"/>
          <w:i/>
          <w:sz w:val="24"/>
          <w:szCs w:val="24"/>
        </w:rPr>
        <w:t>H</w:t>
      </w:r>
      <w:r w:rsidRPr="00C71380">
        <w:rPr>
          <w:rFonts w:ascii="Times New Roman" w:hAnsi="Times New Roman"/>
          <w:i/>
          <w:sz w:val="24"/>
          <w:szCs w:val="24"/>
          <w:vertAlign w:val="subscript"/>
        </w:rPr>
        <w:t>j</w:t>
      </w:r>
    </w:p>
    <w:p w:rsidR="00763D2E" w:rsidRDefault="00763D2E" w:rsidP="00763D2E">
      <w:pPr>
        <w:ind w:left="720"/>
        <w:jc w:val="both"/>
        <w:rPr>
          <w:rFonts w:ascii="Times New Roman" w:hAnsi="Times New Roman"/>
          <w:sz w:val="24"/>
          <w:szCs w:val="24"/>
        </w:rPr>
      </w:pPr>
      <w:r w:rsidRPr="00C71380">
        <w:rPr>
          <w:rFonts w:ascii="Times New Roman" w:hAnsi="Times New Roman"/>
          <w:i/>
          <w:sz w:val="24"/>
          <w:szCs w:val="24"/>
          <w:vertAlign w:val="subscript"/>
        </w:rPr>
        <w:tab/>
        <w:t xml:space="preserve"> </w:t>
      </w:r>
      <w:r w:rsidRPr="00C71380">
        <w:rPr>
          <w:rFonts w:ascii="Times New Roman" w:hAnsi="Times New Roman"/>
          <w:sz w:val="24"/>
          <w:szCs w:val="24"/>
        </w:rPr>
        <w:t>Bernilai 0 jika sebaliknya</w:t>
      </w:r>
    </w:p>
    <w:p w:rsidR="00B64ABD" w:rsidRDefault="00B64ABD" w:rsidP="00FC0D3F">
      <w:pPr>
        <w:pStyle w:val="ListParagraph"/>
        <w:spacing w:line="360" w:lineRule="auto"/>
        <w:ind w:left="0"/>
        <w:jc w:val="both"/>
        <w:rPr>
          <w:rFonts w:ascii="Times New Roman" w:hAnsi="Times New Roman"/>
          <w:sz w:val="24"/>
          <w:szCs w:val="24"/>
        </w:rPr>
      </w:pPr>
    </w:p>
    <w:p w:rsidR="00763D2E" w:rsidRPr="00F555F6" w:rsidRDefault="00763D2E" w:rsidP="00FC0D3F">
      <w:pPr>
        <w:pStyle w:val="ListParagraph"/>
        <w:spacing w:line="360" w:lineRule="auto"/>
        <w:ind w:left="0"/>
        <w:jc w:val="both"/>
        <w:rPr>
          <w:rFonts w:ascii="Times New Roman" w:hAnsi="Times New Roman"/>
          <w:b/>
          <w:sz w:val="24"/>
        </w:rPr>
      </w:pPr>
      <w:r w:rsidRPr="00C71380">
        <w:rPr>
          <w:rFonts w:ascii="Times New Roman" w:hAnsi="Times New Roman"/>
          <w:sz w:val="24"/>
          <w:szCs w:val="24"/>
        </w:rPr>
        <w:lastRenderedPageBreak/>
        <w:t>Fungsi Objektif</w:t>
      </w:r>
    </w:p>
    <w:p w:rsidR="00763D2E" w:rsidRPr="005C4D9B" w:rsidRDefault="00763D2E" w:rsidP="005C4D9B">
      <w:pPr>
        <w:rPr>
          <w:rFonts w:ascii="Times New Roman" w:eastAsiaTheme="minorEastAsia" w:hAnsi="Times New Roman"/>
          <w:sz w:val="24"/>
          <w:szCs w:val="24"/>
        </w:rPr>
      </w:pPr>
      <m:oMathPara>
        <m:oMathParaPr>
          <m:jc m:val="center"/>
        </m:oMathParaPr>
        <m:oMath>
          <m:r>
            <w:rPr>
              <w:rFonts w:ascii="Cambria Math" w:hAnsi="Cambria Math"/>
              <w:sz w:val="24"/>
              <w:szCs w:val="24"/>
            </w:rPr>
            <m:t>Min</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p</m:t>
              </m:r>
            </m:sup>
            <m:e/>
          </m:nary>
          <m:nary>
            <m:naryPr>
              <m:chr m:val="∑"/>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w</m:t>
              </m:r>
            </m:sup>
            <m:e/>
          </m:nary>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ij</m:t>
              </m:r>
            </m:sub>
            <m:sup>
              <m:r>
                <w:rPr>
                  <w:rFonts w:ascii="Cambria Math" w:hAnsi="Cambria Math"/>
                  <w:sz w:val="24"/>
                  <w:szCs w:val="24"/>
                </w:rPr>
                <m:t>p</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Z</m:t>
              </m:r>
            </m:e>
            <m:sub>
              <m:r>
                <w:rPr>
                  <w:rFonts w:ascii="Cambria Math" w:hAnsi="Cambria Math"/>
                  <w:sz w:val="24"/>
                  <w:szCs w:val="24"/>
                </w:rPr>
                <m:t>ij</m:t>
              </m:r>
            </m:sub>
            <m:sup>
              <m:r>
                <w:rPr>
                  <w:rFonts w:ascii="Cambria Math" w:hAnsi="Cambria Math"/>
                  <w:sz w:val="24"/>
                  <w:szCs w:val="24"/>
                </w:rPr>
                <m:t>p</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r>
                <w:rPr>
                  <w:rFonts w:ascii="Cambria Math" w:hAnsi="Cambria Math"/>
                  <w:sz w:val="24"/>
                  <w:szCs w:val="24"/>
                </w:rPr>
                <m:t>p</m:t>
              </m:r>
            </m:sup>
          </m:sSubSup>
          <m:r>
            <w:rPr>
              <w:rFonts w:ascii="Cambria Math" w:hAnsi="Cambria Math"/>
              <w:sz w:val="24"/>
              <w:szCs w:val="24"/>
            </w:rPr>
            <m:t xml:space="preserve">+ </m:t>
          </m:r>
          <m:nary>
            <m:naryPr>
              <m:chr m:val="∑"/>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w</m:t>
              </m:r>
            </m:sup>
            <m:e/>
          </m:nary>
          <m:nary>
            <m:naryPr>
              <m:chr m:val="∑"/>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nary>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jk</m:t>
              </m:r>
            </m:sub>
            <m:sup>
              <m:r>
                <w:rPr>
                  <w:rFonts w:ascii="Cambria Math" w:hAnsi="Cambria Math"/>
                  <w:sz w:val="24"/>
                  <w:szCs w:val="24"/>
                </w:rPr>
                <m:t>w</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Z</m:t>
              </m:r>
            </m:e>
            <m:sub>
              <m:r>
                <w:rPr>
                  <w:rFonts w:ascii="Cambria Math" w:hAnsi="Cambria Math"/>
                  <w:sz w:val="24"/>
                  <w:szCs w:val="24"/>
                </w:rPr>
                <m:t>jk</m:t>
              </m:r>
            </m:sub>
            <m:sup>
              <m:r>
                <w:rPr>
                  <w:rFonts w:ascii="Cambria Math" w:hAnsi="Cambria Math"/>
                  <w:sz w:val="24"/>
                  <w:szCs w:val="24"/>
                </w:rPr>
                <m:t>w</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ij</m:t>
              </m:r>
            </m:sub>
            <m:sup/>
          </m:sSubSup>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w</m:t>
              </m:r>
            </m:sup>
            <m:e>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j</m:t>
                  </m:r>
                </m:sub>
                <m:sup/>
              </m:sSubSup>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j</m:t>
                  </m:r>
                </m:sub>
                <m:sup/>
              </m:sSubSup>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e>
                  <m:nary>
                    <m:naryPr>
                      <m:chr m:val="∑"/>
                      <m:ctrlPr>
                        <w:rPr>
                          <w:rFonts w:ascii="Cambria Math" w:hAnsi="Cambria Math"/>
                          <w:i/>
                          <w:sz w:val="24"/>
                          <w:szCs w:val="24"/>
                        </w:rPr>
                      </m:ctrlPr>
                    </m:naryPr>
                    <m:sub>
                      <m:r>
                        <w:rPr>
                          <w:rFonts w:ascii="Cambria Math" w:hAnsi="Cambria Math"/>
                          <w:sz w:val="24"/>
                          <w:szCs w:val="24"/>
                        </w:rPr>
                        <m:t>j=1</m:t>
                      </m:r>
                    </m:sub>
                    <m:sup/>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i</m:t>
                          </m:r>
                        </m:sub>
                        <m:sup/>
                      </m:sSubSup>
                      <m:sSubSup>
                        <m:sSubSupPr>
                          <m:ctrlPr>
                            <w:rPr>
                              <w:rFonts w:ascii="Cambria Math" w:hAnsi="Cambria Math"/>
                              <w:i/>
                              <w:sz w:val="24"/>
                              <w:szCs w:val="24"/>
                            </w:rPr>
                          </m:ctrlPr>
                        </m:sSubSupPr>
                        <m:e>
                          <m:r>
                            <w:rPr>
                              <w:rFonts w:ascii="Cambria Math" w:hAnsi="Cambria Math"/>
                              <w:sz w:val="24"/>
                              <w:szCs w:val="24"/>
                            </w:rPr>
                            <m:t>Z</m:t>
                          </m:r>
                        </m:e>
                        <m:sub>
                          <m:r>
                            <w:rPr>
                              <w:rFonts w:ascii="Cambria Math" w:hAnsi="Cambria Math"/>
                              <w:sz w:val="24"/>
                              <w:szCs w:val="24"/>
                            </w:rPr>
                            <m:t>ij</m:t>
                          </m:r>
                        </m:sub>
                        <m:sup>
                          <m:r>
                            <w:rPr>
                              <w:rFonts w:ascii="Cambria Math" w:hAnsi="Cambria Math"/>
                              <w:sz w:val="24"/>
                              <w:szCs w:val="24"/>
                            </w:rPr>
                            <m:t>p</m:t>
                          </m:r>
                        </m:sup>
                      </m:sSubSup>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sSubSup>
                    </m:e>
                  </m:nary>
                </m:e>
              </m:nary>
            </m:e>
          </m:nary>
          <m:r>
            <w:rPr>
              <w:rFonts w:ascii="Cambria Math" w:hAnsi="Cambria Math"/>
              <w:sz w:val="24"/>
              <w:szCs w:val="24"/>
            </w:rPr>
            <m:t xml:space="preserve"> ;(1)</m:t>
          </m:r>
        </m:oMath>
      </m:oMathPara>
    </w:p>
    <w:p w:rsidR="00763D2E" w:rsidRPr="00C71380" w:rsidRDefault="00763D2E" w:rsidP="00763D2E">
      <w:pPr>
        <w:pStyle w:val="ListParagraph"/>
        <w:rPr>
          <w:rFonts w:ascii="Times New Roman" w:hAnsi="Times New Roman"/>
          <w:sz w:val="24"/>
          <w:szCs w:val="24"/>
        </w:rPr>
      </w:pPr>
      <w:r w:rsidRPr="00C71380">
        <w:rPr>
          <w:rFonts w:ascii="Times New Roman" w:hAnsi="Times New Roman"/>
          <w:sz w:val="24"/>
          <w:szCs w:val="24"/>
        </w:rPr>
        <w:t>Subject to:</w:t>
      </w:r>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nary>
            <m:naryPr>
              <m:chr m:val="∑"/>
              <m:ctrlPr>
                <w:rPr>
                  <w:rFonts w:ascii="Cambria Math" w:hAnsi="Cambria Math"/>
                  <w:i/>
                  <w:sz w:val="24"/>
                  <w:szCs w:val="24"/>
                </w:rPr>
              </m:ctrlPr>
            </m:naryPr>
            <m:sub>
              <m:r>
                <w:rPr>
                  <w:rFonts w:ascii="Cambria Math" w:hAnsi="Cambria Math"/>
                  <w:sz w:val="24"/>
                  <w:szCs w:val="24"/>
                </w:rPr>
                <m:t>i</m:t>
              </m:r>
            </m:sub>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sSubSup>
              <m:r>
                <w:rPr>
                  <w:rFonts w:ascii="Cambria Math" w:hAnsi="Cambria Math"/>
                  <w:sz w:val="24"/>
                  <w:szCs w:val="24"/>
                </w:rPr>
                <m:t xml:space="preserve"> ≥2, ∀ j ∈W</m:t>
              </m:r>
            </m:e>
          </m:nary>
          <m:r>
            <w:rPr>
              <w:rFonts w:ascii="Cambria Math" w:hAnsi="Cambria Math"/>
              <w:sz w:val="24"/>
              <w:szCs w:val="24"/>
            </w:rPr>
            <m:t xml:space="preserve">                                 (2)</m:t>
          </m:r>
        </m:oMath>
      </m:oMathPara>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nary>
            <m:naryPr>
              <m:chr m:val="∑"/>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jk</m:t>
                  </m:r>
                </m:sub>
                <m:sup/>
              </m:sSubSup>
              <m:r>
                <w:rPr>
                  <w:rFonts w:ascii="Cambria Math" w:hAnsi="Cambria Math"/>
                  <w:sz w:val="24"/>
                  <w:szCs w:val="24"/>
                </w:rPr>
                <m:t>≥3, ∀ k ∈S</m:t>
              </m:r>
            </m:e>
          </m:nary>
          <m:r>
            <w:rPr>
              <w:rFonts w:ascii="Cambria Math" w:hAnsi="Cambria Math"/>
              <w:sz w:val="24"/>
              <w:szCs w:val="24"/>
            </w:rPr>
            <m:t xml:space="preserve">                                   (3)</m:t>
          </m:r>
        </m:oMath>
      </m:oMathPara>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nary>
            <m:naryPr>
              <m:chr m:val="∑"/>
              <m:ctrlPr>
                <w:rPr>
                  <w:rFonts w:ascii="Cambria Math" w:hAnsi="Cambria Math"/>
                  <w:i/>
                  <w:sz w:val="24"/>
                  <w:szCs w:val="24"/>
                </w:rPr>
              </m:ctrlPr>
            </m:naryPr>
            <m:sub>
              <m:r>
                <w:rPr>
                  <w:rFonts w:ascii="Cambria Math" w:hAnsi="Cambria Math"/>
                  <w:sz w:val="24"/>
                  <w:szCs w:val="24"/>
                </w:rPr>
                <m:t>i</m:t>
              </m:r>
            </m:sub>
            <m:sup/>
            <m:e>
              <m:sSubSup>
                <m:sSubSupPr>
                  <m:ctrlPr>
                    <w:rPr>
                      <w:rFonts w:ascii="Cambria Math" w:hAnsi="Cambria Math"/>
                      <w:i/>
                      <w:sz w:val="24"/>
                      <w:szCs w:val="24"/>
                    </w:rPr>
                  </m:ctrlPr>
                </m:sSubSupPr>
                <m:e>
                  <m:r>
                    <w:rPr>
                      <w:rFonts w:ascii="Cambria Math" w:hAnsi="Cambria Math"/>
                      <w:sz w:val="24"/>
                      <w:szCs w:val="24"/>
                    </w:rPr>
                    <m:t xml:space="preserve"> Z</m:t>
                  </m:r>
                </m:e>
                <m:sub>
                  <m:r>
                    <w:rPr>
                      <w:rFonts w:ascii="Cambria Math" w:hAnsi="Cambria Math"/>
                      <w:sz w:val="24"/>
                      <w:szCs w:val="24"/>
                    </w:rPr>
                    <m:t>ik</m:t>
                  </m:r>
                </m:sub>
                <m:sup>
                  <m:r>
                    <w:rPr>
                      <w:rFonts w:ascii="Cambria Math" w:hAnsi="Cambria Math"/>
                      <w:sz w:val="24"/>
                      <w:szCs w:val="24"/>
                    </w:rPr>
                    <m:t>w</m:t>
                  </m:r>
                </m:sup>
              </m:sSubSup>
              <m:sSubSup>
                <m:sSubSupPr>
                  <m:ctrlPr>
                    <w:rPr>
                      <w:rFonts w:ascii="Cambria Math" w:hAnsi="Cambria Math"/>
                      <w:i/>
                      <w:sz w:val="24"/>
                      <w:szCs w:val="24"/>
                    </w:rPr>
                  </m:ctrlPr>
                </m:sSubSupPr>
                <m:e>
                  <m:r>
                    <w:rPr>
                      <w:rFonts w:ascii="Cambria Math" w:hAnsi="Cambria Math"/>
                      <w:sz w:val="24"/>
                      <w:szCs w:val="24"/>
                    </w:rPr>
                    <m:t xml:space="preserve"> X</m:t>
                  </m:r>
                </m:e>
                <m:sub>
                  <m:r>
                    <w:rPr>
                      <w:rFonts w:ascii="Cambria Math" w:hAnsi="Cambria Math"/>
                      <w:sz w:val="24"/>
                      <w:szCs w:val="24"/>
                    </w:rPr>
                    <m:t>ij</m:t>
                  </m:r>
                </m:sub>
                <m:sup/>
              </m:sSubSup>
              <m:r>
                <w:rPr>
                  <w:rFonts w:ascii="Cambria Math" w:hAnsi="Cambria Math"/>
                  <w:sz w:val="24"/>
                  <w:szCs w:val="24"/>
                </w:rPr>
                <m:t>=</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 xml:space="preserve"> Z</m:t>
                      </m:r>
                    </m:e>
                    <m:sub>
                      <m:r>
                        <w:rPr>
                          <w:rFonts w:ascii="Cambria Math" w:hAnsi="Cambria Math"/>
                          <w:sz w:val="24"/>
                          <w:szCs w:val="24"/>
                        </w:rPr>
                        <m:t>ij</m:t>
                      </m:r>
                    </m:sub>
                    <m:sup>
                      <m:r>
                        <w:rPr>
                          <w:rFonts w:ascii="Cambria Math" w:hAnsi="Cambria Math"/>
                          <w:sz w:val="24"/>
                          <w:szCs w:val="24"/>
                        </w:rPr>
                        <m:t>P</m:t>
                      </m:r>
                    </m:sup>
                  </m:sSubSup>
                </m:e>
              </m:nary>
            </m:e>
          </m:nary>
          <m:r>
            <w:rPr>
              <w:rFonts w:ascii="Cambria Math" w:hAnsi="Cambria Math"/>
              <w:sz w:val="24"/>
              <w:szCs w:val="24"/>
            </w:rPr>
            <m:t xml:space="preserve">                                 (4)</m:t>
          </m:r>
        </m:oMath>
      </m:oMathPara>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nary>
            <m:naryPr>
              <m:chr m:val="∑"/>
              <m:ctrlPr>
                <w:rPr>
                  <w:rFonts w:ascii="Cambria Math" w:hAnsi="Cambria Math"/>
                  <w:i/>
                  <w:sz w:val="24"/>
                  <w:szCs w:val="24"/>
                </w:rPr>
              </m:ctrlPr>
            </m:naryPr>
            <m:sub>
              <m:r>
                <w:rPr>
                  <w:rFonts w:ascii="Cambria Math" w:hAnsi="Cambria Math"/>
                  <w:sz w:val="24"/>
                  <w:szCs w:val="24"/>
                </w:rPr>
                <m:t>i</m:t>
              </m:r>
            </m:sub>
            <m:sup/>
            <m:e>
              <m:sSubSup>
                <m:sSubSupPr>
                  <m:ctrlPr>
                    <w:rPr>
                      <w:rFonts w:ascii="Cambria Math" w:hAnsi="Cambria Math"/>
                      <w:i/>
                      <w:sz w:val="24"/>
                      <w:szCs w:val="24"/>
                    </w:rPr>
                  </m:ctrlPr>
                </m:sSubSupPr>
                <m:e>
                  <m:r>
                    <w:rPr>
                      <w:rFonts w:ascii="Cambria Math" w:hAnsi="Cambria Math"/>
                      <w:sz w:val="24"/>
                      <w:szCs w:val="24"/>
                    </w:rPr>
                    <m:t xml:space="preserve"> Z</m:t>
                  </m:r>
                </m:e>
                <m:sub>
                  <m:r>
                    <w:rPr>
                      <w:rFonts w:ascii="Cambria Math" w:hAnsi="Cambria Math"/>
                      <w:sz w:val="24"/>
                      <w:szCs w:val="24"/>
                    </w:rPr>
                    <m:t>ij</m:t>
                  </m:r>
                </m:sub>
                <m:sup>
                  <m:r>
                    <w:rPr>
                      <w:rFonts w:ascii="Cambria Math" w:hAnsi="Cambria Math"/>
                      <w:sz w:val="24"/>
                      <w:szCs w:val="24"/>
                    </w:rPr>
                    <m:t>w</m:t>
                  </m:r>
                </m:sup>
              </m:sSubSup>
              <m:r>
                <w:rPr>
                  <w:rFonts w:ascii="Cambria Math" w:hAnsi="Cambria Math"/>
                  <w:sz w:val="24"/>
                  <w:szCs w:val="24"/>
                </w:rPr>
                <m:t>≤</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 xml:space="preserve"> </m:t>
                      </m:r>
                      <m:r>
                        <m:rPr>
                          <m:sty m:val="p"/>
                        </m:rPr>
                        <w:rPr>
                          <w:rFonts w:ascii="Cambria Math" w:hAnsi="Cambria Math"/>
                          <w:sz w:val="24"/>
                          <w:szCs w:val="24"/>
                        </w:rPr>
                        <m:t>Ӷ</m:t>
                      </m:r>
                    </m:e>
                    <m:sub>
                      <m:r>
                        <w:rPr>
                          <w:rFonts w:ascii="Cambria Math" w:hAnsi="Cambria Math"/>
                          <w:sz w:val="24"/>
                          <w:szCs w:val="24"/>
                        </w:rPr>
                        <m:t>i</m:t>
                      </m:r>
                    </m:sub>
                    <m:sup/>
                  </m:sSubSup>
                  <m:sSubSup>
                    <m:sSubSupPr>
                      <m:ctrlPr>
                        <w:rPr>
                          <w:rFonts w:ascii="Cambria Math" w:hAnsi="Cambria Math"/>
                          <w:i/>
                          <w:sz w:val="24"/>
                          <w:szCs w:val="24"/>
                        </w:rPr>
                      </m:ctrlPr>
                    </m:sSubSupPr>
                    <m:e>
                      <m:r>
                        <w:rPr>
                          <w:rFonts w:ascii="Cambria Math" w:hAnsi="Cambria Math"/>
                          <w:sz w:val="24"/>
                          <w:szCs w:val="24"/>
                        </w:rPr>
                        <m:t xml:space="preserve"> H</m:t>
                      </m:r>
                    </m:e>
                    <m:sub>
                      <m:r>
                        <w:rPr>
                          <w:rFonts w:ascii="Cambria Math" w:hAnsi="Cambria Math"/>
                          <w:sz w:val="24"/>
                          <w:szCs w:val="24"/>
                        </w:rPr>
                        <m:t>j</m:t>
                      </m:r>
                    </m:sub>
                    <m:sup/>
                  </m:sSubSup>
                </m:e>
              </m:nary>
            </m:e>
          </m:nary>
          <m:r>
            <w:rPr>
              <w:rFonts w:ascii="Cambria Math" w:hAnsi="Cambria Math"/>
              <w:sz w:val="24"/>
              <w:szCs w:val="24"/>
            </w:rPr>
            <m:t xml:space="preserve">                                 (5)</m:t>
          </m:r>
        </m:oMath>
      </m:oMathPara>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nary>
            <m:naryPr>
              <m:chr m:val="∑"/>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 xml:space="preserve"> H</m:t>
                  </m:r>
                </m:e>
                <m:sub>
                  <m:r>
                    <w:rPr>
                      <w:rFonts w:ascii="Cambria Math" w:hAnsi="Cambria Math"/>
                      <w:sz w:val="24"/>
                      <w:szCs w:val="24"/>
                    </w:rPr>
                    <m:t>j</m:t>
                  </m:r>
                </m:sub>
                <m:sup/>
              </m:sSubSup>
              <m:r>
                <w:rPr>
                  <w:rFonts w:ascii="Cambria Math" w:hAnsi="Cambria Math"/>
                  <w:sz w:val="24"/>
                  <w:szCs w:val="24"/>
                </w:rPr>
                <m:t>≤</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jk</m:t>
                      </m:r>
                    </m:sub>
                    <m:sup/>
                  </m:sSubSup>
                </m:e>
              </m:nary>
            </m:e>
          </m:nary>
          <m:r>
            <w:rPr>
              <w:rFonts w:ascii="Cambria Math" w:hAnsi="Cambria Math"/>
              <w:sz w:val="24"/>
              <w:szCs w:val="24"/>
            </w:rPr>
            <m:t xml:space="preserve">                                        (6)</m:t>
          </m:r>
        </m:oMath>
      </m:oMathPara>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nary>
            <m:naryPr>
              <m:chr m:val="∑"/>
              <m:ctrlPr>
                <w:rPr>
                  <w:rFonts w:ascii="Cambria Math" w:hAnsi="Cambria Math"/>
                  <w:i/>
                  <w:sz w:val="24"/>
                  <w:szCs w:val="24"/>
                </w:rPr>
              </m:ctrlPr>
            </m:naryPr>
            <m:sub>
              <m:r>
                <w:rPr>
                  <w:rFonts w:ascii="Cambria Math" w:hAnsi="Cambria Math"/>
                  <w:sz w:val="24"/>
                  <w:szCs w:val="24"/>
                </w:rPr>
                <m:t>k</m:t>
              </m:r>
            </m:sub>
            <m:sup/>
            <m:e>
              <m:sSubSup>
                <m:sSubSupPr>
                  <m:ctrlPr>
                    <w:rPr>
                      <w:rFonts w:ascii="Cambria Math" w:hAnsi="Cambria Math"/>
                      <w:i/>
                      <w:sz w:val="24"/>
                      <w:szCs w:val="24"/>
                    </w:rPr>
                  </m:ctrlPr>
                </m:sSubSupPr>
                <m:e>
                  <m:r>
                    <w:rPr>
                      <w:rFonts w:ascii="Cambria Math" w:hAnsi="Cambria Math"/>
                      <w:sz w:val="24"/>
                      <w:szCs w:val="24"/>
                    </w:rPr>
                    <m:t xml:space="preserve"> Y</m:t>
                  </m:r>
                </m:e>
                <m:sub>
                  <m:r>
                    <w:rPr>
                      <w:rFonts w:ascii="Cambria Math" w:hAnsi="Cambria Math"/>
                      <w:sz w:val="24"/>
                      <w:szCs w:val="24"/>
                    </w:rPr>
                    <m:t>jk</m:t>
                  </m:r>
                </m:sub>
                <m:sup/>
              </m:sSubSup>
              <m:r>
                <w:rPr>
                  <w:rFonts w:ascii="Cambria Math" w:hAnsi="Cambria Math"/>
                  <w:sz w:val="24"/>
                  <w:szCs w:val="24"/>
                </w:rPr>
                <m:t xml:space="preserve">- </m:t>
              </m:r>
            </m:e>
          </m:nary>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j</m:t>
              </m:r>
            </m:sub>
            <m:sup/>
          </m:sSubSup>
          <m:r>
            <w:rPr>
              <w:rFonts w:ascii="Cambria Math" w:hAnsi="Cambria Math"/>
              <w:sz w:val="24"/>
              <w:szCs w:val="24"/>
            </w:rPr>
            <m:t>≥ 0,∀k                               (7)</m:t>
          </m:r>
        </m:oMath>
      </m:oMathPara>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nary>
            <m:naryPr>
              <m:chr m:val="∑"/>
              <m:ctrlPr>
                <w:rPr>
                  <w:rFonts w:ascii="Cambria Math" w:hAnsi="Cambria Math"/>
                  <w:i/>
                  <w:sz w:val="24"/>
                  <w:szCs w:val="24"/>
                </w:rPr>
              </m:ctrlPr>
            </m:naryPr>
            <m:sub>
              <m:r>
                <w:rPr>
                  <w:rFonts w:ascii="Cambria Math" w:hAnsi="Cambria Math"/>
                  <w:sz w:val="24"/>
                  <w:szCs w:val="24"/>
                </w:rPr>
                <m:t>k</m:t>
              </m:r>
            </m:sub>
            <m:sup/>
            <m:e>
              <m:sSubSup>
                <m:sSubSupPr>
                  <m:ctrlPr>
                    <w:rPr>
                      <w:rFonts w:ascii="Cambria Math" w:hAnsi="Cambria Math"/>
                      <w:i/>
                      <w:sz w:val="24"/>
                      <w:szCs w:val="24"/>
                    </w:rPr>
                  </m:ctrlPr>
                </m:sSubSupPr>
                <m:e>
                  <m:r>
                    <w:rPr>
                      <w:rFonts w:ascii="Cambria Math" w:hAnsi="Cambria Math"/>
                      <w:sz w:val="24"/>
                      <w:szCs w:val="24"/>
                    </w:rPr>
                    <m:t xml:space="preserve"> X</m:t>
                  </m:r>
                </m:e>
                <m:sub>
                  <m:r>
                    <w:rPr>
                      <w:rFonts w:ascii="Cambria Math" w:hAnsi="Cambria Math"/>
                      <w:sz w:val="24"/>
                      <w:szCs w:val="24"/>
                    </w:rPr>
                    <m:t>ij</m:t>
                  </m:r>
                </m:sub>
                <m:sup/>
              </m:sSubSup>
              <m:r>
                <w:rPr>
                  <w:rFonts w:ascii="Cambria Math" w:hAnsi="Cambria Math"/>
                  <w:sz w:val="24"/>
                  <w:szCs w:val="24"/>
                </w:rPr>
                <m:t xml:space="preserve">- </m:t>
              </m:r>
            </m:e>
          </m:nary>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j</m:t>
              </m:r>
            </m:sub>
            <m:sup/>
          </m:sSubSup>
          <m:r>
            <w:rPr>
              <w:rFonts w:ascii="Cambria Math" w:hAnsi="Cambria Math"/>
              <w:sz w:val="24"/>
              <w:szCs w:val="24"/>
            </w:rPr>
            <m:t>≥ 0,∀i                                (8)</m:t>
          </m:r>
        </m:oMath>
      </m:oMathPara>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jk</m:t>
              </m:r>
            </m:sub>
            <m:sup/>
          </m:sSubSup>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0,1</m:t>
              </m:r>
            </m:e>
          </m:d>
          <m:r>
            <w:rPr>
              <w:rFonts w:ascii="Cambria Math" w:hAnsi="Cambria Math"/>
              <w:sz w:val="24"/>
              <w:szCs w:val="24"/>
            </w:rPr>
            <m:t>, ∀j,k                                          (9)</m:t>
          </m:r>
        </m:oMath>
      </m:oMathPara>
    </w:p>
    <w:p w:rsidR="00763D2E" w:rsidRPr="00C71380" w:rsidRDefault="00B64ABD" w:rsidP="00763D2E">
      <w:pPr>
        <w:pStyle w:val="ListParagraph"/>
        <w:ind w:left="1080"/>
        <w:rPr>
          <w:rFonts w:ascii="Times New Roman" w:eastAsiaTheme="minorEastAsia" w:hAnsi="Times New Roman"/>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sSubSup>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0,1</m:t>
              </m:r>
            </m:e>
          </m:d>
          <m:r>
            <w:rPr>
              <w:rFonts w:ascii="Cambria Math" w:hAnsi="Cambria Math"/>
              <w:sz w:val="24"/>
              <w:szCs w:val="24"/>
            </w:rPr>
            <m:t>, ∀i,j                                          (10)</m:t>
          </m:r>
        </m:oMath>
      </m:oMathPara>
    </w:p>
    <w:p w:rsidR="006E18ED" w:rsidRDefault="00B64ABD" w:rsidP="003B1426">
      <w:pPr>
        <w:pStyle w:val="ListParagraph"/>
        <w:spacing w:line="360" w:lineRule="auto"/>
        <w:ind w:left="1080"/>
        <w:jc w:val="both"/>
        <w:rPr>
          <w:rFonts w:ascii="Times New Roman" w:hAnsi="Times New Roman" w:cs="Times New Roman"/>
          <w:sz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j</m:t>
            </m:r>
          </m:sub>
          <m:sup/>
        </m:sSubSup>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0,1</m:t>
            </m:r>
          </m:e>
        </m:d>
        <m:r>
          <w:rPr>
            <w:rFonts w:ascii="Cambria Math" w:hAnsi="Cambria Math"/>
            <w:sz w:val="24"/>
            <w:szCs w:val="24"/>
          </w:rPr>
          <m:t>, ∀j                                             (11)</m:t>
        </m:r>
      </m:oMath>
      <w:r w:rsidR="00763D2E">
        <w:rPr>
          <w:rFonts w:ascii="Times New Roman" w:hAnsi="Times New Roman"/>
          <w:sz w:val="24"/>
        </w:rPr>
        <w:t xml:space="preserve"> </w:t>
      </w:r>
      <w:r w:rsidR="00763D2E">
        <w:rPr>
          <w:rFonts w:ascii="Times New Roman" w:hAnsi="Times New Roman" w:cs="Times New Roman"/>
          <w:sz w:val="24"/>
        </w:rPr>
        <w:t xml:space="preserve"> </w:t>
      </w:r>
      <w:r w:rsidR="005C276E">
        <w:rPr>
          <w:rFonts w:ascii="Times New Roman" w:hAnsi="Times New Roman" w:cs="Times New Roman"/>
          <w:sz w:val="24"/>
        </w:rPr>
        <w:t xml:space="preserve"> </w:t>
      </w:r>
      <w:r w:rsidR="00037A9F">
        <w:rPr>
          <w:rFonts w:ascii="Times New Roman" w:hAnsi="Times New Roman" w:cs="Times New Roman"/>
          <w:sz w:val="24"/>
        </w:rPr>
        <w:t xml:space="preserve"> </w:t>
      </w:r>
      <w:r w:rsidR="008E150F">
        <w:rPr>
          <w:rFonts w:ascii="Times New Roman" w:hAnsi="Times New Roman" w:cs="Times New Roman"/>
          <w:sz w:val="24"/>
        </w:rPr>
        <w:t xml:space="preserve">   </w:t>
      </w:r>
    </w:p>
    <w:p w:rsidR="003B1426" w:rsidRDefault="003B1426" w:rsidP="00FC0D3F">
      <w:pPr>
        <w:pStyle w:val="ListParagraph"/>
        <w:spacing w:after="0" w:line="360" w:lineRule="auto"/>
        <w:ind w:left="360"/>
        <w:contextualSpacing w:val="0"/>
        <w:jc w:val="both"/>
        <w:rPr>
          <w:rFonts w:ascii="Times New Roman" w:hAnsi="Times New Roman"/>
          <w:sz w:val="24"/>
        </w:rPr>
      </w:pPr>
      <w:proofErr w:type="gramStart"/>
      <w:r>
        <w:rPr>
          <w:rFonts w:ascii="Times New Roman" w:hAnsi="Times New Roman"/>
          <w:sz w:val="24"/>
        </w:rPr>
        <w:t>Model matematis di atas digunakan untuk menentukan biaya paling minimal diatara kedua alternatif lokasi yang ditentukan.</w:t>
      </w:r>
      <w:proofErr w:type="gramEnd"/>
      <w:r>
        <w:rPr>
          <w:rFonts w:ascii="Times New Roman" w:hAnsi="Times New Roman"/>
          <w:sz w:val="24"/>
        </w:rPr>
        <w:t xml:space="preserve"> </w:t>
      </w:r>
      <w:proofErr w:type="gramStart"/>
      <w:r>
        <w:rPr>
          <w:rFonts w:ascii="Times New Roman" w:hAnsi="Times New Roman"/>
          <w:sz w:val="24"/>
        </w:rPr>
        <w:t>Dalam  model</w:t>
      </w:r>
      <w:proofErr w:type="gramEnd"/>
      <w:r>
        <w:rPr>
          <w:rFonts w:ascii="Times New Roman" w:hAnsi="Times New Roman"/>
          <w:sz w:val="24"/>
        </w:rPr>
        <w:t xml:space="preserve"> tersebut dapat dilihat pembatas bagi variabel keputusan yakni dengan mempertimbangkan variabel-variabel dependen dan independen, yaitu waktu, kapasitas, dan biaya.</w:t>
      </w:r>
    </w:p>
    <w:p w:rsidR="003B1426" w:rsidRDefault="003B1426" w:rsidP="00FC0D3F">
      <w:pPr>
        <w:pStyle w:val="ListParagraph"/>
        <w:spacing w:after="0" w:line="360" w:lineRule="auto"/>
        <w:ind w:left="360"/>
        <w:contextualSpacing w:val="0"/>
        <w:jc w:val="both"/>
        <w:rPr>
          <w:rFonts w:ascii="Times New Roman" w:hAnsi="Times New Roman" w:cs="Times New Roman"/>
          <w:sz w:val="24"/>
          <w:szCs w:val="24"/>
        </w:rPr>
      </w:pPr>
      <w:r>
        <w:rPr>
          <w:rFonts w:ascii="Times New Roman" w:hAnsi="Times New Roman"/>
          <w:sz w:val="24"/>
          <w:szCs w:val="24"/>
        </w:rPr>
        <w:t>Pada model matematis diatas,</w:t>
      </w:r>
      <w:r w:rsidRPr="003B1426">
        <w:rPr>
          <w:rFonts w:ascii="Times New Roman" w:hAnsi="Times New Roman"/>
          <w:sz w:val="24"/>
          <w:szCs w:val="24"/>
        </w:rPr>
        <w:t xml:space="preserve"> </w:t>
      </w:r>
      <w:r w:rsidRPr="003B1426">
        <w:rPr>
          <w:rFonts w:ascii="Times New Roman" w:hAnsi="Times New Roman" w:cs="Times New Roman"/>
          <w:sz w:val="24"/>
          <w:szCs w:val="24"/>
        </w:rPr>
        <w:t>Fungsi objektif (1) minimalisasi total biaya</w:t>
      </w:r>
      <w:r>
        <w:rPr>
          <w:rFonts w:ascii="Times New Roman" w:hAnsi="Times New Roman" w:cs="Times New Roman"/>
          <w:sz w:val="24"/>
          <w:szCs w:val="24"/>
        </w:rPr>
        <w:t xml:space="preserve">, </w:t>
      </w:r>
      <w:proofErr w:type="gramStart"/>
      <w:r>
        <w:rPr>
          <w:rFonts w:ascii="Times New Roman" w:hAnsi="Times New Roman" w:cs="Times New Roman"/>
          <w:sz w:val="24"/>
          <w:szCs w:val="24"/>
        </w:rPr>
        <w:t>me</w:t>
      </w:r>
      <w:r w:rsidRPr="003B1426">
        <w:rPr>
          <w:rFonts w:ascii="Times New Roman" w:hAnsi="Times New Roman" w:cs="Times New Roman"/>
          <w:sz w:val="24"/>
          <w:szCs w:val="24"/>
        </w:rPr>
        <w:t>rancang</w:t>
      </w:r>
      <w:proofErr w:type="gramEnd"/>
      <w:r w:rsidRPr="003B1426">
        <w:rPr>
          <w:rFonts w:ascii="Times New Roman" w:hAnsi="Times New Roman" w:cs="Times New Roman"/>
          <w:sz w:val="24"/>
          <w:szCs w:val="24"/>
        </w:rPr>
        <w:t xml:space="preserve"> dan mengoperasionalkan jaringan distribusi. Bagian pertama memberikan total biaya transportasi dari </w:t>
      </w:r>
      <w:r>
        <w:rPr>
          <w:rFonts w:ascii="Times New Roman" w:hAnsi="Times New Roman" w:cs="Times New Roman"/>
          <w:sz w:val="24"/>
          <w:szCs w:val="24"/>
        </w:rPr>
        <w:t>suplai point</w:t>
      </w:r>
      <w:r w:rsidRPr="003B1426">
        <w:rPr>
          <w:rFonts w:ascii="Times New Roman" w:hAnsi="Times New Roman" w:cs="Times New Roman"/>
          <w:sz w:val="24"/>
          <w:szCs w:val="24"/>
        </w:rPr>
        <w:t xml:space="preserve"> ke </w:t>
      </w:r>
      <w:r>
        <w:rPr>
          <w:rFonts w:ascii="Times New Roman" w:hAnsi="Times New Roman" w:cs="Times New Roman"/>
          <w:sz w:val="24"/>
          <w:szCs w:val="24"/>
        </w:rPr>
        <w:t>terminal LPG</w:t>
      </w:r>
      <w:r w:rsidRPr="003B1426">
        <w:rPr>
          <w:rFonts w:ascii="Times New Roman" w:hAnsi="Times New Roman" w:cs="Times New Roman"/>
          <w:sz w:val="24"/>
          <w:szCs w:val="24"/>
        </w:rPr>
        <w:t xml:space="preserve">, dan yang ke dua total biaya tranportasi </w:t>
      </w:r>
      <w:r>
        <w:rPr>
          <w:rFonts w:ascii="Times New Roman" w:hAnsi="Times New Roman" w:cs="Times New Roman"/>
          <w:sz w:val="24"/>
          <w:szCs w:val="24"/>
        </w:rPr>
        <w:t>LPG</w:t>
      </w:r>
      <w:r w:rsidRPr="003B1426">
        <w:rPr>
          <w:rFonts w:ascii="Times New Roman" w:hAnsi="Times New Roman" w:cs="Times New Roman"/>
          <w:sz w:val="24"/>
          <w:szCs w:val="24"/>
        </w:rPr>
        <w:t xml:space="preserve"> dari </w:t>
      </w:r>
      <w:r>
        <w:rPr>
          <w:rFonts w:ascii="Times New Roman" w:hAnsi="Times New Roman" w:cs="Times New Roman"/>
          <w:sz w:val="24"/>
          <w:szCs w:val="24"/>
        </w:rPr>
        <w:t>terminal</w:t>
      </w:r>
      <w:r w:rsidRPr="003B1426">
        <w:rPr>
          <w:rFonts w:ascii="Times New Roman" w:hAnsi="Times New Roman" w:cs="Times New Roman"/>
          <w:sz w:val="24"/>
          <w:szCs w:val="24"/>
        </w:rPr>
        <w:t xml:space="preserve"> ke </w:t>
      </w:r>
      <w:r>
        <w:rPr>
          <w:rFonts w:ascii="Times New Roman" w:hAnsi="Times New Roman" w:cs="Times New Roman"/>
          <w:sz w:val="24"/>
          <w:szCs w:val="24"/>
        </w:rPr>
        <w:t>kota-kota besar</w:t>
      </w:r>
      <w:r w:rsidRPr="003B1426">
        <w:rPr>
          <w:rFonts w:ascii="Times New Roman" w:hAnsi="Times New Roman" w:cs="Times New Roman"/>
          <w:sz w:val="24"/>
          <w:szCs w:val="24"/>
        </w:rPr>
        <w:t xml:space="preserve">. Bagian ke tiga adalah biaya untuk membuka </w:t>
      </w:r>
      <w:r>
        <w:rPr>
          <w:rFonts w:ascii="Times New Roman" w:hAnsi="Times New Roman" w:cs="Times New Roman"/>
          <w:sz w:val="24"/>
          <w:szCs w:val="24"/>
        </w:rPr>
        <w:t>terminal LPG baru (CAPEX)</w:t>
      </w:r>
      <w:r w:rsidRPr="003B1426">
        <w:rPr>
          <w:rFonts w:ascii="Times New Roman" w:hAnsi="Times New Roman" w:cs="Times New Roman"/>
          <w:sz w:val="24"/>
          <w:szCs w:val="24"/>
        </w:rPr>
        <w:t>, dan yang terakhir adalah total biaya layanan pelabuhan.</w:t>
      </w:r>
    </w:p>
    <w:p w:rsidR="005C4D9B" w:rsidRDefault="005C4D9B" w:rsidP="00FC0D3F">
      <w:pPr>
        <w:pStyle w:val="ListParagraph"/>
        <w:spacing w:after="0" w:line="360" w:lineRule="auto"/>
        <w:ind w:left="360"/>
        <w:contextualSpacing w:val="0"/>
        <w:jc w:val="both"/>
        <w:rPr>
          <w:rFonts w:ascii="Times New Roman" w:hAnsi="Times New Roman" w:cs="Times New Roman"/>
          <w:sz w:val="24"/>
          <w:szCs w:val="24"/>
        </w:rPr>
      </w:pPr>
      <w:r w:rsidRPr="005C4D9B">
        <w:rPr>
          <w:rFonts w:ascii="Times New Roman" w:hAnsi="Times New Roman"/>
          <w:sz w:val="24"/>
          <w:szCs w:val="24"/>
        </w:rPr>
        <w:lastRenderedPageBreak/>
        <w:t xml:space="preserve">Sedangkan definisi fungsi pembatas </w:t>
      </w:r>
      <w:r w:rsidRPr="005C4D9B">
        <w:rPr>
          <w:rFonts w:ascii="Times New Roman" w:hAnsi="Times New Roman" w:cs="Times New Roman"/>
          <w:sz w:val="24"/>
          <w:szCs w:val="24"/>
        </w:rPr>
        <w:t xml:space="preserve">(2) memastikan bahwa seolah-olah terminal LPG dipenuhi oleh satu suplai point, (3) memastikan bahwa seolah-olah kota-kota besar dipenuhi oleh lebih kecil atau </w:t>
      </w:r>
      <w:proofErr w:type="gramStart"/>
      <w:r w:rsidRPr="005C4D9B">
        <w:rPr>
          <w:rFonts w:ascii="Times New Roman" w:hAnsi="Times New Roman" w:cs="Times New Roman"/>
          <w:sz w:val="24"/>
          <w:szCs w:val="24"/>
        </w:rPr>
        <w:t>sama</w:t>
      </w:r>
      <w:proofErr w:type="gramEnd"/>
      <w:r w:rsidRPr="005C4D9B">
        <w:rPr>
          <w:rFonts w:ascii="Times New Roman" w:hAnsi="Times New Roman" w:cs="Times New Roman"/>
          <w:sz w:val="24"/>
          <w:szCs w:val="24"/>
        </w:rPr>
        <w:t xml:space="preserve"> dengan 3 terminal LPG, (4) memastikan total aliran diantara terminal LPG dan suplai point adalah sama dengan total aliran antara kota-kota besar dan terminal LPG. (5) </w:t>
      </w:r>
      <w:proofErr w:type="gramStart"/>
      <w:r w:rsidRPr="005C4D9B">
        <w:rPr>
          <w:rFonts w:ascii="Times New Roman" w:hAnsi="Times New Roman" w:cs="Times New Roman"/>
          <w:sz w:val="24"/>
          <w:szCs w:val="24"/>
        </w:rPr>
        <w:t>memastikan</w:t>
      </w:r>
      <w:proofErr w:type="gramEnd"/>
      <w:r w:rsidRPr="005C4D9B">
        <w:rPr>
          <w:rFonts w:ascii="Times New Roman" w:hAnsi="Times New Roman" w:cs="Times New Roman"/>
          <w:sz w:val="24"/>
          <w:szCs w:val="24"/>
        </w:rPr>
        <w:t xml:space="preserve"> aliran di dalam terminal LPG tidak melebihi kapasitas. (6) </w:t>
      </w:r>
      <w:proofErr w:type="gramStart"/>
      <w:r w:rsidRPr="005C4D9B">
        <w:rPr>
          <w:rFonts w:ascii="Times New Roman" w:hAnsi="Times New Roman" w:cs="Times New Roman"/>
          <w:sz w:val="24"/>
          <w:szCs w:val="24"/>
        </w:rPr>
        <w:t>memastikan</w:t>
      </w:r>
      <w:proofErr w:type="gramEnd"/>
      <w:r w:rsidRPr="005C4D9B">
        <w:rPr>
          <w:rFonts w:ascii="Times New Roman" w:hAnsi="Times New Roman" w:cs="Times New Roman"/>
          <w:sz w:val="24"/>
          <w:szCs w:val="24"/>
        </w:rPr>
        <w:t xml:space="preserve"> bahwa satu terminal LPG baru harus dibuka. (7) </w:t>
      </w:r>
      <w:proofErr w:type="gramStart"/>
      <w:r w:rsidRPr="005C4D9B">
        <w:rPr>
          <w:rFonts w:ascii="Times New Roman" w:hAnsi="Times New Roman" w:cs="Times New Roman"/>
          <w:sz w:val="24"/>
          <w:szCs w:val="24"/>
        </w:rPr>
        <w:t>memastikan</w:t>
      </w:r>
      <w:proofErr w:type="gramEnd"/>
      <w:r w:rsidRPr="005C4D9B">
        <w:rPr>
          <w:rFonts w:ascii="Times New Roman" w:hAnsi="Times New Roman" w:cs="Times New Roman"/>
          <w:sz w:val="24"/>
          <w:szCs w:val="24"/>
        </w:rPr>
        <w:t xml:space="preserve"> bahwa ketika fasilitas terminal LPG di tutup, maka tidak dapat melayani setiap kota-kota besar. (8) </w:t>
      </w:r>
      <w:proofErr w:type="gramStart"/>
      <w:r w:rsidRPr="005C4D9B">
        <w:rPr>
          <w:rFonts w:ascii="Times New Roman" w:hAnsi="Times New Roman" w:cs="Times New Roman"/>
          <w:sz w:val="24"/>
          <w:szCs w:val="24"/>
        </w:rPr>
        <w:t>memastikan</w:t>
      </w:r>
      <w:proofErr w:type="gramEnd"/>
      <w:r w:rsidRPr="005C4D9B">
        <w:rPr>
          <w:rFonts w:ascii="Times New Roman" w:hAnsi="Times New Roman" w:cs="Times New Roman"/>
          <w:sz w:val="24"/>
          <w:szCs w:val="24"/>
        </w:rPr>
        <w:t xml:space="preserve"> bahwa ketika fasilitas terminal LPG ditutup, maka tidak dapat menerima distribusi dari suplai point. (9), (10), (11) variabel biner.</w:t>
      </w:r>
    </w:p>
    <w:p w:rsidR="006C6836" w:rsidRDefault="002001CB" w:rsidP="00FC0D3F">
      <w:pPr>
        <w:pStyle w:val="ListParagraph"/>
        <w:spacing w:after="0" w:line="360" w:lineRule="auto"/>
        <w:ind w:left="360"/>
        <w:contextualSpacing w:val="0"/>
        <w:jc w:val="both"/>
        <w:rPr>
          <w:rFonts w:ascii="Times New Roman" w:hAnsi="Times New Roman" w:cs="Times New Roman"/>
          <w:sz w:val="24"/>
          <w:szCs w:val="24"/>
        </w:rPr>
      </w:pPr>
      <w:proofErr w:type="gramStart"/>
      <w:r w:rsidRPr="002001CB">
        <w:rPr>
          <w:rFonts w:ascii="Times New Roman" w:hAnsi="Times New Roman" w:cs="Times New Roman"/>
          <w:sz w:val="24"/>
          <w:szCs w:val="24"/>
        </w:rPr>
        <w:t>TLCLAP adalah variasi dari permasalahan location allocation (LA) problem.</w:t>
      </w:r>
      <w:proofErr w:type="gramEnd"/>
      <w:r w:rsidRPr="002001CB">
        <w:rPr>
          <w:rFonts w:ascii="Times New Roman" w:hAnsi="Times New Roman" w:cs="Times New Roman"/>
          <w:sz w:val="24"/>
          <w:szCs w:val="24"/>
        </w:rPr>
        <w:t xml:space="preserve"> Tujuan akhir adalah untuk menemukan satu set lokasi fasilitas baru diantara jumlah konsumen tertentu di daerah tertentu sehingga biaya logistic secara keseluruhan dapat diminimalkan. </w:t>
      </w:r>
      <w:proofErr w:type="gramStart"/>
      <w:r w:rsidRPr="002001CB">
        <w:rPr>
          <w:rFonts w:ascii="Times New Roman" w:hAnsi="Times New Roman" w:cs="Times New Roman"/>
          <w:sz w:val="24"/>
          <w:szCs w:val="24"/>
        </w:rPr>
        <w:t>Sebagai varian dari P-median problem, dirimuskan menjadi NP-Hard yang mengartikan penambahan non polynomial dalam ukuran ruang solusi ketika jumlah node dalam jaringan meningkat bahkan ketika suatu jaringan memiliki struktur yang sederhana [15].</w:t>
      </w:r>
      <w:proofErr w:type="gramEnd"/>
      <w:r w:rsidRPr="002001CB">
        <w:rPr>
          <w:rFonts w:ascii="Times New Roman" w:hAnsi="Times New Roman" w:cs="Times New Roman"/>
          <w:sz w:val="24"/>
          <w:szCs w:val="24"/>
        </w:rPr>
        <w:t xml:space="preserve"> </w:t>
      </w:r>
      <w:proofErr w:type="gramStart"/>
      <w:r w:rsidRPr="002001CB">
        <w:rPr>
          <w:rFonts w:ascii="Times New Roman" w:hAnsi="Times New Roman" w:cs="Times New Roman"/>
          <w:sz w:val="24"/>
          <w:szCs w:val="24"/>
        </w:rPr>
        <w:t>Permasalahan ini memerlukan metodologi heuristic untuk memecahkannya.</w:t>
      </w:r>
      <w:proofErr w:type="gramEnd"/>
      <w:r w:rsidRPr="002001CB">
        <w:rPr>
          <w:rFonts w:ascii="Times New Roman" w:hAnsi="Times New Roman" w:cs="Times New Roman"/>
          <w:sz w:val="24"/>
          <w:szCs w:val="24"/>
        </w:rPr>
        <w:t xml:space="preserve"> </w:t>
      </w:r>
      <w:proofErr w:type="gramStart"/>
      <w:r w:rsidRPr="002001CB">
        <w:rPr>
          <w:rFonts w:ascii="Times New Roman" w:hAnsi="Times New Roman" w:cs="Times New Roman"/>
          <w:sz w:val="24"/>
          <w:szCs w:val="24"/>
        </w:rPr>
        <w:t>Sebuah algoritma heuristic adalah satu solusi yang tidak menjamin solusi yang optimal, tetapi memiliki kinerja yang baik dari segi kualitas solusi dan konvergensi.</w:t>
      </w:r>
      <w:proofErr w:type="gramEnd"/>
      <w:r w:rsidR="00431CAE">
        <w:rPr>
          <w:rFonts w:ascii="Times New Roman" w:hAnsi="Times New Roman" w:cs="Times New Roman"/>
          <w:sz w:val="24"/>
          <w:szCs w:val="24"/>
        </w:rPr>
        <w:t xml:space="preserve"> </w:t>
      </w:r>
      <w:proofErr w:type="gramStart"/>
      <w:r w:rsidR="00431CAE">
        <w:rPr>
          <w:rFonts w:ascii="Times New Roman" w:hAnsi="Times New Roman" w:cs="Times New Roman"/>
          <w:sz w:val="24"/>
          <w:szCs w:val="24"/>
        </w:rPr>
        <w:t>Dalam penelitian ini digunakan algoritma genetik untuk memecahkan permasalahan TLCLAP yang merupakan bagian dari metodologi heuristik.</w:t>
      </w:r>
      <w:proofErr w:type="gramEnd"/>
      <w:r w:rsidR="006C6836">
        <w:rPr>
          <w:rFonts w:ascii="Times New Roman" w:hAnsi="Times New Roman" w:cs="Times New Roman"/>
          <w:sz w:val="24"/>
          <w:szCs w:val="24"/>
        </w:rPr>
        <w:t xml:space="preserve"> Adapun langkah-langkah membangun struktur algoritma genetik dalam penelitian ini sebagai berikut:</w:t>
      </w:r>
    </w:p>
    <w:p w:rsidR="00BF427F" w:rsidRDefault="00BF427F" w:rsidP="00FC0D3F">
      <w:pPr>
        <w:pStyle w:val="ListParagraph"/>
        <w:numPr>
          <w:ilvl w:val="0"/>
          <w:numId w:val="5"/>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Rancangan Desain Algoritma Genetik </w:t>
      </w:r>
    </w:p>
    <w:p w:rsidR="003B1426" w:rsidRDefault="003B1426" w:rsidP="003B1426">
      <w:pPr>
        <w:pStyle w:val="ListParagraph"/>
        <w:spacing w:after="0" w:line="360" w:lineRule="auto"/>
        <w:contextualSpacing w:val="0"/>
        <w:jc w:val="both"/>
        <w:rPr>
          <w:rFonts w:ascii="Times New Roman" w:hAnsi="Times New Roman"/>
          <w:sz w:val="24"/>
          <w:szCs w:val="24"/>
        </w:rPr>
      </w:pPr>
      <w:proofErr w:type="gramStart"/>
      <w:r w:rsidRPr="000A7F94">
        <w:rPr>
          <w:rFonts w:ascii="Times New Roman" w:hAnsi="Times New Roman"/>
          <w:sz w:val="24"/>
          <w:szCs w:val="24"/>
        </w:rPr>
        <w:t>Langkah pertama yang pertama dilakukan dalam GA adalah inisialisasi populasi.</w:t>
      </w:r>
      <w:proofErr w:type="gramEnd"/>
      <w:r w:rsidRPr="000A7F94">
        <w:rPr>
          <w:rFonts w:ascii="Times New Roman" w:hAnsi="Times New Roman"/>
          <w:sz w:val="24"/>
          <w:szCs w:val="24"/>
        </w:rPr>
        <w:t xml:space="preserve"> </w:t>
      </w:r>
      <w:proofErr w:type="gramStart"/>
      <w:r w:rsidRPr="000A7F94">
        <w:rPr>
          <w:rFonts w:ascii="Times New Roman" w:hAnsi="Times New Roman"/>
          <w:sz w:val="24"/>
          <w:szCs w:val="24"/>
        </w:rPr>
        <w:t>Inisialisasi populasi ditujukan untuk membangkitkan sebuah populasi yang berisikan sejumlah kromosom.</w:t>
      </w:r>
      <w:proofErr w:type="gramEnd"/>
      <w:r w:rsidRPr="000A7F94">
        <w:rPr>
          <w:rFonts w:ascii="Times New Roman" w:hAnsi="Times New Roman"/>
          <w:sz w:val="24"/>
          <w:szCs w:val="24"/>
        </w:rPr>
        <w:t xml:space="preserve"> </w:t>
      </w:r>
      <w:proofErr w:type="gramStart"/>
      <w:r w:rsidRPr="000A7F94">
        <w:rPr>
          <w:rFonts w:ascii="Times New Roman" w:hAnsi="Times New Roman"/>
          <w:sz w:val="24"/>
          <w:szCs w:val="24"/>
        </w:rPr>
        <w:t>Setiap kromosom berisi sejumlah gen. Dalam penelitian ini, GA dimulai dengan inisialisasi populasi secara acak (</w:t>
      </w:r>
      <w:r w:rsidRPr="000A7F94">
        <w:rPr>
          <w:rFonts w:ascii="Times New Roman" w:hAnsi="Times New Roman"/>
          <w:i/>
          <w:sz w:val="24"/>
          <w:szCs w:val="24"/>
        </w:rPr>
        <w:t>Random</w:t>
      </w:r>
      <w:r w:rsidRPr="000A7F94">
        <w:rPr>
          <w:rFonts w:ascii="Times New Roman" w:hAnsi="Times New Roman"/>
          <w:sz w:val="24"/>
          <w:szCs w:val="24"/>
        </w:rPr>
        <w:t>) dari individu yang berpotensi yang diambil dari nilai fungsi kendala (</w:t>
      </w:r>
      <w:r w:rsidRPr="000A7F94">
        <w:rPr>
          <w:rFonts w:ascii="Times New Roman" w:hAnsi="Times New Roman"/>
          <w:i/>
          <w:sz w:val="24"/>
          <w:szCs w:val="24"/>
        </w:rPr>
        <w:t>constraint</w:t>
      </w:r>
      <w:r w:rsidRPr="000A7F94">
        <w:rPr>
          <w:rFonts w:ascii="Times New Roman" w:hAnsi="Times New Roman"/>
          <w:sz w:val="24"/>
          <w:szCs w:val="24"/>
        </w:rPr>
        <w:t>).</w:t>
      </w:r>
      <w:proofErr w:type="gramEnd"/>
      <w:r w:rsidRPr="000A7F94">
        <w:rPr>
          <w:rFonts w:ascii="Times New Roman" w:hAnsi="Times New Roman"/>
          <w:sz w:val="24"/>
          <w:szCs w:val="24"/>
        </w:rPr>
        <w:t xml:space="preserve"> </w:t>
      </w:r>
      <w:proofErr w:type="gramStart"/>
      <w:r w:rsidRPr="000A7F94">
        <w:rPr>
          <w:rFonts w:ascii="Times New Roman" w:hAnsi="Times New Roman"/>
          <w:sz w:val="24"/>
          <w:szCs w:val="24"/>
        </w:rPr>
        <w:t xml:space="preserve">Populasi awal dilakukan oleh generasi </w:t>
      </w:r>
      <w:r w:rsidRPr="000A7F94">
        <w:rPr>
          <w:rFonts w:ascii="Times New Roman" w:hAnsi="Times New Roman"/>
          <w:i/>
          <w:sz w:val="24"/>
          <w:szCs w:val="24"/>
        </w:rPr>
        <w:t xml:space="preserve">random </w:t>
      </w:r>
      <w:r w:rsidRPr="000A7F94">
        <w:rPr>
          <w:rFonts w:ascii="Times New Roman" w:hAnsi="Times New Roman"/>
          <w:sz w:val="24"/>
          <w:szCs w:val="24"/>
        </w:rPr>
        <w:t>variabel yang berkaitan dengan matrik keputusan dengan mempetimbangkan kendala dari TLCLAP.</w:t>
      </w:r>
      <w:proofErr w:type="gramEnd"/>
      <w:r w:rsidRPr="000A7F94">
        <w:rPr>
          <w:rFonts w:ascii="Times New Roman" w:hAnsi="Times New Roman"/>
          <w:sz w:val="24"/>
          <w:szCs w:val="24"/>
        </w:rPr>
        <w:t xml:space="preserve"> Tahap ini, algoritma menyajikan </w:t>
      </w:r>
      <w:proofErr w:type="gramStart"/>
      <w:r w:rsidRPr="000A7F94">
        <w:rPr>
          <w:rFonts w:ascii="Times New Roman" w:hAnsi="Times New Roman"/>
          <w:sz w:val="24"/>
          <w:szCs w:val="24"/>
        </w:rPr>
        <w:t>cara</w:t>
      </w:r>
      <w:proofErr w:type="gramEnd"/>
      <w:r w:rsidRPr="000A7F94">
        <w:rPr>
          <w:rFonts w:ascii="Times New Roman" w:hAnsi="Times New Roman"/>
          <w:sz w:val="24"/>
          <w:szCs w:val="24"/>
        </w:rPr>
        <w:t xml:space="preserve"> dimana individu digeneralisasi. </w:t>
      </w:r>
      <w:proofErr w:type="gramStart"/>
      <w:r w:rsidRPr="000A7F94">
        <w:rPr>
          <w:rFonts w:ascii="Times New Roman" w:hAnsi="Times New Roman"/>
          <w:sz w:val="24"/>
          <w:szCs w:val="24"/>
        </w:rPr>
        <w:t xml:space="preserve">Generasi ini mengadopsi strategi pembangunan solusi yang dimulai dari tingkat pertama (diantara daerah cakupan dan terminal LPG) lalu kemudian bergerak ke tingkat ke dua (diantara daerah cakupan dan </w:t>
      </w:r>
      <w:r w:rsidRPr="000A7F94">
        <w:rPr>
          <w:rFonts w:ascii="Times New Roman" w:hAnsi="Times New Roman"/>
          <w:i/>
          <w:sz w:val="24"/>
          <w:szCs w:val="24"/>
        </w:rPr>
        <w:t>supply point</w:t>
      </w:r>
      <w:r w:rsidRPr="000A7F94">
        <w:rPr>
          <w:rFonts w:ascii="Times New Roman" w:hAnsi="Times New Roman"/>
          <w:sz w:val="24"/>
          <w:szCs w:val="24"/>
        </w:rPr>
        <w:t>).</w:t>
      </w:r>
      <w:proofErr w:type="gramEnd"/>
      <w:r w:rsidRPr="000A7F94">
        <w:rPr>
          <w:rFonts w:ascii="Times New Roman" w:hAnsi="Times New Roman"/>
          <w:sz w:val="24"/>
          <w:szCs w:val="24"/>
        </w:rPr>
        <w:t xml:space="preserve"> </w:t>
      </w:r>
      <w:proofErr w:type="gramStart"/>
      <w:r w:rsidRPr="000A7F94">
        <w:rPr>
          <w:rFonts w:ascii="Times New Roman" w:hAnsi="Times New Roman"/>
          <w:sz w:val="24"/>
          <w:szCs w:val="24"/>
        </w:rPr>
        <w:t xml:space="preserve">Biaya transportasi dan </w:t>
      </w:r>
      <w:r w:rsidRPr="000A7F94">
        <w:rPr>
          <w:rFonts w:ascii="Times New Roman" w:hAnsi="Times New Roman"/>
          <w:sz w:val="24"/>
          <w:szCs w:val="24"/>
        </w:rPr>
        <w:lastRenderedPageBreak/>
        <w:t>kapasitas gudang diperhitungkan, sehingga memungkinkan integrasi antara dua tingkat disrtibusi.</w:t>
      </w:r>
      <w:proofErr w:type="gramEnd"/>
      <w:r w:rsidRPr="000A7F94">
        <w:rPr>
          <w:rFonts w:ascii="Times New Roman" w:hAnsi="Times New Roman"/>
          <w:sz w:val="24"/>
          <w:szCs w:val="24"/>
        </w:rPr>
        <w:t xml:space="preserve"> Suatu individu </w:t>
      </w:r>
      <w:proofErr w:type="gramStart"/>
      <w:r w:rsidRPr="000A7F94">
        <w:rPr>
          <w:rFonts w:ascii="Times New Roman" w:hAnsi="Times New Roman"/>
          <w:sz w:val="24"/>
          <w:szCs w:val="24"/>
        </w:rPr>
        <w:t>akan</w:t>
      </w:r>
      <w:proofErr w:type="gramEnd"/>
      <w:r w:rsidRPr="000A7F94">
        <w:rPr>
          <w:rFonts w:ascii="Times New Roman" w:hAnsi="Times New Roman"/>
          <w:sz w:val="24"/>
          <w:szCs w:val="24"/>
        </w:rPr>
        <w:t xml:space="preserve"> disimpan sebagai satu set cluster yang mewakili rute pengiriman untuk daerah cakupan “k”.</w:t>
      </w:r>
      <w:r w:rsidR="00B64ABD">
        <w:rPr>
          <w:rFonts w:ascii="Times New Roman" w:hAnsi="Times New Roman"/>
          <w:sz w:val="24"/>
          <w:szCs w:val="24"/>
        </w:rPr>
        <w:t xml:space="preserve"> </w:t>
      </w:r>
      <w:r w:rsidRPr="000A7F94">
        <w:rPr>
          <w:rFonts w:ascii="Times New Roman" w:hAnsi="Times New Roman"/>
          <w:sz w:val="24"/>
          <w:szCs w:val="24"/>
        </w:rPr>
        <w:t xml:space="preserve">Dalam algortima ini, diterapkan metode inisialisasi tradisional secara random yaitu memilih kota-kota besar secara acak kemudian menetapkan terminal yang relevan dengan menghitung total biaya dari terminal ke </w:t>
      </w:r>
      <w:proofErr w:type="gramStart"/>
      <w:r w:rsidRPr="000A7F94">
        <w:rPr>
          <w:rFonts w:ascii="Times New Roman" w:hAnsi="Times New Roman"/>
          <w:sz w:val="24"/>
          <w:szCs w:val="24"/>
        </w:rPr>
        <w:t>kota</w:t>
      </w:r>
      <w:proofErr w:type="gramEnd"/>
      <w:r w:rsidRPr="000A7F94">
        <w:rPr>
          <w:rFonts w:ascii="Times New Roman" w:hAnsi="Times New Roman"/>
          <w:sz w:val="24"/>
          <w:szCs w:val="24"/>
        </w:rPr>
        <w:t xml:space="preserve"> besar.</w:t>
      </w:r>
      <w:r w:rsidRPr="000A7F94">
        <w:rPr>
          <w:rFonts w:ascii="Times New Roman" w:hAnsi="Times New Roman"/>
          <w:sz w:val="24"/>
          <w:szCs w:val="24"/>
        </w:rPr>
        <w:tab/>
        <w:t xml:space="preserve">Kemudian menggunakan proses yang </w:t>
      </w:r>
      <w:proofErr w:type="gramStart"/>
      <w:r w:rsidRPr="000A7F94">
        <w:rPr>
          <w:rFonts w:ascii="Times New Roman" w:hAnsi="Times New Roman"/>
          <w:sz w:val="24"/>
          <w:szCs w:val="24"/>
        </w:rPr>
        <w:t>sama</w:t>
      </w:r>
      <w:proofErr w:type="gramEnd"/>
      <w:r w:rsidRPr="000A7F94">
        <w:rPr>
          <w:rFonts w:ascii="Times New Roman" w:hAnsi="Times New Roman"/>
          <w:sz w:val="24"/>
          <w:szCs w:val="24"/>
        </w:rPr>
        <w:t xml:space="preserve"> dengan kota-kota besar lain untuk terminal yang relevan. </w:t>
      </w:r>
      <w:proofErr w:type="gramStart"/>
      <w:r w:rsidRPr="000A7F94">
        <w:rPr>
          <w:rFonts w:ascii="Times New Roman" w:hAnsi="Times New Roman"/>
          <w:sz w:val="24"/>
          <w:szCs w:val="24"/>
        </w:rPr>
        <w:t>Setelah itu, ditetapkan setiap terminal ke supply point sesuai dengan rute pengiriman yang paling ekonomis.</w:t>
      </w:r>
      <w:proofErr w:type="gramEnd"/>
      <w:r w:rsidR="00B64ABD">
        <w:rPr>
          <w:rFonts w:ascii="Times New Roman" w:hAnsi="Times New Roman"/>
          <w:sz w:val="24"/>
          <w:szCs w:val="24"/>
        </w:rPr>
        <w:t xml:space="preserve"> </w:t>
      </w:r>
      <w:proofErr w:type="gramStart"/>
      <w:r w:rsidRPr="000A7F94">
        <w:rPr>
          <w:rFonts w:ascii="Times New Roman" w:hAnsi="Times New Roman"/>
          <w:sz w:val="24"/>
          <w:szCs w:val="24"/>
        </w:rPr>
        <w:t>Hal ini memiliki resiko berkurangnya individu karena teknik yang digunakan untuk membangkitkan populasi.</w:t>
      </w:r>
      <w:proofErr w:type="gramEnd"/>
      <w:r w:rsidRPr="000A7F94">
        <w:rPr>
          <w:rFonts w:ascii="Times New Roman" w:hAnsi="Times New Roman"/>
          <w:sz w:val="24"/>
          <w:szCs w:val="24"/>
        </w:rPr>
        <w:t xml:space="preserve"> </w:t>
      </w:r>
      <w:proofErr w:type="gramStart"/>
      <w:r w:rsidRPr="000A7F94">
        <w:rPr>
          <w:rFonts w:ascii="Times New Roman" w:hAnsi="Times New Roman"/>
          <w:sz w:val="24"/>
          <w:szCs w:val="24"/>
        </w:rPr>
        <w:t>Memang ini adalah metode yang sangat efektif untuk menyimpan keragaman dari materi genetic dan menjaga algoritma jauh dari konvergensi premature.</w:t>
      </w:r>
      <w:proofErr w:type="gramEnd"/>
      <w:r w:rsidR="000C0FD1">
        <w:rPr>
          <w:rFonts w:ascii="Times New Roman" w:hAnsi="Times New Roman"/>
          <w:sz w:val="24"/>
          <w:szCs w:val="24"/>
        </w:rPr>
        <w:t xml:space="preserve"> </w:t>
      </w:r>
      <w:proofErr w:type="gramStart"/>
      <w:r w:rsidRPr="000A7F94">
        <w:rPr>
          <w:rFonts w:ascii="Times New Roman" w:hAnsi="Times New Roman"/>
          <w:sz w:val="24"/>
          <w:szCs w:val="24"/>
        </w:rPr>
        <w:t xml:space="preserve">Untuk pemilihan populasi, digunakan seleksi </w:t>
      </w:r>
      <w:r w:rsidRPr="000A7F94">
        <w:rPr>
          <w:rFonts w:ascii="Times New Roman" w:hAnsi="Times New Roman"/>
          <w:i/>
          <w:sz w:val="24"/>
          <w:szCs w:val="24"/>
        </w:rPr>
        <w:t>roulette wheel</w:t>
      </w:r>
      <w:r w:rsidRPr="000A7F94">
        <w:rPr>
          <w:rFonts w:ascii="Times New Roman" w:hAnsi="Times New Roman"/>
          <w:sz w:val="24"/>
          <w:szCs w:val="24"/>
        </w:rPr>
        <w:t xml:space="preserve"> dengan strategi </w:t>
      </w:r>
      <w:r w:rsidRPr="000A7F94">
        <w:rPr>
          <w:rFonts w:ascii="Times New Roman" w:hAnsi="Times New Roman"/>
          <w:i/>
          <w:sz w:val="24"/>
          <w:szCs w:val="24"/>
        </w:rPr>
        <w:t>elitism</w:t>
      </w:r>
      <w:r w:rsidRPr="000A7F94">
        <w:rPr>
          <w:rFonts w:ascii="Times New Roman" w:hAnsi="Times New Roman"/>
          <w:sz w:val="24"/>
          <w:szCs w:val="24"/>
        </w:rPr>
        <w:t>.</w:t>
      </w:r>
      <w:proofErr w:type="gramEnd"/>
      <w:r w:rsidRPr="000A7F94">
        <w:rPr>
          <w:rFonts w:ascii="Times New Roman" w:hAnsi="Times New Roman"/>
          <w:sz w:val="24"/>
          <w:szCs w:val="24"/>
        </w:rPr>
        <w:t xml:space="preserve"> Pemilihan </w:t>
      </w:r>
      <w:r w:rsidRPr="000A7F94">
        <w:rPr>
          <w:rFonts w:ascii="Times New Roman" w:hAnsi="Times New Roman"/>
          <w:i/>
          <w:sz w:val="24"/>
          <w:szCs w:val="24"/>
        </w:rPr>
        <w:t>roulette wheel</w:t>
      </w:r>
      <w:r w:rsidRPr="000A7F94">
        <w:rPr>
          <w:rFonts w:ascii="Times New Roman" w:hAnsi="Times New Roman"/>
          <w:sz w:val="24"/>
          <w:szCs w:val="24"/>
        </w:rPr>
        <w:t xml:space="preserve"> hanya memilih orang tua (</w:t>
      </w:r>
      <w:r w:rsidRPr="000A7F94">
        <w:rPr>
          <w:rFonts w:ascii="Times New Roman" w:hAnsi="Times New Roman"/>
          <w:i/>
          <w:sz w:val="24"/>
          <w:szCs w:val="24"/>
        </w:rPr>
        <w:t>parent</w:t>
      </w:r>
      <w:r w:rsidRPr="000A7F94">
        <w:rPr>
          <w:rFonts w:ascii="Times New Roman" w:hAnsi="Times New Roman"/>
          <w:sz w:val="24"/>
          <w:szCs w:val="24"/>
        </w:rPr>
        <w:t xml:space="preserve">) sesuai dengan nilai fitness. Gambar </w:t>
      </w:r>
      <w:r w:rsidR="00B64ABD">
        <w:rPr>
          <w:rFonts w:ascii="Times New Roman" w:hAnsi="Times New Roman"/>
          <w:sz w:val="24"/>
          <w:szCs w:val="24"/>
        </w:rPr>
        <w:t>3.1</w:t>
      </w:r>
      <w:r w:rsidRPr="000A7F94">
        <w:rPr>
          <w:rFonts w:ascii="Times New Roman" w:hAnsi="Times New Roman"/>
          <w:sz w:val="24"/>
          <w:szCs w:val="24"/>
        </w:rPr>
        <w:t xml:space="preserve"> menunjukan contoh solusi TLCALP dengan mempertimbangkan S=2, W=4, dan P=24.</w:t>
      </w:r>
    </w:p>
    <w:tbl>
      <w:tblPr>
        <w:tblStyle w:val="TableGrid"/>
        <w:tblW w:w="9198" w:type="dxa"/>
        <w:tblInd w:w="468" w:type="dxa"/>
        <w:tblLook w:val="04A0" w:firstRow="1" w:lastRow="0" w:firstColumn="1" w:lastColumn="0" w:noHBand="0" w:noVBand="1"/>
      </w:tblPr>
      <w:tblGrid>
        <w:gridCol w:w="449"/>
        <w:gridCol w:w="314"/>
        <w:gridCol w:w="314"/>
        <w:gridCol w:w="314"/>
        <w:gridCol w:w="314"/>
        <w:gridCol w:w="314"/>
        <w:gridCol w:w="314"/>
        <w:gridCol w:w="314"/>
        <w:gridCol w:w="314"/>
        <w:gridCol w:w="372"/>
        <w:gridCol w:w="391"/>
        <w:gridCol w:w="391"/>
        <w:gridCol w:w="391"/>
        <w:gridCol w:w="391"/>
        <w:gridCol w:w="391"/>
        <w:gridCol w:w="391"/>
        <w:gridCol w:w="391"/>
        <w:gridCol w:w="391"/>
        <w:gridCol w:w="391"/>
        <w:gridCol w:w="391"/>
        <w:gridCol w:w="391"/>
        <w:gridCol w:w="391"/>
        <w:gridCol w:w="391"/>
        <w:gridCol w:w="391"/>
        <w:gridCol w:w="391"/>
      </w:tblGrid>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3</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4</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5</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6</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7</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8</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9</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11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12</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13</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14</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15</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16</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17</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18</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19</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22</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23</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24</w:t>
            </w:r>
          </w:p>
        </w:tc>
      </w:tr>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W</w:t>
            </w:r>
            <w:r w:rsidRPr="00905125">
              <w:rPr>
                <w:rFonts w:ascii="Times New Roman" w:hAnsi="Times New Roman"/>
                <w:sz w:val="16"/>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r>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W</w:t>
            </w:r>
            <w:r w:rsidRPr="00905125">
              <w:rPr>
                <w:rFonts w:ascii="Times New Roman" w:hAnsi="Times New Roman"/>
                <w:sz w:val="16"/>
              </w:rPr>
              <w:t>2</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r>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W</w:t>
            </w:r>
            <w:r w:rsidRPr="00905125">
              <w:rPr>
                <w:rFonts w:ascii="Times New Roman" w:hAnsi="Times New Roman"/>
                <w:sz w:val="16"/>
              </w:rPr>
              <w:t>3</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r>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W</w:t>
            </w:r>
            <w:r w:rsidRPr="00905125">
              <w:rPr>
                <w:rFonts w:ascii="Times New Roman" w:hAnsi="Times New Roman"/>
                <w:sz w:val="16"/>
              </w:rPr>
              <w:t>4</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r>
      <w:tr w:rsidR="003B1426" w:rsidRPr="00905125" w:rsidTr="00B64ABD">
        <w:trPr>
          <w:trHeight w:val="260"/>
        </w:trPr>
        <w:tc>
          <w:tcPr>
            <w:tcW w:w="449" w:type="dxa"/>
            <w:vAlign w:val="center"/>
          </w:tcPr>
          <w:p w:rsidR="003B1426" w:rsidRPr="00AF0164" w:rsidRDefault="003B1426" w:rsidP="003B1426">
            <w:pPr>
              <w:pStyle w:val="ListParagraph"/>
              <w:spacing w:line="360" w:lineRule="auto"/>
              <w:ind w:left="0"/>
              <w:jc w:val="center"/>
              <w:rPr>
                <w:rFonts w:ascii="Times New Roman" w:hAnsi="Times New Roman"/>
                <w:i/>
                <w:sz w:val="16"/>
                <w:vertAlign w:val="subscript"/>
              </w:rPr>
            </w:pPr>
            <w:r>
              <w:rPr>
                <w:rFonts w:ascii="Times New Roman" w:hAnsi="Times New Roman"/>
                <w:sz w:val="16"/>
              </w:rPr>
              <w:t xml:space="preserve">Ʃ </w:t>
            </w:r>
            <w:r>
              <w:rPr>
                <w:rFonts w:ascii="Times New Roman" w:hAnsi="Times New Roman"/>
                <w:i/>
                <w:sz w:val="16"/>
              </w:rPr>
              <w:t>Y</w:t>
            </w:r>
            <w:r>
              <w:rPr>
                <w:rFonts w:ascii="Times New Roman" w:hAnsi="Times New Roman"/>
                <w:i/>
                <w:sz w:val="16"/>
                <w:vertAlign w:val="subscript"/>
              </w:rPr>
              <w:t>jk</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2</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72"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2</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3</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r>
    </w:tbl>
    <w:p w:rsidR="003B1426" w:rsidRDefault="000C0FD1" w:rsidP="003B1426">
      <w:pPr>
        <w:pStyle w:val="ListParagraph"/>
        <w:spacing w:after="0" w:line="360" w:lineRule="auto"/>
        <w:jc w:val="center"/>
        <w:rPr>
          <w:rFonts w:ascii="Times New Roman" w:hAnsi="Times New Roman"/>
          <w:i/>
          <w:sz w:val="24"/>
          <w:vertAlign w:val="subscript"/>
        </w:rPr>
      </w:pPr>
      <w:r>
        <w:rPr>
          <w:rFonts w:ascii="Times New Roman" w:hAnsi="Times New Roman"/>
          <w:sz w:val="24"/>
        </w:rPr>
        <w:t>Tabel 3.1</w:t>
      </w:r>
      <w:r w:rsidR="003B1426">
        <w:rPr>
          <w:rFonts w:ascii="Times New Roman" w:hAnsi="Times New Roman"/>
          <w:sz w:val="24"/>
        </w:rPr>
        <w:t xml:space="preserve"> matrik </w:t>
      </w:r>
      <w:r w:rsidR="003B1426">
        <w:rPr>
          <w:rFonts w:ascii="Times New Roman" w:hAnsi="Times New Roman"/>
          <w:i/>
          <w:sz w:val="24"/>
        </w:rPr>
        <w:t>Y</w:t>
      </w:r>
      <w:r w:rsidR="003B1426">
        <w:rPr>
          <w:rFonts w:ascii="Times New Roman" w:hAnsi="Times New Roman"/>
          <w:i/>
          <w:sz w:val="24"/>
          <w:vertAlign w:val="subscript"/>
        </w:rPr>
        <w:t>jk</w:t>
      </w:r>
    </w:p>
    <w:tbl>
      <w:tblPr>
        <w:tblStyle w:val="TableGrid"/>
        <w:tblW w:w="2722" w:type="dxa"/>
        <w:tblInd w:w="1188" w:type="dxa"/>
        <w:tblLook w:val="04A0" w:firstRow="1" w:lastRow="0" w:firstColumn="1" w:lastColumn="0" w:noHBand="0" w:noVBand="1"/>
      </w:tblPr>
      <w:tblGrid>
        <w:gridCol w:w="470"/>
        <w:gridCol w:w="563"/>
        <w:gridCol w:w="563"/>
        <w:gridCol w:w="563"/>
        <w:gridCol w:w="563"/>
      </w:tblGrid>
      <w:tr w:rsidR="003B1426" w:rsidRPr="00772D6D" w:rsidTr="003B1426">
        <w:tc>
          <w:tcPr>
            <w:tcW w:w="470" w:type="dxa"/>
            <w:vAlign w:val="center"/>
          </w:tcPr>
          <w:p w:rsidR="003B1426" w:rsidRPr="00772D6D" w:rsidRDefault="003B1426" w:rsidP="003B1426">
            <w:pPr>
              <w:pStyle w:val="ListParagraph"/>
              <w:spacing w:line="360" w:lineRule="auto"/>
              <w:ind w:left="0"/>
              <w:jc w:val="center"/>
              <w:rPr>
                <w:rFonts w:ascii="Times New Roman" w:hAnsi="Times New Roman"/>
                <w:sz w:val="24"/>
              </w:rPr>
            </w:pP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rPr>
            </w:pPr>
            <w:r>
              <w:rPr>
                <w:rFonts w:ascii="Times New Roman" w:hAnsi="Times New Roman"/>
                <w:sz w:val="24"/>
              </w:rPr>
              <w:t>W</w:t>
            </w:r>
            <w:r w:rsidRPr="00772D6D">
              <w:rPr>
                <w:rFonts w:ascii="Times New Roman" w:hAnsi="Times New Roman"/>
                <w:sz w:val="24"/>
              </w:rPr>
              <w:t>1</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rPr>
            </w:pPr>
            <w:r>
              <w:rPr>
                <w:rFonts w:ascii="Times New Roman" w:hAnsi="Times New Roman"/>
                <w:sz w:val="24"/>
              </w:rPr>
              <w:t>W</w:t>
            </w:r>
            <w:r w:rsidRPr="00772D6D">
              <w:rPr>
                <w:rFonts w:ascii="Times New Roman" w:hAnsi="Times New Roman"/>
                <w:sz w:val="24"/>
              </w:rPr>
              <w:t>2</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rPr>
            </w:pPr>
            <w:r>
              <w:rPr>
                <w:rFonts w:ascii="Times New Roman" w:hAnsi="Times New Roman"/>
                <w:sz w:val="24"/>
              </w:rPr>
              <w:t>W</w:t>
            </w:r>
            <w:r w:rsidRPr="00772D6D">
              <w:rPr>
                <w:rFonts w:ascii="Times New Roman" w:hAnsi="Times New Roman"/>
                <w:sz w:val="24"/>
              </w:rPr>
              <w:t>3</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rPr>
            </w:pPr>
            <w:r>
              <w:rPr>
                <w:rFonts w:ascii="Times New Roman" w:hAnsi="Times New Roman"/>
                <w:sz w:val="24"/>
              </w:rPr>
              <w:t>W</w:t>
            </w:r>
            <w:r w:rsidRPr="00772D6D">
              <w:rPr>
                <w:rFonts w:ascii="Times New Roman" w:hAnsi="Times New Roman"/>
                <w:sz w:val="24"/>
              </w:rPr>
              <w:t>4</w:t>
            </w:r>
          </w:p>
        </w:tc>
      </w:tr>
      <w:tr w:rsidR="003B1426" w:rsidRPr="00772D6D" w:rsidTr="003B1426">
        <w:tc>
          <w:tcPr>
            <w:tcW w:w="470" w:type="dxa"/>
            <w:vAlign w:val="center"/>
          </w:tcPr>
          <w:p w:rsidR="003B1426" w:rsidRPr="00772D6D" w:rsidRDefault="003B1426" w:rsidP="003B1426">
            <w:pPr>
              <w:pStyle w:val="ListParagraph"/>
              <w:spacing w:line="360" w:lineRule="auto"/>
              <w:ind w:left="0"/>
              <w:jc w:val="center"/>
              <w:rPr>
                <w:rFonts w:ascii="Times New Roman" w:hAnsi="Times New Roman"/>
                <w:sz w:val="24"/>
              </w:rPr>
            </w:pPr>
            <w:r>
              <w:rPr>
                <w:rFonts w:ascii="Times New Roman" w:hAnsi="Times New Roman"/>
                <w:sz w:val="24"/>
              </w:rPr>
              <w:t>S</w:t>
            </w:r>
            <w:r w:rsidRPr="00772D6D">
              <w:rPr>
                <w:rFonts w:ascii="Times New Roman" w:hAnsi="Times New Roman"/>
                <w:sz w:val="24"/>
              </w:rPr>
              <w:t>1</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sidRPr="00772D6D">
              <w:rPr>
                <w:rFonts w:ascii="Times New Roman" w:hAnsi="Times New Roman"/>
                <w:sz w:val="24"/>
                <w:szCs w:val="18"/>
              </w:rPr>
              <w:t>1</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0</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0</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0</w:t>
            </w:r>
          </w:p>
        </w:tc>
      </w:tr>
      <w:tr w:rsidR="003B1426" w:rsidRPr="00772D6D" w:rsidTr="003B1426">
        <w:tc>
          <w:tcPr>
            <w:tcW w:w="470" w:type="dxa"/>
            <w:vAlign w:val="center"/>
          </w:tcPr>
          <w:p w:rsidR="003B1426" w:rsidRPr="00772D6D" w:rsidRDefault="003B1426" w:rsidP="003B1426">
            <w:pPr>
              <w:pStyle w:val="ListParagraph"/>
              <w:spacing w:line="360" w:lineRule="auto"/>
              <w:ind w:left="0"/>
              <w:jc w:val="center"/>
              <w:rPr>
                <w:rFonts w:ascii="Times New Roman" w:hAnsi="Times New Roman"/>
                <w:sz w:val="24"/>
              </w:rPr>
            </w:pPr>
            <w:r>
              <w:rPr>
                <w:rFonts w:ascii="Times New Roman" w:hAnsi="Times New Roman"/>
                <w:sz w:val="24"/>
              </w:rPr>
              <w:t>S</w:t>
            </w:r>
            <w:r w:rsidRPr="00772D6D">
              <w:rPr>
                <w:rFonts w:ascii="Times New Roman" w:hAnsi="Times New Roman"/>
                <w:sz w:val="24"/>
              </w:rPr>
              <w:t>2</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sidRPr="00772D6D">
              <w:rPr>
                <w:rFonts w:ascii="Times New Roman" w:hAnsi="Times New Roman"/>
                <w:sz w:val="24"/>
                <w:szCs w:val="18"/>
              </w:rPr>
              <w:t>0</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1</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1</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1</w:t>
            </w:r>
          </w:p>
        </w:tc>
      </w:tr>
      <w:tr w:rsidR="003B1426" w:rsidRPr="00772D6D" w:rsidTr="003B1426">
        <w:tc>
          <w:tcPr>
            <w:tcW w:w="470" w:type="dxa"/>
            <w:vAlign w:val="center"/>
          </w:tcPr>
          <w:p w:rsidR="003B1426" w:rsidRPr="00772D6D" w:rsidRDefault="003B1426" w:rsidP="003B1426">
            <w:pPr>
              <w:pStyle w:val="ListParagraph"/>
              <w:spacing w:line="360" w:lineRule="auto"/>
              <w:ind w:left="0"/>
              <w:jc w:val="center"/>
              <w:rPr>
                <w:rFonts w:ascii="Times New Roman" w:hAnsi="Times New Roman"/>
                <w:i/>
                <w:sz w:val="24"/>
                <w:vertAlign w:val="subscript"/>
              </w:rPr>
            </w:pPr>
            <w:r w:rsidRPr="00772D6D">
              <w:rPr>
                <w:rFonts w:ascii="Times New Roman" w:hAnsi="Times New Roman"/>
                <w:i/>
                <w:sz w:val="24"/>
              </w:rPr>
              <w:t>H</w:t>
            </w:r>
            <w:r w:rsidRPr="00772D6D">
              <w:rPr>
                <w:rFonts w:ascii="Times New Roman" w:hAnsi="Times New Roman"/>
                <w:i/>
                <w:sz w:val="24"/>
                <w:vertAlign w:val="subscript"/>
              </w:rPr>
              <w:t>j</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1</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1</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1</w:t>
            </w:r>
          </w:p>
        </w:tc>
        <w:tc>
          <w:tcPr>
            <w:tcW w:w="563" w:type="dxa"/>
            <w:vAlign w:val="center"/>
          </w:tcPr>
          <w:p w:rsidR="003B1426" w:rsidRPr="00772D6D" w:rsidRDefault="003B1426" w:rsidP="003B1426">
            <w:pPr>
              <w:pStyle w:val="ListParagraph"/>
              <w:spacing w:line="360" w:lineRule="auto"/>
              <w:ind w:left="0"/>
              <w:jc w:val="center"/>
              <w:rPr>
                <w:rFonts w:ascii="Times New Roman" w:hAnsi="Times New Roman"/>
                <w:sz w:val="24"/>
                <w:szCs w:val="18"/>
              </w:rPr>
            </w:pPr>
            <w:r>
              <w:rPr>
                <w:rFonts w:ascii="Times New Roman" w:hAnsi="Times New Roman"/>
                <w:sz w:val="24"/>
                <w:szCs w:val="18"/>
              </w:rPr>
              <w:t>1</w:t>
            </w:r>
          </w:p>
        </w:tc>
      </w:tr>
    </w:tbl>
    <w:p w:rsidR="003B1426" w:rsidRDefault="003B1426" w:rsidP="003B1426">
      <w:pPr>
        <w:pStyle w:val="ListParagraph"/>
        <w:spacing w:after="0" w:line="360" w:lineRule="auto"/>
        <w:rPr>
          <w:rFonts w:ascii="Times New Roman" w:hAnsi="Times New Roman"/>
          <w:i/>
          <w:sz w:val="24"/>
          <w:vertAlign w:val="subscript"/>
        </w:rPr>
      </w:pPr>
      <w:r>
        <w:rPr>
          <w:rFonts w:ascii="Times New Roman" w:hAnsi="Times New Roman"/>
          <w:sz w:val="24"/>
        </w:rPr>
        <w:t xml:space="preserve">    </w:t>
      </w:r>
      <w:r w:rsidR="000C0FD1">
        <w:rPr>
          <w:rFonts w:ascii="Times New Roman" w:hAnsi="Times New Roman"/>
          <w:sz w:val="24"/>
        </w:rPr>
        <w:t xml:space="preserve">      Tabel 3</w:t>
      </w:r>
      <w:r>
        <w:rPr>
          <w:rFonts w:ascii="Times New Roman" w:hAnsi="Times New Roman"/>
          <w:sz w:val="24"/>
        </w:rPr>
        <w:t>.</w:t>
      </w:r>
      <w:r w:rsidR="000C0FD1">
        <w:rPr>
          <w:rFonts w:ascii="Times New Roman" w:hAnsi="Times New Roman"/>
          <w:sz w:val="24"/>
        </w:rPr>
        <w:t>2</w:t>
      </w:r>
      <w:r>
        <w:rPr>
          <w:rFonts w:ascii="Times New Roman" w:hAnsi="Times New Roman"/>
          <w:sz w:val="24"/>
        </w:rPr>
        <w:t xml:space="preserve"> Matrik </w:t>
      </w:r>
      <w:r>
        <w:rPr>
          <w:rFonts w:ascii="Times New Roman" w:hAnsi="Times New Roman"/>
          <w:i/>
          <w:sz w:val="24"/>
        </w:rPr>
        <w:t>X</w:t>
      </w:r>
      <w:r>
        <w:rPr>
          <w:rFonts w:ascii="Times New Roman" w:hAnsi="Times New Roman"/>
          <w:i/>
          <w:sz w:val="24"/>
          <w:vertAlign w:val="subscript"/>
        </w:rPr>
        <w:t>ij</w:t>
      </w:r>
    </w:p>
    <w:tbl>
      <w:tblPr>
        <w:tblStyle w:val="TableGrid"/>
        <w:tblW w:w="9198" w:type="dxa"/>
        <w:tblInd w:w="468" w:type="dxa"/>
        <w:tblLook w:val="04A0" w:firstRow="1" w:lastRow="0" w:firstColumn="1" w:lastColumn="0" w:noHBand="0" w:noVBand="1"/>
      </w:tblPr>
      <w:tblGrid>
        <w:gridCol w:w="449"/>
        <w:gridCol w:w="314"/>
        <w:gridCol w:w="314"/>
        <w:gridCol w:w="314"/>
        <w:gridCol w:w="314"/>
        <w:gridCol w:w="314"/>
        <w:gridCol w:w="314"/>
        <w:gridCol w:w="314"/>
        <w:gridCol w:w="314"/>
        <w:gridCol w:w="372"/>
        <w:gridCol w:w="391"/>
        <w:gridCol w:w="391"/>
        <w:gridCol w:w="391"/>
        <w:gridCol w:w="391"/>
        <w:gridCol w:w="391"/>
        <w:gridCol w:w="391"/>
        <w:gridCol w:w="391"/>
        <w:gridCol w:w="391"/>
        <w:gridCol w:w="391"/>
        <w:gridCol w:w="391"/>
        <w:gridCol w:w="391"/>
        <w:gridCol w:w="391"/>
        <w:gridCol w:w="391"/>
        <w:gridCol w:w="391"/>
        <w:gridCol w:w="391"/>
      </w:tblGrid>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3</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4</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5</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6</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7</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8</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9</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11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12</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13</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14</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15</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16</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17</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18</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19</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22</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23</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sidRPr="00905125">
              <w:rPr>
                <w:rFonts w:ascii="Times New Roman" w:hAnsi="Times New Roman"/>
                <w:sz w:val="16"/>
              </w:rPr>
              <w:t>24</w:t>
            </w:r>
          </w:p>
        </w:tc>
      </w:tr>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W</w:t>
            </w:r>
            <w:r w:rsidRPr="00905125">
              <w:rPr>
                <w:rFonts w:ascii="Times New Roman" w:hAnsi="Times New Roman"/>
                <w:sz w:val="16"/>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1</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sidRPr="00905125">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r>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W</w:t>
            </w:r>
            <w:r w:rsidRPr="00905125">
              <w:rPr>
                <w:rFonts w:ascii="Times New Roman" w:hAnsi="Times New Roman"/>
                <w:sz w:val="16"/>
              </w:rPr>
              <w:t>2</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r>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W</w:t>
            </w:r>
            <w:r w:rsidRPr="00905125">
              <w:rPr>
                <w:rFonts w:ascii="Times New Roman" w:hAnsi="Times New Roman"/>
                <w:sz w:val="16"/>
              </w:rPr>
              <w:t>3</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r>
      <w:tr w:rsidR="003B1426" w:rsidRPr="00905125" w:rsidTr="006C6836">
        <w:tc>
          <w:tcPr>
            <w:tcW w:w="449" w:type="dxa"/>
            <w:vAlign w:val="center"/>
          </w:tcPr>
          <w:p w:rsidR="003B1426" w:rsidRPr="00905125"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W</w:t>
            </w:r>
            <w:r w:rsidRPr="00905125">
              <w:rPr>
                <w:rFonts w:ascii="Times New Roman" w:hAnsi="Times New Roman"/>
                <w:sz w:val="16"/>
              </w:rPr>
              <w:t>4</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72"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Pr="00905125"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r>
      <w:tr w:rsidR="003B1426" w:rsidRPr="00905125" w:rsidTr="006C6836">
        <w:tc>
          <w:tcPr>
            <w:tcW w:w="449" w:type="dxa"/>
            <w:vAlign w:val="center"/>
          </w:tcPr>
          <w:p w:rsidR="003B1426"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S1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72"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r>
      <w:tr w:rsidR="003B1426" w:rsidRPr="00905125" w:rsidTr="006C6836">
        <w:tc>
          <w:tcPr>
            <w:tcW w:w="449" w:type="dxa"/>
            <w:vAlign w:val="center"/>
          </w:tcPr>
          <w:p w:rsidR="003B1426" w:rsidRDefault="003B1426" w:rsidP="003B1426">
            <w:pPr>
              <w:pStyle w:val="ListParagraph"/>
              <w:spacing w:line="360" w:lineRule="auto"/>
              <w:ind w:left="0"/>
              <w:jc w:val="center"/>
              <w:rPr>
                <w:rFonts w:ascii="Times New Roman" w:hAnsi="Times New Roman"/>
                <w:sz w:val="16"/>
              </w:rPr>
            </w:pPr>
            <w:r>
              <w:rPr>
                <w:rFonts w:ascii="Times New Roman" w:hAnsi="Times New Roman"/>
                <w:sz w:val="16"/>
              </w:rPr>
              <w:t>S2</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14"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72"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0</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c>
          <w:tcPr>
            <w:tcW w:w="391" w:type="dxa"/>
            <w:vAlign w:val="center"/>
          </w:tcPr>
          <w:p w:rsidR="003B1426" w:rsidRDefault="003B1426" w:rsidP="003B1426">
            <w:pPr>
              <w:pStyle w:val="ListParagraph"/>
              <w:spacing w:line="360" w:lineRule="auto"/>
              <w:ind w:left="0"/>
              <w:jc w:val="center"/>
              <w:rPr>
                <w:rFonts w:ascii="Times New Roman" w:hAnsi="Times New Roman"/>
                <w:sz w:val="16"/>
                <w:szCs w:val="18"/>
              </w:rPr>
            </w:pPr>
            <w:r>
              <w:rPr>
                <w:rFonts w:ascii="Times New Roman" w:hAnsi="Times New Roman"/>
                <w:sz w:val="16"/>
                <w:szCs w:val="18"/>
              </w:rPr>
              <w:t>1</w:t>
            </w:r>
          </w:p>
        </w:tc>
      </w:tr>
    </w:tbl>
    <w:p w:rsidR="003B1426" w:rsidRPr="003D0A4D" w:rsidRDefault="003B1426" w:rsidP="003B1426">
      <w:pPr>
        <w:pStyle w:val="ListParagraph"/>
        <w:spacing w:line="360" w:lineRule="auto"/>
        <w:ind w:left="1080"/>
        <w:contextualSpacing w:val="0"/>
        <w:jc w:val="both"/>
        <w:rPr>
          <w:rFonts w:ascii="Times New Roman" w:hAnsi="Times New Roman"/>
        </w:rPr>
      </w:pPr>
      <w:r>
        <w:rPr>
          <w:rFonts w:ascii="Times New Roman" w:hAnsi="Times New Roman"/>
          <w:sz w:val="24"/>
        </w:rPr>
        <w:t xml:space="preserve">Tabel </w:t>
      </w:r>
      <w:r w:rsidR="000C0FD1">
        <w:rPr>
          <w:rFonts w:ascii="Times New Roman" w:hAnsi="Times New Roman"/>
          <w:sz w:val="24"/>
        </w:rPr>
        <w:t>3</w:t>
      </w:r>
      <w:r>
        <w:rPr>
          <w:rFonts w:ascii="Times New Roman" w:hAnsi="Times New Roman"/>
          <w:sz w:val="24"/>
        </w:rPr>
        <w:t>.</w:t>
      </w:r>
      <w:r w:rsidR="000C0FD1">
        <w:rPr>
          <w:rFonts w:ascii="Times New Roman" w:hAnsi="Times New Roman"/>
          <w:sz w:val="24"/>
        </w:rPr>
        <w:t>3</w:t>
      </w:r>
      <w:r>
        <w:rPr>
          <w:rFonts w:ascii="Times New Roman" w:hAnsi="Times New Roman"/>
          <w:sz w:val="24"/>
        </w:rPr>
        <w:t xml:space="preserve"> Gabungan dari dua matrik </w:t>
      </w:r>
      <w:proofErr w:type="gramStart"/>
      <w:r>
        <w:rPr>
          <w:rFonts w:ascii="Times New Roman" w:hAnsi="Times New Roman"/>
          <w:sz w:val="24"/>
        </w:rPr>
        <w:t xml:space="preserve">( </w:t>
      </w:r>
      <w:r>
        <w:rPr>
          <w:rFonts w:ascii="Times New Roman" w:hAnsi="Times New Roman"/>
          <w:i/>
          <w:sz w:val="24"/>
        </w:rPr>
        <w:t>Y</w:t>
      </w:r>
      <w:r>
        <w:rPr>
          <w:rFonts w:ascii="Times New Roman" w:hAnsi="Times New Roman"/>
          <w:i/>
          <w:sz w:val="24"/>
          <w:vertAlign w:val="subscript"/>
        </w:rPr>
        <w:t>jk</w:t>
      </w:r>
      <w:proofErr w:type="gramEnd"/>
      <w:r>
        <w:rPr>
          <w:rFonts w:ascii="Times New Roman" w:hAnsi="Times New Roman"/>
          <w:i/>
          <w:sz w:val="24"/>
        </w:rPr>
        <w:t xml:space="preserve"> </w:t>
      </w:r>
      <w:r>
        <w:rPr>
          <w:rFonts w:ascii="Times New Roman" w:hAnsi="Times New Roman"/>
          <w:sz w:val="24"/>
        </w:rPr>
        <w:t xml:space="preserve">dan </w:t>
      </w:r>
      <w:r>
        <w:rPr>
          <w:rFonts w:ascii="Times New Roman" w:hAnsi="Times New Roman"/>
          <w:i/>
          <w:sz w:val="24"/>
        </w:rPr>
        <w:t>X</w:t>
      </w:r>
      <w:r>
        <w:rPr>
          <w:rFonts w:ascii="Times New Roman" w:hAnsi="Times New Roman"/>
          <w:i/>
          <w:sz w:val="24"/>
          <w:vertAlign w:val="subscript"/>
        </w:rPr>
        <w:t>ij</w:t>
      </w:r>
      <w:r>
        <w:rPr>
          <w:rFonts w:ascii="Times New Roman" w:hAnsi="Times New Roman"/>
          <w:sz w:val="24"/>
        </w:rPr>
        <w:t xml:space="preserve"> )</w:t>
      </w:r>
    </w:p>
    <w:p w:rsidR="003B1426" w:rsidRPr="00DB1A47" w:rsidRDefault="003B1426" w:rsidP="00DB1A47">
      <w:pPr>
        <w:pStyle w:val="ListParagraph"/>
        <w:spacing w:after="0" w:line="360" w:lineRule="auto"/>
        <w:jc w:val="both"/>
        <w:rPr>
          <w:rFonts w:ascii="Times New Roman" w:hAnsi="Times New Roman"/>
          <w:sz w:val="24"/>
          <w:szCs w:val="24"/>
        </w:rPr>
      </w:pPr>
      <w:r w:rsidRPr="00DB1A47">
        <w:rPr>
          <w:rFonts w:ascii="Times New Roman" w:hAnsi="Times New Roman"/>
          <w:sz w:val="24"/>
          <w:szCs w:val="24"/>
        </w:rPr>
        <w:lastRenderedPageBreak/>
        <w:t>Dari tabel diatas, dalam penelitian ini diterapkan penkodean biner (</w:t>
      </w:r>
      <w:r w:rsidRPr="00DB1A47">
        <w:rPr>
          <w:rFonts w:ascii="Times New Roman" w:hAnsi="Times New Roman"/>
          <w:i/>
          <w:sz w:val="24"/>
          <w:szCs w:val="24"/>
        </w:rPr>
        <w:t>binary encoding</w:t>
      </w:r>
      <w:r w:rsidRPr="00DB1A47">
        <w:rPr>
          <w:rFonts w:ascii="Times New Roman" w:hAnsi="Times New Roman"/>
          <w:sz w:val="24"/>
          <w:szCs w:val="24"/>
        </w:rPr>
        <w:t xml:space="preserve">) untuk GA. Kode genetik dari setiap individu dalam GA terdiri dari serangkaian string 3*S, dimana gen dipresentasikan sebagai </w:t>
      </w:r>
      <w:r w:rsidRPr="00DB1A47">
        <w:rPr>
          <w:rFonts w:ascii="Times New Roman" w:hAnsi="Times New Roman"/>
          <w:i/>
          <w:sz w:val="24"/>
          <w:szCs w:val="24"/>
        </w:rPr>
        <w:t>cluster</w:t>
      </w:r>
      <w:r w:rsidRPr="00DB1A47">
        <w:rPr>
          <w:rFonts w:ascii="Times New Roman" w:hAnsi="Times New Roman"/>
          <w:sz w:val="24"/>
          <w:szCs w:val="24"/>
        </w:rPr>
        <w:t xml:space="preserve"> (rute) yang mengindikasikan aliran logistik dari </w:t>
      </w:r>
      <w:proofErr w:type="gramStart"/>
      <w:r w:rsidRPr="00DB1A47">
        <w:rPr>
          <w:rFonts w:ascii="Times New Roman" w:hAnsi="Times New Roman"/>
          <w:sz w:val="24"/>
          <w:szCs w:val="24"/>
        </w:rPr>
        <w:t>kota</w:t>
      </w:r>
      <w:proofErr w:type="gramEnd"/>
      <w:r w:rsidRPr="00DB1A47">
        <w:rPr>
          <w:rFonts w:ascii="Times New Roman" w:hAnsi="Times New Roman"/>
          <w:sz w:val="24"/>
          <w:szCs w:val="24"/>
        </w:rPr>
        <w:t xml:space="preserve"> besar dan terminal. Setiap </w:t>
      </w:r>
      <w:r w:rsidRPr="00DB1A47">
        <w:rPr>
          <w:rFonts w:ascii="Times New Roman" w:hAnsi="Times New Roman"/>
          <w:i/>
          <w:sz w:val="24"/>
          <w:szCs w:val="24"/>
        </w:rPr>
        <w:t>cluster</w:t>
      </w:r>
      <w:r w:rsidRPr="00DB1A47">
        <w:rPr>
          <w:rFonts w:ascii="Times New Roman" w:hAnsi="Times New Roman"/>
          <w:sz w:val="24"/>
          <w:szCs w:val="24"/>
        </w:rPr>
        <w:t xml:space="preserve"> berisi tiga angka yang berisi nilai-nilai dari set {0</w:t>
      </w:r>
      <w:proofErr w:type="gramStart"/>
      <w:r w:rsidRPr="00DB1A47">
        <w:rPr>
          <w:rFonts w:ascii="Times New Roman" w:hAnsi="Times New Roman"/>
          <w:sz w:val="24"/>
          <w:szCs w:val="24"/>
        </w:rPr>
        <w:t>,1</w:t>
      </w:r>
      <w:proofErr w:type="gramEnd"/>
      <w:r w:rsidRPr="00DB1A47">
        <w:rPr>
          <w:rFonts w:ascii="Times New Roman" w:hAnsi="Times New Roman"/>
          <w:sz w:val="24"/>
          <w:szCs w:val="24"/>
        </w:rPr>
        <w:t xml:space="preserve">}. Contoh dari metode </w:t>
      </w:r>
      <w:r w:rsidRPr="00DB1A47">
        <w:rPr>
          <w:rFonts w:ascii="Times New Roman" w:hAnsi="Times New Roman"/>
          <w:i/>
          <w:sz w:val="24"/>
          <w:szCs w:val="24"/>
        </w:rPr>
        <w:t>cluster</w:t>
      </w:r>
      <w:r w:rsidRPr="00DB1A47">
        <w:rPr>
          <w:rFonts w:ascii="Times New Roman" w:hAnsi="Times New Roman"/>
          <w:sz w:val="24"/>
          <w:szCs w:val="24"/>
        </w:rPr>
        <w:t xml:space="preserve"> dalam penelitian ini sebagai berikut:</w:t>
      </w:r>
    </w:p>
    <w:p w:rsidR="003B1426" w:rsidRPr="003D0A4D" w:rsidRDefault="000C0FD1" w:rsidP="003B1426">
      <w:pPr>
        <w:pStyle w:val="ListParagraph"/>
        <w:spacing w:after="0" w:line="360" w:lineRule="auto"/>
        <w:ind w:left="1080"/>
        <w:jc w:val="both"/>
        <w:rPr>
          <w:rFonts w:ascii="Times New Roman" w:hAnsi="Times New Roman"/>
        </w:rPr>
      </w:pPr>
      <w:r>
        <w:object w:dxaOrig="6200" w:dyaOrig="1965">
          <v:shape id="_x0000_i1026" type="#_x0000_t75" style="width:309.85pt;height:97.9pt" o:ole="">
            <v:imagedata r:id="rId12" o:title=""/>
          </v:shape>
          <o:OLEObject Type="Embed" ProgID="Visio.Drawing.11" ShapeID="_x0000_i1026" DrawAspect="Content" ObjectID="_1551872224" r:id="rId13"/>
        </w:object>
      </w:r>
    </w:p>
    <w:p w:rsidR="003B1426" w:rsidRDefault="003B1426" w:rsidP="00DB1A47">
      <w:pPr>
        <w:pStyle w:val="ListParagraph"/>
        <w:spacing w:after="0" w:line="360" w:lineRule="auto"/>
        <w:jc w:val="both"/>
        <w:rPr>
          <w:rFonts w:ascii="Times New Roman" w:hAnsi="Times New Roman"/>
          <w:sz w:val="24"/>
          <w:szCs w:val="24"/>
        </w:rPr>
      </w:pPr>
      <w:r w:rsidRPr="00941D68">
        <w:rPr>
          <w:rFonts w:ascii="Times New Roman" w:hAnsi="Times New Roman"/>
          <w:sz w:val="24"/>
          <w:szCs w:val="24"/>
        </w:rPr>
        <w:t xml:space="preserve">Dengan jalan ini representasi individu </w:t>
      </w:r>
      <w:r>
        <w:rPr>
          <w:rFonts w:ascii="Times New Roman" w:hAnsi="Times New Roman"/>
          <w:sz w:val="24"/>
          <w:szCs w:val="24"/>
        </w:rPr>
        <w:t xml:space="preserve">sangat menguntungkan </w:t>
      </w:r>
      <w:proofErr w:type="gramStart"/>
      <w:r>
        <w:rPr>
          <w:rFonts w:ascii="Times New Roman" w:hAnsi="Times New Roman"/>
          <w:sz w:val="24"/>
          <w:szCs w:val="24"/>
        </w:rPr>
        <w:t xml:space="preserve">karena </w:t>
      </w:r>
      <w:r w:rsidRPr="00941D68">
        <w:rPr>
          <w:rFonts w:ascii="Times New Roman" w:hAnsi="Times New Roman"/>
          <w:sz w:val="24"/>
          <w:szCs w:val="24"/>
        </w:rPr>
        <w:t xml:space="preserve"> dapat</w:t>
      </w:r>
      <w:proofErr w:type="gramEnd"/>
      <w:r w:rsidRPr="00941D68">
        <w:rPr>
          <w:rFonts w:ascii="Times New Roman" w:hAnsi="Times New Roman"/>
          <w:sz w:val="24"/>
          <w:szCs w:val="24"/>
        </w:rPr>
        <w:t xml:space="preserve"> dengan mudah menghitung fungsi fitness dan membuat crossover serta mutasi dari gen dengan cara yang mudah. Gambar </w:t>
      </w:r>
      <w:r w:rsidR="000C0FD1">
        <w:rPr>
          <w:rFonts w:ascii="Times New Roman" w:hAnsi="Times New Roman"/>
          <w:sz w:val="24"/>
          <w:szCs w:val="24"/>
        </w:rPr>
        <w:t>3</w:t>
      </w:r>
      <w:r>
        <w:rPr>
          <w:rFonts w:ascii="Times New Roman" w:hAnsi="Times New Roman"/>
          <w:sz w:val="24"/>
          <w:szCs w:val="24"/>
        </w:rPr>
        <w:t>.</w:t>
      </w:r>
      <w:r w:rsidR="000C0FD1">
        <w:rPr>
          <w:rFonts w:ascii="Times New Roman" w:hAnsi="Times New Roman"/>
          <w:sz w:val="24"/>
          <w:szCs w:val="24"/>
        </w:rPr>
        <w:t>1</w:t>
      </w:r>
      <w:r w:rsidRPr="00941D68">
        <w:rPr>
          <w:rFonts w:ascii="Times New Roman" w:hAnsi="Times New Roman"/>
          <w:sz w:val="24"/>
          <w:szCs w:val="24"/>
        </w:rPr>
        <w:t xml:space="preserve"> menunjukan cluster atau unit gen dari GA.</w:t>
      </w:r>
    </w:p>
    <w:p w:rsidR="003B1426" w:rsidRDefault="003B1426" w:rsidP="003B1426">
      <w:pPr>
        <w:pStyle w:val="ListParagraph"/>
        <w:spacing w:after="0" w:line="360" w:lineRule="auto"/>
        <w:ind w:left="2160" w:firstLine="720"/>
        <w:jc w:val="both"/>
      </w:pPr>
      <w:r>
        <w:object w:dxaOrig="1696" w:dyaOrig="436">
          <v:shape id="_x0000_i1027" type="#_x0000_t75" style="width:84.15pt;height:21.85pt" o:ole="">
            <v:imagedata r:id="rId14" o:title=""/>
          </v:shape>
          <o:OLEObject Type="Embed" ProgID="Visio.Drawing.11" ShapeID="_x0000_i1027" DrawAspect="Content" ObjectID="_1551872225" r:id="rId15"/>
        </w:object>
      </w:r>
    </w:p>
    <w:p w:rsidR="003B1426" w:rsidRDefault="003B1426" w:rsidP="003B1426">
      <w:pPr>
        <w:spacing w:after="0" w:line="360" w:lineRule="auto"/>
        <w:ind w:left="1440" w:firstLine="720"/>
        <w:jc w:val="both"/>
        <w:rPr>
          <w:rFonts w:ascii="Times New Roman" w:hAnsi="Times New Roman"/>
          <w:sz w:val="24"/>
        </w:rPr>
      </w:pPr>
      <w:r>
        <w:rPr>
          <w:rFonts w:ascii="Times New Roman" w:hAnsi="Times New Roman"/>
          <w:sz w:val="24"/>
        </w:rPr>
        <w:t xml:space="preserve">Gambar </w:t>
      </w:r>
      <w:r w:rsidR="000C0FD1">
        <w:rPr>
          <w:rFonts w:ascii="Times New Roman" w:hAnsi="Times New Roman"/>
          <w:sz w:val="24"/>
        </w:rPr>
        <w:t>3</w:t>
      </w:r>
      <w:r>
        <w:rPr>
          <w:rFonts w:ascii="Times New Roman" w:hAnsi="Times New Roman"/>
          <w:sz w:val="24"/>
        </w:rPr>
        <w:t>.</w:t>
      </w:r>
      <w:r w:rsidR="000C0FD1">
        <w:rPr>
          <w:rFonts w:ascii="Times New Roman" w:hAnsi="Times New Roman"/>
          <w:sz w:val="24"/>
        </w:rPr>
        <w:t>2</w:t>
      </w:r>
      <w:r w:rsidRPr="00941D68">
        <w:rPr>
          <w:rFonts w:ascii="Times New Roman" w:hAnsi="Times New Roman"/>
          <w:sz w:val="24"/>
        </w:rPr>
        <w:t xml:space="preserve"> contoh dari unit gen</w:t>
      </w:r>
    </w:p>
    <w:p w:rsidR="003B1426" w:rsidRPr="00DB1A47" w:rsidRDefault="003B1426" w:rsidP="00DB1A47">
      <w:pPr>
        <w:spacing w:after="0" w:line="360" w:lineRule="auto"/>
        <w:ind w:left="720"/>
        <w:jc w:val="both"/>
        <w:rPr>
          <w:rFonts w:ascii="Times New Roman" w:hAnsi="Times New Roman"/>
          <w:sz w:val="24"/>
          <w:szCs w:val="24"/>
        </w:rPr>
      </w:pPr>
      <w:r w:rsidRPr="00DB1A47">
        <w:rPr>
          <w:rFonts w:ascii="Times New Roman" w:hAnsi="Times New Roman"/>
          <w:sz w:val="24"/>
          <w:szCs w:val="24"/>
        </w:rPr>
        <w:t>Berdasarkan penerapan metode cluster tersebut dapat kita tentukan bahwa dalam proses GA terdapat 24 unit gen dalam satu kromosom.</w:t>
      </w:r>
    </w:p>
    <w:p w:rsidR="003B1426" w:rsidRPr="00DB1A47" w:rsidRDefault="003B1426" w:rsidP="00DB1A47">
      <w:pPr>
        <w:pStyle w:val="ListParagraph"/>
        <w:spacing w:after="0" w:line="360" w:lineRule="auto"/>
        <w:jc w:val="both"/>
        <w:rPr>
          <w:rFonts w:ascii="Times New Roman" w:hAnsi="Times New Roman"/>
          <w:sz w:val="24"/>
          <w:szCs w:val="24"/>
        </w:rPr>
      </w:pPr>
      <w:proofErr w:type="gramStart"/>
      <w:r w:rsidRPr="00DB1A47">
        <w:rPr>
          <w:rFonts w:ascii="Times New Roman" w:hAnsi="Times New Roman"/>
          <w:sz w:val="24"/>
          <w:szCs w:val="24"/>
        </w:rPr>
        <w:t xml:space="preserve">Menentukan parameter seleksi dalam GA yaitu penentuan probabilitas </w:t>
      </w:r>
      <w:r w:rsidRPr="00DB1A47">
        <w:rPr>
          <w:rFonts w:ascii="Times New Roman" w:hAnsi="Times New Roman"/>
          <w:i/>
          <w:sz w:val="24"/>
          <w:szCs w:val="24"/>
        </w:rPr>
        <w:t xml:space="preserve">crossover </w:t>
      </w:r>
      <w:r w:rsidRPr="00DB1A47">
        <w:rPr>
          <w:rFonts w:ascii="Times New Roman" w:hAnsi="Times New Roman"/>
          <w:sz w:val="24"/>
          <w:szCs w:val="24"/>
        </w:rPr>
        <w:t>(pc) dan probabilitas mutase (pm).</w:t>
      </w:r>
      <w:proofErr w:type="gramEnd"/>
      <w:r w:rsidRPr="00DB1A47">
        <w:rPr>
          <w:rFonts w:ascii="Times New Roman" w:hAnsi="Times New Roman"/>
          <w:sz w:val="24"/>
          <w:szCs w:val="24"/>
        </w:rPr>
        <w:t xml:space="preserve"> </w:t>
      </w:r>
      <w:proofErr w:type="gramStart"/>
      <w:r w:rsidRPr="00DB1A47">
        <w:rPr>
          <w:rFonts w:ascii="Times New Roman" w:hAnsi="Times New Roman"/>
          <w:sz w:val="24"/>
          <w:szCs w:val="24"/>
        </w:rPr>
        <w:t xml:space="preserve">Operator yang gunakan dalam implementasi GA adalah </w:t>
      </w:r>
      <w:r w:rsidRPr="00DB1A47">
        <w:rPr>
          <w:rFonts w:ascii="Times New Roman" w:hAnsi="Times New Roman"/>
          <w:i/>
          <w:sz w:val="24"/>
          <w:szCs w:val="24"/>
        </w:rPr>
        <w:t>crossover</w:t>
      </w:r>
      <w:r w:rsidRPr="00DB1A47">
        <w:rPr>
          <w:rFonts w:ascii="Times New Roman" w:hAnsi="Times New Roman"/>
          <w:sz w:val="24"/>
          <w:szCs w:val="24"/>
        </w:rPr>
        <w:t xml:space="preserve"> satu titik potong (</w:t>
      </w:r>
      <w:r w:rsidRPr="00DB1A47">
        <w:rPr>
          <w:rFonts w:ascii="Times New Roman" w:hAnsi="Times New Roman"/>
          <w:i/>
          <w:sz w:val="24"/>
          <w:szCs w:val="24"/>
        </w:rPr>
        <w:t>one cut point</w:t>
      </w:r>
      <w:r w:rsidRPr="00DB1A47">
        <w:rPr>
          <w:rFonts w:ascii="Times New Roman" w:hAnsi="Times New Roman"/>
          <w:sz w:val="24"/>
          <w:szCs w:val="24"/>
        </w:rPr>
        <w:t>).</w:t>
      </w:r>
      <w:proofErr w:type="gramEnd"/>
      <w:r w:rsidRPr="00DB1A47">
        <w:rPr>
          <w:rFonts w:ascii="Times New Roman" w:hAnsi="Times New Roman"/>
          <w:sz w:val="24"/>
          <w:szCs w:val="24"/>
        </w:rPr>
        <w:t xml:space="preserve"> Operator </w:t>
      </w:r>
      <w:r w:rsidRPr="00DB1A47">
        <w:rPr>
          <w:rFonts w:ascii="Times New Roman" w:hAnsi="Times New Roman"/>
          <w:i/>
          <w:sz w:val="24"/>
          <w:szCs w:val="24"/>
        </w:rPr>
        <w:t>crossover</w:t>
      </w:r>
      <w:r w:rsidRPr="00DB1A47">
        <w:rPr>
          <w:rFonts w:ascii="Times New Roman" w:hAnsi="Times New Roman"/>
          <w:sz w:val="24"/>
          <w:szCs w:val="24"/>
        </w:rPr>
        <w:t xml:space="preserve"> satu titik potong ditentukan dengan probabilitas P = 0</w:t>
      </w:r>
      <w:proofErr w:type="gramStart"/>
      <w:r w:rsidRPr="00DB1A47">
        <w:rPr>
          <w:rFonts w:ascii="Times New Roman" w:hAnsi="Times New Roman"/>
          <w:sz w:val="24"/>
          <w:szCs w:val="24"/>
        </w:rPr>
        <w:t>,8</w:t>
      </w:r>
      <w:proofErr w:type="gramEnd"/>
      <w:r w:rsidRPr="00DB1A47">
        <w:rPr>
          <w:rFonts w:ascii="Times New Roman" w:hAnsi="Times New Roman"/>
          <w:sz w:val="24"/>
          <w:szCs w:val="24"/>
        </w:rPr>
        <w:t xml:space="preserve">. </w:t>
      </w:r>
      <w:proofErr w:type="gramStart"/>
      <w:r w:rsidRPr="00DB1A47">
        <w:rPr>
          <w:rFonts w:ascii="Times New Roman" w:hAnsi="Times New Roman"/>
          <w:sz w:val="24"/>
          <w:szCs w:val="24"/>
        </w:rPr>
        <w:t>Hal ini memastikan bahwa sekitar 80% pasangan dari individu bertukar materi genetic mereka.</w:t>
      </w:r>
      <w:proofErr w:type="gramEnd"/>
      <w:r w:rsidRPr="00DB1A47">
        <w:rPr>
          <w:rFonts w:ascii="Times New Roman" w:hAnsi="Times New Roman"/>
          <w:sz w:val="24"/>
          <w:szCs w:val="24"/>
        </w:rPr>
        <w:t xml:space="preserve"> </w:t>
      </w:r>
      <w:proofErr w:type="gramStart"/>
      <w:r w:rsidRPr="00DB1A47">
        <w:rPr>
          <w:rFonts w:ascii="Times New Roman" w:hAnsi="Times New Roman"/>
          <w:sz w:val="24"/>
          <w:szCs w:val="24"/>
        </w:rPr>
        <w:t>Mutasi digunakan untuk memastikan keragaman genetic dari satu generasi dari populasi dari kromosom yang berikutnya.</w:t>
      </w:r>
      <w:proofErr w:type="gramEnd"/>
      <w:r w:rsidRPr="00DB1A47">
        <w:rPr>
          <w:rFonts w:ascii="Times New Roman" w:hAnsi="Times New Roman"/>
          <w:sz w:val="24"/>
          <w:szCs w:val="24"/>
        </w:rPr>
        <w:t xml:space="preserve"> </w:t>
      </w:r>
      <w:proofErr w:type="gramStart"/>
      <w:r w:rsidRPr="00DB1A47">
        <w:rPr>
          <w:rFonts w:ascii="Times New Roman" w:hAnsi="Times New Roman"/>
          <w:sz w:val="24"/>
          <w:szCs w:val="24"/>
        </w:rPr>
        <w:t>Dalam mutasi, solusi dapat berubah sepenuhnya dari solusi sebelumnya.</w:t>
      </w:r>
      <w:proofErr w:type="gramEnd"/>
      <w:r w:rsidRPr="00DB1A47">
        <w:rPr>
          <w:rFonts w:ascii="Times New Roman" w:hAnsi="Times New Roman"/>
          <w:sz w:val="24"/>
          <w:szCs w:val="24"/>
        </w:rPr>
        <w:t xml:space="preserve"> </w:t>
      </w:r>
      <w:proofErr w:type="gramStart"/>
      <w:r w:rsidRPr="00DB1A47">
        <w:rPr>
          <w:rFonts w:ascii="Times New Roman" w:hAnsi="Times New Roman"/>
          <w:sz w:val="24"/>
          <w:szCs w:val="24"/>
        </w:rPr>
        <w:t>Oleh karena itu GA bisa memberikan solusi yang lebih baik dengan menggunkan mutasi.</w:t>
      </w:r>
      <w:proofErr w:type="gramEnd"/>
      <w:r w:rsidRPr="00DB1A47">
        <w:rPr>
          <w:rFonts w:ascii="Times New Roman" w:hAnsi="Times New Roman"/>
          <w:sz w:val="24"/>
          <w:szCs w:val="24"/>
        </w:rPr>
        <w:t xml:space="preserve"> </w:t>
      </w:r>
      <w:proofErr w:type="gramStart"/>
      <w:r w:rsidRPr="00DB1A47">
        <w:rPr>
          <w:rFonts w:ascii="Times New Roman" w:hAnsi="Times New Roman"/>
          <w:sz w:val="24"/>
          <w:szCs w:val="24"/>
        </w:rPr>
        <w:t>Mutasi terjadi selama evolusi menurut probabilitas mutasi yang telah ditentukan yakni 0.05 atau 5%.</w:t>
      </w:r>
      <w:proofErr w:type="gramEnd"/>
    </w:p>
    <w:p w:rsidR="00BF427F" w:rsidRPr="00DB1A47" w:rsidRDefault="003B1426" w:rsidP="00DB1A47">
      <w:pPr>
        <w:pStyle w:val="ListParagraph"/>
        <w:spacing w:line="360" w:lineRule="auto"/>
        <w:jc w:val="both"/>
        <w:rPr>
          <w:rFonts w:ascii="Times New Roman" w:hAnsi="Times New Roman"/>
          <w:sz w:val="24"/>
          <w:szCs w:val="24"/>
        </w:rPr>
      </w:pPr>
      <w:r w:rsidRPr="00DB1A47">
        <w:rPr>
          <w:rFonts w:ascii="Times New Roman" w:hAnsi="Times New Roman"/>
          <w:sz w:val="24"/>
          <w:szCs w:val="24"/>
        </w:rPr>
        <w:t xml:space="preserve">Prosedur-prosedur diatas yang digambarkan pada Gambar 4.1 akan berulang terus hungga tercapainya </w:t>
      </w:r>
      <w:r w:rsidRPr="00DB1A47">
        <w:rPr>
          <w:rFonts w:ascii="Times New Roman" w:hAnsi="Times New Roman"/>
          <w:i/>
          <w:sz w:val="24"/>
          <w:szCs w:val="24"/>
        </w:rPr>
        <w:t>stopping criteria</w:t>
      </w:r>
      <w:r w:rsidRPr="00DB1A47">
        <w:rPr>
          <w:rFonts w:ascii="Times New Roman" w:hAnsi="Times New Roman"/>
          <w:sz w:val="24"/>
          <w:szCs w:val="24"/>
        </w:rPr>
        <w:t xml:space="preserve">, yaitu maksimum iterasi sesuai dengan jumlah yang ditentukan, pada penelitian ini maksimum iterasi yang digunakan adalah 1000 iterasi. Penentuan jumlah maksimum iterasi tersebut dilakukan dengan melihat bahwa kromosom terbaik tidak mengalami perubahan setelah iterasi ke 500-700 pada beberapa kali percobaan, sehingga disimpulkan bahwa pengunaan 1000 iterasi sudah mendapatkan hasil </w:t>
      </w:r>
      <w:r w:rsidRPr="00DB1A47">
        <w:rPr>
          <w:rFonts w:ascii="Times New Roman" w:hAnsi="Times New Roman"/>
          <w:sz w:val="24"/>
          <w:szCs w:val="24"/>
        </w:rPr>
        <w:lastRenderedPageBreak/>
        <w:t xml:space="preserve">yang mendekati optimal. Lalu </w:t>
      </w:r>
      <w:proofErr w:type="gramStart"/>
      <w:r w:rsidRPr="00DB1A47">
        <w:rPr>
          <w:rFonts w:ascii="Times New Roman" w:hAnsi="Times New Roman"/>
          <w:sz w:val="24"/>
          <w:szCs w:val="24"/>
        </w:rPr>
        <w:t>akan</w:t>
      </w:r>
      <w:proofErr w:type="gramEnd"/>
      <w:r w:rsidRPr="00DB1A47">
        <w:rPr>
          <w:rFonts w:ascii="Times New Roman" w:hAnsi="Times New Roman"/>
          <w:sz w:val="24"/>
          <w:szCs w:val="24"/>
        </w:rPr>
        <w:t xml:space="preserve"> dipilih kromosom terbaik yang akan menjadi solusi TLCLAP. </w:t>
      </w:r>
      <w:proofErr w:type="gramStart"/>
      <w:r w:rsidRPr="00DB1A47">
        <w:rPr>
          <w:rFonts w:ascii="Times New Roman" w:hAnsi="Times New Roman"/>
          <w:sz w:val="24"/>
          <w:szCs w:val="24"/>
        </w:rPr>
        <w:t>Kromosom terbaik adalah kromosom dengan biaya distribusi paling minimum.</w:t>
      </w:r>
      <w:proofErr w:type="gramEnd"/>
      <w:r w:rsidRPr="00DB1A47">
        <w:rPr>
          <w:rFonts w:ascii="Times New Roman" w:hAnsi="Times New Roman"/>
          <w:sz w:val="24"/>
          <w:szCs w:val="24"/>
        </w:rPr>
        <w:t xml:space="preserve"> </w:t>
      </w:r>
      <w:proofErr w:type="gramStart"/>
      <w:r w:rsidRPr="00DB1A47">
        <w:rPr>
          <w:rFonts w:ascii="Times New Roman" w:hAnsi="Times New Roman"/>
          <w:sz w:val="24"/>
          <w:szCs w:val="24"/>
        </w:rPr>
        <w:t xml:space="preserve">Selanjutya parmeter-parameter GA tersebut di eksskusi dengan menggunakan </w:t>
      </w:r>
      <w:r w:rsidRPr="00DB1A47">
        <w:rPr>
          <w:rFonts w:ascii="Times New Roman" w:hAnsi="Times New Roman"/>
          <w:i/>
          <w:sz w:val="24"/>
          <w:szCs w:val="24"/>
        </w:rPr>
        <w:t xml:space="preserve">software </w:t>
      </w:r>
      <w:r w:rsidRPr="00DB1A47">
        <w:rPr>
          <w:rFonts w:ascii="Times New Roman" w:hAnsi="Times New Roman"/>
          <w:sz w:val="24"/>
          <w:szCs w:val="24"/>
        </w:rPr>
        <w:t>Matlab.</w:t>
      </w:r>
      <w:proofErr w:type="gramEnd"/>
      <w:r w:rsidR="000C0FD1">
        <w:rPr>
          <w:rFonts w:ascii="Times New Roman" w:hAnsi="Times New Roman"/>
          <w:sz w:val="24"/>
          <w:szCs w:val="24"/>
        </w:rPr>
        <w:t xml:space="preserve"> </w:t>
      </w:r>
      <w:proofErr w:type="gramStart"/>
      <w:r w:rsidR="006C6836" w:rsidRPr="00DB1A47">
        <w:rPr>
          <w:rFonts w:ascii="Times New Roman" w:hAnsi="Times New Roman"/>
          <w:sz w:val="24"/>
          <w:szCs w:val="24"/>
        </w:rPr>
        <w:t>Pada pembahasan sebelumnya diketahui bahwa dalam penentuan lokasi terminal LPG baru di Jawa Barat, peneliti menggunakan dua m</w:t>
      </w:r>
      <w:r w:rsidR="00BF427F" w:rsidRPr="00DB1A47">
        <w:rPr>
          <w:rFonts w:ascii="Times New Roman" w:hAnsi="Times New Roman"/>
          <w:sz w:val="24"/>
          <w:szCs w:val="24"/>
        </w:rPr>
        <w:t>odel</w:t>
      </w:r>
      <w:r w:rsidR="006C6836" w:rsidRPr="00DB1A47">
        <w:rPr>
          <w:rFonts w:ascii="Times New Roman" w:hAnsi="Times New Roman"/>
          <w:sz w:val="24"/>
          <w:szCs w:val="24"/>
        </w:rPr>
        <w:t xml:space="preserve"> yang berbeda, yakni m</w:t>
      </w:r>
      <w:r w:rsidR="00BF427F" w:rsidRPr="00DB1A47">
        <w:rPr>
          <w:rFonts w:ascii="Times New Roman" w:hAnsi="Times New Roman"/>
          <w:sz w:val="24"/>
          <w:szCs w:val="24"/>
        </w:rPr>
        <w:t>odel</w:t>
      </w:r>
      <w:r w:rsidR="006C6836" w:rsidRPr="00DB1A47">
        <w:rPr>
          <w:rFonts w:ascii="Times New Roman" w:hAnsi="Times New Roman"/>
          <w:sz w:val="24"/>
          <w:szCs w:val="24"/>
        </w:rPr>
        <w:t xml:space="preserve"> TLCLAP dengan pendekatan algoritma genetik dan m</w:t>
      </w:r>
      <w:r w:rsidR="00BF427F" w:rsidRPr="00DB1A47">
        <w:rPr>
          <w:rFonts w:ascii="Times New Roman" w:hAnsi="Times New Roman"/>
          <w:sz w:val="24"/>
          <w:szCs w:val="24"/>
        </w:rPr>
        <w:t>odel</w:t>
      </w:r>
      <w:r w:rsidR="006C6836" w:rsidRPr="00DB1A47">
        <w:rPr>
          <w:rFonts w:ascii="Times New Roman" w:hAnsi="Times New Roman"/>
          <w:sz w:val="24"/>
          <w:szCs w:val="24"/>
        </w:rPr>
        <w:t xml:space="preserve"> ANP dengan pendekatan BCOR.</w:t>
      </w:r>
      <w:proofErr w:type="gramEnd"/>
      <w:r w:rsidR="006C6836" w:rsidRPr="00DB1A47">
        <w:rPr>
          <w:rFonts w:ascii="Times New Roman" w:hAnsi="Times New Roman"/>
          <w:sz w:val="24"/>
          <w:szCs w:val="24"/>
        </w:rPr>
        <w:t xml:space="preserve"> Berikut rancangan desain m</w:t>
      </w:r>
      <w:r w:rsidR="00BF427F" w:rsidRPr="00DB1A47">
        <w:rPr>
          <w:rFonts w:ascii="Times New Roman" w:hAnsi="Times New Roman"/>
          <w:sz w:val="24"/>
          <w:szCs w:val="24"/>
        </w:rPr>
        <w:t>odel</w:t>
      </w:r>
      <w:r w:rsidR="006C6836" w:rsidRPr="00DB1A47">
        <w:rPr>
          <w:rFonts w:ascii="Times New Roman" w:hAnsi="Times New Roman"/>
          <w:sz w:val="24"/>
          <w:szCs w:val="24"/>
        </w:rPr>
        <w:t xml:space="preserve"> </w:t>
      </w:r>
      <w:r w:rsidR="00BF427F" w:rsidRPr="00DB1A47">
        <w:rPr>
          <w:rFonts w:ascii="Times New Roman" w:hAnsi="Times New Roman"/>
          <w:sz w:val="24"/>
          <w:szCs w:val="24"/>
        </w:rPr>
        <w:t xml:space="preserve">ANP </w:t>
      </w:r>
      <w:r w:rsidR="006C6836" w:rsidRPr="00DB1A47">
        <w:rPr>
          <w:rFonts w:ascii="Times New Roman" w:hAnsi="Times New Roman"/>
          <w:sz w:val="24"/>
          <w:szCs w:val="24"/>
        </w:rPr>
        <w:t>dengan</w:t>
      </w:r>
      <w:r w:rsidR="00BF427F" w:rsidRPr="00DB1A47">
        <w:rPr>
          <w:rFonts w:ascii="Times New Roman" w:hAnsi="Times New Roman"/>
          <w:sz w:val="24"/>
          <w:szCs w:val="24"/>
        </w:rPr>
        <w:t xml:space="preserve"> pendekatan BCOR:</w:t>
      </w:r>
    </w:p>
    <w:p w:rsidR="00BF427F" w:rsidRPr="00DB1A47" w:rsidRDefault="00BF427F" w:rsidP="00BF427F">
      <w:pPr>
        <w:pStyle w:val="ListParagraph"/>
        <w:numPr>
          <w:ilvl w:val="0"/>
          <w:numId w:val="5"/>
        </w:numPr>
        <w:spacing w:line="360" w:lineRule="auto"/>
        <w:jc w:val="both"/>
        <w:rPr>
          <w:rFonts w:ascii="Times New Roman" w:hAnsi="Times New Roman"/>
          <w:sz w:val="24"/>
          <w:szCs w:val="24"/>
        </w:rPr>
      </w:pPr>
      <w:r w:rsidRPr="00DB1A47">
        <w:rPr>
          <w:rFonts w:ascii="Times New Roman" w:hAnsi="Times New Roman"/>
          <w:sz w:val="24"/>
          <w:szCs w:val="24"/>
        </w:rPr>
        <w:t>Rancangan Model ANP Dengan Pendekatan BCOR</w:t>
      </w:r>
    </w:p>
    <w:p w:rsidR="00BF427F" w:rsidRDefault="00BF427F" w:rsidP="00DB1A47">
      <w:pPr>
        <w:pStyle w:val="ListParagraph"/>
        <w:spacing w:line="360" w:lineRule="auto"/>
        <w:jc w:val="both"/>
        <w:rPr>
          <w:rFonts w:ascii="Times New Roman" w:hAnsi="Times New Roman"/>
          <w:sz w:val="24"/>
        </w:rPr>
      </w:pPr>
      <w:proofErr w:type="gramStart"/>
      <w:r w:rsidRPr="00DB1A47">
        <w:rPr>
          <w:rFonts w:ascii="Times New Roman" w:hAnsi="Times New Roman"/>
          <w:sz w:val="24"/>
          <w:szCs w:val="24"/>
        </w:rPr>
        <w:t>Tahap dalam merancang desain ANP yaitu melakukan wawancara dengan para ahli dari pihak Pertamina.</w:t>
      </w:r>
      <w:proofErr w:type="gramEnd"/>
      <w:r w:rsidRPr="00DB1A47">
        <w:rPr>
          <w:rFonts w:ascii="Times New Roman" w:hAnsi="Times New Roman"/>
          <w:sz w:val="24"/>
          <w:szCs w:val="24"/>
        </w:rPr>
        <w:t xml:space="preserve"> Adapun alternatif yang </w:t>
      </w:r>
      <w:proofErr w:type="gramStart"/>
      <w:r w:rsidRPr="00DB1A47">
        <w:rPr>
          <w:rFonts w:ascii="Times New Roman" w:hAnsi="Times New Roman"/>
          <w:sz w:val="24"/>
          <w:szCs w:val="24"/>
        </w:rPr>
        <w:t>akan</w:t>
      </w:r>
      <w:proofErr w:type="gramEnd"/>
      <w:r w:rsidRPr="00DB1A47">
        <w:rPr>
          <w:rFonts w:ascii="Times New Roman" w:hAnsi="Times New Roman"/>
          <w:sz w:val="24"/>
          <w:szCs w:val="24"/>
        </w:rPr>
        <w:t xml:space="preserve"> dipilih berdasarkan masalah utama yang timbul sebagai acuan untuk penentuan kriteria, subkriteria, dan keterkaitannya. </w:t>
      </w:r>
      <w:proofErr w:type="gramStart"/>
      <w:r w:rsidRPr="00DB1A47">
        <w:rPr>
          <w:rFonts w:ascii="Times New Roman" w:hAnsi="Times New Roman"/>
          <w:sz w:val="24"/>
          <w:szCs w:val="24"/>
        </w:rPr>
        <w:t xml:space="preserve">Untuk mendapatkan bobot dari setiap elemen ANP, digunakan kuesioner dalam forum NGT (Nomial Grouh Technique) kemudian diolah dengan menggnakan software </w:t>
      </w:r>
      <w:r w:rsidRPr="00DB1A47">
        <w:rPr>
          <w:rFonts w:ascii="Times New Roman" w:hAnsi="Times New Roman"/>
          <w:i/>
          <w:sz w:val="24"/>
          <w:szCs w:val="24"/>
        </w:rPr>
        <w:t>Super Decision</w:t>
      </w:r>
      <w:r w:rsidRPr="00DB1A47">
        <w:rPr>
          <w:rFonts w:ascii="Times New Roman" w:hAnsi="Times New Roman"/>
          <w:sz w:val="24"/>
          <w:szCs w:val="24"/>
        </w:rPr>
        <w:t>.</w:t>
      </w:r>
      <w:proofErr w:type="gramEnd"/>
      <w:r w:rsidRPr="00DB1A47">
        <w:rPr>
          <w:rFonts w:ascii="Times New Roman" w:hAnsi="Times New Roman"/>
          <w:sz w:val="24"/>
          <w:szCs w:val="24"/>
        </w:rPr>
        <w:t xml:space="preserve"> Berikut tebel matrik BCOR untuk setiap kluster Ekonomi (A), Jarak (B), Geografis (C), Regulasi (D), Sosial (E) dan Lingkungan (F) terdiri dari beberapa kriteria yang disajikan dalam tabel </w:t>
      </w:r>
      <w:r w:rsidR="000C0FD1">
        <w:rPr>
          <w:rFonts w:ascii="Times New Roman" w:hAnsi="Times New Roman"/>
          <w:sz w:val="24"/>
          <w:szCs w:val="24"/>
        </w:rPr>
        <w:t>3</w:t>
      </w:r>
      <w:r w:rsidRPr="00DB1A47">
        <w:rPr>
          <w:rFonts w:ascii="Times New Roman" w:hAnsi="Times New Roman"/>
          <w:sz w:val="24"/>
          <w:szCs w:val="24"/>
        </w:rPr>
        <w:t>.</w:t>
      </w:r>
      <w:r w:rsidR="000C0FD1">
        <w:rPr>
          <w:rFonts w:ascii="Times New Roman" w:hAnsi="Times New Roman"/>
          <w:sz w:val="24"/>
          <w:szCs w:val="24"/>
        </w:rPr>
        <w:t>4</w:t>
      </w:r>
      <w:r w:rsidRPr="00DB1A47">
        <w:rPr>
          <w:rFonts w:ascii="Times New Roman" w:hAnsi="Times New Roman"/>
          <w:sz w:val="24"/>
          <w:szCs w:val="24"/>
        </w:rPr>
        <w:t xml:space="preserve">, sedangkan model hubungan keterkaitan antar elemen dapat di lihat pada gambar </w:t>
      </w:r>
      <w:r w:rsidR="000C0FD1">
        <w:rPr>
          <w:rFonts w:ascii="Times New Roman" w:hAnsi="Times New Roman"/>
          <w:sz w:val="24"/>
          <w:szCs w:val="24"/>
        </w:rPr>
        <w:t>3</w:t>
      </w:r>
      <w:r w:rsidRPr="00DB1A47">
        <w:rPr>
          <w:rFonts w:ascii="Times New Roman" w:hAnsi="Times New Roman"/>
          <w:sz w:val="24"/>
          <w:szCs w:val="24"/>
        </w:rPr>
        <w:t>.</w:t>
      </w:r>
      <w:r w:rsidR="000C0FD1">
        <w:rPr>
          <w:rFonts w:ascii="Times New Roman" w:hAnsi="Times New Roman"/>
          <w:sz w:val="24"/>
          <w:szCs w:val="24"/>
        </w:rPr>
        <w:t>3</w:t>
      </w:r>
      <w:r w:rsidRPr="00DB1A47">
        <w:rPr>
          <w:rFonts w:ascii="Times New Roman" w:hAnsi="Times New Roman"/>
          <w:sz w:val="24"/>
          <w:szCs w:val="24"/>
        </w:rPr>
        <w:t xml:space="preserve"> dibawah ini:</w:t>
      </w: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B64ABD" w:rsidRDefault="00B64ABD" w:rsidP="00BF427F">
      <w:pPr>
        <w:pStyle w:val="ListParagraph"/>
        <w:spacing w:line="360" w:lineRule="auto"/>
        <w:jc w:val="both"/>
        <w:rPr>
          <w:rFonts w:ascii="Times New Roman" w:hAnsi="Times New Roman"/>
          <w:sz w:val="24"/>
        </w:rPr>
      </w:pPr>
    </w:p>
    <w:p w:rsidR="00B64ABD" w:rsidRDefault="00B64ABD" w:rsidP="00BF427F">
      <w:pPr>
        <w:pStyle w:val="ListParagraph"/>
        <w:spacing w:line="360" w:lineRule="auto"/>
        <w:jc w:val="both"/>
        <w:rPr>
          <w:rFonts w:ascii="Times New Roman" w:hAnsi="Times New Roman"/>
          <w:sz w:val="24"/>
        </w:rPr>
      </w:pPr>
    </w:p>
    <w:p w:rsidR="00B64ABD" w:rsidRDefault="00B64ABD" w:rsidP="00BF427F">
      <w:pPr>
        <w:pStyle w:val="ListParagraph"/>
        <w:spacing w:line="360" w:lineRule="auto"/>
        <w:jc w:val="both"/>
        <w:rPr>
          <w:rFonts w:ascii="Times New Roman" w:hAnsi="Times New Roman"/>
          <w:sz w:val="24"/>
        </w:rPr>
      </w:pPr>
    </w:p>
    <w:p w:rsidR="00B64ABD" w:rsidRDefault="00B64ABD" w:rsidP="00BF427F">
      <w:pPr>
        <w:pStyle w:val="ListParagraph"/>
        <w:spacing w:line="360" w:lineRule="auto"/>
        <w:jc w:val="both"/>
        <w:rPr>
          <w:rFonts w:ascii="Times New Roman" w:hAnsi="Times New Roman"/>
          <w:sz w:val="24"/>
        </w:rPr>
      </w:pPr>
    </w:p>
    <w:p w:rsidR="00B64ABD" w:rsidRDefault="00B64ABD" w:rsidP="00BF427F">
      <w:pPr>
        <w:pStyle w:val="ListParagraph"/>
        <w:spacing w:line="360" w:lineRule="auto"/>
        <w:jc w:val="both"/>
        <w:rPr>
          <w:rFonts w:ascii="Times New Roman" w:hAnsi="Times New Roman"/>
          <w:sz w:val="24"/>
        </w:rPr>
      </w:pPr>
    </w:p>
    <w:p w:rsidR="00B64ABD" w:rsidRDefault="00B64ABD" w:rsidP="00BF427F">
      <w:pPr>
        <w:pStyle w:val="ListParagraph"/>
        <w:spacing w:line="360" w:lineRule="auto"/>
        <w:jc w:val="both"/>
        <w:rPr>
          <w:rFonts w:ascii="Times New Roman" w:hAnsi="Times New Roman"/>
          <w:sz w:val="24"/>
        </w:rPr>
      </w:pPr>
    </w:p>
    <w:p w:rsidR="00B64ABD" w:rsidRDefault="00B64ABD"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center"/>
        <w:rPr>
          <w:rFonts w:ascii="Times New Roman" w:hAnsi="Times New Roman"/>
          <w:sz w:val="24"/>
        </w:rPr>
      </w:pPr>
      <w:r>
        <w:rPr>
          <w:rFonts w:ascii="Times New Roman" w:hAnsi="Times New Roman"/>
          <w:sz w:val="24"/>
        </w:rPr>
        <w:t>Tabel BCOR</w:t>
      </w: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BF427F" w:rsidRDefault="00BF427F" w:rsidP="00BF427F">
      <w:pPr>
        <w:pStyle w:val="ListParagraph"/>
        <w:spacing w:line="360" w:lineRule="auto"/>
        <w:jc w:val="both"/>
        <w:rPr>
          <w:rFonts w:ascii="Times New Roman" w:hAnsi="Times New Roman"/>
          <w:sz w:val="24"/>
        </w:rPr>
      </w:pPr>
    </w:p>
    <w:p w:rsidR="00DB1A47" w:rsidRDefault="00DB1A47" w:rsidP="00BF427F">
      <w:pPr>
        <w:pStyle w:val="ListParagraph"/>
        <w:spacing w:line="360" w:lineRule="auto"/>
        <w:jc w:val="both"/>
        <w:rPr>
          <w:rFonts w:ascii="Times New Roman" w:hAnsi="Times New Roman"/>
          <w:sz w:val="24"/>
        </w:rPr>
      </w:pPr>
    </w:p>
    <w:p w:rsidR="00BF427F" w:rsidRDefault="00BF427F" w:rsidP="00FC0D3F">
      <w:pPr>
        <w:spacing w:after="0" w:line="360" w:lineRule="auto"/>
        <w:ind w:left="720"/>
        <w:jc w:val="both"/>
        <w:rPr>
          <w:rFonts w:ascii="Times New Roman" w:hAnsi="Times New Roman"/>
          <w:i/>
          <w:sz w:val="24"/>
        </w:rPr>
      </w:pPr>
      <w:r>
        <w:rPr>
          <w:rFonts w:ascii="Times New Roman" w:hAnsi="Times New Roman"/>
          <w:sz w:val="24"/>
        </w:rPr>
        <w:lastRenderedPageBreak/>
        <w:t xml:space="preserve">Pada tabel BOCR di atas terdapat beberapa kriteria dan sub kriteria. </w:t>
      </w:r>
      <w:proofErr w:type="gramStart"/>
      <w:r>
        <w:rPr>
          <w:rFonts w:ascii="Times New Roman" w:hAnsi="Times New Roman"/>
          <w:sz w:val="24"/>
        </w:rPr>
        <w:t xml:space="preserve">Kriteria-kriteria tersebut merupakan elemen yang saling berkaitan dan saling mempengaruhi, berikut penjelasan dari segi </w:t>
      </w:r>
      <w:r>
        <w:rPr>
          <w:rFonts w:ascii="Times New Roman" w:hAnsi="Times New Roman"/>
          <w:i/>
          <w:sz w:val="24"/>
        </w:rPr>
        <w:t xml:space="preserve">benefit, cost, opportunity, </w:t>
      </w:r>
      <w:r w:rsidRPr="004D6A67">
        <w:rPr>
          <w:rFonts w:ascii="Times New Roman" w:hAnsi="Times New Roman"/>
          <w:i/>
          <w:sz w:val="24"/>
        </w:rPr>
        <w:t>risk</w:t>
      </w:r>
      <w:r>
        <w:rPr>
          <w:rFonts w:ascii="Times New Roman" w:hAnsi="Times New Roman"/>
          <w:i/>
          <w:sz w:val="24"/>
        </w:rPr>
        <w:t>.</w:t>
      </w:r>
      <w:proofErr w:type="gramEnd"/>
      <w:r>
        <w:rPr>
          <w:rFonts w:ascii="Times New Roman" w:hAnsi="Times New Roman"/>
          <w:i/>
          <w:sz w:val="24"/>
        </w:rPr>
        <w:t xml:space="preserve"> </w:t>
      </w:r>
    </w:p>
    <w:p w:rsidR="00BF427F" w:rsidRDefault="00BF427F" w:rsidP="00FC0D3F">
      <w:pPr>
        <w:pStyle w:val="ListParagraph"/>
        <w:numPr>
          <w:ilvl w:val="0"/>
          <w:numId w:val="6"/>
        </w:numPr>
        <w:spacing w:after="0" w:line="360" w:lineRule="auto"/>
        <w:contextualSpacing w:val="0"/>
        <w:jc w:val="both"/>
        <w:rPr>
          <w:rFonts w:ascii="Times New Roman" w:hAnsi="Times New Roman"/>
          <w:sz w:val="24"/>
        </w:rPr>
      </w:pPr>
      <w:r w:rsidRPr="00730361">
        <w:rPr>
          <w:rFonts w:ascii="Times New Roman" w:hAnsi="Times New Roman"/>
          <w:i/>
          <w:sz w:val="24"/>
        </w:rPr>
        <w:t>Benefit</w:t>
      </w:r>
      <w:r>
        <w:rPr>
          <w:rFonts w:ascii="Times New Roman" w:hAnsi="Times New Roman"/>
          <w:sz w:val="24"/>
        </w:rPr>
        <w:t>, strategi yang dapat memberikan manfaat atau keunggulan bagi masyarakat dan pemerintah daerah dari segi ekonomi, transportasi (jarak), georafis, regulasi pemerintah, sosial dan lingkungan.</w:t>
      </w:r>
    </w:p>
    <w:p w:rsidR="00BF427F" w:rsidRDefault="00BF427F" w:rsidP="00FC0D3F">
      <w:pPr>
        <w:pStyle w:val="ListParagraph"/>
        <w:numPr>
          <w:ilvl w:val="0"/>
          <w:numId w:val="6"/>
        </w:numPr>
        <w:spacing w:after="0" w:line="360" w:lineRule="auto"/>
        <w:contextualSpacing w:val="0"/>
        <w:jc w:val="both"/>
        <w:rPr>
          <w:rFonts w:ascii="Times New Roman" w:hAnsi="Times New Roman"/>
          <w:sz w:val="24"/>
        </w:rPr>
      </w:pPr>
      <w:r>
        <w:rPr>
          <w:rFonts w:ascii="Times New Roman" w:hAnsi="Times New Roman"/>
          <w:i/>
          <w:sz w:val="24"/>
        </w:rPr>
        <w:t xml:space="preserve">Cost, </w:t>
      </w:r>
      <w:r>
        <w:rPr>
          <w:rFonts w:ascii="Times New Roman" w:hAnsi="Times New Roman"/>
          <w:sz w:val="24"/>
        </w:rPr>
        <w:t>yang dimaksud cost disini adalah pengeluaran (biaya) yang dikeluarkan oleh pihak Pertamina untuk mewujudkan pembanguan terminal LPG baru baik di wilayah Tanjung Sekong atau Teluk Banten dilihat dari segi ekonomi, transportasi (jarak), georafis, regulasi pemerintah, sosial dan lingkungan.</w:t>
      </w:r>
    </w:p>
    <w:p w:rsidR="00BF427F" w:rsidRDefault="00BF427F" w:rsidP="00FC0D3F">
      <w:pPr>
        <w:pStyle w:val="ListParagraph"/>
        <w:numPr>
          <w:ilvl w:val="0"/>
          <w:numId w:val="6"/>
        </w:numPr>
        <w:spacing w:after="0" w:line="360" w:lineRule="auto"/>
        <w:contextualSpacing w:val="0"/>
        <w:jc w:val="both"/>
        <w:rPr>
          <w:rFonts w:ascii="Times New Roman" w:hAnsi="Times New Roman"/>
          <w:sz w:val="24"/>
        </w:rPr>
      </w:pPr>
      <w:r>
        <w:rPr>
          <w:rFonts w:ascii="Times New Roman" w:hAnsi="Times New Roman"/>
          <w:i/>
          <w:sz w:val="24"/>
        </w:rPr>
        <w:t>Opportunity</w:t>
      </w:r>
      <w:r>
        <w:rPr>
          <w:rFonts w:ascii="Times New Roman" w:hAnsi="Times New Roman"/>
          <w:sz w:val="24"/>
        </w:rPr>
        <w:t xml:space="preserve">, disini adalah keuntungan atau peluang yang diprediksi </w:t>
      </w:r>
      <w:proofErr w:type="gramStart"/>
      <w:r>
        <w:rPr>
          <w:rFonts w:ascii="Times New Roman" w:hAnsi="Times New Roman"/>
          <w:sz w:val="24"/>
        </w:rPr>
        <w:t>akan</w:t>
      </w:r>
      <w:proofErr w:type="gramEnd"/>
      <w:r>
        <w:rPr>
          <w:rFonts w:ascii="Times New Roman" w:hAnsi="Times New Roman"/>
          <w:sz w:val="24"/>
        </w:rPr>
        <w:t xml:space="preserve"> dirasakan dari aspek ekonomi, transportasi (jarak), georafis, regulasi pemerintah, sosial dan lingkungan.</w:t>
      </w:r>
    </w:p>
    <w:p w:rsidR="00BF427F" w:rsidRDefault="00BF427F" w:rsidP="00FC0D3F">
      <w:pPr>
        <w:pStyle w:val="ListParagraph"/>
        <w:spacing w:after="0" w:line="360" w:lineRule="auto"/>
        <w:contextualSpacing w:val="0"/>
        <w:jc w:val="both"/>
        <w:rPr>
          <w:rFonts w:ascii="Times New Roman" w:hAnsi="Times New Roman"/>
          <w:sz w:val="24"/>
        </w:rPr>
      </w:pPr>
      <w:proofErr w:type="gramStart"/>
      <w:r>
        <w:rPr>
          <w:rFonts w:ascii="Times New Roman" w:hAnsi="Times New Roman"/>
          <w:i/>
          <w:sz w:val="24"/>
        </w:rPr>
        <w:t>Risk,</w:t>
      </w:r>
      <w:r>
        <w:rPr>
          <w:rFonts w:ascii="Times New Roman" w:hAnsi="Times New Roman"/>
          <w:sz w:val="24"/>
        </w:rPr>
        <w:t xml:space="preserve"> yang dimaksud risk disini adalah kerugian atau resiko yang harus ditanggung oleh Pertamina baik dari segi ekonomi, transportasi (jarak), georafis, regulasi pemerintah, sosial dan lingkungan.</w:t>
      </w:r>
      <w:proofErr w:type="gramEnd"/>
    </w:p>
    <w:p w:rsidR="00BF427F" w:rsidRDefault="00BF427F" w:rsidP="00BF427F">
      <w:pPr>
        <w:pStyle w:val="ListParagraph"/>
        <w:spacing w:line="360" w:lineRule="auto"/>
        <w:jc w:val="both"/>
        <w:rPr>
          <w:rFonts w:ascii="Times New Roman" w:hAnsi="Times New Roman"/>
          <w:sz w:val="24"/>
        </w:rPr>
      </w:pPr>
    </w:p>
    <w:p w:rsidR="00BF427F" w:rsidRDefault="00FC0D3F" w:rsidP="003B1426">
      <w:pPr>
        <w:pStyle w:val="ListParagraph"/>
        <w:spacing w:line="360" w:lineRule="auto"/>
        <w:ind w:left="1080"/>
        <w:jc w:val="both"/>
      </w:pPr>
      <w:r>
        <w:object w:dxaOrig="6330" w:dyaOrig="4999">
          <v:shape id="_x0000_i1028" type="#_x0000_t75" style="width:366.45pt;height:4in" o:ole="">
            <v:imagedata r:id="rId16" o:title=""/>
          </v:shape>
          <o:OLEObject Type="Embed" ProgID="Visio.Drawing.11" ShapeID="_x0000_i1028" DrawAspect="Content" ObjectID="_1551872226" r:id="rId17"/>
        </w:object>
      </w:r>
    </w:p>
    <w:p w:rsidR="00FC0D3F" w:rsidRPr="00FC0D3F" w:rsidRDefault="00FC0D3F" w:rsidP="00FC0D3F">
      <w:pPr>
        <w:pStyle w:val="ListParagraph"/>
        <w:spacing w:line="360" w:lineRule="auto"/>
        <w:ind w:left="1080"/>
        <w:jc w:val="center"/>
        <w:rPr>
          <w:rFonts w:ascii="Times New Roman" w:hAnsi="Times New Roman" w:cs="Times New Roman"/>
          <w:sz w:val="24"/>
        </w:rPr>
      </w:pPr>
      <w:r>
        <w:rPr>
          <w:rFonts w:ascii="Times New Roman" w:hAnsi="Times New Roman" w:cs="Times New Roman"/>
          <w:sz w:val="24"/>
        </w:rPr>
        <w:t>Gambar 3.</w:t>
      </w:r>
      <w:r w:rsidR="000C0FD1">
        <w:rPr>
          <w:rFonts w:ascii="Times New Roman" w:hAnsi="Times New Roman" w:cs="Times New Roman"/>
          <w:sz w:val="24"/>
        </w:rPr>
        <w:t>3</w:t>
      </w:r>
      <w:r>
        <w:rPr>
          <w:rFonts w:ascii="Times New Roman" w:hAnsi="Times New Roman" w:cs="Times New Roman"/>
          <w:sz w:val="24"/>
        </w:rPr>
        <w:t xml:space="preserve"> Struktur Model ANP</w:t>
      </w:r>
    </w:p>
    <w:p w:rsidR="00BF427F" w:rsidRDefault="00BF427F" w:rsidP="00BF427F">
      <w:pPr>
        <w:pStyle w:val="ListParagraph"/>
        <w:spacing w:after="0" w:line="360" w:lineRule="auto"/>
        <w:jc w:val="both"/>
        <w:rPr>
          <w:rFonts w:ascii="Times New Roman" w:hAnsi="Times New Roman"/>
          <w:sz w:val="24"/>
        </w:rPr>
      </w:pPr>
      <w:proofErr w:type="gramStart"/>
      <w:r>
        <w:rPr>
          <w:rFonts w:ascii="Times New Roman" w:hAnsi="Times New Roman"/>
          <w:sz w:val="24"/>
        </w:rPr>
        <w:lastRenderedPageBreak/>
        <w:t xml:space="preserve">Dari gambar diatas diperlihatkan hubungan keterkaitan antar elemen-elemen dalam jaringan, terdapat beberapa elemen yang termasuk kategori </w:t>
      </w:r>
      <w:r w:rsidRPr="00554235">
        <w:rPr>
          <w:rFonts w:ascii="Times New Roman" w:hAnsi="Times New Roman"/>
          <w:i/>
          <w:sz w:val="24"/>
        </w:rPr>
        <w:t>outer dependence</w:t>
      </w:r>
      <w:r>
        <w:rPr>
          <w:rFonts w:ascii="Times New Roman" w:hAnsi="Times New Roman"/>
          <w:sz w:val="24"/>
        </w:rPr>
        <w:t xml:space="preserve"> dan </w:t>
      </w:r>
      <w:r w:rsidRPr="00554235">
        <w:rPr>
          <w:rFonts w:ascii="Times New Roman" w:hAnsi="Times New Roman"/>
          <w:i/>
          <w:sz w:val="24"/>
        </w:rPr>
        <w:t>inner dependence</w:t>
      </w:r>
      <w:r>
        <w:rPr>
          <w:rFonts w:ascii="Times New Roman" w:hAnsi="Times New Roman"/>
          <w:i/>
          <w:sz w:val="24"/>
        </w:rPr>
        <w:t>.</w:t>
      </w:r>
      <w:proofErr w:type="gramEnd"/>
      <w:r>
        <w:rPr>
          <w:rFonts w:ascii="Times New Roman" w:hAnsi="Times New Roman"/>
          <w:sz w:val="24"/>
        </w:rPr>
        <w:t xml:space="preserve"> Dalam penelitian ini kelayakan investasi yang di pertimbangkan dari segi </w:t>
      </w:r>
      <w:r>
        <w:rPr>
          <w:rFonts w:ascii="Times New Roman" w:hAnsi="Times New Roman"/>
          <w:i/>
          <w:sz w:val="24"/>
        </w:rPr>
        <w:t>benefit, cost, opportunity, risk</w:t>
      </w:r>
      <w:r>
        <w:rPr>
          <w:rFonts w:ascii="Times New Roman" w:hAnsi="Times New Roman"/>
          <w:sz w:val="24"/>
        </w:rPr>
        <w:t xml:space="preserve"> yakni menetapkan tujuan pemilihan lokasi alternatif-alternatif yang </w:t>
      </w:r>
      <w:proofErr w:type="gramStart"/>
      <w:r>
        <w:rPr>
          <w:rFonts w:ascii="Times New Roman" w:hAnsi="Times New Roman"/>
          <w:sz w:val="24"/>
        </w:rPr>
        <w:t>akan</w:t>
      </w:r>
      <w:proofErr w:type="gramEnd"/>
      <w:r>
        <w:rPr>
          <w:rFonts w:ascii="Times New Roman" w:hAnsi="Times New Roman"/>
          <w:sz w:val="24"/>
        </w:rPr>
        <w:t xml:space="preserve"> menjadi atau digunakan sebagai terminal potensial baru untuk menanggulangi over capacity di terminal jakarta dan memenuhi permintaan di daerah cakupan. </w:t>
      </w:r>
      <w:proofErr w:type="gramStart"/>
      <w:r>
        <w:rPr>
          <w:rFonts w:ascii="Times New Roman" w:hAnsi="Times New Roman"/>
          <w:sz w:val="24"/>
        </w:rPr>
        <w:t>Alternatif lokasi yang ditentukan oleh Pertamina adalah Tanjung Sekong dan Teluk Banten.</w:t>
      </w:r>
      <w:proofErr w:type="gramEnd"/>
      <w:r>
        <w:rPr>
          <w:rFonts w:ascii="Times New Roman" w:hAnsi="Times New Roman"/>
          <w:sz w:val="24"/>
        </w:rPr>
        <w:t xml:space="preserve"> Tahap selanjutnya adalah menetapkan BCOR merit beserta kriteria ekonomi, transportasi (jarak), georafis, regulasi pemerintah, sosial dan lingkungan. </w:t>
      </w:r>
      <w:proofErr w:type="gramStart"/>
      <w:r>
        <w:rPr>
          <w:rFonts w:ascii="Times New Roman" w:hAnsi="Times New Roman"/>
          <w:sz w:val="24"/>
        </w:rPr>
        <w:t>Tahap ketiga adalah mengidentifikasi keterkaitan alternatif, kriteria dan sub kriteria, kemudian menyusun dalam diagram jejaring analitik.</w:t>
      </w:r>
      <w:proofErr w:type="gramEnd"/>
      <w:r>
        <w:rPr>
          <w:rFonts w:ascii="Times New Roman" w:hAnsi="Times New Roman"/>
          <w:sz w:val="24"/>
        </w:rPr>
        <w:t xml:space="preserve"> </w:t>
      </w:r>
      <w:proofErr w:type="gramStart"/>
      <w:r>
        <w:rPr>
          <w:rFonts w:ascii="Times New Roman" w:hAnsi="Times New Roman"/>
          <w:sz w:val="24"/>
        </w:rPr>
        <w:t>Kemudian tahap keempat yaitu melakukan penilaian terhadap preferensi para ahli dari pihak Pertamina dengan menggelar forum NGT (Nominal Group technique).</w:t>
      </w:r>
      <w:proofErr w:type="gramEnd"/>
      <w:r>
        <w:rPr>
          <w:rFonts w:ascii="Times New Roman" w:hAnsi="Times New Roman"/>
          <w:sz w:val="24"/>
        </w:rPr>
        <w:t xml:space="preserve"> Berikut tabel suisioner yang digunakan dalam NGT:</w:t>
      </w:r>
    </w:p>
    <w:tbl>
      <w:tblPr>
        <w:tblW w:w="6883" w:type="dxa"/>
        <w:tblInd w:w="817" w:type="dxa"/>
        <w:tblLook w:val="04A0" w:firstRow="1" w:lastRow="0" w:firstColumn="1" w:lastColumn="0" w:noHBand="0" w:noVBand="1"/>
      </w:tblPr>
      <w:tblGrid>
        <w:gridCol w:w="510"/>
        <w:gridCol w:w="1389"/>
        <w:gridCol w:w="1169"/>
        <w:gridCol w:w="1169"/>
        <w:gridCol w:w="809"/>
        <w:gridCol w:w="1169"/>
        <w:gridCol w:w="670"/>
      </w:tblGrid>
      <w:tr w:rsidR="00BF427F" w:rsidRPr="00AD5352" w:rsidTr="00933634">
        <w:trPr>
          <w:trHeight w:val="300"/>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No</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Kriteria</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Bobot (B)</w:t>
            </w:r>
          </w:p>
        </w:tc>
        <w:tc>
          <w:tcPr>
            <w:tcW w:w="1978" w:type="dxa"/>
            <w:gridSpan w:val="2"/>
            <w:tcBorders>
              <w:top w:val="single" w:sz="4" w:space="0" w:color="auto"/>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T. Sekong</w:t>
            </w:r>
          </w:p>
        </w:tc>
        <w:tc>
          <w:tcPr>
            <w:tcW w:w="1838" w:type="dxa"/>
            <w:gridSpan w:val="2"/>
            <w:tcBorders>
              <w:top w:val="single" w:sz="4" w:space="0" w:color="auto"/>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T. Banten</w:t>
            </w:r>
          </w:p>
        </w:tc>
      </w:tr>
      <w:tr w:rsidR="00BF427F" w:rsidRPr="00AD5352" w:rsidTr="00933634">
        <w:trPr>
          <w:trHeight w:val="300"/>
        </w:trPr>
        <w:tc>
          <w:tcPr>
            <w:tcW w:w="509" w:type="dxa"/>
            <w:vMerge/>
            <w:tcBorders>
              <w:top w:val="single" w:sz="4" w:space="0" w:color="auto"/>
              <w:left w:val="single" w:sz="4" w:space="0" w:color="auto"/>
              <w:bottom w:val="single" w:sz="4" w:space="0" w:color="auto"/>
              <w:right w:val="single" w:sz="4" w:space="0" w:color="auto"/>
            </w:tcBorders>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Nilai (N)</w:t>
            </w:r>
          </w:p>
        </w:tc>
        <w:tc>
          <w:tcPr>
            <w:tcW w:w="80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NxB</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Nilai (N)</w:t>
            </w:r>
          </w:p>
        </w:tc>
        <w:tc>
          <w:tcPr>
            <w:tcW w:w="6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NxB</w:t>
            </w:r>
          </w:p>
        </w:tc>
      </w:tr>
      <w:tr w:rsidR="00BF427F" w:rsidRPr="00AD5352" w:rsidTr="00933634">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1</w:t>
            </w:r>
          </w:p>
        </w:tc>
        <w:tc>
          <w:tcPr>
            <w:tcW w:w="138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Ekonomi</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3</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3</w:t>
            </w:r>
          </w:p>
        </w:tc>
        <w:tc>
          <w:tcPr>
            <w:tcW w:w="80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9</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3</w:t>
            </w:r>
          </w:p>
        </w:tc>
        <w:tc>
          <w:tcPr>
            <w:tcW w:w="6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9</w:t>
            </w:r>
          </w:p>
        </w:tc>
      </w:tr>
      <w:tr w:rsidR="00BF427F" w:rsidRPr="00AD5352" w:rsidTr="00933634">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2</w:t>
            </w:r>
          </w:p>
        </w:tc>
        <w:tc>
          <w:tcPr>
            <w:tcW w:w="138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Geografis</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5</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5</w:t>
            </w:r>
          </w:p>
        </w:tc>
        <w:tc>
          <w:tcPr>
            <w:tcW w:w="80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25</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4</w:t>
            </w:r>
          </w:p>
        </w:tc>
        <w:tc>
          <w:tcPr>
            <w:tcW w:w="6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20</w:t>
            </w:r>
          </w:p>
        </w:tc>
      </w:tr>
      <w:tr w:rsidR="00BF427F" w:rsidRPr="00AD5352" w:rsidTr="00933634">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3</w:t>
            </w:r>
          </w:p>
        </w:tc>
        <w:tc>
          <w:tcPr>
            <w:tcW w:w="138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Jarak</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5</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4</w:t>
            </w:r>
          </w:p>
        </w:tc>
        <w:tc>
          <w:tcPr>
            <w:tcW w:w="80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20</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5</w:t>
            </w:r>
          </w:p>
        </w:tc>
        <w:tc>
          <w:tcPr>
            <w:tcW w:w="6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25</w:t>
            </w:r>
          </w:p>
        </w:tc>
      </w:tr>
      <w:tr w:rsidR="00BF427F" w:rsidRPr="00AD5352" w:rsidTr="00933634">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4</w:t>
            </w:r>
          </w:p>
        </w:tc>
        <w:tc>
          <w:tcPr>
            <w:tcW w:w="138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Regulasi</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4</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5</w:t>
            </w:r>
          </w:p>
        </w:tc>
        <w:tc>
          <w:tcPr>
            <w:tcW w:w="80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20</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3</w:t>
            </w:r>
          </w:p>
        </w:tc>
        <w:tc>
          <w:tcPr>
            <w:tcW w:w="6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12</w:t>
            </w:r>
          </w:p>
        </w:tc>
      </w:tr>
      <w:tr w:rsidR="00BF427F" w:rsidRPr="00AD5352" w:rsidTr="00933634">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5</w:t>
            </w:r>
          </w:p>
        </w:tc>
        <w:tc>
          <w:tcPr>
            <w:tcW w:w="138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Sosial</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3</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3</w:t>
            </w:r>
          </w:p>
        </w:tc>
        <w:tc>
          <w:tcPr>
            <w:tcW w:w="80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9</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3</w:t>
            </w:r>
          </w:p>
        </w:tc>
        <w:tc>
          <w:tcPr>
            <w:tcW w:w="6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9</w:t>
            </w:r>
          </w:p>
        </w:tc>
      </w:tr>
      <w:tr w:rsidR="00BF427F" w:rsidRPr="00AD5352" w:rsidTr="00933634">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6</w:t>
            </w:r>
          </w:p>
        </w:tc>
        <w:tc>
          <w:tcPr>
            <w:tcW w:w="138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Lingkungan</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4</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5</w:t>
            </w:r>
          </w:p>
        </w:tc>
        <w:tc>
          <w:tcPr>
            <w:tcW w:w="80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20</w:t>
            </w:r>
          </w:p>
        </w:tc>
        <w:tc>
          <w:tcPr>
            <w:tcW w:w="11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4</w:t>
            </w:r>
          </w:p>
        </w:tc>
        <w:tc>
          <w:tcPr>
            <w:tcW w:w="669" w:type="dxa"/>
            <w:tcBorders>
              <w:top w:val="nil"/>
              <w:left w:val="nil"/>
              <w:bottom w:val="single" w:sz="4" w:space="0" w:color="auto"/>
              <w:right w:val="single" w:sz="4" w:space="0" w:color="auto"/>
            </w:tcBorders>
            <w:shd w:val="clear" w:color="auto" w:fill="auto"/>
            <w:noWrap/>
            <w:vAlign w:val="center"/>
            <w:hideMark/>
          </w:tcPr>
          <w:p w:rsidR="00BF427F" w:rsidRPr="00AD5352" w:rsidRDefault="00BF427F" w:rsidP="00933634">
            <w:pPr>
              <w:spacing w:after="0" w:line="240" w:lineRule="auto"/>
              <w:jc w:val="center"/>
              <w:rPr>
                <w:rFonts w:ascii="Times New Roman" w:eastAsia="Times New Roman" w:hAnsi="Times New Roman"/>
                <w:color w:val="000000"/>
                <w:sz w:val="24"/>
                <w:szCs w:val="24"/>
              </w:rPr>
            </w:pPr>
            <w:r w:rsidRPr="00AD5352">
              <w:rPr>
                <w:rFonts w:ascii="Times New Roman" w:eastAsia="Times New Roman" w:hAnsi="Times New Roman"/>
                <w:color w:val="000000"/>
                <w:sz w:val="24"/>
                <w:szCs w:val="24"/>
              </w:rPr>
              <w:t>16</w:t>
            </w:r>
          </w:p>
        </w:tc>
      </w:tr>
    </w:tbl>
    <w:p w:rsidR="00BF427F" w:rsidRDefault="00BF427F" w:rsidP="00BF427F">
      <w:pPr>
        <w:pStyle w:val="ListParagraph"/>
        <w:spacing w:after="0" w:line="360" w:lineRule="auto"/>
        <w:ind w:left="0"/>
        <w:jc w:val="center"/>
        <w:rPr>
          <w:rFonts w:ascii="Times New Roman" w:hAnsi="Times New Roman"/>
          <w:sz w:val="24"/>
        </w:rPr>
      </w:pPr>
      <w:r>
        <w:rPr>
          <w:rFonts w:ascii="Times New Roman" w:hAnsi="Times New Roman"/>
          <w:sz w:val="24"/>
        </w:rPr>
        <w:t xml:space="preserve">Tabel </w:t>
      </w:r>
      <w:r w:rsidR="000C0FD1">
        <w:rPr>
          <w:rFonts w:ascii="Times New Roman" w:hAnsi="Times New Roman"/>
          <w:sz w:val="24"/>
        </w:rPr>
        <w:t>3</w:t>
      </w:r>
      <w:r>
        <w:rPr>
          <w:rFonts w:ascii="Times New Roman" w:hAnsi="Times New Roman"/>
          <w:sz w:val="24"/>
        </w:rPr>
        <w:t>.</w:t>
      </w:r>
      <w:r w:rsidR="000C0FD1">
        <w:rPr>
          <w:rFonts w:ascii="Times New Roman" w:hAnsi="Times New Roman"/>
          <w:sz w:val="24"/>
        </w:rPr>
        <w:t>5</w:t>
      </w:r>
      <w:r>
        <w:rPr>
          <w:rFonts w:ascii="Times New Roman" w:hAnsi="Times New Roman"/>
          <w:sz w:val="24"/>
        </w:rPr>
        <w:t xml:space="preserve"> Kuisioner NGT</w:t>
      </w:r>
    </w:p>
    <w:p w:rsidR="00BF427F" w:rsidRDefault="00BF427F" w:rsidP="00BF427F">
      <w:pPr>
        <w:pStyle w:val="ListParagraph"/>
        <w:spacing w:after="0" w:line="360" w:lineRule="auto"/>
        <w:jc w:val="both"/>
        <w:rPr>
          <w:rFonts w:ascii="Times New Roman" w:hAnsi="Times New Roman"/>
          <w:sz w:val="24"/>
        </w:rPr>
      </w:pPr>
      <w:proofErr w:type="gramStart"/>
      <w:r>
        <w:rPr>
          <w:rFonts w:ascii="Times New Roman" w:hAnsi="Times New Roman"/>
          <w:sz w:val="24"/>
        </w:rPr>
        <w:t>Analisis diatas disajikan dari pendekatan kualitatif berdasarkan derajat kepentigan masing-masing kriteria serta penilaian dari masing-masing alternative terhadap setiap kriteria.</w:t>
      </w:r>
      <w:proofErr w:type="gramEnd"/>
      <w:r>
        <w:rPr>
          <w:rFonts w:ascii="Times New Roman" w:hAnsi="Times New Roman"/>
          <w:sz w:val="24"/>
        </w:rPr>
        <w:t xml:space="preserve"> Besaran nilai bobot yang digunakan adalah sebagai berikut:</w:t>
      </w:r>
    </w:p>
    <w:tbl>
      <w:tblPr>
        <w:tblW w:w="2496" w:type="dxa"/>
        <w:tblInd w:w="817" w:type="dxa"/>
        <w:tblLook w:val="04A0" w:firstRow="1" w:lastRow="0" w:firstColumn="1" w:lastColumn="0" w:noHBand="0" w:noVBand="1"/>
      </w:tblPr>
      <w:tblGrid>
        <w:gridCol w:w="763"/>
        <w:gridCol w:w="2260"/>
      </w:tblGrid>
      <w:tr w:rsidR="00BF427F" w:rsidRPr="00BE52BD" w:rsidTr="00933634">
        <w:trPr>
          <w:trHeight w:val="300"/>
        </w:trPr>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jc w:val="center"/>
              <w:rPr>
                <w:rFonts w:ascii="Times New Roman" w:eastAsia="Times New Roman" w:hAnsi="Times New Roman"/>
                <w:color w:val="000000"/>
                <w:sz w:val="24"/>
              </w:rPr>
            </w:pPr>
            <w:r w:rsidRPr="00BE52BD">
              <w:rPr>
                <w:rFonts w:ascii="Times New Roman" w:eastAsia="Times New Roman" w:hAnsi="Times New Roman"/>
                <w:color w:val="000000"/>
                <w:sz w:val="24"/>
              </w:rPr>
              <w:t>bobot</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jc w:val="center"/>
              <w:rPr>
                <w:rFonts w:ascii="Times New Roman" w:eastAsia="Times New Roman" w:hAnsi="Times New Roman"/>
                <w:color w:val="000000"/>
                <w:sz w:val="24"/>
              </w:rPr>
            </w:pPr>
            <w:r w:rsidRPr="00BE52BD">
              <w:rPr>
                <w:rFonts w:ascii="Times New Roman" w:eastAsia="Times New Roman" w:hAnsi="Times New Roman"/>
                <w:color w:val="000000"/>
                <w:sz w:val="24"/>
              </w:rPr>
              <w:t>Keterangan</w:t>
            </w:r>
          </w:p>
        </w:tc>
      </w:tr>
      <w:tr w:rsidR="00BF427F" w:rsidRPr="00BE52BD" w:rsidTr="00933634">
        <w:trPr>
          <w:trHeight w:val="30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jc w:val="center"/>
              <w:rPr>
                <w:rFonts w:ascii="Times New Roman" w:eastAsia="Times New Roman" w:hAnsi="Times New Roman"/>
                <w:color w:val="000000"/>
                <w:sz w:val="24"/>
              </w:rPr>
            </w:pPr>
            <w:r w:rsidRPr="00BE52BD">
              <w:rPr>
                <w:rFonts w:ascii="Times New Roman" w:eastAsia="Times New Roman" w:hAnsi="Times New Roman"/>
                <w:color w:val="000000"/>
                <w:sz w:val="24"/>
              </w:rPr>
              <w:t>5</w:t>
            </w:r>
          </w:p>
        </w:tc>
        <w:tc>
          <w:tcPr>
            <w:tcW w:w="2260" w:type="dxa"/>
            <w:tcBorders>
              <w:top w:val="nil"/>
              <w:left w:val="nil"/>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rPr>
                <w:rFonts w:ascii="Times New Roman" w:eastAsia="Times New Roman" w:hAnsi="Times New Roman"/>
                <w:color w:val="000000"/>
                <w:sz w:val="24"/>
              </w:rPr>
            </w:pPr>
            <w:r w:rsidRPr="00BE52BD">
              <w:rPr>
                <w:rFonts w:ascii="Times New Roman" w:eastAsia="Times New Roman" w:hAnsi="Times New Roman"/>
                <w:color w:val="000000"/>
                <w:sz w:val="24"/>
              </w:rPr>
              <w:t>Sangat Penting</w:t>
            </w:r>
          </w:p>
        </w:tc>
      </w:tr>
      <w:tr w:rsidR="00BF427F" w:rsidRPr="00BE52BD" w:rsidTr="00933634">
        <w:trPr>
          <w:trHeight w:val="30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jc w:val="center"/>
              <w:rPr>
                <w:rFonts w:ascii="Times New Roman" w:eastAsia="Times New Roman" w:hAnsi="Times New Roman"/>
                <w:color w:val="000000"/>
                <w:sz w:val="24"/>
              </w:rPr>
            </w:pPr>
            <w:r w:rsidRPr="00BE52BD">
              <w:rPr>
                <w:rFonts w:ascii="Times New Roman" w:eastAsia="Times New Roman" w:hAnsi="Times New Roman"/>
                <w:color w:val="000000"/>
                <w:sz w:val="24"/>
              </w:rPr>
              <w:t>4</w:t>
            </w:r>
          </w:p>
        </w:tc>
        <w:tc>
          <w:tcPr>
            <w:tcW w:w="2260" w:type="dxa"/>
            <w:tcBorders>
              <w:top w:val="nil"/>
              <w:left w:val="nil"/>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rPr>
                <w:rFonts w:ascii="Times New Roman" w:eastAsia="Times New Roman" w:hAnsi="Times New Roman"/>
                <w:color w:val="000000"/>
                <w:sz w:val="24"/>
              </w:rPr>
            </w:pPr>
            <w:r w:rsidRPr="00BE52BD">
              <w:rPr>
                <w:rFonts w:ascii="Times New Roman" w:eastAsia="Times New Roman" w:hAnsi="Times New Roman"/>
                <w:color w:val="000000"/>
                <w:sz w:val="24"/>
              </w:rPr>
              <w:t>Penting</w:t>
            </w:r>
          </w:p>
        </w:tc>
      </w:tr>
      <w:tr w:rsidR="00BF427F" w:rsidRPr="00BE52BD" w:rsidTr="00933634">
        <w:trPr>
          <w:trHeight w:val="30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jc w:val="center"/>
              <w:rPr>
                <w:rFonts w:ascii="Times New Roman" w:eastAsia="Times New Roman" w:hAnsi="Times New Roman"/>
                <w:color w:val="000000"/>
                <w:sz w:val="24"/>
              </w:rPr>
            </w:pPr>
            <w:r w:rsidRPr="00BE52BD">
              <w:rPr>
                <w:rFonts w:ascii="Times New Roman" w:eastAsia="Times New Roman" w:hAnsi="Times New Roman"/>
                <w:color w:val="000000"/>
                <w:sz w:val="24"/>
              </w:rPr>
              <w:t>3</w:t>
            </w:r>
          </w:p>
        </w:tc>
        <w:tc>
          <w:tcPr>
            <w:tcW w:w="2260" w:type="dxa"/>
            <w:tcBorders>
              <w:top w:val="nil"/>
              <w:left w:val="nil"/>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rPr>
                <w:rFonts w:ascii="Times New Roman" w:eastAsia="Times New Roman" w:hAnsi="Times New Roman"/>
                <w:color w:val="000000"/>
                <w:sz w:val="24"/>
              </w:rPr>
            </w:pPr>
            <w:r w:rsidRPr="00BE52BD">
              <w:rPr>
                <w:rFonts w:ascii="Times New Roman" w:eastAsia="Times New Roman" w:hAnsi="Times New Roman"/>
                <w:color w:val="000000"/>
                <w:sz w:val="24"/>
              </w:rPr>
              <w:t>Sedang</w:t>
            </w:r>
          </w:p>
        </w:tc>
      </w:tr>
      <w:tr w:rsidR="00BF427F" w:rsidRPr="00BE52BD" w:rsidTr="00933634">
        <w:trPr>
          <w:trHeight w:val="30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jc w:val="center"/>
              <w:rPr>
                <w:rFonts w:ascii="Times New Roman" w:eastAsia="Times New Roman" w:hAnsi="Times New Roman"/>
                <w:color w:val="000000"/>
                <w:sz w:val="24"/>
              </w:rPr>
            </w:pPr>
            <w:r w:rsidRPr="00BE52BD">
              <w:rPr>
                <w:rFonts w:ascii="Times New Roman" w:eastAsia="Times New Roman" w:hAnsi="Times New Roman"/>
                <w:color w:val="000000"/>
                <w:sz w:val="24"/>
              </w:rPr>
              <w:t>2</w:t>
            </w:r>
          </w:p>
        </w:tc>
        <w:tc>
          <w:tcPr>
            <w:tcW w:w="2260" w:type="dxa"/>
            <w:tcBorders>
              <w:top w:val="nil"/>
              <w:left w:val="nil"/>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rPr>
                <w:rFonts w:ascii="Times New Roman" w:eastAsia="Times New Roman" w:hAnsi="Times New Roman"/>
                <w:color w:val="000000"/>
                <w:sz w:val="24"/>
              </w:rPr>
            </w:pPr>
            <w:r w:rsidRPr="00BE52BD">
              <w:rPr>
                <w:rFonts w:ascii="Times New Roman" w:eastAsia="Times New Roman" w:hAnsi="Times New Roman"/>
                <w:color w:val="000000"/>
                <w:sz w:val="24"/>
              </w:rPr>
              <w:t>Kurang Penting</w:t>
            </w:r>
          </w:p>
        </w:tc>
      </w:tr>
      <w:tr w:rsidR="00BF427F" w:rsidRPr="00BE52BD" w:rsidTr="00933634">
        <w:trPr>
          <w:trHeight w:val="30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jc w:val="center"/>
              <w:rPr>
                <w:rFonts w:ascii="Times New Roman" w:eastAsia="Times New Roman" w:hAnsi="Times New Roman"/>
                <w:color w:val="000000"/>
                <w:sz w:val="24"/>
              </w:rPr>
            </w:pPr>
            <w:r w:rsidRPr="00BE52BD">
              <w:rPr>
                <w:rFonts w:ascii="Times New Roman" w:eastAsia="Times New Roman" w:hAnsi="Times New Roman"/>
                <w:color w:val="000000"/>
                <w:sz w:val="24"/>
              </w:rPr>
              <w:t>1</w:t>
            </w:r>
          </w:p>
        </w:tc>
        <w:tc>
          <w:tcPr>
            <w:tcW w:w="2260" w:type="dxa"/>
            <w:tcBorders>
              <w:top w:val="nil"/>
              <w:left w:val="nil"/>
              <w:bottom w:val="single" w:sz="4" w:space="0" w:color="auto"/>
              <w:right w:val="single" w:sz="4" w:space="0" w:color="auto"/>
            </w:tcBorders>
            <w:shd w:val="clear" w:color="auto" w:fill="auto"/>
            <w:noWrap/>
            <w:vAlign w:val="center"/>
            <w:hideMark/>
          </w:tcPr>
          <w:p w:rsidR="00BF427F" w:rsidRPr="00BE52BD" w:rsidRDefault="00BF427F" w:rsidP="00933634">
            <w:pPr>
              <w:spacing w:after="0" w:line="240" w:lineRule="auto"/>
              <w:rPr>
                <w:rFonts w:ascii="Times New Roman" w:eastAsia="Times New Roman" w:hAnsi="Times New Roman"/>
                <w:color w:val="000000"/>
                <w:sz w:val="24"/>
              </w:rPr>
            </w:pPr>
            <w:r w:rsidRPr="00BE52BD">
              <w:rPr>
                <w:rFonts w:ascii="Times New Roman" w:eastAsia="Times New Roman" w:hAnsi="Times New Roman"/>
                <w:color w:val="000000"/>
                <w:sz w:val="24"/>
              </w:rPr>
              <w:t>Tidak Penting</w:t>
            </w:r>
          </w:p>
        </w:tc>
      </w:tr>
    </w:tbl>
    <w:p w:rsidR="00BF427F" w:rsidRDefault="00BF427F" w:rsidP="00BF427F">
      <w:pPr>
        <w:pStyle w:val="ListParagraph"/>
        <w:spacing w:after="0" w:line="360" w:lineRule="auto"/>
        <w:ind w:left="0"/>
        <w:jc w:val="both"/>
        <w:rPr>
          <w:rFonts w:ascii="Times New Roman" w:hAnsi="Times New Roman"/>
          <w:sz w:val="24"/>
        </w:rPr>
      </w:pPr>
    </w:p>
    <w:p w:rsidR="00BF427F" w:rsidRPr="000C0FD1" w:rsidRDefault="00BF427F" w:rsidP="000C0FD1">
      <w:pPr>
        <w:pStyle w:val="ListParagraph"/>
        <w:spacing w:line="360" w:lineRule="auto"/>
        <w:jc w:val="both"/>
        <w:rPr>
          <w:rFonts w:ascii="Times New Roman" w:hAnsi="Times New Roman"/>
          <w:sz w:val="24"/>
        </w:rPr>
      </w:pPr>
      <w:proofErr w:type="gramStart"/>
      <w:r w:rsidRPr="000C0FD1">
        <w:rPr>
          <w:rFonts w:ascii="Times New Roman" w:hAnsi="Times New Roman"/>
          <w:sz w:val="24"/>
        </w:rPr>
        <w:t>Dari tabel kuisioner diatas diketahui bahwa penentuan terminal alternatif LPG di Jawa Barat berada di daerah Tanjung Sekong.</w:t>
      </w:r>
      <w:proofErr w:type="gramEnd"/>
      <w:r w:rsidRPr="000C0FD1">
        <w:rPr>
          <w:rFonts w:ascii="Times New Roman" w:hAnsi="Times New Roman"/>
          <w:sz w:val="24"/>
        </w:rPr>
        <w:t xml:space="preserve"> </w:t>
      </w:r>
      <w:proofErr w:type="gramStart"/>
      <w:r w:rsidRPr="000C0FD1">
        <w:rPr>
          <w:rFonts w:ascii="Times New Roman" w:hAnsi="Times New Roman"/>
          <w:sz w:val="24"/>
        </w:rPr>
        <w:t>Untuk itu hasil analisa tersebut perlu di perkuat atau di pertegas dengan menggunakan metode BCOR dari setiap alternatif alokasi lokasi terminal LPG di Jawa Barat.</w:t>
      </w:r>
      <w:proofErr w:type="gramEnd"/>
    </w:p>
    <w:p w:rsidR="00BF427F" w:rsidRDefault="00BF427F" w:rsidP="00DB1A47">
      <w:pPr>
        <w:pStyle w:val="ListParagraph"/>
        <w:numPr>
          <w:ilvl w:val="0"/>
          <w:numId w:val="9"/>
        </w:numPr>
        <w:spacing w:line="360" w:lineRule="auto"/>
        <w:ind w:left="360"/>
        <w:jc w:val="both"/>
        <w:rPr>
          <w:rFonts w:ascii="Times New Roman" w:hAnsi="Times New Roman"/>
          <w:b/>
          <w:sz w:val="28"/>
        </w:rPr>
      </w:pPr>
      <w:r w:rsidRPr="00BF427F">
        <w:rPr>
          <w:rFonts w:ascii="Times New Roman" w:hAnsi="Times New Roman"/>
          <w:b/>
          <w:sz w:val="28"/>
        </w:rPr>
        <w:lastRenderedPageBreak/>
        <w:t>Analisis dan Pembahasan</w:t>
      </w:r>
    </w:p>
    <w:p w:rsidR="00BF427F" w:rsidRDefault="00BF427F" w:rsidP="00DB1A47">
      <w:pPr>
        <w:pStyle w:val="ListParagraph"/>
        <w:spacing w:line="360" w:lineRule="auto"/>
        <w:ind w:left="360"/>
        <w:jc w:val="both"/>
        <w:rPr>
          <w:rFonts w:ascii="Times New Roman" w:hAnsi="Times New Roman"/>
          <w:sz w:val="24"/>
        </w:rPr>
      </w:pPr>
      <w:r>
        <w:rPr>
          <w:rFonts w:ascii="Times New Roman" w:hAnsi="Times New Roman"/>
          <w:sz w:val="24"/>
        </w:rPr>
        <w:t xml:space="preserve">Dari hasil </w:t>
      </w:r>
      <w:r>
        <w:rPr>
          <w:rFonts w:ascii="Times New Roman" w:hAnsi="Times New Roman"/>
          <w:i/>
          <w:sz w:val="24"/>
        </w:rPr>
        <w:t xml:space="preserve">running </w:t>
      </w:r>
      <w:r>
        <w:rPr>
          <w:rFonts w:ascii="Times New Roman" w:hAnsi="Times New Roman"/>
          <w:sz w:val="24"/>
        </w:rPr>
        <w:t xml:space="preserve">program matlab diketahui bahwa untuk memberikan solusi yang optimal maka diperlukan observasi untuk kedua parameter GA </w:t>
      </w:r>
      <w:r w:rsidR="00735BE6">
        <w:rPr>
          <w:rFonts w:ascii="Times New Roman" w:hAnsi="Times New Roman"/>
          <w:sz w:val="24"/>
        </w:rPr>
        <w:t xml:space="preserve">yaitu parameter </w:t>
      </w:r>
      <w:r w:rsidR="00735BE6">
        <w:rPr>
          <w:rFonts w:ascii="Times New Roman" w:hAnsi="Times New Roman"/>
          <w:i/>
          <w:sz w:val="24"/>
        </w:rPr>
        <w:t xml:space="preserve">crossover </w:t>
      </w:r>
      <w:r w:rsidR="00735BE6">
        <w:rPr>
          <w:rFonts w:ascii="Times New Roman" w:hAnsi="Times New Roman"/>
          <w:sz w:val="24"/>
        </w:rPr>
        <w:t xml:space="preserve">dan mutasi </w:t>
      </w:r>
      <w:r>
        <w:rPr>
          <w:rFonts w:ascii="Times New Roman" w:hAnsi="Times New Roman"/>
          <w:sz w:val="24"/>
        </w:rPr>
        <w:t xml:space="preserve"> dengan melalukan 10 kali </w:t>
      </w:r>
      <w:r>
        <w:rPr>
          <w:rFonts w:ascii="Times New Roman" w:hAnsi="Times New Roman"/>
          <w:i/>
          <w:sz w:val="24"/>
        </w:rPr>
        <w:t xml:space="preserve">running </w:t>
      </w:r>
      <w:r>
        <w:rPr>
          <w:rFonts w:ascii="Times New Roman" w:hAnsi="Times New Roman"/>
          <w:sz w:val="24"/>
        </w:rPr>
        <w:t xml:space="preserve">dengan empat nilai yang berbeda untuk setiap parameter. </w:t>
      </w:r>
      <w:proofErr w:type="gramStart"/>
      <w:r>
        <w:rPr>
          <w:rFonts w:ascii="Times New Roman" w:hAnsi="Times New Roman"/>
          <w:sz w:val="24"/>
        </w:rPr>
        <w:t xml:space="preserve">Pada setiap kali </w:t>
      </w:r>
      <w:r>
        <w:rPr>
          <w:rFonts w:ascii="Times New Roman" w:hAnsi="Times New Roman"/>
          <w:i/>
          <w:sz w:val="24"/>
        </w:rPr>
        <w:t xml:space="preserve">running </w:t>
      </w:r>
      <w:r>
        <w:rPr>
          <w:rFonts w:ascii="Times New Roman" w:hAnsi="Times New Roman"/>
          <w:sz w:val="24"/>
        </w:rPr>
        <w:t>ada 60.000 individu yang dievaluasi.</w:t>
      </w:r>
      <w:proofErr w:type="gramEnd"/>
      <w:r>
        <w:rPr>
          <w:rFonts w:ascii="Times New Roman" w:hAnsi="Times New Roman"/>
          <w:sz w:val="24"/>
        </w:rPr>
        <w:t xml:space="preserve"> Hasil dari observasi untuk mencari nilai parameter GA yang optimal sebagai berikut: </w:t>
      </w:r>
    </w:p>
    <w:tbl>
      <w:tblPr>
        <w:tblStyle w:val="TableGrid"/>
        <w:tblW w:w="9898" w:type="dxa"/>
        <w:tblInd w:w="198" w:type="dxa"/>
        <w:tblLayout w:type="fixed"/>
        <w:tblLook w:val="04A0" w:firstRow="1" w:lastRow="0" w:firstColumn="1" w:lastColumn="0" w:noHBand="0" w:noVBand="1"/>
      </w:tblPr>
      <w:tblGrid>
        <w:gridCol w:w="1260"/>
        <w:gridCol w:w="1172"/>
        <w:gridCol w:w="988"/>
        <w:gridCol w:w="1530"/>
        <w:gridCol w:w="1080"/>
        <w:gridCol w:w="1260"/>
        <w:gridCol w:w="1078"/>
        <w:gridCol w:w="1530"/>
      </w:tblGrid>
      <w:tr w:rsidR="00735BE6" w:rsidRPr="00735BE6" w:rsidTr="00735BE6">
        <w:tc>
          <w:tcPr>
            <w:tcW w:w="1260" w:type="dxa"/>
            <w:vAlign w:val="center"/>
          </w:tcPr>
          <w:p w:rsidR="00735BE6" w:rsidRPr="00735BE6" w:rsidRDefault="00735BE6" w:rsidP="00735BE6">
            <w:pPr>
              <w:pStyle w:val="ListParagraph"/>
              <w:ind w:left="0"/>
              <w:jc w:val="center"/>
              <w:rPr>
                <w:rFonts w:ascii="Times New Roman" w:hAnsi="Times New Roman"/>
                <w:sz w:val="20"/>
                <w:szCs w:val="20"/>
              </w:rPr>
            </w:pPr>
            <w:r w:rsidRPr="00735BE6">
              <w:rPr>
                <w:rFonts w:ascii="Times New Roman" w:hAnsi="Times New Roman"/>
                <w:sz w:val="20"/>
                <w:szCs w:val="20"/>
              </w:rPr>
              <w:t>Ukuran Populasi</w:t>
            </w:r>
          </w:p>
        </w:tc>
        <w:tc>
          <w:tcPr>
            <w:tcW w:w="1172" w:type="dxa"/>
            <w:vAlign w:val="center"/>
          </w:tcPr>
          <w:p w:rsidR="00735BE6" w:rsidRPr="00735BE6" w:rsidRDefault="00735BE6" w:rsidP="00735BE6">
            <w:pPr>
              <w:pStyle w:val="ListParagraph"/>
              <w:ind w:left="0"/>
              <w:jc w:val="center"/>
              <w:rPr>
                <w:rFonts w:ascii="Times New Roman" w:hAnsi="Times New Roman"/>
                <w:sz w:val="20"/>
                <w:szCs w:val="20"/>
              </w:rPr>
            </w:pPr>
            <w:r w:rsidRPr="00735BE6">
              <w:rPr>
                <w:rFonts w:ascii="Times New Roman" w:hAnsi="Times New Roman"/>
                <w:sz w:val="20"/>
                <w:szCs w:val="20"/>
              </w:rPr>
              <w:t>Probabilitas Mutasi</w:t>
            </w:r>
          </w:p>
        </w:tc>
        <w:tc>
          <w:tcPr>
            <w:tcW w:w="988" w:type="dxa"/>
            <w:vAlign w:val="center"/>
          </w:tcPr>
          <w:p w:rsidR="00735BE6" w:rsidRPr="00735BE6" w:rsidRDefault="00735BE6" w:rsidP="00735BE6">
            <w:pPr>
              <w:pStyle w:val="ListParagraph"/>
              <w:ind w:left="0"/>
              <w:jc w:val="center"/>
              <w:rPr>
                <w:rFonts w:ascii="Times New Roman" w:hAnsi="Times New Roman"/>
                <w:sz w:val="20"/>
                <w:szCs w:val="20"/>
              </w:rPr>
            </w:pPr>
            <w:r w:rsidRPr="00735BE6">
              <w:rPr>
                <w:rFonts w:ascii="Times New Roman" w:hAnsi="Times New Roman"/>
                <w:sz w:val="20"/>
                <w:szCs w:val="20"/>
              </w:rPr>
              <w:t>Rata-rata fitness</w:t>
            </w:r>
          </w:p>
        </w:tc>
        <w:tc>
          <w:tcPr>
            <w:tcW w:w="1530" w:type="dxa"/>
            <w:vAlign w:val="center"/>
          </w:tcPr>
          <w:p w:rsidR="00735BE6" w:rsidRPr="00735BE6" w:rsidRDefault="00735BE6" w:rsidP="00735BE6">
            <w:pPr>
              <w:pStyle w:val="ListParagraph"/>
              <w:ind w:left="0"/>
              <w:jc w:val="center"/>
              <w:rPr>
                <w:rFonts w:ascii="Times New Roman" w:hAnsi="Times New Roman"/>
                <w:sz w:val="20"/>
                <w:szCs w:val="20"/>
              </w:rPr>
            </w:pPr>
            <w:r w:rsidRPr="00735BE6">
              <w:rPr>
                <w:rFonts w:ascii="Times New Roman" w:hAnsi="Times New Roman"/>
                <w:sz w:val="20"/>
                <w:szCs w:val="20"/>
              </w:rPr>
              <w:t>Rata-rata jumlah individu</w:t>
            </w:r>
          </w:p>
        </w:tc>
        <w:tc>
          <w:tcPr>
            <w:tcW w:w="1080" w:type="dxa"/>
            <w:vAlign w:val="center"/>
          </w:tcPr>
          <w:p w:rsidR="00735BE6" w:rsidRPr="00735BE6" w:rsidRDefault="00735BE6" w:rsidP="00735BE6">
            <w:pPr>
              <w:pStyle w:val="ListParagraph"/>
              <w:ind w:left="0"/>
              <w:jc w:val="center"/>
              <w:rPr>
                <w:rFonts w:ascii="Times New Roman" w:hAnsi="Times New Roman"/>
                <w:sz w:val="20"/>
                <w:szCs w:val="20"/>
              </w:rPr>
            </w:pPr>
            <w:r w:rsidRPr="00735BE6">
              <w:rPr>
                <w:rFonts w:ascii="Times New Roman" w:hAnsi="Times New Roman"/>
                <w:sz w:val="20"/>
                <w:szCs w:val="20"/>
              </w:rPr>
              <w:t>Ukuran Populasi</w:t>
            </w:r>
          </w:p>
        </w:tc>
        <w:tc>
          <w:tcPr>
            <w:tcW w:w="1260" w:type="dxa"/>
            <w:vAlign w:val="center"/>
          </w:tcPr>
          <w:p w:rsidR="00735BE6" w:rsidRPr="00735BE6" w:rsidRDefault="00735BE6" w:rsidP="00735BE6">
            <w:pPr>
              <w:pStyle w:val="ListParagraph"/>
              <w:ind w:left="0"/>
              <w:jc w:val="center"/>
              <w:rPr>
                <w:rFonts w:ascii="Times New Roman" w:hAnsi="Times New Roman"/>
                <w:sz w:val="20"/>
                <w:szCs w:val="20"/>
              </w:rPr>
            </w:pPr>
            <w:r w:rsidRPr="00735BE6">
              <w:rPr>
                <w:rFonts w:ascii="Times New Roman" w:hAnsi="Times New Roman"/>
                <w:sz w:val="20"/>
                <w:szCs w:val="20"/>
              </w:rPr>
              <w:t>Probabilitas Mutasi</w:t>
            </w:r>
          </w:p>
        </w:tc>
        <w:tc>
          <w:tcPr>
            <w:tcW w:w="1078" w:type="dxa"/>
            <w:vAlign w:val="center"/>
          </w:tcPr>
          <w:p w:rsidR="00735BE6" w:rsidRPr="00735BE6" w:rsidRDefault="00735BE6" w:rsidP="00735BE6">
            <w:pPr>
              <w:pStyle w:val="ListParagraph"/>
              <w:ind w:left="0"/>
              <w:jc w:val="center"/>
              <w:rPr>
                <w:rFonts w:ascii="Times New Roman" w:hAnsi="Times New Roman"/>
                <w:sz w:val="20"/>
                <w:szCs w:val="20"/>
              </w:rPr>
            </w:pPr>
            <w:r w:rsidRPr="00735BE6">
              <w:rPr>
                <w:rFonts w:ascii="Times New Roman" w:hAnsi="Times New Roman"/>
                <w:sz w:val="20"/>
                <w:szCs w:val="20"/>
              </w:rPr>
              <w:t>Rata-rata fitness</w:t>
            </w:r>
          </w:p>
        </w:tc>
        <w:tc>
          <w:tcPr>
            <w:tcW w:w="1530" w:type="dxa"/>
            <w:vAlign w:val="center"/>
          </w:tcPr>
          <w:p w:rsidR="00735BE6" w:rsidRPr="00735BE6" w:rsidRDefault="00735BE6" w:rsidP="00735BE6">
            <w:pPr>
              <w:pStyle w:val="ListParagraph"/>
              <w:ind w:left="0"/>
              <w:jc w:val="center"/>
              <w:rPr>
                <w:rFonts w:ascii="Times New Roman" w:hAnsi="Times New Roman"/>
                <w:sz w:val="20"/>
                <w:szCs w:val="20"/>
              </w:rPr>
            </w:pPr>
            <w:r w:rsidRPr="00735BE6">
              <w:rPr>
                <w:rFonts w:ascii="Times New Roman" w:hAnsi="Times New Roman"/>
                <w:sz w:val="20"/>
                <w:szCs w:val="20"/>
              </w:rPr>
              <w:t>Rata-rata jumlah individu</w:t>
            </w:r>
          </w:p>
        </w:tc>
      </w:tr>
      <w:tr w:rsidR="00735BE6" w:rsidRPr="00735BE6" w:rsidTr="00735BE6">
        <w:trPr>
          <w:trHeight w:val="242"/>
        </w:trPr>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50</w:t>
            </w:r>
          </w:p>
        </w:tc>
        <w:tc>
          <w:tcPr>
            <w:tcW w:w="1172"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0.01</w:t>
            </w:r>
          </w:p>
        </w:tc>
        <w:tc>
          <w:tcPr>
            <w:tcW w:w="98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6.2988</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50945</w:t>
            </w:r>
          </w:p>
        </w:tc>
        <w:tc>
          <w:tcPr>
            <w:tcW w:w="108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200</w:t>
            </w:r>
          </w:p>
        </w:tc>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0.01</w:t>
            </w:r>
          </w:p>
        </w:tc>
        <w:tc>
          <w:tcPr>
            <w:tcW w:w="107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7.9172</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43860</w:t>
            </w:r>
          </w:p>
        </w:tc>
      </w:tr>
      <w:tr w:rsidR="00735BE6" w:rsidRPr="00735BE6" w:rsidTr="00735BE6">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50</w:t>
            </w:r>
          </w:p>
        </w:tc>
        <w:tc>
          <w:tcPr>
            <w:tcW w:w="1172"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0.05</w:t>
            </w:r>
          </w:p>
        </w:tc>
        <w:tc>
          <w:tcPr>
            <w:tcW w:w="98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5.9073</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39120</w:t>
            </w:r>
          </w:p>
        </w:tc>
        <w:tc>
          <w:tcPr>
            <w:tcW w:w="108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200</w:t>
            </w:r>
          </w:p>
        </w:tc>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0.05</w:t>
            </w:r>
          </w:p>
        </w:tc>
        <w:tc>
          <w:tcPr>
            <w:tcW w:w="107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9.1210</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32280</w:t>
            </w:r>
          </w:p>
        </w:tc>
      </w:tr>
      <w:tr w:rsidR="00735BE6" w:rsidRPr="00735BE6" w:rsidTr="00735BE6">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50</w:t>
            </w:r>
          </w:p>
        </w:tc>
        <w:tc>
          <w:tcPr>
            <w:tcW w:w="1172"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0.1</w:t>
            </w:r>
          </w:p>
        </w:tc>
        <w:tc>
          <w:tcPr>
            <w:tcW w:w="98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9.1731</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21645</w:t>
            </w:r>
          </w:p>
        </w:tc>
        <w:tc>
          <w:tcPr>
            <w:tcW w:w="108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200</w:t>
            </w:r>
          </w:p>
        </w:tc>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0.1</w:t>
            </w:r>
          </w:p>
        </w:tc>
        <w:tc>
          <w:tcPr>
            <w:tcW w:w="107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9.0837</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25900</w:t>
            </w:r>
          </w:p>
        </w:tc>
      </w:tr>
      <w:tr w:rsidR="00735BE6" w:rsidRPr="00735BE6" w:rsidTr="00735BE6">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50</w:t>
            </w:r>
          </w:p>
        </w:tc>
        <w:tc>
          <w:tcPr>
            <w:tcW w:w="1172"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0.2</w:t>
            </w:r>
          </w:p>
        </w:tc>
        <w:tc>
          <w:tcPr>
            <w:tcW w:w="98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9.8680</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54855</w:t>
            </w:r>
          </w:p>
        </w:tc>
        <w:tc>
          <w:tcPr>
            <w:tcW w:w="108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200</w:t>
            </w:r>
          </w:p>
        </w:tc>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0.2</w:t>
            </w:r>
          </w:p>
        </w:tc>
        <w:tc>
          <w:tcPr>
            <w:tcW w:w="107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9.6550</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49700</w:t>
            </w:r>
          </w:p>
        </w:tc>
      </w:tr>
      <w:tr w:rsidR="00735BE6" w:rsidRPr="00735BE6" w:rsidTr="00735BE6">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100</w:t>
            </w:r>
          </w:p>
        </w:tc>
        <w:tc>
          <w:tcPr>
            <w:tcW w:w="1172"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0.01</w:t>
            </w:r>
          </w:p>
        </w:tc>
        <w:tc>
          <w:tcPr>
            <w:tcW w:w="98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6.7677</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55030</w:t>
            </w:r>
          </w:p>
        </w:tc>
        <w:tc>
          <w:tcPr>
            <w:tcW w:w="108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400</w:t>
            </w:r>
          </w:p>
        </w:tc>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0.01</w:t>
            </w:r>
          </w:p>
        </w:tc>
        <w:tc>
          <w:tcPr>
            <w:tcW w:w="107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8.5172</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49600</w:t>
            </w:r>
          </w:p>
        </w:tc>
      </w:tr>
      <w:tr w:rsidR="00735BE6" w:rsidRPr="00735BE6" w:rsidTr="00735BE6">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100</w:t>
            </w:r>
          </w:p>
        </w:tc>
        <w:tc>
          <w:tcPr>
            <w:tcW w:w="1172"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0.05</w:t>
            </w:r>
          </w:p>
        </w:tc>
        <w:tc>
          <w:tcPr>
            <w:tcW w:w="98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7.73591</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31640</w:t>
            </w:r>
          </w:p>
        </w:tc>
        <w:tc>
          <w:tcPr>
            <w:tcW w:w="1080" w:type="dxa"/>
            <w:shd w:val="clear" w:color="auto" w:fill="92D050"/>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400</w:t>
            </w:r>
          </w:p>
        </w:tc>
        <w:tc>
          <w:tcPr>
            <w:tcW w:w="1260" w:type="dxa"/>
            <w:shd w:val="clear" w:color="auto" w:fill="92D050"/>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0.05</w:t>
            </w:r>
          </w:p>
        </w:tc>
        <w:tc>
          <w:tcPr>
            <w:tcW w:w="1078" w:type="dxa"/>
            <w:shd w:val="clear" w:color="auto" w:fill="92D050"/>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9.8796</w:t>
            </w:r>
          </w:p>
        </w:tc>
        <w:tc>
          <w:tcPr>
            <w:tcW w:w="1530" w:type="dxa"/>
            <w:shd w:val="clear" w:color="auto" w:fill="92D050"/>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29280</w:t>
            </w:r>
          </w:p>
        </w:tc>
      </w:tr>
      <w:tr w:rsidR="00735BE6" w:rsidRPr="00735BE6" w:rsidTr="00735BE6">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100</w:t>
            </w:r>
          </w:p>
        </w:tc>
        <w:tc>
          <w:tcPr>
            <w:tcW w:w="1172"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0.1</w:t>
            </w:r>
          </w:p>
        </w:tc>
        <w:tc>
          <w:tcPr>
            <w:tcW w:w="98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9.0837</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41990</w:t>
            </w:r>
          </w:p>
        </w:tc>
        <w:tc>
          <w:tcPr>
            <w:tcW w:w="108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400</w:t>
            </w:r>
          </w:p>
        </w:tc>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0.1</w:t>
            </w:r>
          </w:p>
        </w:tc>
        <w:tc>
          <w:tcPr>
            <w:tcW w:w="107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9.8775</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41560</w:t>
            </w:r>
          </w:p>
        </w:tc>
      </w:tr>
      <w:tr w:rsidR="00735BE6" w:rsidRPr="00735BE6" w:rsidTr="00735BE6">
        <w:trPr>
          <w:trHeight w:val="179"/>
        </w:trPr>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100</w:t>
            </w:r>
          </w:p>
        </w:tc>
        <w:tc>
          <w:tcPr>
            <w:tcW w:w="1172"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0.2</w:t>
            </w:r>
          </w:p>
        </w:tc>
        <w:tc>
          <w:tcPr>
            <w:tcW w:w="98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9.7536</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50700</w:t>
            </w:r>
          </w:p>
        </w:tc>
        <w:tc>
          <w:tcPr>
            <w:tcW w:w="108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400</w:t>
            </w:r>
          </w:p>
        </w:tc>
        <w:tc>
          <w:tcPr>
            <w:tcW w:w="126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0.2</w:t>
            </w:r>
          </w:p>
        </w:tc>
        <w:tc>
          <w:tcPr>
            <w:tcW w:w="1078"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9.4965</w:t>
            </w:r>
          </w:p>
        </w:tc>
        <w:tc>
          <w:tcPr>
            <w:tcW w:w="1530" w:type="dxa"/>
            <w:vAlign w:val="center"/>
          </w:tcPr>
          <w:p w:rsidR="00735BE6" w:rsidRPr="00735BE6" w:rsidRDefault="00735BE6" w:rsidP="00735BE6">
            <w:pPr>
              <w:pStyle w:val="ListParagraph"/>
              <w:spacing w:line="360" w:lineRule="auto"/>
              <w:ind w:left="0"/>
              <w:jc w:val="center"/>
              <w:rPr>
                <w:rFonts w:ascii="Times New Roman" w:hAnsi="Times New Roman"/>
                <w:sz w:val="20"/>
                <w:szCs w:val="20"/>
              </w:rPr>
            </w:pPr>
            <w:r w:rsidRPr="00735BE6">
              <w:rPr>
                <w:rFonts w:ascii="Times New Roman" w:hAnsi="Times New Roman"/>
                <w:sz w:val="20"/>
                <w:szCs w:val="20"/>
              </w:rPr>
              <w:t>51560</w:t>
            </w:r>
          </w:p>
        </w:tc>
      </w:tr>
    </w:tbl>
    <w:p w:rsidR="00735BE6" w:rsidRDefault="00735BE6" w:rsidP="00735BE6">
      <w:pPr>
        <w:pStyle w:val="ListParagraph"/>
        <w:spacing w:after="0" w:line="360" w:lineRule="auto"/>
        <w:ind w:left="0" w:firstLine="720"/>
        <w:jc w:val="center"/>
        <w:rPr>
          <w:rFonts w:ascii="Times New Roman" w:hAnsi="Times New Roman"/>
          <w:sz w:val="24"/>
        </w:rPr>
      </w:pPr>
      <w:r>
        <w:rPr>
          <w:rFonts w:ascii="Times New Roman" w:hAnsi="Times New Roman"/>
          <w:sz w:val="24"/>
        </w:rPr>
        <w:t>Tabel 4.1 Hasil Observasi GA</w:t>
      </w:r>
    </w:p>
    <w:p w:rsidR="00735BE6" w:rsidRDefault="00735BE6" w:rsidP="00DB1A47">
      <w:pPr>
        <w:pStyle w:val="ListParagraph"/>
        <w:spacing w:after="0" w:line="360" w:lineRule="auto"/>
        <w:ind w:left="360"/>
        <w:jc w:val="both"/>
        <w:rPr>
          <w:rFonts w:ascii="Times New Roman" w:hAnsi="Times New Roman"/>
          <w:sz w:val="24"/>
        </w:rPr>
      </w:pPr>
      <w:r>
        <w:rPr>
          <w:rFonts w:ascii="Times New Roman" w:hAnsi="Times New Roman"/>
          <w:sz w:val="24"/>
        </w:rPr>
        <w:t xml:space="preserve">Dari hasil tersebut diketahui bahwa nilai yang paling optimal adalah pada 400 kromosom dengan probailitas mutasi sebesar 0.05, fitness sebesar 9.8796 dan jumlah individu sebanyak 29.280. Artinya, GA </w:t>
      </w:r>
      <w:proofErr w:type="gramStart"/>
      <w:r>
        <w:rPr>
          <w:rFonts w:ascii="Times New Roman" w:hAnsi="Times New Roman"/>
          <w:sz w:val="24"/>
        </w:rPr>
        <w:t>akan</w:t>
      </w:r>
      <w:proofErr w:type="gramEnd"/>
      <w:r>
        <w:rPr>
          <w:rFonts w:ascii="Times New Roman" w:hAnsi="Times New Roman"/>
          <w:sz w:val="24"/>
        </w:rPr>
        <w:t xml:space="preserve"> memberikan solusi paling optimum dengan probabilitas 0.4939. </w:t>
      </w:r>
      <w:proofErr w:type="gramStart"/>
      <w:r>
        <w:rPr>
          <w:rFonts w:ascii="Times New Roman" w:hAnsi="Times New Roman"/>
          <w:sz w:val="24"/>
        </w:rPr>
        <w:t>rata-rata</w:t>
      </w:r>
      <w:proofErr w:type="gramEnd"/>
      <w:r>
        <w:rPr>
          <w:rFonts w:ascii="Times New Roman" w:hAnsi="Times New Roman"/>
          <w:sz w:val="24"/>
        </w:rPr>
        <w:t xml:space="preserve"> jumlah individu yang dievaluasi pun hanya 29.280 jauh lebih kecil dari jumlah individu maksimum yang dievaluasi yakni 60.000 individu.</w:t>
      </w:r>
    </w:p>
    <w:p w:rsidR="00735BE6" w:rsidRPr="00DB1A47" w:rsidRDefault="00735BE6" w:rsidP="00DB1A47">
      <w:pPr>
        <w:pStyle w:val="ListParagraph"/>
        <w:numPr>
          <w:ilvl w:val="0"/>
          <w:numId w:val="10"/>
        </w:numPr>
        <w:spacing w:after="0" w:line="360" w:lineRule="auto"/>
        <w:ind w:left="720"/>
        <w:jc w:val="both"/>
        <w:rPr>
          <w:rFonts w:ascii="Times New Roman" w:hAnsi="Times New Roman"/>
          <w:sz w:val="24"/>
        </w:rPr>
      </w:pPr>
      <w:r w:rsidRPr="00DB1A47">
        <w:rPr>
          <w:rFonts w:ascii="Times New Roman" w:hAnsi="Times New Roman"/>
          <w:sz w:val="24"/>
        </w:rPr>
        <w:t>Simulasi Pengembangan Terminal LPG Tanjung Sekong</w:t>
      </w:r>
      <w:r w:rsidR="0001299D" w:rsidRPr="00DB1A47">
        <w:rPr>
          <w:rFonts w:ascii="Times New Roman" w:hAnsi="Times New Roman"/>
          <w:sz w:val="24"/>
        </w:rPr>
        <w:t xml:space="preserve"> dan Teluk Banten</w:t>
      </w:r>
    </w:p>
    <w:p w:rsidR="00735BE6" w:rsidRDefault="00735BE6" w:rsidP="00DB1A47">
      <w:pPr>
        <w:pStyle w:val="ListParagraph"/>
        <w:spacing w:after="0" w:line="360" w:lineRule="auto"/>
        <w:jc w:val="both"/>
        <w:rPr>
          <w:rFonts w:ascii="Times New Roman" w:hAnsi="Times New Roman"/>
          <w:sz w:val="24"/>
        </w:rPr>
      </w:pPr>
      <w:r>
        <w:rPr>
          <w:rFonts w:ascii="Times New Roman" w:hAnsi="Times New Roman"/>
          <w:sz w:val="24"/>
        </w:rPr>
        <w:t xml:space="preserve">Berdasarkan hasil observasi GA dengan menggunakan matlab, ditetapkan bahwa probailitas mutasi sebesar 0.05 atau 5%, probabilitas crossover sebasar 0.8 atau 80% dan maksimal iterasi adalah 1000 iterasi. </w:t>
      </w:r>
      <w:r w:rsidRPr="002728A9">
        <w:rPr>
          <w:rFonts w:ascii="Times New Roman" w:hAnsi="Times New Roman"/>
          <w:sz w:val="24"/>
        </w:rPr>
        <w:t xml:space="preserve">Hasil </w:t>
      </w:r>
      <w:r w:rsidRPr="002728A9">
        <w:rPr>
          <w:rFonts w:ascii="Times New Roman" w:hAnsi="Times New Roman"/>
          <w:i/>
          <w:sz w:val="24"/>
        </w:rPr>
        <w:t>running</w:t>
      </w:r>
      <w:r>
        <w:rPr>
          <w:rFonts w:ascii="Times New Roman" w:hAnsi="Times New Roman"/>
          <w:sz w:val="24"/>
        </w:rPr>
        <w:t xml:space="preserve"> program MATLAB untuk simulasi pengembangan terminal LPG Tanjung Sekong sebagai berikut:</w:t>
      </w:r>
    </w:p>
    <w:p w:rsidR="00FC0D3F" w:rsidRDefault="00FC0D3F" w:rsidP="00FC0D3F">
      <w:pPr>
        <w:pStyle w:val="ListParagraph"/>
        <w:spacing w:after="0" w:line="240" w:lineRule="auto"/>
        <w:ind w:left="446"/>
        <w:contextualSpacing w:val="0"/>
        <w:jc w:val="center"/>
      </w:pPr>
      <w:r>
        <w:object w:dxaOrig="9261" w:dyaOrig="6286">
          <v:shape id="_x0000_i1029" type="#_x0000_t75" style="width:329.25pt;height:197.4pt" o:ole="">
            <v:imagedata r:id="rId18" o:title=""/>
          </v:shape>
          <o:OLEObject Type="Embed" ProgID="Visio.Drawing.11" ShapeID="_x0000_i1029" DrawAspect="Content" ObjectID="_1551872227" r:id="rId19"/>
        </w:object>
      </w:r>
    </w:p>
    <w:p w:rsidR="00735BE6" w:rsidRPr="006834AD" w:rsidRDefault="00735BE6" w:rsidP="00735BE6">
      <w:pPr>
        <w:pStyle w:val="ListParagraph"/>
        <w:spacing w:after="0" w:line="360" w:lineRule="auto"/>
        <w:ind w:left="450"/>
        <w:jc w:val="center"/>
        <w:rPr>
          <w:rFonts w:ascii="Times New Roman" w:hAnsi="Times New Roman"/>
          <w:sz w:val="24"/>
        </w:rPr>
      </w:pPr>
      <w:r>
        <w:rPr>
          <w:rFonts w:ascii="Times New Roman" w:hAnsi="Times New Roman"/>
          <w:sz w:val="24"/>
        </w:rPr>
        <w:t xml:space="preserve">Gambar </w:t>
      </w:r>
      <w:r w:rsidR="000C0FD1">
        <w:rPr>
          <w:rFonts w:ascii="Times New Roman" w:hAnsi="Times New Roman"/>
          <w:sz w:val="24"/>
        </w:rPr>
        <w:t>4</w:t>
      </w:r>
      <w:r>
        <w:rPr>
          <w:rFonts w:ascii="Times New Roman" w:hAnsi="Times New Roman"/>
          <w:sz w:val="24"/>
        </w:rPr>
        <w:t>.</w:t>
      </w:r>
      <w:r w:rsidR="000C0FD1">
        <w:rPr>
          <w:rFonts w:ascii="Times New Roman" w:hAnsi="Times New Roman"/>
          <w:sz w:val="24"/>
        </w:rPr>
        <w:t>1</w:t>
      </w:r>
      <w:r>
        <w:rPr>
          <w:rFonts w:ascii="Times New Roman" w:hAnsi="Times New Roman"/>
          <w:sz w:val="24"/>
        </w:rPr>
        <w:t xml:space="preserve"> Garafik </w:t>
      </w:r>
      <w:r w:rsidRPr="00495CDC">
        <w:rPr>
          <w:rFonts w:ascii="Times New Roman" w:hAnsi="Times New Roman"/>
          <w:i/>
          <w:sz w:val="24"/>
        </w:rPr>
        <w:t>Fitness</w:t>
      </w:r>
      <w:r>
        <w:rPr>
          <w:rFonts w:ascii="Times New Roman" w:hAnsi="Times New Roman"/>
          <w:sz w:val="24"/>
        </w:rPr>
        <w:t xml:space="preserve"> Biaya Distribusi X1 dan X2 T.Sekong</w:t>
      </w:r>
    </w:p>
    <w:p w:rsidR="00FC0D3F" w:rsidRDefault="00FC0D3F" w:rsidP="00FC0D3F">
      <w:pPr>
        <w:pStyle w:val="ListParagraph"/>
        <w:spacing w:after="0" w:line="240" w:lineRule="auto"/>
        <w:ind w:left="360"/>
        <w:contextualSpacing w:val="0"/>
        <w:jc w:val="center"/>
      </w:pPr>
      <w:r>
        <w:object w:dxaOrig="9304" w:dyaOrig="6376">
          <v:shape id="_x0000_i1030" type="#_x0000_t75" style="width:326pt;height:194.15pt" o:ole="">
            <v:imagedata r:id="rId20" o:title=""/>
          </v:shape>
          <o:OLEObject Type="Embed" ProgID="Visio.Drawing.11" ShapeID="_x0000_i1030" DrawAspect="Content" ObjectID="_1551872228" r:id="rId21"/>
        </w:object>
      </w:r>
    </w:p>
    <w:p w:rsidR="00735BE6" w:rsidRDefault="00735BE6" w:rsidP="00FC0D3F">
      <w:pPr>
        <w:pStyle w:val="ListParagraph"/>
        <w:spacing w:after="240" w:line="360" w:lineRule="auto"/>
        <w:ind w:left="360"/>
        <w:contextualSpacing w:val="0"/>
        <w:jc w:val="center"/>
        <w:rPr>
          <w:rFonts w:ascii="Times New Roman" w:hAnsi="Times New Roman"/>
          <w:sz w:val="24"/>
        </w:rPr>
      </w:pPr>
      <w:r w:rsidRPr="006834AD">
        <w:rPr>
          <w:rFonts w:ascii="Times New Roman" w:hAnsi="Times New Roman"/>
          <w:sz w:val="24"/>
        </w:rPr>
        <w:t xml:space="preserve">Gambar </w:t>
      </w:r>
      <w:r w:rsidR="000C0FD1">
        <w:rPr>
          <w:rFonts w:ascii="Times New Roman" w:hAnsi="Times New Roman"/>
          <w:sz w:val="24"/>
        </w:rPr>
        <w:t>4</w:t>
      </w:r>
      <w:r w:rsidRPr="006834AD">
        <w:rPr>
          <w:rFonts w:ascii="Times New Roman" w:hAnsi="Times New Roman"/>
          <w:sz w:val="24"/>
        </w:rPr>
        <w:t>.</w:t>
      </w:r>
      <w:r w:rsidR="000C0FD1">
        <w:rPr>
          <w:rFonts w:ascii="Times New Roman" w:hAnsi="Times New Roman"/>
          <w:sz w:val="24"/>
        </w:rPr>
        <w:t>2</w:t>
      </w:r>
      <w:r>
        <w:rPr>
          <w:rFonts w:ascii="Times New Roman" w:hAnsi="Times New Roman"/>
          <w:sz w:val="24"/>
        </w:rPr>
        <w:t xml:space="preserve"> Grafik </w:t>
      </w:r>
      <w:r w:rsidRPr="00495CDC">
        <w:rPr>
          <w:rFonts w:ascii="Times New Roman" w:hAnsi="Times New Roman"/>
          <w:i/>
          <w:sz w:val="24"/>
        </w:rPr>
        <w:t>Fitness</w:t>
      </w:r>
      <w:r>
        <w:rPr>
          <w:rFonts w:ascii="Times New Roman" w:hAnsi="Times New Roman"/>
          <w:sz w:val="24"/>
        </w:rPr>
        <w:t xml:space="preserve"> Nilai Fungsi X1 dan X2 T.Sekong</w:t>
      </w:r>
    </w:p>
    <w:p w:rsidR="0001299D" w:rsidRDefault="00735BE6" w:rsidP="00DB1A47">
      <w:pPr>
        <w:pStyle w:val="ListParagraph"/>
        <w:spacing w:after="0" w:line="360" w:lineRule="auto"/>
        <w:jc w:val="both"/>
        <w:rPr>
          <w:rFonts w:ascii="Times New Roman" w:hAnsi="Times New Roman"/>
          <w:sz w:val="24"/>
        </w:rPr>
      </w:pPr>
      <w:r>
        <w:rPr>
          <w:rFonts w:ascii="Times New Roman" w:hAnsi="Times New Roman"/>
          <w:sz w:val="24"/>
        </w:rPr>
        <w:t>Dari keterangan diatas menyatakan bahwa besarnya total biaya distribusi untuk tahun 2013 baik distribusi laut maupun distribusi darat, dimana variabel “X1” merupakan jumlah biaya disrtibusi darat atau biaya distribusi dari termilal LPG ke kota-kota besar di Jawa Barat yang merupakan penjumlahan dari berbagai komponen biaya yang mempengaruhi seperti biaya tarif (MT/Km), kapasitas moda transportasi yang digunakan dan komponen-komponen biaya lain yang telah dijelaskan sebelumnya yaitu sebesar Rp. 127.496.731.820,56. Sedangkan variabel “X2” merupakan besarnya biaya distribusi Laut atau biaya distribusi dari supply point ke terminal LPG sebesar Rp. 63.812.114.264</w:t>
      </w:r>
      <w:proofErr w:type="gramStart"/>
      <w:r>
        <w:rPr>
          <w:rFonts w:ascii="Times New Roman" w:hAnsi="Times New Roman"/>
          <w:sz w:val="24"/>
        </w:rPr>
        <w:t>,67</w:t>
      </w:r>
      <w:proofErr w:type="gramEnd"/>
      <w:r>
        <w:rPr>
          <w:rFonts w:ascii="Times New Roman" w:hAnsi="Times New Roman"/>
          <w:sz w:val="24"/>
        </w:rPr>
        <w:t xml:space="preserve">. Setelah diketahui besarnya biaya yang dibutuhkan maka langkah selanjutnya adalah mencari nilai parameter variabel “X1” yaitu 1.6706 sedangkan nilai parameter dari “X2” adalah 0.001, bila dikonversikan hasil tersebut kapada model matematis yang telah </w:t>
      </w:r>
      <w:r>
        <w:rPr>
          <w:rFonts w:ascii="Times New Roman" w:hAnsi="Times New Roman"/>
          <w:sz w:val="24"/>
        </w:rPr>
        <w:lastRenderedPageBreak/>
        <w:t>diuraikan pada Bab 3, maka untuk tahun 2013 (asumsi Terminal LPG Tanjung Sekong dibuka) besarnya biaya distribusi laut adalah Rp.</w:t>
      </w:r>
      <w:r w:rsidRPr="005D1333">
        <w:rPr>
          <w:rFonts w:ascii="Times New Roman" w:hAnsi="Times New Roman"/>
          <w:sz w:val="24"/>
        </w:rPr>
        <w:t xml:space="preserve"> </w:t>
      </w:r>
      <w:r>
        <w:rPr>
          <w:rFonts w:ascii="Times New Roman" w:hAnsi="Times New Roman"/>
          <w:sz w:val="24"/>
        </w:rPr>
        <w:t xml:space="preserve">63.812.114.265, -. Sedangkan untuk distribusi darat sebesar Rp. 213.488.426.492,-. Jadi biaya total yang paling minimum untuk tahun 2013 (asumsi Terminal LPG Tanjung Sekong dibuka) adalah biaya distribusi laut + biaya distribusi darat + biaya pelabuhan (sesuai dengan tarif yang telah ditetapkan) adalah 63.812.114.265 + 213.488.426.492 + 974.408.794 = Rp. 278.274.949.550. </w:t>
      </w:r>
      <w:proofErr w:type="gramStart"/>
      <w:r>
        <w:rPr>
          <w:rFonts w:ascii="Times New Roman" w:hAnsi="Times New Roman"/>
          <w:sz w:val="24"/>
        </w:rPr>
        <w:t>Perhitungan biaya tersebut belum termasuk biaya pembukaan terminal LPG (CAPEX) karena biaya CAPEX dikeluarkan hanya diawal periode pembukaan terminal LPG tidak dikeluarkan setiap tahun.</w:t>
      </w:r>
      <w:proofErr w:type="gramEnd"/>
      <w:r w:rsidR="00292044">
        <w:rPr>
          <w:rFonts w:ascii="Times New Roman" w:hAnsi="Times New Roman"/>
          <w:sz w:val="24"/>
        </w:rPr>
        <w:t xml:space="preserve"> </w:t>
      </w:r>
      <w:r>
        <w:rPr>
          <w:rFonts w:ascii="Times New Roman" w:hAnsi="Times New Roman"/>
          <w:sz w:val="24"/>
        </w:rPr>
        <w:t>Dalam penelitian ini besarnya biaya distribusi LPG optimal tidak hanya untuk tahun 2013 saja melainkan untuk 15 tahun yang akan datang sampai tahun 2027</w:t>
      </w:r>
      <w:r w:rsidR="0001299D">
        <w:rPr>
          <w:rFonts w:ascii="Times New Roman" w:hAnsi="Times New Roman"/>
          <w:sz w:val="24"/>
        </w:rPr>
        <w:t xml:space="preserve"> dengan total jumlah biaya distribusi sebesar Rp.6.785.107.223.658,-.</w:t>
      </w:r>
    </w:p>
    <w:p w:rsidR="0001299D" w:rsidRDefault="0001299D" w:rsidP="00DB1A47">
      <w:pPr>
        <w:pStyle w:val="ListParagraph"/>
        <w:spacing w:after="0" w:line="360" w:lineRule="auto"/>
        <w:jc w:val="both"/>
        <w:rPr>
          <w:rFonts w:ascii="Times New Roman" w:hAnsi="Times New Roman"/>
          <w:sz w:val="24"/>
        </w:rPr>
      </w:pPr>
      <w:r>
        <w:rPr>
          <w:rFonts w:ascii="Times New Roman" w:hAnsi="Times New Roman"/>
          <w:sz w:val="24"/>
        </w:rPr>
        <w:t>Sedangkan total biaya distribusi (asumsi apabila terminal LPG di buka di lokasi Teluk Banten) dari tahun 2013 sampai dengan tahun 2027 sebesar Rp.6.410.221.383.428,-.</w:t>
      </w:r>
    </w:p>
    <w:p w:rsidR="0001299D" w:rsidRDefault="0001299D" w:rsidP="00DB1A47">
      <w:pPr>
        <w:pStyle w:val="ListParagraph"/>
        <w:spacing w:after="0" w:line="360" w:lineRule="auto"/>
        <w:jc w:val="both"/>
        <w:rPr>
          <w:rFonts w:ascii="Times New Roman" w:hAnsi="Times New Roman"/>
          <w:sz w:val="24"/>
        </w:rPr>
      </w:pPr>
      <w:r>
        <w:rPr>
          <w:rFonts w:ascii="Times New Roman" w:hAnsi="Times New Roman"/>
          <w:sz w:val="24"/>
        </w:rPr>
        <w:t>Hasil dari perbandingan biaya yang dikeluarkan diantara kedua alternative lokasi (Tanjung Sekong dan Teluk Banten) sebagai berikut:</w:t>
      </w:r>
    </w:p>
    <w:tbl>
      <w:tblPr>
        <w:tblW w:w="7925" w:type="dxa"/>
        <w:tblInd w:w="828" w:type="dxa"/>
        <w:tblLook w:val="04A0" w:firstRow="1" w:lastRow="0" w:firstColumn="1" w:lastColumn="0" w:noHBand="0" w:noVBand="1"/>
      </w:tblPr>
      <w:tblGrid>
        <w:gridCol w:w="545"/>
        <w:gridCol w:w="3060"/>
        <w:gridCol w:w="2160"/>
        <w:gridCol w:w="2160"/>
      </w:tblGrid>
      <w:tr w:rsidR="0001299D" w:rsidRPr="00450E4C" w:rsidTr="00DB1A47">
        <w:trPr>
          <w:trHeight w:val="300"/>
        </w:trPr>
        <w:tc>
          <w:tcPr>
            <w:tcW w:w="5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No</w:t>
            </w:r>
          </w:p>
        </w:tc>
        <w:tc>
          <w:tcPr>
            <w:tcW w:w="3060" w:type="dxa"/>
            <w:tcBorders>
              <w:top w:val="single" w:sz="4" w:space="0" w:color="auto"/>
              <w:left w:val="nil"/>
              <w:bottom w:val="nil"/>
              <w:right w:val="single" w:sz="4" w:space="0" w:color="auto"/>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Terminal</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Tanjung Sekong</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Teluk Banten</w:t>
            </w:r>
          </w:p>
        </w:tc>
      </w:tr>
      <w:tr w:rsidR="0001299D" w:rsidRPr="00450E4C" w:rsidTr="00DB1A47">
        <w:trPr>
          <w:trHeight w:val="300"/>
        </w:trPr>
        <w:tc>
          <w:tcPr>
            <w:tcW w:w="545" w:type="dxa"/>
            <w:vMerge/>
            <w:tcBorders>
              <w:top w:val="single" w:sz="4" w:space="0" w:color="auto"/>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rPr>
                <w:rFonts w:ascii="Times New Roman" w:eastAsia="Times New Roman" w:hAnsi="Times New Roman"/>
                <w:color w:val="000000"/>
                <w:sz w:val="24"/>
              </w:rPr>
            </w:pP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Indikator</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rPr>
                <w:rFonts w:ascii="Times New Roman" w:eastAsia="Times New Roman" w:hAnsi="Times New Roman"/>
                <w:color w:val="000000"/>
                <w:sz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rPr>
                <w:rFonts w:ascii="Times New Roman" w:eastAsia="Times New Roman" w:hAnsi="Times New Roman"/>
                <w:color w:val="000000"/>
                <w:sz w:val="24"/>
              </w:rPr>
            </w:pPr>
          </w:p>
        </w:tc>
      </w:tr>
      <w:tr w:rsidR="0001299D" w:rsidRPr="00450E4C" w:rsidTr="00DB1A47">
        <w:trPr>
          <w:trHeight w:val="300"/>
        </w:trPr>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1</w:t>
            </w:r>
          </w:p>
        </w:tc>
        <w:tc>
          <w:tcPr>
            <w:tcW w:w="3060" w:type="dxa"/>
            <w:tcBorders>
              <w:top w:val="nil"/>
              <w:left w:val="nil"/>
              <w:bottom w:val="nil"/>
              <w:right w:val="nil"/>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Total biaya Distribusi Laut</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1,073,381,249,078</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1,139,233,449,684</w:t>
            </w:r>
          </w:p>
        </w:tc>
      </w:tr>
      <w:tr w:rsidR="0001299D" w:rsidRPr="00450E4C" w:rsidTr="00DB1A47">
        <w:trPr>
          <w:trHeight w:val="300"/>
        </w:trPr>
        <w:tc>
          <w:tcPr>
            <w:tcW w:w="545" w:type="dxa"/>
            <w:vMerge/>
            <w:tcBorders>
              <w:top w:val="nil"/>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p>
        </w:tc>
        <w:tc>
          <w:tcPr>
            <w:tcW w:w="3060" w:type="dxa"/>
            <w:tcBorders>
              <w:top w:val="nil"/>
              <w:left w:val="nil"/>
              <w:bottom w:val="nil"/>
              <w:right w:val="nil"/>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(2013-2027)</w:t>
            </w:r>
          </w:p>
        </w:tc>
        <w:tc>
          <w:tcPr>
            <w:tcW w:w="2160" w:type="dxa"/>
            <w:vMerge/>
            <w:tcBorders>
              <w:top w:val="nil"/>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p>
        </w:tc>
        <w:tc>
          <w:tcPr>
            <w:tcW w:w="2160" w:type="dxa"/>
            <w:vMerge/>
            <w:tcBorders>
              <w:top w:val="nil"/>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p>
        </w:tc>
      </w:tr>
      <w:tr w:rsidR="0001299D" w:rsidRPr="00450E4C" w:rsidTr="00DB1A47">
        <w:trPr>
          <w:trHeight w:val="300"/>
        </w:trPr>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2</w:t>
            </w:r>
          </w:p>
        </w:tc>
        <w:tc>
          <w:tcPr>
            <w:tcW w:w="3060" w:type="dxa"/>
            <w:tcBorders>
              <w:top w:val="single" w:sz="4" w:space="0" w:color="auto"/>
              <w:left w:val="nil"/>
              <w:bottom w:val="nil"/>
              <w:right w:val="single" w:sz="4" w:space="0" w:color="auto"/>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Total biaya Distribusi Darat</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5,711,725,974,580</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5,270,987,933,744</w:t>
            </w:r>
          </w:p>
        </w:tc>
      </w:tr>
      <w:tr w:rsidR="0001299D" w:rsidRPr="00450E4C" w:rsidTr="00DB1A47">
        <w:trPr>
          <w:trHeight w:val="300"/>
        </w:trPr>
        <w:tc>
          <w:tcPr>
            <w:tcW w:w="545" w:type="dxa"/>
            <w:vMerge/>
            <w:tcBorders>
              <w:top w:val="nil"/>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p>
        </w:tc>
        <w:tc>
          <w:tcPr>
            <w:tcW w:w="3060" w:type="dxa"/>
            <w:tcBorders>
              <w:top w:val="nil"/>
              <w:left w:val="nil"/>
              <w:bottom w:val="nil"/>
              <w:right w:val="nil"/>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(2013-2027)</w:t>
            </w:r>
          </w:p>
        </w:tc>
        <w:tc>
          <w:tcPr>
            <w:tcW w:w="2160" w:type="dxa"/>
            <w:vMerge/>
            <w:tcBorders>
              <w:top w:val="nil"/>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p>
        </w:tc>
        <w:tc>
          <w:tcPr>
            <w:tcW w:w="2160" w:type="dxa"/>
            <w:vMerge/>
            <w:tcBorders>
              <w:top w:val="nil"/>
              <w:left w:val="single" w:sz="4" w:space="0" w:color="auto"/>
              <w:bottom w:val="single" w:sz="4" w:space="0" w:color="auto"/>
              <w:right w:val="single" w:sz="4" w:space="0" w:color="auto"/>
            </w:tcBorders>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p>
        </w:tc>
      </w:tr>
      <w:tr w:rsidR="0001299D" w:rsidRPr="00450E4C" w:rsidTr="00DB1A47">
        <w:trPr>
          <w:trHeight w:val="30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3</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CAPEX (komponen sipil)</w:t>
            </w:r>
          </w:p>
        </w:tc>
        <w:tc>
          <w:tcPr>
            <w:tcW w:w="2160" w:type="dxa"/>
            <w:tcBorders>
              <w:top w:val="nil"/>
              <w:left w:val="nil"/>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383,662,500,000</w:t>
            </w:r>
          </w:p>
        </w:tc>
        <w:tc>
          <w:tcPr>
            <w:tcW w:w="2160" w:type="dxa"/>
            <w:tcBorders>
              <w:top w:val="nil"/>
              <w:left w:val="nil"/>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775,250,000,000</w:t>
            </w:r>
          </w:p>
        </w:tc>
      </w:tr>
      <w:tr w:rsidR="0001299D" w:rsidRPr="00450E4C" w:rsidTr="00DB1A47">
        <w:trPr>
          <w:trHeight w:val="30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4</w:t>
            </w:r>
          </w:p>
        </w:tc>
        <w:tc>
          <w:tcPr>
            <w:tcW w:w="3060" w:type="dxa"/>
            <w:tcBorders>
              <w:top w:val="nil"/>
              <w:left w:val="nil"/>
              <w:bottom w:val="single" w:sz="4" w:space="0" w:color="auto"/>
              <w:right w:val="single" w:sz="4" w:space="0" w:color="auto"/>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CAPEX (komponen mesin)</w:t>
            </w:r>
          </w:p>
        </w:tc>
        <w:tc>
          <w:tcPr>
            <w:tcW w:w="2160" w:type="dxa"/>
            <w:tcBorders>
              <w:top w:val="nil"/>
              <w:left w:val="nil"/>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493,035,035,575</w:t>
            </w:r>
          </w:p>
        </w:tc>
        <w:tc>
          <w:tcPr>
            <w:tcW w:w="2160" w:type="dxa"/>
            <w:tcBorders>
              <w:top w:val="nil"/>
              <w:left w:val="nil"/>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493,035,035,575</w:t>
            </w:r>
          </w:p>
        </w:tc>
      </w:tr>
      <w:tr w:rsidR="0001299D" w:rsidRPr="00450E4C" w:rsidTr="00DB1A47">
        <w:trPr>
          <w:trHeight w:val="30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5</w:t>
            </w:r>
          </w:p>
        </w:tc>
        <w:tc>
          <w:tcPr>
            <w:tcW w:w="3060" w:type="dxa"/>
            <w:tcBorders>
              <w:top w:val="nil"/>
              <w:left w:val="nil"/>
              <w:bottom w:val="single" w:sz="4" w:space="0" w:color="auto"/>
              <w:right w:val="single" w:sz="4" w:space="0" w:color="auto"/>
            </w:tcBorders>
            <w:shd w:val="clear" w:color="auto" w:fill="auto"/>
            <w:noWrap/>
            <w:vAlign w:val="bottom"/>
            <w:hideMark/>
          </w:tcPr>
          <w:p w:rsidR="0001299D" w:rsidRPr="00450E4C" w:rsidRDefault="0001299D" w:rsidP="00933634">
            <w:pPr>
              <w:spacing w:after="0" w:line="240" w:lineRule="auto"/>
              <w:rPr>
                <w:rFonts w:ascii="Times New Roman" w:eastAsia="Times New Roman" w:hAnsi="Times New Roman"/>
                <w:color w:val="000000"/>
                <w:sz w:val="24"/>
              </w:rPr>
            </w:pPr>
            <w:r w:rsidRPr="00450E4C">
              <w:rPr>
                <w:rFonts w:ascii="Times New Roman" w:eastAsia="Times New Roman" w:hAnsi="Times New Roman"/>
                <w:color w:val="000000"/>
                <w:sz w:val="24"/>
              </w:rPr>
              <w:t>OPEX</w:t>
            </w:r>
          </w:p>
        </w:tc>
        <w:tc>
          <w:tcPr>
            <w:tcW w:w="2160" w:type="dxa"/>
            <w:tcBorders>
              <w:top w:val="nil"/>
              <w:left w:val="nil"/>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31,184,251,375</w:t>
            </w:r>
          </w:p>
        </w:tc>
        <w:tc>
          <w:tcPr>
            <w:tcW w:w="2160" w:type="dxa"/>
            <w:tcBorders>
              <w:top w:val="nil"/>
              <w:left w:val="nil"/>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31,184,251,375</w:t>
            </w:r>
          </w:p>
        </w:tc>
      </w:tr>
      <w:tr w:rsidR="0001299D" w:rsidRPr="00450E4C" w:rsidTr="00DB1A47">
        <w:trPr>
          <w:trHeight w:val="300"/>
        </w:trPr>
        <w:tc>
          <w:tcPr>
            <w:tcW w:w="360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Jumlah</w:t>
            </w:r>
          </w:p>
        </w:tc>
        <w:tc>
          <w:tcPr>
            <w:tcW w:w="2160" w:type="dxa"/>
            <w:tcBorders>
              <w:top w:val="nil"/>
              <w:left w:val="nil"/>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7,692,989,010,608</w:t>
            </w:r>
          </w:p>
        </w:tc>
        <w:tc>
          <w:tcPr>
            <w:tcW w:w="2160" w:type="dxa"/>
            <w:tcBorders>
              <w:top w:val="nil"/>
              <w:left w:val="nil"/>
              <w:bottom w:val="single" w:sz="4" w:space="0" w:color="auto"/>
              <w:right w:val="single" w:sz="4" w:space="0" w:color="auto"/>
            </w:tcBorders>
            <w:shd w:val="clear" w:color="auto" w:fill="auto"/>
            <w:noWrap/>
            <w:vAlign w:val="center"/>
            <w:hideMark/>
          </w:tcPr>
          <w:p w:rsidR="0001299D" w:rsidRPr="00450E4C" w:rsidRDefault="0001299D" w:rsidP="00933634">
            <w:pPr>
              <w:spacing w:after="0" w:line="240" w:lineRule="auto"/>
              <w:jc w:val="center"/>
              <w:rPr>
                <w:rFonts w:ascii="Times New Roman" w:eastAsia="Times New Roman" w:hAnsi="Times New Roman"/>
                <w:color w:val="000000"/>
                <w:sz w:val="24"/>
              </w:rPr>
            </w:pPr>
            <w:r w:rsidRPr="00450E4C">
              <w:rPr>
                <w:rFonts w:ascii="Times New Roman" w:eastAsia="Times New Roman" w:hAnsi="Times New Roman"/>
                <w:color w:val="000000"/>
                <w:sz w:val="24"/>
              </w:rPr>
              <w:t>7,709,690,670,378</w:t>
            </w:r>
          </w:p>
        </w:tc>
      </w:tr>
    </w:tbl>
    <w:p w:rsidR="0001299D" w:rsidRDefault="0001299D" w:rsidP="00DB1A47">
      <w:pPr>
        <w:pStyle w:val="ListParagraph"/>
        <w:spacing w:after="360" w:line="240" w:lineRule="auto"/>
        <w:ind w:left="1166" w:hanging="446"/>
        <w:contextualSpacing w:val="0"/>
        <w:jc w:val="both"/>
        <w:rPr>
          <w:rFonts w:ascii="Times New Roman" w:hAnsi="Times New Roman"/>
          <w:sz w:val="24"/>
        </w:rPr>
      </w:pPr>
      <w:r>
        <w:rPr>
          <w:rFonts w:ascii="Times New Roman" w:hAnsi="Times New Roman"/>
          <w:sz w:val="24"/>
        </w:rPr>
        <w:t>Tabel 4.</w:t>
      </w:r>
      <w:r w:rsidR="000C0FD1">
        <w:rPr>
          <w:rFonts w:ascii="Times New Roman" w:hAnsi="Times New Roman"/>
          <w:sz w:val="24"/>
        </w:rPr>
        <w:t>2</w:t>
      </w:r>
      <w:r>
        <w:rPr>
          <w:rFonts w:ascii="Times New Roman" w:hAnsi="Times New Roman"/>
          <w:sz w:val="24"/>
        </w:rPr>
        <w:t xml:space="preserve"> Perbandingan Biaya Alternatif Lokasi Pembangunan Terminal LPG Baru</w:t>
      </w:r>
    </w:p>
    <w:p w:rsidR="005E05A7" w:rsidRDefault="00DB1A47" w:rsidP="00DB1A47">
      <w:pPr>
        <w:pStyle w:val="ListParagraph"/>
        <w:spacing w:after="0" w:line="360" w:lineRule="auto"/>
        <w:contextualSpacing w:val="0"/>
        <w:jc w:val="both"/>
        <w:rPr>
          <w:rFonts w:ascii="Times New Roman" w:hAnsi="Times New Roman"/>
          <w:sz w:val="24"/>
        </w:rPr>
      </w:pPr>
      <w:proofErr w:type="gramStart"/>
      <w:r>
        <w:rPr>
          <w:rFonts w:ascii="Times New Roman" w:hAnsi="Times New Roman"/>
          <w:sz w:val="24"/>
        </w:rPr>
        <w:t xml:space="preserve">Dari tabel </w:t>
      </w:r>
      <w:r w:rsidR="005E05A7">
        <w:rPr>
          <w:rFonts w:ascii="Times New Roman" w:hAnsi="Times New Roman"/>
          <w:sz w:val="24"/>
        </w:rPr>
        <w:t>diatas menerangkan beberapa perbedaan dari komponen biaya yang diperbandingkan.</w:t>
      </w:r>
      <w:proofErr w:type="gramEnd"/>
      <w:r w:rsidR="005E05A7">
        <w:rPr>
          <w:rFonts w:ascii="Times New Roman" w:hAnsi="Times New Roman"/>
          <w:sz w:val="24"/>
        </w:rPr>
        <w:t xml:space="preserve"> Perbedaan tersebut terletak pada besarnya total biaya distribusi laut dan distribusi darat juga besarnya biaya CAPEX yang diperlukan dalam membangun fasilitas terminal LPG baru. Pada point satu yakni indikator total biaya distribusi laut, Tanjung Sekong memiliki biaya distribusi laut lebih kecil 5.78% dibandingkan dengan Teluk Banten sebesar Rp. 65.852.200.606,-. Hal ini sangat wajar karena jarak Tanjung Sekong lebih dekat dengan supply point yakni STS Teluk Semangka yang berada di Selat Sunda, sedangkan pada point kedua yakni indikator total biaya distribusi darat, Teluk Banten </w:t>
      </w:r>
      <w:r w:rsidR="005E05A7">
        <w:rPr>
          <w:rFonts w:ascii="Times New Roman" w:hAnsi="Times New Roman"/>
          <w:sz w:val="24"/>
        </w:rPr>
        <w:lastRenderedPageBreak/>
        <w:t xml:space="preserve">memiliki biaya distribusi yang lebih rendah 7.72% dari Tanjung Sekong sebesar Rp. 440.783.040.836,-. </w:t>
      </w:r>
      <w:proofErr w:type="gramStart"/>
      <w:r w:rsidR="005E05A7">
        <w:rPr>
          <w:rFonts w:ascii="Times New Roman" w:hAnsi="Times New Roman"/>
          <w:sz w:val="24"/>
        </w:rPr>
        <w:t>karena</w:t>
      </w:r>
      <w:proofErr w:type="gramEnd"/>
      <w:r w:rsidR="005E05A7">
        <w:rPr>
          <w:rFonts w:ascii="Times New Roman" w:hAnsi="Times New Roman"/>
          <w:sz w:val="24"/>
        </w:rPr>
        <w:t xml:space="preserve"> Teluk Banten sendiri jaraknya lebih dekat dengan kota-kota besar di Jawa Barat dan Banten yang menjadi daerah cakupan alokasi pendistribusian LPG. Tetapi pada point tiga yakni nilai CAPEX (komponen sipil) Teluk Banten jauh lebih besar 49.49% dibanding nilai CAPEX Tanjung Sekong yaitu sebesar Rp. 391.587.500.00,-. Setelah semua indicator biaya dari kedua alternatif lokasi terminal LPG dikalkulasikan maka berdasarkan total jumlah biaya, maka pembangunan atau pengembangan terminal LPG baru yang paling optimal untuk pendistribusian LPG ke kota-kota besar di Jawa Barat dan Banten ditentukan di lokasi Tanjung Sekong karena memiliki total jumlah biaya kumulatif lebih minimum sebesar Rp. 16.701.659.796</w:t>
      </w:r>
      <w:proofErr w:type="gramStart"/>
      <w:r w:rsidR="005E05A7">
        <w:rPr>
          <w:rFonts w:ascii="Times New Roman" w:hAnsi="Times New Roman"/>
          <w:sz w:val="24"/>
        </w:rPr>
        <w:t>,-</w:t>
      </w:r>
      <w:proofErr w:type="gramEnd"/>
      <w:r w:rsidR="005E05A7">
        <w:rPr>
          <w:rFonts w:ascii="Times New Roman" w:hAnsi="Times New Roman"/>
          <w:sz w:val="24"/>
        </w:rPr>
        <w:t xml:space="preserve"> atau sebesar 0.22% dari jumlah total biaya yang dikeluarkan untuk pembangunan terminal LPG Teluk Banten.</w:t>
      </w:r>
    </w:p>
    <w:p w:rsidR="00DB1A47" w:rsidRDefault="00DB1A47" w:rsidP="00DB1A47">
      <w:pPr>
        <w:pStyle w:val="ListParagraph"/>
        <w:numPr>
          <w:ilvl w:val="0"/>
          <w:numId w:val="10"/>
        </w:numPr>
        <w:spacing w:after="0" w:line="360" w:lineRule="auto"/>
        <w:ind w:left="720"/>
        <w:contextualSpacing w:val="0"/>
        <w:jc w:val="both"/>
        <w:rPr>
          <w:rFonts w:ascii="Times New Roman" w:hAnsi="Times New Roman"/>
          <w:sz w:val="24"/>
        </w:rPr>
      </w:pPr>
      <w:r>
        <w:rPr>
          <w:rFonts w:ascii="Times New Roman" w:hAnsi="Times New Roman"/>
          <w:sz w:val="24"/>
        </w:rPr>
        <w:t>Analisa BCOR</w:t>
      </w:r>
    </w:p>
    <w:p w:rsidR="0001299D" w:rsidRDefault="0001299D" w:rsidP="00DB1A47">
      <w:pPr>
        <w:pStyle w:val="ListParagraph"/>
        <w:spacing w:after="0" w:line="360" w:lineRule="auto"/>
        <w:contextualSpacing w:val="0"/>
        <w:jc w:val="both"/>
        <w:rPr>
          <w:rFonts w:ascii="Times New Roman" w:hAnsi="Times New Roman"/>
          <w:sz w:val="24"/>
        </w:rPr>
      </w:pPr>
      <w:r>
        <w:rPr>
          <w:rFonts w:ascii="Times New Roman" w:hAnsi="Times New Roman"/>
          <w:sz w:val="24"/>
        </w:rPr>
        <w:t xml:space="preserve">Sedangkan untuk hasil perbandingan dari aspek </w:t>
      </w:r>
      <w:r>
        <w:rPr>
          <w:rFonts w:ascii="Times New Roman" w:hAnsi="Times New Roman"/>
          <w:i/>
          <w:sz w:val="24"/>
        </w:rPr>
        <w:t xml:space="preserve">Benefit, Cost, Opportunity, Risk </w:t>
      </w:r>
      <w:r>
        <w:rPr>
          <w:rFonts w:ascii="Times New Roman" w:hAnsi="Times New Roman"/>
          <w:sz w:val="24"/>
        </w:rPr>
        <w:t>(BCOR) untuk kedua lokasi tersebut sebagai berikut:</w:t>
      </w:r>
    </w:p>
    <w:p w:rsidR="0001299D" w:rsidRDefault="0001299D" w:rsidP="0001299D">
      <w:pPr>
        <w:pStyle w:val="ListParagraph"/>
        <w:spacing w:after="0" w:line="360" w:lineRule="auto"/>
        <w:ind w:left="1890"/>
        <w:contextualSpacing w:val="0"/>
        <w:jc w:val="both"/>
        <w:rPr>
          <w:rFonts w:ascii="Times New Roman" w:hAnsi="Times New Roman"/>
          <w:sz w:val="24"/>
        </w:rPr>
      </w:pPr>
      <w:r>
        <w:rPr>
          <w:noProof/>
        </w:rPr>
        <w:drawing>
          <wp:inline distT="0" distB="0" distL="0" distR="0" wp14:anchorId="4EBF4EF8" wp14:editId="1C4551B1">
            <wp:extent cx="3256907" cy="1520575"/>
            <wp:effectExtent l="0" t="0" r="127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65331" b="82140"/>
                    <a:stretch/>
                  </pic:blipFill>
                  <pic:spPr bwMode="auto">
                    <a:xfrm>
                      <a:off x="0" y="0"/>
                      <a:ext cx="3271470" cy="1527374"/>
                    </a:xfrm>
                    <a:prstGeom prst="rect">
                      <a:avLst/>
                    </a:prstGeom>
                    <a:ln>
                      <a:noFill/>
                    </a:ln>
                    <a:extLst>
                      <a:ext uri="{53640926-AAD7-44D8-BBD7-CCE9431645EC}">
                        <a14:shadowObscured xmlns:a14="http://schemas.microsoft.com/office/drawing/2010/main"/>
                      </a:ext>
                    </a:extLst>
                  </pic:spPr>
                </pic:pic>
              </a:graphicData>
            </a:graphic>
          </wp:inline>
        </w:drawing>
      </w:r>
    </w:p>
    <w:p w:rsidR="0001299D" w:rsidRDefault="0001299D" w:rsidP="0001299D">
      <w:pPr>
        <w:pStyle w:val="ListParagraph"/>
        <w:spacing w:after="0" w:line="360" w:lineRule="auto"/>
        <w:ind w:left="1890"/>
        <w:contextualSpacing w:val="0"/>
        <w:jc w:val="both"/>
        <w:rPr>
          <w:rFonts w:ascii="Times New Roman" w:hAnsi="Times New Roman"/>
          <w:sz w:val="24"/>
        </w:rPr>
      </w:pPr>
      <w:r>
        <w:rPr>
          <w:rFonts w:ascii="Times New Roman" w:hAnsi="Times New Roman"/>
          <w:sz w:val="24"/>
        </w:rPr>
        <w:t xml:space="preserve">Gambar </w:t>
      </w:r>
      <w:r w:rsidR="000C0FD1">
        <w:rPr>
          <w:rFonts w:ascii="Times New Roman" w:hAnsi="Times New Roman"/>
          <w:sz w:val="24"/>
        </w:rPr>
        <w:t>4</w:t>
      </w:r>
      <w:r>
        <w:rPr>
          <w:rFonts w:ascii="Times New Roman" w:hAnsi="Times New Roman"/>
          <w:sz w:val="24"/>
        </w:rPr>
        <w:t>.</w:t>
      </w:r>
      <w:r w:rsidR="000C0FD1">
        <w:rPr>
          <w:rFonts w:ascii="Times New Roman" w:hAnsi="Times New Roman"/>
          <w:sz w:val="24"/>
        </w:rPr>
        <w:t>3</w:t>
      </w:r>
      <w:r>
        <w:rPr>
          <w:rFonts w:ascii="Times New Roman" w:hAnsi="Times New Roman"/>
          <w:sz w:val="24"/>
        </w:rPr>
        <w:t xml:space="preserve"> Nilai Prioritas Kedua Lokasi</w:t>
      </w:r>
    </w:p>
    <w:p w:rsidR="0001299D" w:rsidRDefault="0001299D" w:rsidP="0001299D">
      <w:pPr>
        <w:pStyle w:val="ListParagraph"/>
        <w:spacing w:after="0" w:line="360" w:lineRule="auto"/>
        <w:ind w:left="1890"/>
        <w:contextualSpacing w:val="0"/>
        <w:jc w:val="both"/>
        <w:rPr>
          <w:rFonts w:ascii="Times New Roman" w:hAnsi="Times New Roman"/>
          <w:sz w:val="24"/>
        </w:rPr>
      </w:pPr>
    </w:p>
    <w:p w:rsidR="0001299D" w:rsidRDefault="0001299D" w:rsidP="00DB1A47">
      <w:pPr>
        <w:pStyle w:val="ListParagraph"/>
        <w:spacing w:after="0" w:line="360" w:lineRule="auto"/>
        <w:contextualSpacing w:val="0"/>
        <w:jc w:val="both"/>
        <w:rPr>
          <w:rFonts w:ascii="Times New Roman" w:hAnsi="Times New Roman"/>
          <w:sz w:val="24"/>
        </w:rPr>
      </w:pPr>
      <w:r>
        <w:rPr>
          <w:rFonts w:ascii="Times New Roman" w:hAnsi="Times New Roman"/>
          <w:sz w:val="24"/>
        </w:rPr>
        <w:t xml:space="preserve">Dari hasil analisa dengan menggunakan software super decisions dengan teknik </w:t>
      </w:r>
      <w:r>
        <w:rPr>
          <w:rFonts w:ascii="Times New Roman" w:hAnsi="Times New Roman"/>
          <w:i/>
          <w:sz w:val="24"/>
        </w:rPr>
        <w:t xml:space="preserve">Benefit Cost Opportunity Risk </w:t>
      </w:r>
      <w:r>
        <w:rPr>
          <w:rFonts w:ascii="Times New Roman" w:hAnsi="Times New Roman"/>
          <w:sz w:val="24"/>
        </w:rPr>
        <w:t>(BCOR) yang membandingkan antara alternatif dan kriteria maka dapat disimpulkan bahwa lokasi yang terbaik dari kedua alternatif pemilihan lokasi terminal LPG baru di pulau Jawa adalah di Tanjung Sekong. Hal ini didasarkan pada beberapa faktor subkriteria dari kriteria manfaat, biaya, peluang dan juga resiko menunjukan bahwa Tanjung Sekong lah yang mempunyai bobot nilai paling besar untuk subkriteria biaya capex dan opex, biaya distribusi dan subkriteria jarak ke pusat demand dengan nilai prioritas sebesar 0.53841, dibandingkan dengan Teluk Banten yang memiliki nilai prioritas sebesar 0.46159</w:t>
      </w:r>
      <w:r w:rsidR="005E05A7">
        <w:rPr>
          <w:rFonts w:ascii="Times New Roman" w:hAnsi="Times New Roman"/>
          <w:sz w:val="24"/>
        </w:rPr>
        <w:t>.</w:t>
      </w:r>
    </w:p>
    <w:p w:rsidR="005E05A7" w:rsidRDefault="005E05A7" w:rsidP="00DB1A47">
      <w:pPr>
        <w:pStyle w:val="ListParagraph"/>
        <w:numPr>
          <w:ilvl w:val="0"/>
          <w:numId w:val="9"/>
        </w:numPr>
        <w:spacing w:after="0" w:line="360" w:lineRule="auto"/>
        <w:ind w:left="360"/>
        <w:contextualSpacing w:val="0"/>
        <w:jc w:val="both"/>
        <w:rPr>
          <w:rFonts w:ascii="Times New Roman" w:hAnsi="Times New Roman"/>
          <w:b/>
          <w:sz w:val="28"/>
        </w:rPr>
      </w:pPr>
      <w:r w:rsidRPr="005E05A7">
        <w:rPr>
          <w:rFonts w:ascii="Times New Roman" w:hAnsi="Times New Roman"/>
          <w:b/>
          <w:sz w:val="28"/>
        </w:rPr>
        <w:lastRenderedPageBreak/>
        <w:t>Kesimpulan</w:t>
      </w:r>
    </w:p>
    <w:p w:rsidR="005E05A7" w:rsidRPr="000C0FD1" w:rsidRDefault="005E05A7" w:rsidP="00DB1A47">
      <w:pPr>
        <w:pStyle w:val="ListParagraph"/>
        <w:spacing w:after="120" w:line="360" w:lineRule="auto"/>
        <w:ind w:left="360"/>
        <w:jc w:val="both"/>
        <w:rPr>
          <w:rFonts w:ascii="Times New Roman" w:hAnsi="Times New Roman"/>
          <w:sz w:val="24"/>
          <w:szCs w:val="24"/>
        </w:rPr>
      </w:pPr>
      <w:r w:rsidRPr="000C0FD1">
        <w:rPr>
          <w:rFonts w:ascii="Times New Roman" w:hAnsi="Times New Roman"/>
          <w:sz w:val="24"/>
          <w:szCs w:val="24"/>
        </w:rPr>
        <w:t xml:space="preserve">Penelitian ini membahas mengenai perancangan pola supply dan distribusi LPG di Jawa Barat dan Banten berdasarkan metode </w:t>
      </w:r>
      <w:r w:rsidRPr="000C0FD1">
        <w:rPr>
          <w:rFonts w:ascii="Times New Roman" w:hAnsi="Times New Roman"/>
          <w:i/>
          <w:sz w:val="24"/>
          <w:szCs w:val="24"/>
        </w:rPr>
        <w:t>Two Level Capacity Location Allocation Problem</w:t>
      </w:r>
      <w:r w:rsidRPr="000C0FD1">
        <w:rPr>
          <w:rFonts w:ascii="Times New Roman" w:hAnsi="Times New Roman"/>
          <w:sz w:val="24"/>
          <w:szCs w:val="24"/>
        </w:rPr>
        <w:t xml:space="preserve"> (TLCLAP) atau CLAP dua tingkat, yaitu LPG harus dikirim dari supply point untuk memenuhi permintaan kota-kota besar di Jawa Barat dan Banten yang sebelumnya harus didistribusikan terlebih dahulu ke terminal LPG sebelum dikirim ke kota-kota besar di Jawa Barat dan Banten. Ada dua alternatif pemilihan lokasi terminal LPG yang </w:t>
      </w:r>
      <w:proofErr w:type="gramStart"/>
      <w:r w:rsidRPr="000C0FD1">
        <w:rPr>
          <w:rFonts w:ascii="Times New Roman" w:hAnsi="Times New Roman"/>
          <w:sz w:val="24"/>
          <w:szCs w:val="24"/>
        </w:rPr>
        <w:t>akan</w:t>
      </w:r>
      <w:proofErr w:type="gramEnd"/>
      <w:r w:rsidRPr="000C0FD1">
        <w:rPr>
          <w:rFonts w:ascii="Times New Roman" w:hAnsi="Times New Roman"/>
          <w:sz w:val="24"/>
          <w:szCs w:val="24"/>
        </w:rPr>
        <w:t xml:space="preserve"> dibuka yaitu Tanjung Sekong dan Teluk Banten. </w:t>
      </w:r>
      <w:proofErr w:type="gramStart"/>
      <w:r w:rsidRPr="000C0FD1">
        <w:rPr>
          <w:rFonts w:ascii="Times New Roman" w:hAnsi="Times New Roman"/>
          <w:sz w:val="24"/>
          <w:szCs w:val="24"/>
        </w:rPr>
        <w:t>Dalam penelitian ini suatu model matematis dikembangkan untuk memacahkan permasalahan TLCLAP yang pada realitanya memiliki batasan (</w:t>
      </w:r>
      <w:r w:rsidRPr="000C0FD1">
        <w:rPr>
          <w:rFonts w:ascii="Times New Roman" w:hAnsi="Times New Roman"/>
          <w:i/>
          <w:sz w:val="24"/>
          <w:szCs w:val="24"/>
        </w:rPr>
        <w:t>constraint</w:t>
      </w:r>
      <w:r w:rsidRPr="000C0FD1">
        <w:rPr>
          <w:rFonts w:ascii="Times New Roman" w:hAnsi="Times New Roman"/>
          <w:sz w:val="24"/>
          <w:szCs w:val="24"/>
        </w:rPr>
        <w:t>).</w:t>
      </w:r>
      <w:proofErr w:type="gramEnd"/>
      <w:r w:rsidRPr="000C0FD1">
        <w:rPr>
          <w:rFonts w:ascii="Times New Roman" w:hAnsi="Times New Roman"/>
          <w:sz w:val="24"/>
          <w:szCs w:val="24"/>
        </w:rPr>
        <w:t xml:space="preserve"> </w:t>
      </w:r>
      <w:proofErr w:type="gramStart"/>
      <w:r w:rsidRPr="000C0FD1">
        <w:rPr>
          <w:rFonts w:ascii="Times New Roman" w:hAnsi="Times New Roman"/>
          <w:sz w:val="24"/>
          <w:szCs w:val="24"/>
        </w:rPr>
        <w:t>Untuk memecahkan permasalahan tersebut, maka sebuah algoritma genetik (AG) dikembangkan agar perancangan jaringan distribusi menjadi optimal.</w:t>
      </w:r>
      <w:proofErr w:type="gramEnd"/>
      <w:r w:rsidRPr="000C0FD1">
        <w:rPr>
          <w:rFonts w:ascii="Times New Roman" w:hAnsi="Times New Roman"/>
          <w:sz w:val="24"/>
          <w:szCs w:val="24"/>
        </w:rPr>
        <w:t xml:space="preserve"> Tidak hanya menggunakan metode AG, dalam penentuan lokasi terminal LPG digunakan juga model </w:t>
      </w:r>
      <w:r w:rsidRPr="000C0FD1">
        <w:rPr>
          <w:rFonts w:ascii="Times New Roman" w:hAnsi="Times New Roman"/>
          <w:i/>
          <w:sz w:val="24"/>
          <w:szCs w:val="24"/>
        </w:rPr>
        <w:t xml:space="preserve">Multi Criteria Decision Making </w:t>
      </w:r>
      <w:r w:rsidRPr="000C0FD1">
        <w:rPr>
          <w:rFonts w:ascii="Times New Roman" w:hAnsi="Times New Roman"/>
          <w:sz w:val="24"/>
          <w:szCs w:val="24"/>
        </w:rPr>
        <w:t xml:space="preserve">(MCDM) dengan metode </w:t>
      </w:r>
      <w:r w:rsidRPr="000C0FD1">
        <w:rPr>
          <w:rFonts w:ascii="Times New Roman" w:hAnsi="Times New Roman"/>
          <w:i/>
          <w:sz w:val="24"/>
          <w:szCs w:val="24"/>
        </w:rPr>
        <w:t xml:space="preserve">Analityc Network Process </w:t>
      </w:r>
      <w:r w:rsidRPr="000C0FD1">
        <w:rPr>
          <w:rFonts w:ascii="Times New Roman" w:hAnsi="Times New Roman"/>
          <w:sz w:val="24"/>
          <w:szCs w:val="24"/>
        </w:rPr>
        <w:t xml:space="preserve">(ANP) </w:t>
      </w:r>
      <w:proofErr w:type="gramStart"/>
      <w:r w:rsidRPr="000C0FD1">
        <w:rPr>
          <w:rFonts w:ascii="Times New Roman" w:hAnsi="Times New Roman"/>
          <w:sz w:val="24"/>
          <w:szCs w:val="24"/>
        </w:rPr>
        <w:t xml:space="preserve">dan  </w:t>
      </w:r>
      <w:r w:rsidRPr="000C0FD1">
        <w:rPr>
          <w:rFonts w:ascii="Times New Roman" w:hAnsi="Times New Roman"/>
          <w:i/>
          <w:sz w:val="24"/>
          <w:szCs w:val="24"/>
        </w:rPr>
        <w:t>Benefit</w:t>
      </w:r>
      <w:proofErr w:type="gramEnd"/>
      <w:r w:rsidRPr="000C0FD1">
        <w:rPr>
          <w:rFonts w:ascii="Times New Roman" w:hAnsi="Times New Roman"/>
          <w:i/>
          <w:sz w:val="24"/>
          <w:szCs w:val="24"/>
        </w:rPr>
        <w:t xml:space="preserve"> Cost Opportunity Risk </w:t>
      </w:r>
      <w:r w:rsidRPr="000C0FD1">
        <w:rPr>
          <w:rFonts w:ascii="Times New Roman" w:hAnsi="Times New Roman"/>
          <w:sz w:val="24"/>
          <w:szCs w:val="24"/>
        </w:rPr>
        <w:t>(BOCR). Berdasarkan tujuan yang ingin dicapai sesuai yang telah dijelaskan pada bagian pendahuluan, kesimpulan yang dapat diambil adalah:</w:t>
      </w:r>
    </w:p>
    <w:p w:rsidR="005E05A7" w:rsidRPr="005F57AC" w:rsidRDefault="005E05A7" w:rsidP="000C0FD1">
      <w:pPr>
        <w:pStyle w:val="ListParagraph"/>
        <w:numPr>
          <w:ilvl w:val="2"/>
          <w:numId w:val="8"/>
        </w:numPr>
        <w:spacing w:after="120" w:line="360" w:lineRule="auto"/>
        <w:ind w:left="630" w:hanging="270"/>
        <w:jc w:val="both"/>
        <w:rPr>
          <w:rFonts w:ascii="Times New Roman" w:hAnsi="Times New Roman"/>
          <w:sz w:val="24"/>
          <w:szCs w:val="24"/>
        </w:rPr>
      </w:pPr>
      <w:r w:rsidRPr="000C0FD1">
        <w:rPr>
          <w:rFonts w:ascii="Times New Roman" w:hAnsi="Times New Roman"/>
          <w:sz w:val="24"/>
          <w:szCs w:val="24"/>
        </w:rPr>
        <w:t xml:space="preserve">Model matematis </w:t>
      </w:r>
      <w:r w:rsidRPr="000C0FD1">
        <w:rPr>
          <w:rFonts w:ascii="Times New Roman" w:hAnsi="Times New Roman"/>
          <w:i/>
          <w:sz w:val="24"/>
          <w:szCs w:val="24"/>
        </w:rPr>
        <w:t>two level capacity location allocation problem</w:t>
      </w:r>
      <w:r w:rsidRPr="000C0FD1">
        <w:rPr>
          <w:rFonts w:ascii="Times New Roman" w:hAnsi="Times New Roman"/>
          <w:sz w:val="24"/>
          <w:szCs w:val="24"/>
        </w:rPr>
        <w:t xml:space="preserve"> (TLCLAP) atau CLAP dua tingkat untuk menyelesaikan optimasi jaringan distribusi (</w:t>
      </w:r>
      <w:r w:rsidRPr="005B5792">
        <w:rPr>
          <w:rFonts w:ascii="Times New Roman" w:hAnsi="Times New Roman"/>
          <w:sz w:val="24"/>
          <w:szCs w:val="24"/>
        </w:rPr>
        <w:t xml:space="preserve">dibantu dengan algoritma genetic dan dieksekusi dengan menggunakan </w:t>
      </w:r>
      <w:r w:rsidRPr="005B5792">
        <w:rPr>
          <w:rFonts w:ascii="Times New Roman" w:hAnsi="Times New Roman"/>
          <w:i/>
          <w:sz w:val="24"/>
          <w:szCs w:val="24"/>
        </w:rPr>
        <w:t>software</w:t>
      </w:r>
      <w:r w:rsidRPr="005B5792">
        <w:rPr>
          <w:rFonts w:ascii="Times New Roman" w:hAnsi="Times New Roman"/>
          <w:sz w:val="24"/>
          <w:szCs w:val="24"/>
        </w:rPr>
        <w:t xml:space="preserve"> MATLAB R2013a), diperoleh besarnya biaya distribusi LPG dari tahun 2013 sampai dengan tahun 2027 baik simulasi pembangunan terminal LPG Tanjung Sekong sebesar Rp. 6.785.107.223.658,-</w:t>
      </w:r>
      <w:r>
        <w:rPr>
          <w:rFonts w:ascii="Times New Roman" w:hAnsi="Times New Roman"/>
          <w:sz w:val="24"/>
          <w:szCs w:val="24"/>
        </w:rPr>
        <w:t xml:space="preserve"> , dan</w:t>
      </w:r>
      <w:r w:rsidRPr="005B5792">
        <w:rPr>
          <w:rFonts w:ascii="Times New Roman" w:hAnsi="Times New Roman"/>
          <w:sz w:val="24"/>
          <w:szCs w:val="24"/>
        </w:rPr>
        <w:t xml:space="preserve"> terminal LPG Teluk Banten</w:t>
      </w:r>
      <w:r>
        <w:rPr>
          <w:rFonts w:ascii="Times New Roman" w:hAnsi="Times New Roman"/>
          <w:sz w:val="24"/>
          <w:szCs w:val="24"/>
        </w:rPr>
        <w:t xml:space="preserve"> sebesar Rp. </w:t>
      </w:r>
      <w:r>
        <w:rPr>
          <w:rFonts w:ascii="Times New Roman" w:hAnsi="Times New Roman"/>
          <w:sz w:val="24"/>
        </w:rPr>
        <w:t>6.410.221.383.428,-.</w:t>
      </w:r>
    </w:p>
    <w:p w:rsidR="005E05A7" w:rsidRDefault="005E05A7" w:rsidP="000C0FD1">
      <w:pPr>
        <w:pStyle w:val="ListParagraph"/>
        <w:numPr>
          <w:ilvl w:val="2"/>
          <w:numId w:val="8"/>
        </w:numPr>
        <w:spacing w:after="120" w:line="360" w:lineRule="auto"/>
        <w:ind w:left="630" w:hanging="270"/>
        <w:jc w:val="both"/>
        <w:rPr>
          <w:rFonts w:ascii="Times New Roman" w:hAnsi="Times New Roman"/>
          <w:sz w:val="24"/>
          <w:szCs w:val="24"/>
        </w:rPr>
      </w:pPr>
      <w:r>
        <w:rPr>
          <w:rFonts w:ascii="Times New Roman" w:hAnsi="Times New Roman"/>
          <w:sz w:val="24"/>
        </w:rPr>
        <w:t xml:space="preserve">Selain itu penentuan lokasi terminal LPG dianalisa dengan model </w:t>
      </w:r>
      <w:r>
        <w:rPr>
          <w:rFonts w:ascii="Times New Roman" w:hAnsi="Times New Roman"/>
          <w:i/>
          <w:sz w:val="24"/>
        </w:rPr>
        <w:t xml:space="preserve">Multi Criteria Decision Making </w:t>
      </w:r>
      <w:r>
        <w:rPr>
          <w:rFonts w:ascii="Times New Roman" w:hAnsi="Times New Roman"/>
          <w:sz w:val="24"/>
        </w:rPr>
        <w:t xml:space="preserve">(MCDM) dengan menggunakan </w:t>
      </w:r>
      <w:r>
        <w:rPr>
          <w:rFonts w:ascii="Times New Roman" w:hAnsi="Times New Roman"/>
          <w:sz w:val="24"/>
          <w:szCs w:val="24"/>
        </w:rPr>
        <w:t xml:space="preserve">metode </w:t>
      </w:r>
      <w:r>
        <w:rPr>
          <w:rFonts w:ascii="Times New Roman" w:hAnsi="Times New Roman"/>
          <w:i/>
          <w:sz w:val="24"/>
        </w:rPr>
        <w:t xml:space="preserve">Analityc Network Process </w:t>
      </w:r>
      <w:r>
        <w:rPr>
          <w:rFonts w:ascii="Times New Roman" w:hAnsi="Times New Roman"/>
          <w:sz w:val="24"/>
        </w:rPr>
        <w:t xml:space="preserve">(ANP) </w:t>
      </w:r>
      <w:proofErr w:type="gramStart"/>
      <w:r>
        <w:rPr>
          <w:rFonts w:ascii="Times New Roman" w:hAnsi="Times New Roman"/>
          <w:sz w:val="24"/>
        </w:rPr>
        <w:t xml:space="preserve">dan  </w:t>
      </w:r>
      <w:r>
        <w:rPr>
          <w:rFonts w:ascii="Times New Roman" w:hAnsi="Times New Roman"/>
          <w:i/>
          <w:sz w:val="24"/>
        </w:rPr>
        <w:t>Benefit</w:t>
      </w:r>
      <w:proofErr w:type="gramEnd"/>
      <w:r>
        <w:rPr>
          <w:rFonts w:ascii="Times New Roman" w:hAnsi="Times New Roman"/>
          <w:i/>
          <w:sz w:val="24"/>
        </w:rPr>
        <w:t xml:space="preserve"> Cost Opportunity Risk </w:t>
      </w:r>
      <w:r>
        <w:rPr>
          <w:rFonts w:ascii="Times New Roman" w:hAnsi="Times New Roman"/>
          <w:sz w:val="24"/>
        </w:rPr>
        <w:t xml:space="preserve">(BOCR) dengan bantuan </w:t>
      </w:r>
      <w:r>
        <w:rPr>
          <w:rFonts w:ascii="Times New Roman" w:hAnsi="Times New Roman"/>
          <w:i/>
          <w:sz w:val="24"/>
        </w:rPr>
        <w:t xml:space="preserve">software </w:t>
      </w:r>
      <w:r>
        <w:rPr>
          <w:rFonts w:ascii="Times New Roman" w:hAnsi="Times New Roman"/>
          <w:sz w:val="24"/>
        </w:rPr>
        <w:t>super decision</w:t>
      </w:r>
      <w:r w:rsidRPr="005B5792">
        <w:rPr>
          <w:rFonts w:ascii="Times New Roman" w:hAnsi="Times New Roman"/>
          <w:sz w:val="24"/>
          <w:szCs w:val="24"/>
        </w:rPr>
        <w:t>.</w:t>
      </w:r>
      <w:r>
        <w:rPr>
          <w:rFonts w:ascii="Times New Roman" w:hAnsi="Times New Roman"/>
          <w:sz w:val="24"/>
          <w:szCs w:val="24"/>
        </w:rPr>
        <w:t xml:space="preserve"> Hasilnya dari kriteria-kriteria yang dipertimbangkan, lokasi Tanjung Sekong memiliki bobot nilai yang paling tinggi.</w:t>
      </w:r>
    </w:p>
    <w:p w:rsidR="005E05A7" w:rsidRDefault="005E05A7" w:rsidP="000C0FD1">
      <w:pPr>
        <w:pStyle w:val="ListParagraph"/>
        <w:numPr>
          <w:ilvl w:val="2"/>
          <w:numId w:val="8"/>
        </w:numPr>
        <w:spacing w:after="0" w:line="360" w:lineRule="auto"/>
        <w:ind w:left="630"/>
        <w:contextualSpacing w:val="0"/>
        <w:jc w:val="both"/>
        <w:rPr>
          <w:rFonts w:ascii="Times New Roman" w:hAnsi="Times New Roman"/>
          <w:sz w:val="24"/>
        </w:rPr>
      </w:pPr>
      <w:r>
        <w:rPr>
          <w:rFonts w:ascii="Times New Roman" w:hAnsi="Times New Roman"/>
          <w:sz w:val="24"/>
          <w:szCs w:val="24"/>
        </w:rPr>
        <w:t>Dari kedua hasil yang telah didapatkan baik dengan menggunakan metode algoritma genetic dan BCOR, maka ditetapkan lokasi Tanjung Sekong sebagai terminal LPG baru di Jawa Barat dan Banten karena memiliki total biaya paling minimum sebesar Rp.</w:t>
      </w:r>
      <w:r w:rsidRPr="005F57AC">
        <w:rPr>
          <w:rFonts w:ascii="Times New Roman" w:hAnsi="Times New Roman"/>
          <w:sz w:val="24"/>
        </w:rPr>
        <w:t xml:space="preserve"> </w:t>
      </w:r>
      <w:r>
        <w:rPr>
          <w:rFonts w:ascii="Times New Roman" w:hAnsi="Times New Roman"/>
          <w:sz w:val="24"/>
        </w:rPr>
        <w:t>16.701.659.796,- atau sebesar 0.22% dari jumlah total biaya yang dikeluarkan untuk pembangunan terminal LPG Teluk Banten.</w:t>
      </w:r>
    </w:p>
    <w:p w:rsidR="000C0FD1" w:rsidRDefault="000C0FD1" w:rsidP="000C0FD1">
      <w:pPr>
        <w:pStyle w:val="ListParagraph"/>
        <w:spacing w:after="0" w:line="360" w:lineRule="auto"/>
        <w:ind w:left="630"/>
        <w:contextualSpacing w:val="0"/>
        <w:jc w:val="both"/>
        <w:rPr>
          <w:rFonts w:ascii="Times New Roman" w:hAnsi="Times New Roman"/>
          <w:sz w:val="24"/>
        </w:rPr>
      </w:pPr>
    </w:p>
    <w:p w:rsidR="005E05A7" w:rsidRDefault="005E05A7" w:rsidP="00DB1A47">
      <w:pPr>
        <w:pStyle w:val="ListParagraph"/>
        <w:numPr>
          <w:ilvl w:val="0"/>
          <w:numId w:val="9"/>
        </w:numPr>
        <w:spacing w:after="0" w:line="360" w:lineRule="auto"/>
        <w:ind w:left="360"/>
        <w:contextualSpacing w:val="0"/>
        <w:jc w:val="both"/>
        <w:rPr>
          <w:rFonts w:ascii="Times New Roman" w:hAnsi="Times New Roman"/>
          <w:b/>
          <w:sz w:val="28"/>
        </w:rPr>
      </w:pPr>
      <w:r>
        <w:rPr>
          <w:rFonts w:ascii="Times New Roman" w:hAnsi="Times New Roman"/>
          <w:b/>
          <w:sz w:val="28"/>
        </w:rPr>
        <w:lastRenderedPageBreak/>
        <w:t>Saran</w:t>
      </w:r>
    </w:p>
    <w:p w:rsidR="005E05A7" w:rsidRPr="005E05A7" w:rsidRDefault="005E05A7" w:rsidP="005E05A7">
      <w:pPr>
        <w:pStyle w:val="ListParagraph"/>
        <w:spacing w:after="0" w:line="360" w:lineRule="auto"/>
        <w:ind w:left="360"/>
        <w:contextualSpacing w:val="0"/>
        <w:jc w:val="both"/>
        <w:rPr>
          <w:rFonts w:ascii="Times New Roman" w:hAnsi="Times New Roman"/>
          <w:b/>
          <w:sz w:val="28"/>
        </w:rPr>
      </w:pPr>
      <w:r w:rsidRPr="004544E4">
        <w:rPr>
          <w:rFonts w:ascii="Times New Roman" w:hAnsi="Times New Roman"/>
          <w:sz w:val="24"/>
          <w:szCs w:val="24"/>
        </w:rPr>
        <w:t xml:space="preserve">Penelitian ini dapat diperluas dengan beberapa </w:t>
      </w:r>
      <w:proofErr w:type="gramStart"/>
      <w:r w:rsidRPr="004544E4">
        <w:rPr>
          <w:rFonts w:ascii="Times New Roman" w:hAnsi="Times New Roman"/>
          <w:sz w:val="24"/>
          <w:szCs w:val="24"/>
        </w:rPr>
        <w:t>cara</w:t>
      </w:r>
      <w:proofErr w:type="gramEnd"/>
      <w:r w:rsidRPr="004544E4">
        <w:rPr>
          <w:rFonts w:ascii="Times New Roman" w:hAnsi="Times New Roman"/>
          <w:sz w:val="24"/>
          <w:szCs w:val="24"/>
        </w:rPr>
        <w:t xml:space="preserve">, misalnya dengan melakukan penelitian 3 atau 4 tingkat jaringan distribusi termasuk </w:t>
      </w:r>
      <w:r>
        <w:rPr>
          <w:rFonts w:ascii="Times New Roman" w:hAnsi="Times New Roman"/>
          <w:sz w:val="24"/>
          <w:szCs w:val="24"/>
        </w:rPr>
        <w:t>di tingkat SPBE/SPPBE</w:t>
      </w:r>
      <w:r w:rsidRPr="004544E4">
        <w:rPr>
          <w:rFonts w:ascii="Times New Roman" w:hAnsi="Times New Roman"/>
          <w:sz w:val="24"/>
          <w:szCs w:val="24"/>
        </w:rPr>
        <w:t xml:space="preserve"> dan atau konsumen</w:t>
      </w:r>
      <w:r>
        <w:rPr>
          <w:rFonts w:ascii="Times New Roman" w:hAnsi="Times New Roman"/>
          <w:sz w:val="24"/>
          <w:szCs w:val="24"/>
        </w:rPr>
        <w:t xml:space="preserve"> akhir</w:t>
      </w:r>
      <w:r w:rsidRPr="004544E4">
        <w:rPr>
          <w:rFonts w:ascii="Times New Roman" w:hAnsi="Times New Roman"/>
          <w:sz w:val="24"/>
          <w:szCs w:val="24"/>
        </w:rPr>
        <w:t>.</w:t>
      </w:r>
      <w:r>
        <w:rPr>
          <w:rFonts w:ascii="Times New Roman" w:hAnsi="Times New Roman"/>
          <w:sz w:val="24"/>
          <w:szCs w:val="24"/>
        </w:rPr>
        <w:t xml:space="preserve"> Juga penggunaan algoritma genetik dalam penyelesaian persoalan TLCAP cukup membantu, namun penerapan dengan menggunakan program MATLAB dengan banyaknya komponen biaya yang diperhitungkan </w:t>
      </w:r>
      <w:proofErr w:type="gramStart"/>
      <w:r>
        <w:rPr>
          <w:rFonts w:ascii="Times New Roman" w:hAnsi="Times New Roman"/>
          <w:sz w:val="24"/>
          <w:szCs w:val="24"/>
        </w:rPr>
        <w:t>akan</w:t>
      </w:r>
      <w:proofErr w:type="gramEnd"/>
      <w:r>
        <w:rPr>
          <w:rFonts w:ascii="Times New Roman" w:hAnsi="Times New Roman"/>
          <w:sz w:val="24"/>
          <w:szCs w:val="24"/>
        </w:rPr>
        <w:t xml:space="preserve"> menemui banyak kendala baik dari segi waktu maupun tingkat akurasi. </w:t>
      </w:r>
      <w:proofErr w:type="gramStart"/>
      <w:r>
        <w:rPr>
          <w:rFonts w:ascii="Times New Roman" w:hAnsi="Times New Roman"/>
          <w:sz w:val="24"/>
          <w:szCs w:val="24"/>
        </w:rPr>
        <w:t xml:space="preserve">Oleh karena itu diharapkan pada penelitian lebih lanjut tidak lagi menggunakan bantuan </w:t>
      </w:r>
      <w:r>
        <w:rPr>
          <w:rFonts w:ascii="Times New Roman" w:hAnsi="Times New Roman"/>
          <w:i/>
          <w:sz w:val="24"/>
          <w:szCs w:val="24"/>
        </w:rPr>
        <w:t>software</w:t>
      </w:r>
      <w:r>
        <w:rPr>
          <w:rFonts w:ascii="Times New Roman" w:hAnsi="Times New Roman"/>
          <w:sz w:val="24"/>
          <w:szCs w:val="24"/>
        </w:rPr>
        <w:t xml:space="preserve"> </w:t>
      </w:r>
      <w:r>
        <w:rPr>
          <w:rFonts w:ascii="Times New Roman" w:hAnsi="Times New Roman"/>
          <w:i/>
          <w:sz w:val="24"/>
          <w:szCs w:val="24"/>
        </w:rPr>
        <w:t>solver</w:t>
      </w:r>
      <w:r>
        <w:rPr>
          <w:rFonts w:ascii="Times New Roman" w:hAnsi="Times New Roman"/>
          <w:sz w:val="24"/>
          <w:szCs w:val="24"/>
        </w:rPr>
        <w:t xml:space="preserve"> dalam memecahkan permsalahan TLCLAP.</w:t>
      </w:r>
      <w:proofErr w:type="gramEnd"/>
      <w:r>
        <w:rPr>
          <w:rFonts w:ascii="Times New Roman" w:hAnsi="Times New Roman"/>
          <w:b/>
          <w:sz w:val="28"/>
        </w:rPr>
        <w:t xml:space="preserve"> </w:t>
      </w:r>
    </w:p>
    <w:p w:rsidR="000C0FD1" w:rsidRDefault="000C0FD1"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p>
    <w:p w:rsidR="00B64ABD" w:rsidRDefault="00B64ABD" w:rsidP="003B21F2">
      <w:pPr>
        <w:jc w:val="center"/>
        <w:rPr>
          <w:rFonts w:ascii="Times New Roman" w:hAnsi="Times New Roman" w:cs="Times New Roman"/>
          <w:b/>
          <w:sz w:val="24"/>
          <w:lang w:val="sv-SE"/>
        </w:rPr>
      </w:pPr>
      <w:bookmarkStart w:id="0" w:name="_GoBack"/>
      <w:bookmarkEnd w:id="0"/>
    </w:p>
    <w:p w:rsidR="003B21F2" w:rsidRPr="003B21F2" w:rsidRDefault="003B21F2" w:rsidP="003B21F2">
      <w:pPr>
        <w:jc w:val="center"/>
        <w:rPr>
          <w:rFonts w:ascii="Times New Roman" w:hAnsi="Times New Roman" w:cs="Times New Roman"/>
          <w:b/>
          <w:sz w:val="24"/>
          <w:lang w:val="sv-SE"/>
        </w:rPr>
      </w:pPr>
      <w:r w:rsidRPr="003B21F2">
        <w:rPr>
          <w:rFonts w:ascii="Times New Roman" w:hAnsi="Times New Roman" w:cs="Times New Roman"/>
          <w:b/>
          <w:sz w:val="24"/>
          <w:lang w:val="sv-SE"/>
        </w:rPr>
        <w:lastRenderedPageBreak/>
        <w:t>DAFTAR PUSTAKA</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 xml:space="preserve">Fadlisyah, Armawan, dan Faisal. </w:t>
      </w:r>
      <w:r w:rsidRPr="003B21F2">
        <w:rPr>
          <w:rFonts w:ascii="Times New Roman" w:hAnsi="Times New Roman" w:cs="Times New Roman"/>
          <w:bCs/>
          <w:i/>
          <w:sz w:val="24"/>
          <w:lang w:val="sv-SE"/>
        </w:rPr>
        <w:t>Algoritma Genetik</w:t>
      </w:r>
      <w:r w:rsidRPr="003B21F2">
        <w:rPr>
          <w:rFonts w:ascii="Times New Roman" w:hAnsi="Times New Roman" w:cs="Times New Roman"/>
          <w:sz w:val="24"/>
          <w:lang w:val="sv-SE"/>
        </w:rPr>
        <w:t>. Edisi Pertama, Yogyakarta: Graha Ilmu, 2009.</w:t>
      </w:r>
    </w:p>
    <w:p w:rsidR="003B21F2" w:rsidRPr="003B21F2" w:rsidRDefault="003B21F2" w:rsidP="003B21F2">
      <w:pPr>
        <w:ind w:left="720" w:hanging="720"/>
        <w:jc w:val="both"/>
        <w:rPr>
          <w:rFonts w:ascii="Times New Roman" w:hAnsi="Times New Roman" w:cs="Times New Roman"/>
          <w:sz w:val="24"/>
          <w:lang w:val="fi-FI"/>
        </w:rPr>
      </w:pPr>
      <w:r w:rsidRPr="003B21F2">
        <w:rPr>
          <w:rFonts w:ascii="Times New Roman" w:hAnsi="Times New Roman" w:cs="Times New Roman"/>
          <w:sz w:val="24"/>
          <w:lang w:val="fi-FI"/>
        </w:rPr>
        <w:t xml:space="preserve">Suyanto, </w:t>
      </w:r>
      <w:r w:rsidRPr="003B21F2">
        <w:rPr>
          <w:rFonts w:ascii="Times New Roman" w:hAnsi="Times New Roman" w:cs="Times New Roman"/>
          <w:i/>
          <w:sz w:val="24"/>
          <w:lang w:val="fi-FI"/>
        </w:rPr>
        <w:t>Algoritma Genetika dalam Matlab</w:t>
      </w:r>
      <w:r w:rsidRPr="003B21F2">
        <w:rPr>
          <w:rFonts w:ascii="Times New Roman" w:hAnsi="Times New Roman" w:cs="Times New Roman"/>
          <w:sz w:val="24"/>
          <w:lang w:val="fi-FI"/>
        </w:rPr>
        <w:t>. Yogyakarta: Andi Offset, 2005.</w:t>
      </w:r>
    </w:p>
    <w:p w:rsidR="003B21F2" w:rsidRPr="003B21F2" w:rsidRDefault="003B21F2" w:rsidP="003B21F2">
      <w:pPr>
        <w:ind w:left="720" w:hanging="720"/>
        <w:jc w:val="both"/>
        <w:rPr>
          <w:rFonts w:ascii="Times New Roman" w:hAnsi="Times New Roman" w:cs="Times New Roman"/>
          <w:sz w:val="24"/>
          <w:lang w:val="fi-FI"/>
        </w:rPr>
      </w:pPr>
      <w:r w:rsidRPr="003B21F2">
        <w:rPr>
          <w:rFonts w:ascii="Times New Roman" w:hAnsi="Times New Roman" w:cs="Times New Roman"/>
          <w:sz w:val="24"/>
          <w:vertAlign w:val="superscript"/>
          <w:lang w:val="fi-FI"/>
        </w:rPr>
        <w:t>1</w:t>
      </w:r>
      <w:r w:rsidRPr="003B21F2">
        <w:rPr>
          <w:rFonts w:ascii="Times New Roman" w:hAnsi="Times New Roman" w:cs="Times New Roman"/>
          <w:sz w:val="24"/>
          <w:lang w:val="fi-FI"/>
        </w:rPr>
        <w:t xml:space="preserve">M.Hlyal, </w:t>
      </w:r>
      <w:r w:rsidRPr="003B21F2">
        <w:rPr>
          <w:rFonts w:ascii="Times New Roman" w:hAnsi="Times New Roman" w:cs="Times New Roman"/>
          <w:sz w:val="24"/>
          <w:vertAlign w:val="superscript"/>
          <w:lang w:val="fi-FI"/>
        </w:rPr>
        <w:t>2</w:t>
      </w:r>
      <w:r w:rsidRPr="003B21F2">
        <w:rPr>
          <w:rFonts w:ascii="Times New Roman" w:hAnsi="Times New Roman" w:cs="Times New Roman"/>
          <w:sz w:val="24"/>
          <w:lang w:val="fi-FI"/>
        </w:rPr>
        <w:t xml:space="preserve">A.Ait Bassou, </w:t>
      </w:r>
      <w:r w:rsidRPr="003B21F2">
        <w:rPr>
          <w:rFonts w:ascii="Times New Roman" w:hAnsi="Times New Roman" w:cs="Times New Roman"/>
          <w:sz w:val="24"/>
          <w:vertAlign w:val="superscript"/>
          <w:lang w:val="fi-FI"/>
        </w:rPr>
        <w:t>3</w:t>
      </w:r>
      <w:r w:rsidRPr="003B21F2">
        <w:rPr>
          <w:rFonts w:ascii="Times New Roman" w:hAnsi="Times New Roman" w:cs="Times New Roman"/>
          <w:sz w:val="24"/>
          <w:lang w:val="fi-FI"/>
        </w:rPr>
        <w:t xml:space="preserve">A. Soulhi, </w:t>
      </w:r>
      <w:r w:rsidRPr="003B21F2">
        <w:rPr>
          <w:rFonts w:ascii="Times New Roman" w:hAnsi="Times New Roman" w:cs="Times New Roman"/>
          <w:sz w:val="24"/>
          <w:vertAlign w:val="superscript"/>
          <w:lang w:val="fi-FI"/>
        </w:rPr>
        <w:t>4</w:t>
      </w:r>
      <w:r w:rsidRPr="003B21F2">
        <w:rPr>
          <w:rFonts w:ascii="Times New Roman" w:hAnsi="Times New Roman" w:cs="Times New Roman"/>
          <w:sz w:val="24"/>
          <w:lang w:val="fi-FI"/>
        </w:rPr>
        <w:t xml:space="preserve">J. El Alami, </w:t>
      </w:r>
      <w:r w:rsidRPr="003B21F2">
        <w:rPr>
          <w:rFonts w:ascii="Times New Roman" w:hAnsi="Times New Roman" w:cs="Times New Roman"/>
          <w:sz w:val="24"/>
          <w:vertAlign w:val="superscript"/>
          <w:lang w:val="fi-FI"/>
        </w:rPr>
        <w:t>5</w:t>
      </w:r>
      <w:r w:rsidRPr="003B21F2">
        <w:rPr>
          <w:rFonts w:ascii="Times New Roman" w:hAnsi="Times New Roman" w:cs="Times New Roman"/>
          <w:sz w:val="24"/>
          <w:lang w:val="fi-FI"/>
        </w:rPr>
        <w:t xml:space="preserve">N. El Alami, </w:t>
      </w:r>
      <w:r w:rsidRPr="003B21F2">
        <w:rPr>
          <w:rFonts w:ascii="Times New Roman" w:hAnsi="Times New Roman" w:cs="Times New Roman"/>
          <w:i/>
          <w:sz w:val="24"/>
          <w:lang w:val="fi-FI"/>
        </w:rPr>
        <w:t>Designing A Distribution Network Using A Two Level Capacity Location Allocation Problem: Formulation And Efficient Genetic Algoritm Resolution With Application To A Moroccan Retail Company</w:t>
      </w:r>
      <w:r w:rsidRPr="003B21F2">
        <w:rPr>
          <w:rFonts w:ascii="Times New Roman" w:hAnsi="Times New Roman" w:cs="Times New Roman"/>
          <w:sz w:val="24"/>
          <w:lang w:val="fi-FI"/>
        </w:rPr>
        <w:t>. Journal of Theoretical and Applied Information Technology, Vol.72 No. 2, 2015.</w:t>
      </w:r>
    </w:p>
    <w:p w:rsidR="003B21F2" w:rsidRPr="003B21F2" w:rsidRDefault="003B21F2" w:rsidP="003B21F2">
      <w:pPr>
        <w:ind w:left="720" w:hanging="720"/>
        <w:jc w:val="both"/>
        <w:rPr>
          <w:rFonts w:ascii="Times New Roman" w:hAnsi="Times New Roman" w:cs="Times New Roman"/>
          <w:sz w:val="24"/>
          <w:lang w:val="fi-FI"/>
        </w:rPr>
      </w:pPr>
      <w:r w:rsidRPr="003B21F2">
        <w:rPr>
          <w:rFonts w:ascii="Times New Roman" w:hAnsi="Times New Roman" w:cs="Times New Roman"/>
          <w:sz w:val="24"/>
          <w:lang w:val="fi-FI"/>
        </w:rPr>
        <w:t xml:space="preserve">Hindriyanto, Dwi Purnomo, Ph.D, </w:t>
      </w:r>
      <w:r w:rsidRPr="003B21F2">
        <w:rPr>
          <w:rFonts w:ascii="Times New Roman" w:hAnsi="Times New Roman" w:cs="Times New Roman"/>
          <w:i/>
          <w:sz w:val="24"/>
          <w:lang w:val="fi-FI"/>
        </w:rPr>
        <w:t xml:space="preserve">Cara Mudah Belajar Metode Optimasi Metaheuristik Menggunakan Matlab, </w:t>
      </w:r>
      <w:r w:rsidRPr="003B21F2">
        <w:rPr>
          <w:rFonts w:ascii="Times New Roman" w:hAnsi="Times New Roman" w:cs="Times New Roman"/>
          <w:sz w:val="24"/>
          <w:lang w:val="fi-FI"/>
        </w:rPr>
        <w:t>Cetakan I, Yogyakarta: Gava Media, 2014.</w:t>
      </w:r>
    </w:p>
    <w:p w:rsidR="003B21F2" w:rsidRPr="003B21F2" w:rsidRDefault="003B21F2" w:rsidP="003B21F2">
      <w:pPr>
        <w:ind w:left="720" w:hanging="720"/>
        <w:jc w:val="both"/>
        <w:rPr>
          <w:rFonts w:ascii="Times New Roman" w:hAnsi="Times New Roman" w:cs="Times New Roman"/>
          <w:sz w:val="24"/>
          <w:lang w:val="fi-FI"/>
        </w:rPr>
      </w:pPr>
      <w:r w:rsidRPr="003B21F2">
        <w:rPr>
          <w:rFonts w:ascii="Times New Roman" w:hAnsi="Times New Roman" w:cs="Times New Roman"/>
          <w:sz w:val="24"/>
          <w:lang w:val="fi-FI"/>
        </w:rPr>
        <w:t xml:space="preserve">Sianipar, R.H, </w:t>
      </w:r>
      <w:r w:rsidRPr="003B21F2">
        <w:rPr>
          <w:rFonts w:ascii="Times New Roman" w:hAnsi="Times New Roman" w:cs="Times New Roman"/>
          <w:i/>
          <w:sz w:val="24"/>
          <w:lang w:val="fi-FI"/>
        </w:rPr>
        <w:t>Pemrograman MATLAB Dalam Contoh dan Terapan</w:t>
      </w:r>
      <w:r w:rsidRPr="003B21F2">
        <w:rPr>
          <w:rFonts w:ascii="Times New Roman" w:hAnsi="Times New Roman" w:cs="Times New Roman"/>
          <w:sz w:val="24"/>
          <w:lang w:val="fi-FI"/>
        </w:rPr>
        <w:t>. Bandung: Informatika Bandung, 2013</w:t>
      </w:r>
    </w:p>
    <w:p w:rsidR="003B21F2" w:rsidRPr="003B21F2" w:rsidRDefault="003B21F2" w:rsidP="003B21F2">
      <w:pPr>
        <w:tabs>
          <w:tab w:val="left" w:pos="1080"/>
        </w:tabs>
        <w:ind w:left="720" w:hanging="720"/>
        <w:jc w:val="both"/>
        <w:rPr>
          <w:rFonts w:ascii="Times New Roman" w:hAnsi="Times New Roman" w:cs="Times New Roman"/>
          <w:sz w:val="24"/>
          <w:lang w:val="fi-FI"/>
        </w:rPr>
      </w:pPr>
      <w:r w:rsidRPr="003B21F2">
        <w:rPr>
          <w:rFonts w:ascii="Times New Roman" w:hAnsi="Times New Roman" w:cs="Times New Roman"/>
          <w:sz w:val="24"/>
          <w:lang w:val="fi-FI"/>
        </w:rPr>
        <w:t xml:space="preserve">Zukhri, Zainudin, </w:t>
      </w:r>
      <w:r w:rsidRPr="003B21F2">
        <w:rPr>
          <w:rFonts w:ascii="Times New Roman" w:hAnsi="Times New Roman" w:cs="Times New Roman"/>
          <w:i/>
          <w:sz w:val="24"/>
          <w:lang w:val="fi-FI"/>
        </w:rPr>
        <w:t xml:space="preserve">ALGORITMA GENETIKA </w:t>
      </w:r>
      <w:r w:rsidRPr="003B21F2">
        <w:rPr>
          <w:rFonts w:ascii="Times New Roman" w:hAnsi="Times New Roman" w:cs="Times New Roman"/>
          <w:sz w:val="24"/>
          <w:lang w:val="fi-FI"/>
        </w:rPr>
        <w:t>(</w:t>
      </w:r>
      <w:r w:rsidRPr="003B21F2">
        <w:rPr>
          <w:rFonts w:ascii="Times New Roman" w:hAnsi="Times New Roman" w:cs="Times New Roman"/>
          <w:i/>
          <w:sz w:val="24"/>
          <w:lang w:val="fi-FI"/>
        </w:rPr>
        <w:t>Metode Komputasi Evolusioner untuk Menyelesaikan Masalah Optimasi</w:t>
      </w:r>
      <w:r w:rsidRPr="003B21F2">
        <w:rPr>
          <w:rFonts w:ascii="Times New Roman" w:hAnsi="Times New Roman" w:cs="Times New Roman"/>
          <w:sz w:val="24"/>
          <w:lang w:val="fi-FI"/>
        </w:rPr>
        <w:t>), Yogyakarta: Andi Offset, 2014</w:t>
      </w:r>
    </w:p>
    <w:p w:rsidR="003B21F2" w:rsidRPr="003B21F2" w:rsidRDefault="003B21F2" w:rsidP="003B21F2">
      <w:pPr>
        <w:tabs>
          <w:tab w:val="left" w:pos="1080"/>
        </w:tabs>
        <w:ind w:left="720" w:hanging="720"/>
        <w:jc w:val="both"/>
        <w:rPr>
          <w:rFonts w:ascii="Times New Roman" w:hAnsi="Times New Roman" w:cs="Times New Roman"/>
          <w:sz w:val="24"/>
          <w:lang w:val="fi-FI"/>
        </w:rPr>
      </w:pPr>
      <w:r w:rsidRPr="003B21F2">
        <w:rPr>
          <w:rFonts w:ascii="Times New Roman" w:hAnsi="Times New Roman" w:cs="Times New Roman"/>
          <w:sz w:val="24"/>
          <w:lang w:val="fi-FI"/>
        </w:rPr>
        <w:t xml:space="preserve">Chipperfield, A., Fleming, P., Pohlheim, H., and Foncesa, C., 2005: </w:t>
      </w:r>
      <w:r w:rsidRPr="003B21F2">
        <w:rPr>
          <w:rFonts w:ascii="Times New Roman" w:hAnsi="Times New Roman" w:cs="Times New Roman"/>
          <w:i/>
          <w:sz w:val="24"/>
          <w:lang w:val="fi-FI"/>
        </w:rPr>
        <w:t>Genetic Algorithms Toolbox For Use with Matlab, User’s Guide Ver.1.2,.</w:t>
      </w:r>
      <w:r w:rsidRPr="003B21F2">
        <w:rPr>
          <w:rFonts w:ascii="Times New Roman" w:hAnsi="Times New Roman" w:cs="Times New Roman"/>
          <w:sz w:val="24"/>
          <w:lang w:val="fi-FI"/>
        </w:rPr>
        <w:t xml:space="preserve"> Departement of Automatic Control and System Engineering, University of Sheffield.</w:t>
      </w:r>
    </w:p>
    <w:p w:rsidR="003B21F2" w:rsidRPr="003B21F2" w:rsidRDefault="003B21F2" w:rsidP="003B21F2">
      <w:pPr>
        <w:ind w:left="720" w:hanging="720"/>
        <w:jc w:val="both"/>
        <w:rPr>
          <w:rFonts w:ascii="Times New Roman" w:hAnsi="Times New Roman" w:cs="Times New Roman"/>
          <w:sz w:val="24"/>
        </w:rPr>
      </w:pPr>
      <w:r w:rsidRPr="003B21F2">
        <w:rPr>
          <w:rFonts w:ascii="Times New Roman" w:hAnsi="Times New Roman" w:cs="Times New Roman"/>
          <w:sz w:val="24"/>
        </w:rPr>
        <w:t>Mahdi Bashiri, Hossein Badri</w:t>
      </w:r>
      <w:proofErr w:type="gramStart"/>
      <w:r w:rsidRPr="003B21F2">
        <w:rPr>
          <w:rFonts w:ascii="Times New Roman" w:hAnsi="Times New Roman" w:cs="Times New Roman"/>
          <w:sz w:val="24"/>
        </w:rPr>
        <w:t xml:space="preserve">,  </w:t>
      </w:r>
      <w:r w:rsidRPr="003B21F2">
        <w:rPr>
          <w:rFonts w:ascii="Times New Roman" w:hAnsi="Times New Roman" w:cs="Times New Roman"/>
          <w:i/>
          <w:sz w:val="24"/>
        </w:rPr>
        <w:t>A</w:t>
      </w:r>
      <w:proofErr w:type="gramEnd"/>
      <w:r w:rsidRPr="003B21F2">
        <w:rPr>
          <w:rFonts w:ascii="Times New Roman" w:hAnsi="Times New Roman" w:cs="Times New Roman"/>
          <w:i/>
          <w:sz w:val="24"/>
        </w:rPr>
        <w:t xml:space="preserve"> Dynamic Model for Expansion Planning of Multi Commodity Supply Chain</w:t>
      </w:r>
      <w:r w:rsidRPr="003B21F2">
        <w:rPr>
          <w:rFonts w:ascii="Times New Roman" w:hAnsi="Times New Roman" w:cs="Times New Roman"/>
          <w:sz w:val="24"/>
        </w:rPr>
        <w:t>: IACSIT International of Engineering and Technology, 2(01). 2010.</w:t>
      </w:r>
    </w:p>
    <w:p w:rsidR="003B21F2" w:rsidRPr="003B21F2" w:rsidRDefault="003B21F2" w:rsidP="003B21F2">
      <w:pPr>
        <w:ind w:left="720" w:hanging="720"/>
        <w:jc w:val="both"/>
        <w:rPr>
          <w:rFonts w:ascii="Times New Roman" w:hAnsi="Times New Roman" w:cs="Times New Roman"/>
          <w:sz w:val="24"/>
        </w:rPr>
      </w:pPr>
      <w:r w:rsidRPr="003B21F2">
        <w:rPr>
          <w:rFonts w:ascii="Times New Roman" w:hAnsi="Times New Roman" w:cs="Times New Roman"/>
          <w:sz w:val="24"/>
        </w:rPr>
        <w:t xml:space="preserve">Suda Tragantalerngsak, John Holt, Mikael Ronnqvist, </w:t>
      </w:r>
      <w:proofErr w:type="gramStart"/>
      <w:r w:rsidRPr="003B21F2">
        <w:rPr>
          <w:rFonts w:ascii="Times New Roman" w:hAnsi="Times New Roman" w:cs="Times New Roman"/>
          <w:i/>
          <w:sz w:val="24"/>
        </w:rPr>
        <w:t>An</w:t>
      </w:r>
      <w:proofErr w:type="gramEnd"/>
      <w:r w:rsidRPr="003B21F2">
        <w:rPr>
          <w:rFonts w:ascii="Times New Roman" w:hAnsi="Times New Roman" w:cs="Times New Roman"/>
          <w:i/>
          <w:sz w:val="24"/>
        </w:rPr>
        <w:t xml:space="preserve"> Exact Method For The Two-Echelon, Single Source, Capacitated Facility Location Problem. </w:t>
      </w:r>
      <w:proofErr w:type="gramStart"/>
      <w:r w:rsidRPr="003B21F2">
        <w:rPr>
          <w:rFonts w:ascii="Times New Roman" w:hAnsi="Times New Roman" w:cs="Times New Roman"/>
          <w:sz w:val="24"/>
        </w:rPr>
        <w:t>European Journal of Operational Research, 123, 473-489, 2000.</w:t>
      </w:r>
      <w:proofErr w:type="gramEnd"/>
    </w:p>
    <w:p w:rsidR="003B21F2" w:rsidRPr="003B21F2" w:rsidRDefault="003B21F2" w:rsidP="003B21F2">
      <w:pPr>
        <w:ind w:left="720" w:hanging="720"/>
        <w:jc w:val="both"/>
        <w:rPr>
          <w:rFonts w:ascii="Times New Roman" w:hAnsi="Times New Roman" w:cs="Times New Roman"/>
          <w:sz w:val="24"/>
        </w:rPr>
      </w:pPr>
      <w:r w:rsidRPr="003B21F2">
        <w:rPr>
          <w:rFonts w:ascii="Times New Roman" w:hAnsi="Times New Roman" w:cs="Times New Roman"/>
          <w:sz w:val="24"/>
        </w:rPr>
        <w:t xml:space="preserve">L. Schulze and L.Li, </w:t>
      </w:r>
      <w:proofErr w:type="gramStart"/>
      <w:r w:rsidRPr="003B21F2">
        <w:rPr>
          <w:rFonts w:ascii="Times New Roman" w:hAnsi="Times New Roman" w:cs="Times New Roman"/>
          <w:i/>
          <w:sz w:val="24"/>
        </w:rPr>
        <w:t>A</w:t>
      </w:r>
      <w:proofErr w:type="gramEnd"/>
      <w:r w:rsidRPr="003B21F2">
        <w:rPr>
          <w:rFonts w:ascii="Times New Roman" w:hAnsi="Times New Roman" w:cs="Times New Roman"/>
          <w:i/>
          <w:sz w:val="24"/>
        </w:rPr>
        <w:t xml:space="preserve"> Logistic Network Model For Postponement Supply Chain, </w:t>
      </w:r>
      <w:r w:rsidRPr="003B21F2">
        <w:rPr>
          <w:rFonts w:ascii="Times New Roman" w:hAnsi="Times New Roman" w:cs="Times New Roman"/>
          <w:sz w:val="24"/>
        </w:rPr>
        <w:t xml:space="preserve">IAENG International Journal of Applied Mathematics, 39:2, IJAM_39_2_03. </w:t>
      </w:r>
    </w:p>
    <w:p w:rsidR="003B21F2" w:rsidRPr="003B21F2" w:rsidRDefault="003B21F2" w:rsidP="003B21F2">
      <w:pPr>
        <w:tabs>
          <w:tab w:val="left" w:pos="1080"/>
        </w:tabs>
        <w:ind w:left="720" w:hanging="720"/>
        <w:jc w:val="both"/>
        <w:rPr>
          <w:rFonts w:ascii="Times New Roman" w:hAnsi="Times New Roman" w:cs="Times New Roman"/>
          <w:sz w:val="24"/>
        </w:rPr>
      </w:pPr>
      <w:r w:rsidRPr="003B21F2">
        <w:rPr>
          <w:rFonts w:ascii="Times New Roman" w:hAnsi="Times New Roman" w:cs="Times New Roman"/>
          <w:sz w:val="24"/>
        </w:rPr>
        <w:t xml:space="preserve">Angela B. Shiflet and George W. Shiflet, </w:t>
      </w:r>
      <w:r w:rsidRPr="003B21F2">
        <w:rPr>
          <w:rFonts w:ascii="Times New Roman" w:hAnsi="Times New Roman" w:cs="Times New Roman"/>
          <w:bCs/>
          <w:i/>
          <w:iCs/>
          <w:sz w:val="24"/>
        </w:rPr>
        <w:t>Introduction to Computational Science</w:t>
      </w:r>
      <w:r w:rsidRPr="003B21F2">
        <w:rPr>
          <w:rFonts w:ascii="Times New Roman" w:hAnsi="Times New Roman" w:cs="Times New Roman"/>
          <w:sz w:val="24"/>
        </w:rPr>
        <w:t xml:space="preserve">. </w:t>
      </w:r>
      <w:proofErr w:type="gramStart"/>
      <w:r w:rsidRPr="003B21F2">
        <w:rPr>
          <w:rFonts w:ascii="Times New Roman" w:hAnsi="Times New Roman" w:cs="Times New Roman"/>
          <w:sz w:val="24"/>
        </w:rPr>
        <w:t>Princeton University Press, 2006.</w:t>
      </w:r>
      <w:proofErr w:type="gramEnd"/>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 xml:space="preserve">H. Prikul and V Jayaraman. </w:t>
      </w:r>
      <w:r w:rsidRPr="003B21F2">
        <w:rPr>
          <w:rFonts w:ascii="Times New Roman" w:hAnsi="Times New Roman" w:cs="Times New Roman"/>
          <w:i/>
          <w:sz w:val="24"/>
          <w:lang w:val="sv-SE"/>
        </w:rPr>
        <w:t>A Multi-Commodity, Multi-Plant, Capacitated Facility Location Problem</w:t>
      </w:r>
      <w:r w:rsidRPr="003B21F2">
        <w:rPr>
          <w:rFonts w:ascii="Times New Roman" w:hAnsi="Times New Roman" w:cs="Times New Roman"/>
          <w:sz w:val="24"/>
          <w:lang w:val="sv-SE"/>
        </w:rPr>
        <w:t xml:space="preserve">: </w:t>
      </w:r>
      <w:r w:rsidRPr="003B21F2">
        <w:rPr>
          <w:rFonts w:ascii="Times New Roman" w:hAnsi="Times New Roman" w:cs="Times New Roman"/>
          <w:i/>
          <w:sz w:val="24"/>
          <w:lang w:val="sv-SE"/>
        </w:rPr>
        <w:t xml:space="preserve">Formulation And Efficient Heuristic Solution </w:t>
      </w:r>
      <w:r w:rsidRPr="003B21F2">
        <w:rPr>
          <w:rFonts w:ascii="Times New Roman" w:hAnsi="Times New Roman" w:cs="Times New Roman"/>
          <w:sz w:val="24"/>
          <w:lang w:val="sv-SE"/>
        </w:rPr>
        <w:t>. Computer And Operation Research, vol. 25. pp. 869-878, 1998.</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P. Avella, S. Benati, L. Canovas Martinez, K. Dalby, D. Di Girolamo, B. Dimitrijevic, G. Ghiani, I. Giannikos, N. Guttmann, T.H. Hultberg, J. Fliege, A. Marin, M. Munos Marquez, M.M. Ndiaye, S. Nickel, P. Peeters, D. Perez Brito, S. Policastro, F.A. Saldanha de Gama, and P. Zidda, ”</w:t>
      </w:r>
      <w:r w:rsidRPr="003B21F2">
        <w:rPr>
          <w:rFonts w:ascii="Times New Roman" w:hAnsi="Times New Roman" w:cs="Times New Roman"/>
          <w:i/>
          <w:sz w:val="24"/>
          <w:lang w:val="sv-SE"/>
        </w:rPr>
        <w:t>Some Personal Views On The Current State And The Future Of Locational Analysis</w:t>
      </w:r>
      <w:r w:rsidRPr="003B21F2">
        <w:rPr>
          <w:rFonts w:ascii="Times New Roman" w:hAnsi="Times New Roman" w:cs="Times New Roman"/>
          <w:sz w:val="24"/>
          <w:lang w:val="sv-SE"/>
        </w:rPr>
        <w:t>” Europian Journal of Operational Research, Vol. 104. pp. 269-287, 1998.</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lastRenderedPageBreak/>
        <w:t>M. Watanabe, K. Ida, and M. Gen, ”</w:t>
      </w:r>
      <w:r w:rsidRPr="003B21F2">
        <w:rPr>
          <w:rFonts w:ascii="Times New Roman" w:hAnsi="Times New Roman" w:cs="Times New Roman"/>
          <w:i/>
          <w:sz w:val="24"/>
          <w:lang w:val="sv-SE"/>
        </w:rPr>
        <w:t>A Genetic Algoritm With Modified Crossover Operator And Search Area Adaptation For The Job-Shop Scheduling Problem</w:t>
      </w:r>
      <w:r w:rsidRPr="003B21F2">
        <w:rPr>
          <w:rFonts w:ascii="Times New Roman" w:hAnsi="Times New Roman" w:cs="Times New Roman"/>
          <w:sz w:val="24"/>
          <w:lang w:val="sv-SE"/>
        </w:rPr>
        <w:t>”, in computers and Industrial Engineering, 2005, vol. 48, no. 4, pp. 743-752.</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D. R. M. Fernandes, C. Rocha, D. Aloise, G. M. Ribeiro, E. M. Santos, A. Silva, ”</w:t>
      </w:r>
      <w:r w:rsidRPr="003B21F2">
        <w:rPr>
          <w:rFonts w:ascii="Times New Roman" w:hAnsi="Times New Roman" w:cs="Times New Roman"/>
          <w:i/>
          <w:sz w:val="24"/>
          <w:lang w:val="sv-SE"/>
        </w:rPr>
        <w:t>A Simple And Effective Genetic Algorithm For The Two-Stage Capacitated Facility Location Problem</w:t>
      </w:r>
      <w:r w:rsidRPr="003B21F2">
        <w:rPr>
          <w:rFonts w:ascii="Times New Roman" w:hAnsi="Times New Roman" w:cs="Times New Roman"/>
          <w:sz w:val="24"/>
          <w:lang w:val="sv-SE"/>
        </w:rPr>
        <w:t>” Comput. Ind. Eng., vol. 75, pp. 200-208, Sep. 2014.</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J. Magalhaes-mendes, ”</w:t>
      </w:r>
      <w:r w:rsidRPr="003B21F2">
        <w:rPr>
          <w:rFonts w:ascii="Times New Roman" w:hAnsi="Times New Roman" w:cs="Times New Roman"/>
          <w:i/>
          <w:sz w:val="24"/>
          <w:lang w:val="sv-SE"/>
        </w:rPr>
        <w:t>A Comparative Study of Crossover Operators for Genetic Algorithms to Solve the Job Shop Scheduling Problem,</w:t>
      </w:r>
      <w:r w:rsidRPr="003B21F2">
        <w:rPr>
          <w:rFonts w:ascii="Times New Roman" w:hAnsi="Times New Roman" w:cs="Times New Roman"/>
          <w:sz w:val="24"/>
          <w:lang w:val="sv-SE"/>
        </w:rPr>
        <w:t>” vol. 12, no. 4, pp. 164-173, 2013.</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S. Abdinnour-helm, ”</w:t>
      </w:r>
      <w:r w:rsidRPr="003B21F2">
        <w:rPr>
          <w:rFonts w:ascii="Times New Roman" w:hAnsi="Times New Roman" w:cs="Times New Roman"/>
          <w:i/>
          <w:sz w:val="24"/>
          <w:lang w:val="sv-SE"/>
        </w:rPr>
        <w:t>A Hybrid Heurlistic for the Uncapacitated</w:t>
      </w:r>
      <w:r w:rsidRPr="003B21F2">
        <w:rPr>
          <w:rFonts w:ascii="Times New Roman" w:hAnsi="Times New Roman" w:cs="Times New Roman"/>
          <w:sz w:val="24"/>
          <w:lang w:val="sv-SE"/>
        </w:rPr>
        <w:t>,” no. 1992, 1998.</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D. Vila, A. Martel, and R. Beauregard, ”</w:t>
      </w:r>
      <w:r w:rsidRPr="003B21F2">
        <w:rPr>
          <w:rFonts w:ascii="Times New Roman" w:hAnsi="Times New Roman" w:cs="Times New Roman"/>
          <w:i/>
          <w:sz w:val="24"/>
          <w:lang w:val="sv-SE"/>
        </w:rPr>
        <w:t>Designing Logistic Network in Divergent Process Industries: A Methodology and its Application to the Lumber Industry,</w:t>
      </w:r>
      <w:r w:rsidRPr="003B21F2">
        <w:rPr>
          <w:rFonts w:ascii="Times New Roman" w:hAnsi="Times New Roman" w:cs="Times New Roman"/>
          <w:sz w:val="24"/>
          <w:lang w:val="sv-SE"/>
        </w:rPr>
        <w:t xml:space="preserve">” Int. J. Prod. Econ., vol. 102, no. 2, pp. 358-378, 2006.         </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 xml:space="preserve"> Chopra, Sunil, Meindl, Peter, 2007, ”</w:t>
      </w:r>
      <w:r w:rsidRPr="003B21F2">
        <w:rPr>
          <w:rFonts w:ascii="Times New Roman" w:hAnsi="Times New Roman" w:cs="Times New Roman"/>
          <w:i/>
          <w:sz w:val="24"/>
          <w:lang w:val="sv-SE"/>
        </w:rPr>
        <w:t>Supply Chain Management</w:t>
      </w:r>
      <w:r w:rsidRPr="003B21F2">
        <w:rPr>
          <w:rFonts w:ascii="Times New Roman" w:hAnsi="Times New Roman" w:cs="Times New Roman"/>
          <w:sz w:val="24"/>
          <w:lang w:val="sv-SE"/>
        </w:rPr>
        <w:t xml:space="preserve">: </w:t>
      </w:r>
      <w:r w:rsidRPr="003B21F2">
        <w:rPr>
          <w:rFonts w:ascii="Times New Roman" w:hAnsi="Times New Roman" w:cs="Times New Roman"/>
          <w:i/>
          <w:sz w:val="24"/>
          <w:lang w:val="sv-SE"/>
        </w:rPr>
        <w:t>Strategy, Planning and Operation,</w:t>
      </w:r>
      <w:r w:rsidRPr="003B21F2">
        <w:rPr>
          <w:rFonts w:ascii="Times New Roman" w:hAnsi="Times New Roman" w:cs="Times New Roman"/>
          <w:sz w:val="24"/>
          <w:lang w:val="sv-SE"/>
        </w:rPr>
        <w:t xml:space="preserve"> 3rd Edition, Prentice Hall, New Jersey.</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Saaty, Thomas L., 1996, ”</w:t>
      </w:r>
      <w:r w:rsidRPr="003B21F2">
        <w:rPr>
          <w:rFonts w:ascii="Times New Roman" w:hAnsi="Times New Roman" w:cs="Times New Roman"/>
          <w:i/>
          <w:sz w:val="24"/>
          <w:lang w:val="sv-SE"/>
        </w:rPr>
        <w:t>Decision Making With Dependence and Feedback</w:t>
      </w:r>
      <w:r w:rsidRPr="003B21F2">
        <w:rPr>
          <w:rFonts w:ascii="Times New Roman" w:hAnsi="Times New Roman" w:cs="Times New Roman"/>
          <w:sz w:val="24"/>
          <w:lang w:val="sv-SE"/>
        </w:rPr>
        <w:t>:</w:t>
      </w:r>
      <w:r w:rsidRPr="003B21F2">
        <w:rPr>
          <w:rFonts w:ascii="Times New Roman" w:hAnsi="Times New Roman" w:cs="Times New Roman"/>
          <w:i/>
          <w:sz w:val="24"/>
          <w:lang w:val="sv-SE"/>
        </w:rPr>
        <w:t xml:space="preserve"> The Analityc Network Process,” </w:t>
      </w:r>
      <w:r w:rsidRPr="003B21F2">
        <w:rPr>
          <w:rFonts w:ascii="Times New Roman" w:hAnsi="Times New Roman" w:cs="Times New Roman"/>
          <w:sz w:val="24"/>
          <w:lang w:val="sv-SE"/>
        </w:rPr>
        <w:t>1</w:t>
      </w:r>
      <w:r w:rsidRPr="003B21F2">
        <w:rPr>
          <w:rFonts w:ascii="Times New Roman" w:hAnsi="Times New Roman" w:cs="Times New Roman"/>
          <w:sz w:val="24"/>
          <w:vertAlign w:val="superscript"/>
          <w:lang w:val="sv-SE"/>
        </w:rPr>
        <w:t>st</w:t>
      </w:r>
      <w:r w:rsidRPr="003B21F2">
        <w:rPr>
          <w:rFonts w:ascii="Times New Roman" w:hAnsi="Times New Roman" w:cs="Times New Roman"/>
          <w:sz w:val="24"/>
          <w:lang w:val="sv-SE"/>
        </w:rPr>
        <w:t xml:space="preserve"> edition, RWS Publications, Pittsburg.</w:t>
      </w:r>
    </w:p>
    <w:p w:rsidR="003B21F2" w:rsidRPr="003B21F2" w:rsidRDefault="003B21F2" w:rsidP="003B21F2">
      <w:pPr>
        <w:tabs>
          <w:tab w:val="left" w:pos="1080"/>
        </w:tabs>
        <w:ind w:left="720" w:hanging="720"/>
        <w:jc w:val="both"/>
        <w:rPr>
          <w:rFonts w:ascii="Times New Roman" w:hAnsi="Times New Roman" w:cs="Times New Roman"/>
          <w:sz w:val="24"/>
          <w:lang w:val="sv-SE"/>
        </w:rPr>
      </w:pPr>
      <w:r w:rsidRPr="003B21F2">
        <w:rPr>
          <w:rFonts w:ascii="Times New Roman" w:hAnsi="Times New Roman" w:cs="Times New Roman"/>
          <w:sz w:val="24"/>
          <w:lang w:val="sv-SE"/>
        </w:rPr>
        <w:t>Saaty, Thomas L., Vargas, Luis G., 2013, ”</w:t>
      </w:r>
      <w:r w:rsidRPr="003B21F2">
        <w:rPr>
          <w:rFonts w:ascii="Times New Roman" w:hAnsi="Times New Roman" w:cs="Times New Roman"/>
          <w:i/>
          <w:sz w:val="24"/>
          <w:lang w:val="sv-SE"/>
        </w:rPr>
        <w:t>Decision</w:t>
      </w:r>
      <w:r w:rsidRPr="003B21F2">
        <w:rPr>
          <w:rFonts w:ascii="Times New Roman" w:hAnsi="Times New Roman" w:cs="Times New Roman"/>
          <w:sz w:val="24"/>
          <w:lang w:val="sv-SE"/>
        </w:rPr>
        <w:t xml:space="preserve"> </w:t>
      </w:r>
      <w:r w:rsidRPr="003B21F2">
        <w:rPr>
          <w:rFonts w:ascii="Times New Roman" w:hAnsi="Times New Roman" w:cs="Times New Roman"/>
          <w:i/>
          <w:sz w:val="24"/>
          <w:lang w:val="sv-SE"/>
        </w:rPr>
        <w:t>Making With The Analytic Network Process Economic, Political, Social and Technological Application With BOCR,</w:t>
      </w:r>
      <w:r w:rsidRPr="003B21F2">
        <w:rPr>
          <w:rFonts w:ascii="Times New Roman" w:hAnsi="Times New Roman" w:cs="Times New Roman"/>
          <w:sz w:val="24"/>
          <w:lang w:val="sv-SE"/>
        </w:rPr>
        <w:t>” 2</w:t>
      </w:r>
      <w:r w:rsidRPr="003B21F2">
        <w:rPr>
          <w:rFonts w:ascii="Times New Roman" w:hAnsi="Times New Roman" w:cs="Times New Roman"/>
          <w:sz w:val="24"/>
          <w:vertAlign w:val="superscript"/>
          <w:lang w:val="sv-SE"/>
        </w:rPr>
        <w:t xml:space="preserve">nd </w:t>
      </w:r>
      <w:r w:rsidRPr="003B21F2">
        <w:rPr>
          <w:rFonts w:ascii="Times New Roman" w:hAnsi="Times New Roman" w:cs="Times New Roman"/>
          <w:sz w:val="24"/>
          <w:lang w:val="sv-SE"/>
        </w:rPr>
        <w:t>edition, Springer Science, New York.</w:t>
      </w:r>
    </w:p>
    <w:p w:rsidR="006C6836" w:rsidRPr="00A71445" w:rsidRDefault="0001299D" w:rsidP="0001299D">
      <w:pPr>
        <w:pStyle w:val="ListParagraph"/>
        <w:spacing w:after="0" w:line="360" w:lineRule="auto"/>
        <w:ind w:left="450"/>
        <w:jc w:val="both"/>
        <w:rPr>
          <w:rFonts w:ascii="Times New Roman" w:hAnsi="Times New Roman" w:cs="Times New Roman"/>
          <w:sz w:val="24"/>
        </w:rPr>
      </w:pPr>
      <w:r>
        <w:rPr>
          <w:rFonts w:ascii="Times New Roman" w:hAnsi="Times New Roman"/>
          <w:sz w:val="24"/>
        </w:rPr>
        <w:t xml:space="preserve"> </w:t>
      </w:r>
    </w:p>
    <w:sectPr w:rsidR="006C6836" w:rsidRPr="00A71445" w:rsidSect="00B51C0A">
      <w:headerReference w:type="default" r:id="rId2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ABD" w:rsidRDefault="00B64ABD" w:rsidP="00B64ABD">
      <w:pPr>
        <w:spacing w:after="0" w:line="240" w:lineRule="auto"/>
      </w:pPr>
      <w:r>
        <w:separator/>
      </w:r>
    </w:p>
  </w:endnote>
  <w:endnote w:type="continuationSeparator" w:id="0">
    <w:p w:rsidR="00B64ABD" w:rsidRDefault="00B64ABD" w:rsidP="00B64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ABD" w:rsidRDefault="00B64ABD" w:rsidP="00B64ABD">
      <w:pPr>
        <w:spacing w:after="0" w:line="240" w:lineRule="auto"/>
      </w:pPr>
      <w:r>
        <w:separator/>
      </w:r>
    </w:p>
  </w:footnote>
  <w:footnote w:type="continuationSeparator" w:id="0">
    <w:p w:rsidR="00B64ABD" w:rsidRDefault="00B64ABD" w:rsidP="00B64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933130"/>
      <w:docPartObj>
        <w:docPartGallery w:val="Page Numbers (Top of Page)"/>
        <w:docPartUnique/>
      </w:docPartObj>
    </w:sdtPr>
    <w:sdtEndPr>
      <w:rPr>
        <w:rFonts w:ascii="Times New Roman" w:hAnsi="Times New Roman" w:cs="Times New Roman"/>
        <w:noProof/>
        <w:sz w:val="24"/>
        <w:szCs w:val="24"/>
      </w:rPr>
    </w:sdtEndPr>
    <w:sdtContent>
      <w:p w:rsidR="00B64ABD" w:rsidRPr="00B64ABD" w:rsidRDefault="00B64ABD">
        <w:pPr>
          <w:pStyle w:val="Header"/>
          <w:jc w:val="right"/>
          <w:rPr>
            <w:rFonts w:ascii="Times New Roman" w:hAnsi="Times New Roman" w:cs="Times New Roman"/>
            <w:sz w:val="24"/>
            <w:szCs w:val="24"/>
          </w:rPr>
        </w:pPr>
        <w:r w:rsidRPr="00B64ABD">
          <w:rPr>
            <w:rFonts w:ascii="Times New Roman" w:hAnsi="Times New Roman" w:cs="Times New Roman"/>
            <w:sz w:val="24"/>
            <w:szCs w:val="24"/>
          </w:rPr>
          <w:fldChar w:fldCharType="begin"/>
        </w:r>
        <w:r w:rsidRPr="00B64ABD">
          <w:rPr>
            <w:rFonts w:ascii="Times New Roman" w:hAnsi="Times New Roman" w:cs="Times New Roman"/>
            <w:sz w:val="24"/>
            <w:szCs w:val="24"/>
          </w:rPr>
          <w:instrText xml:space="preserve"> PAGE   \* MERGEFORMAT </w:instrText>
        </w:r>
        <w:r w:rsidRPr="00B64ABD">
          <w:rPr>
            <w:rFonts w:ascii="Times New Roman" w:hAnsi="Times New Roman" w:cs="Times New Roman"/>
            <w:sz w:val="24"/>
            <w:szCs w:val="24"/>
          </w:rPr>
          <w:fldChar w:fldCharType="separate"/>
        </w:r>
        <w:r>
          <w:rPr>
            <w:rFonts w:ascii="Times New Roman" w:hAnsi="Times New Roman" w:cs="Times New Roman"/>
            <w:noProof/>
            <w:sz w:val="24"/>
            <w:szCs w:val="24"/>
          </w:rPr>
          <w:t>18</w:t>
        </w:r>
        <w:r w:rsidRPr="00B64ABD">
          <w:rPr>
            <w:rFonts w:ascii="Times New Roman" w:hAnsi="Times New Roman" w:cs="Times New Roman"/>
            <w:noProof/>
            <w:sz w:val="24"/>
            <w:szCs w:val="24"/>
          </w:rPr>
          <w:fldChar w:fldCharType="end"/>
        </w:r>
      </w:p>
    </w:sdtContent>
  </w:sdt>
  <w:p w:rsidR="00B64ABD" w:rsidRDefault="00B64A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77102"/>
    <w:multiLevelType w:val="hybridMultilevel"/>
    <w:tmpl w:val="69D2F65A"/>
    <w:lvl w:ilvl="0" w:tplc="48A69DD2">
      <w:start w:val="4"/>
      <w:numFmt w:val="decimal"/>
      <w:lvlText w:val="%1.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4826EA"/>
    <w:multiLevelType w:val="multilevel"/>
    <w:tmpl w:val="AAD0895A"/>
    <w:lvl w:ilvl="0">
      <w:start w:val="5"/>
      <w:numFmt w:val="decimal"/>
      <w:lvlText w:val="%1"/>
      <w:lvlJc w:val="left"/>
      <w:pPr>
        <w:ind w:left="375" w:hanging="375"/>
      </w:pPr>
      <w:rPr>
        <w:rFonts w:hint="default"/>
        <w:sz w:val="28"/>
      </w:rPr>
    </w:lvl>
    <w:lvl w:ilvl="1">
      <w:start w:val="2"/>
      <w:numFmt w:val="decimal"/>
      <w:lvlText w:val="%1.%2"/>
      <w:lvlJc w:val="left"/>
      <w:pPr>
        <w:ind w:left="825" w:hanging="375"/>
      </w:pPr>
      <w:rPr>
        <w:rFonts w:hint="default"/>
        <w:b/>
        <w:i w:val="0"/>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4140" w:hanging="144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400" w:hanging="1800"/>
      </w:pPr>
      <w:rPr>
        <w:rFonts w:hint="default"/>
        <w:sz w:val="28"/>
      </w:rPr>
    </w:lvl>
  </w:abstractNum>
  <w:abstractNum w:abstractNumId="2">
    <w:nsid w:val="2ECF6945"/>
    <w:multiLevelType w:val="hybridMultilevel"/>
    <w:tmpl w:val="08948C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3558B7"/>
    <w:multiLevelType w:val="hybridMultilevel"/>
    <w:tmpl w:val="A09283AC"/>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4C9E1D96"/>
    <w:multiLevelType w:val="hybridMultilevel"/>
    <w:tmpl w:val="46C4283C"/>
    <w:lvl w:ilvl="0" w:tplc="0742B93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316120E"/>
    <w:multiLevelType w:val="hybridMultilevel"/>
    <w:tmpl w:val="04FA60C2"/>
    <w:lvl w:ilvl="0" w:tplc="32402CE8">
      <w:start w:val="1"/>
      <w:numFmt w:val="decimal"/>
      <w:lvlText w:val="%1.1"/>
      <w:lvlJc w:val="left"/>
      <w:pPr>
        <w:ind w:left="720" w:hanging="360"/>
      </w:pPr>
      <w:rPr>
        <w:rFonts w:hint="default"/>
      </w:rPr>
    </w:lvl>
    <w:lvl w:ilvl="1" w:tplc="1B562814">
      <w:start w:val="6"/>
      <w:numFmt w:val="decimal"/>
      <w:lvlText w:val="%2.1"/>
      <w:lvlJc w:val="left"/>
      <w:pPr>
        <w:ind w:left="1440" w:hanging="360"/>
      </w:pPr>
      <w:rPr>
        <w:rFonts w:hint="default"/>
        <w:sz w:val="28"/>
      </w:rPr>
    </w:lvl>
    <w:lvl w:ilvl="2" w:tplc="C7208FD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1C6D33"/>
    <w:multiLevelType w:val="hybridMultilevel"/>
    <w:tmpl w:val="D5FA6CCA"/>
    <w:lvl w:ilvl="0" w:tplc="32402CE8">
      <w:start w:val="1"/>
      <w:numFmt w:val="decimal"/>
      <w:lvlText w:val="%1.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932294"/>
    <w:multiLevelType w:val="hybridMultilevel"/>
    <w:tmpl w:val="077EEE8A"/>
    <w:lvl w:ilvl="0" w:tplc="87A42BA6">
      <w:start w:val="1"/>
      <w:numFmt w:val="decimal"/>
      <w:lvlText w:val="%1."/>
      <w:lvlJc w:val="left"/>
      <w:pPr>
        <w:ind w:left="1200" w:hanging="360"/>
      </w:pPr>
      <w:rPr>
        <w:rFonts w:ascii="Times New Roman" w:hAnsi="Times New Roman" w:hint="default"/>
        <w:sz w:val="24"/>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nsid w:val="66093C46"/>
    <w:multiLevelType w:val="hybridMultilevel"/>
    <w:tmpl w:val="C4848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F946EA"/>
    <w:multiLevelType w:val="hybridMultilevel"/>
    <w:tmpl w:val="8CC046D8"/>
    <w:lvl w:ilvl="0" w:tplc="390E547C">
      <w:start w:val="1"/>
      <w:numFmt w:val="decimal"/>
      <w:lvlText w:val="%1."/>
      <w:lvlJc w:val="left"/>
      <w:pPr>
        <w:ind w:left="810" w:hanging="36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6"/>
  </w:num>
  <w:num w:numId="2">
    <w:abstractNumId w:val="3"/>
  </w:num>
  <w:num w:numId="3">
    <w:abstractNumId w:val="7"/>
  </w:num>
  <w:num w:numId="4">
    <w:abstractNumId w:val="2"/>
  </w:num>
  <w:num w:numId="5">
    <w:abstractNumId w:val="8"/>
  </w:num>
  <w:num w:numId="6">
    <w:abstractNumId w:val="4"/>
  </w:num>
  <w:num w:numId="7">
    <w:abstractNumId w:val="1"/>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C0A"/>
    <w:rsid w:val="0001299D"/>
    <w:rsid w:val="00037A9F"/>
    <w:rsid w:val="00072E88"/>
    <w:rsid w:val="000A7F94"/>
    <w:rsid w:val="000C0FD1"/>
    <w:rsid w:val="002001CB"/>
    <w:rsid w:val="00292044"/>
    <w:rsid w:val="003B1426"/>
    <w:rsid w:val="003B21F2"/>
    <w:rsid w:val="00431CAE"/>
    <w:rsid w:val="004959ED"/>
    <w:rsid w:val="004C3217"/>
    <w:rsid w:val="005044C7"/>
    <w:rsid w:val="0055713E"/>
    <w:rsid w:val="005C276E"/>
    <w:rsid w:val="005C4D9B"/>
    <w:rsid w:val="005D2D24"/>
    <w:rsid w:val="005E05A7"/>
    <w:rsid w:val="006C6836"/>
    <w:rsid w:val="006E18ED"/>
    <w:rsid w:val="00735BE6"/>
    <w:rsid w:val="00763D2E"/>
    <w:rsid w:val="0081677E"/>
    <w:rsid w:val="00875AB6"/>
    <w:rsid w:val="008961E1"/>
    <w:rsid w:val="008E150F"/>
    <w:rsid w:val="00A71445"/>
    <w:rsid w:val="00B51C0A"/>
    <w:rsid w:val="00B57092"/>
    <w:rsid w:val="00B64ABD"/>
    <w:rsid w:val="00BF427F"/>
    <w:rsid w:val="00C413D0"/>
    <w:rsid w:val="00C51C28"/>
    <w:rsid w:val="00D61492"/>
    <w:rsid w:val="00DB1A47"/>
    <w:rsid w:val="00E004A2"/>
    <w:rsid w:val="00E41A64"/>
    <w:rsid w:val="00EA25B0"/>
    <w:rsid w:val="00FC0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B51C0A"/>
  </w:style>
  <w:style w:type="paragraph" w:styleId="ListParagraph">
    <w:name w:val="List Paragraph"/>
    <w:basedOn w:val="Normal"/>
    <w:uiPriority w:val="34"/>
    <w:qFormat/>
    <w:rsid w:val="00A71445"/>
    <w:pPr>
      <w:ind w:left="720"/>
      <w:contextualSpacing/>
    </w:pPr>
  </w:style>
  <w:style w:type="character" w:styleId="Hyperlink">
    <w:name w:val="Hyperlink"/>
    <w:basedOn w:val="DefaultParagraphFont"/>
    <w:uiPriority w:val="99"/>
    <w:unhideWhenUsed/>
    <w:rsid w:val="00A71445"/>
    <w:rPr>
      <w:color w:val="0000FF" w:themeColor="hyperlink"/>
      <w:u w:val="single"/>
    </w:rPr>
  </w:style>
  <w:style w:type="paragraph" w:styleId="BalloonText">
    <w:name w:val="Balloon Text"/>
    <w:basedOn w:val="Normal"/>
    <w:link w:val="BalloonTextChar"/>
    <w:uiPriority w:val="99"/>
    <w:semiHidden/>
    <w:unhideWhenUsed/>
    <w:rsid w:val="00763D2E"/>
    <w:pPr>
      <w:spacing w:after="0" w:line="240" w:lineRule="auto"/>
    </w:pPr>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semiHidden/>
    <w:rsid w:val="00763D2E"/>
    <w:rPr>
      <w:rFonts w:ascii="Tahoma" w:eastAsia="Calibri" w:hAnsi="Tahoma" w:cs="Tahoma"/>
      <w:sz w:val="16"/>
      <w:szCs w:val="16"/>
      <w:lang w:val="id-ID"/>
    </w:rPr>
  </w:style>
  <w:style w:type="table" w:styleId="TableGrid">
    <w:name w:val="Table Grid"/>
    <w:basedOn w:val="TableNormal"/>
    <w:uiPriority w:val="59"/>
    <w:rsid w:val="003B1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4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ABD"/>
  </w:style>
  <w:style w:type="paragraph" w:styleId="Footer">
    <w:name w:val="footer"/>
    <w:basedOn w:val="Normal"/>
    <w:link w:val="FooterChar"/>
    <w:uiPriority w:val="99"/>
    <w:unhideWhenUsed/>
    <w:rsid w:val="00B64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A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B51C0A"/>
  </w:style>
  <w:style w:type="paragraph" w:styleId="ListParagraph">
    <w:name w:val="List Paragraph"/>
    <w:basedOn w:val="Normal"/>
    <w:uiPriority w:val="34"/>
    <w:qFormat/>
    <w:rsid w:val="00A71445"/>
    <w:pPr>
      <w:ind w:left="720"/>
      <w:contextualSpacing/>
    </w:pPr>
  </w:style>
  <w:style w:type="character" w:styleId="Hyperlink">
    <w:name w:val="Hyperlink"/>
    <w:basedOn w:val="DefaultParagraphFont"/>
    <w:uiPriority w:val="99"/>
    <w:unhideWhenUsed/>
    <w:rsid w:val="00A71445"/>
    <w:rPr>
      <w:color w:val="0000FF" w:themeColor="hyperlink"/>
      <w:u w:val="single"/>
    </w:rPr>
  </w:style>
  <w:style w:type="paragraph" w:styleId="BalloonText">
    <w:name w:val="Balloon Text"/>
    <w:basedOn w:val="Normal"/>
    <w:link w:val="BalloonTextChar"/>
    <w:uiPriority w:val="99"/>
    <w:semiHidden/>
    <w:unhideWhenUsed/>
    <w:rsid w:val="00763D2E"/>
    <w:pPr>
      <w:spacing w:after="0" w:line="240" w:lineRule="auto"/>
    </w:pPr>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semiHidden/>
    <w:rsid w:val="00763D2E"/>
    <w:rPr>
      <w:rFonts w:ascii="Tahoma" w:eastAsia="Calibri" w:hAnsi="Tahoma" w:cs="Tahoma"/>
      <w:sz w:val="16"/>
      <w:szCs w:val="16"/>
      <w:lang w:val="id-ID"/>
    </w:rPr>
  </w:style>
  <w:style w:type="table" w:styleId="TableGrid">
    <w:name w:val="Table Grid"/>
    <w:basedOn w:val="TableNormal"/>
    <w:uiPriority w:val="59"/>
    <w:rsid w:val="003B1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4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ABD"/>
  </w:style>
  <w:style w:type="paragraph" w:styleId="Footer">
    <w:name w:val="footer"/>
    <w:basedOn w:val="Normal"/>
    <w:link w:val="FooterChar"/>
    <w:uiPriority w:val="99"/>
    <w:unhideWhenUsed/>
    <w:rsid w:val="00B64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http://www.esdm.co.id" TargetMode="External"/><Relationship Id="rId14" Type="http://schemas.openxmlformats.org/officeDocument/2006/relationships/image" Target="media/image3.emf"/><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35AD1-9A3F-40B6-A3A5-F50122FAE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22</Pages>
  <Words>5606</Words>
  <Characters>31957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Atikan</cp:lastModifiedBy>
  <cp:revision>11</cp:revision>
  <dcterms:created xsi:type="dcterms:W3CDTF">2017-03-23T04:14:00Z</dcterms:created>
  <dcterms:modified xsi:type="dcterms:W3CDTF">2017-03-24T07:51:00Z</dcterms:modified>
</cp:coreProperties>
</file>