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861" w:rsidRDefault="00371861" w:rsidP="00371861">
      <w:pPr>
        <w:spacing w:after="0" w:line="240" w:lineRule="auto"/>
        <w:jc w:val="center"/>
        <w:rPr>
          <w:rFonts w:ascii="Times New Roman" w:hAnsi="Times New Roman"/>
          <w:b/>
          <w:color w:val="00000A"/>
          <w:sz w:val="24"/>
          <w:szCs w:val="24"/>
        </w:rPr>
      </w:pPr>
      <w:r>
        <w:rPr>
          <w:rFonts w:ascii="Times New Roman" w:hAnsi="Times New Roman"/>
          <w:b/>
          <w:color w:val="00000A"/>
          <w:sz w:val="24"/>
          <w:szCs w:val="24"/>
        </w:rPr>
        <w:t>BAB I</w:t>
      </w:r>
    </w:p>
    <w:p w:rsidR="00371861" w:rsidRDefault="00371861" w:rsidP="00371861">
      <w:pPr>
        <w:spacing w:after="0" w:line="240" w:lineRule="auto"/>
        <w:jc w:val="center"/>
        <w:rPr>
          <w:rFonts w:ascii="Times New Roman" w:hAnsi="Times New Roman"/>
          <w:b/>
          <w:color w:val="00000A"/>
          <w:sz w:val="24"/>
          <w:szCs w:val="24"/>
        </w:rPr>
      </w:pPr>
    </w:p>
    <w:p w:rsidR="00371861" w:rsidRPr="0038438D" w:rsidRDefault="00371861" w:rsidP="00371861">
      <w:pPr>
        <w:spacing w:after="0" w:line="240" w:lineRule="auto"/>
        <w:jc w:val="center"/>
        <w:rPr>
          <w:rFonts w:ascii="Times New Roman" w:hAnsi="Times New Roman"/>
          <w:b/>
          <w:color w:val="00000A"/>
          <w:sz w:val="24"/>
          <w:szCs w:val="24"/>
        </w:rPr>
      </w:pPr>
      <w:r>
        <w:rPr>
          <w:rFonts w:ascii="Times New Roman" w:hAnsi="Times New Roman"/>
          <w:b/>
          <w:color w:val="00000A"/>
          <w:sz w:val="24"/>
          <w:szCs w:val="24"/>
        </w:rPr>
        <w:t>PENDAHULUAN</w:t>
      </w:r>
    </w:p>
    <w:p w:rsidR="00371861" w:rsidRPr="00440870" w:rsidRDefault="00371861" w:rsidP="00371861">
      <w:pPr>
        <w:spacing w:after="0" w:line="240" w:lineRule="auto"/>
        <w:jc w:val="center"/>
        <w:rPr>
          <w:rFonts w:ascii="Times New Roman" w:hAnsi="Times New Roman"/>
          <w:b/>
          <w:sz w:val="24"/>
          <w:szCs w:val="24"/>
          <w:shd w:val="clear" w:color="auto" w:fill="FFFFFF"/>
          <w:lang w:val="id-ID"/>
        </w:rPr>
      </w:pPr>
    </w:p>
    <w:p w:rsidR="00371861" w:rsidRPr="00440870" w:rsidRDefault="00371861" w:rsidP="00371861">
      <w:pPr>
        <w:spacing w:after="0" w:line="240" w:lineRule="auto"/>
        <w:jc w:val="center"/>
        <w:rPr>
          <w:rFonts w:ascii="Times New Roman" w:hAnsi="Times New Roman"/>
          <w:b/>
          <w:sz w:val="24"/>
          <w:szCs w:val="24"/>
          <w:shd w:val="clear" w:color="auto" w:fill="FFFFFF"/>
          <w:lang w:val="id-ID"/>
        </w:rPr>
      </w:pPr>
    </w:p>
    <w:p w:rsidR="00371861" w:rsidRPr="00440870" w:rsidRDefault="00371861" w:rsidP="00371861">
      <w:pPr>
        <w:pStyle w:val="ListParagraph"/>
        <w:numPr>
          <w:ilvl w:val="0"/>
          <w:numId w:val="7"/>
        </w:numPr>
        <w:spacing w:before="0" w:beforeAutospacing="0" w:after="0" w:afterAutospacing="0" w:line="480" w:lineRule="auto"/>
        <w:ind w:left="284" w:hanging="426"/>
        <w:jc w:val="both"/>
        <w:outlineLvl w:val="0"/>
        <w:rPr>
          <w:b/>
          <w:shd w:val="clear" w:color="auto" w:fill="FFFFFF"/>
          <w:lang w:val="id-ID"/>
        </w:rPr>
      </w:pPr>
      <w:bookmarkStart w:id="0" w:name="_Toc451850335"/>
      <w:r w:rsidRPr="00440870">
        <w:rPr>
          <w:b/>
          <w:shd w:val="clear" w:color="auto" w:fill="FFFFFF"/>
          <w:lang w:val="id-ID"/>
        </w:rPr>
        <w:t>Latar Belakang</w:t>
      </w:r>
      <w:bookmarkEnd w:id="0"/>
      <w:r>
        <w:rPr>
          <w:b/>
          <w:shd w:val="clear" w:color="auto" w:fill="FFFFFF"/>
        </w:rPr>
        <w:t xml:space="preserve"> Penelitian</w:t>
      </w:r>
    </w:p>
    <w:p w:rsidR="00371861" w:rsidRPr="00440870" w:rsidRDefault="00371861" w:rsidP="00371861">
      <w:pPr>
        <w:spacing w:after="0" w:line="480" w:lineRule="auto"/>
        <w:ind w:left="284" w:firstLine="709"/>
        <w:jc w:val="both"/>
        <w:rPr>
          <w:rFonts w:ascii="Times New Roman" w:hAnsi="Times New Roman"/>
          <w:sz w:val="24"/>
          <w:szCs w:val="24"/>
          <w:lang w:val="id-ID"/>
        </w:rPr>
      </w:pPr>
      <w:r w:rsidRPr="00440870">
        <w:rPr>
          <w:rFonts w:ascii="Times New Roman" w:hAnsi="Times New Roman"/>
          <w:sz w:val="24"/>
          <w:szCs w:val="24"/>
          <w:lang w:val="id-ID"/>
        </w:rPr>
        <w:t>Dunia usaha di</w:t>
      </w:r>
      <w:r>
        <w:rPr>
          <w:rFonts w:ascii="Times New Roman" w:hAnsi="Times New Roman"/>
          <w:sz w:val="24"/>
          <w:szCs w:val="24"/>
        </w:rPr>
        <w:t xml:space="preserve"> </w:t>
      </w:r>
      <w:r w:rsidRPr="00440870">
        <w:rPr>
          <w:rFonts w:ascii="Times New Roman" w:hAnsi="Times New Roman"/>
          <w:sz w:val="24"/>
          <w:szCs w:val="24"/>
          <w:lang w:val="id-ID"/>
        </w:rPr>
        <w:t xml:space="preserve">zaman sekarang dapat dilakukan baik secara langsung atau menggunakan media komputer yang saling terhubung yang disebut dengan </w:t>
      </w:r>
      <w:r w:rsidRPr="004761C1">
        <w:rPr>
          <w:rFonts w:ascii="Times New Roman" w:hAnsi="Times New Roman"/>
          <w:i/>
          <w:sz w:val="24"/>
          <w:szCs w:val="24"/>
          <w:lang w:val="id-ID"/>
        </w:rPr>
        <w:t>Internet</w:t>
      </w:r>
      <w:r w:rsidRPr="00440870">
        <w:rPr>
          <w:rFonts w:ascii="Times New Roman" w:hAnsi="Times New Roman"/>
          <w:sz w:val="24"/>
          <w:szCs w:val="24"/>
          <w:lang w:val="id-ID"/>
        </w:rPr>
        <w:t xml:space="preserve">. Karena didukung oleh sebuah jaringan </w:t>
      </w:r>
      <w:r w:rsidRPr="000D7557">
        <w:rPr>
          <w:rFonts w:ascii="Times New Roman" w:hAnsi="Times New Roman"/>
          <w:i/>
          <w:sz w:val="24"/>
          <w:szCs w:val="24"/>
          <w:lang w:val="id-ID"/>
        </w:rPr>
        <w:t>internet</w:t>
      </w:r>
      <w:r w:rsidRPr="00440870">
        <w:rPr>
          <w:rFonts w:ascii="Times New Roman" w:hAnsi="Times New Roman"/>
          <w:sz w:val="24"/>
          <w:szCs w:val="24"/>
          <w:lang w:val="id-ID"/>
        </w:rPr>
        <w:t xml:space="preserve"> sehingga para pelaku bisnis dapat menjual dan menawarkan jasa melalui </w:t>
      </w:r>
      <w:r w:rsidRPr="00557F98">
        <w:rPr>
          <w:rFonts w:ascii="Times New Roman" w:hAnsi="Times New Roman"/>
          <w:i/>
          <w:sz w:val="24"/>
          <w:szCs w:val="24"/>
          <w:lang w:val="id-ID"/>
        </w:rPr>
        <w:t>online</w:t>
      </w:r>
      <w:r w:rsidRPr="00440870">
        <w:rPr>
          <w:rFonts w:ascii="Times New Roman" w:hAnsi="Times New Roman"/>
          <w:sz w:val="24"/>
          <w:szCs w:val="24"/>
          <w:lang w:val="id-ID"/>
        </w:rPr>
        <w:t xml:space="preserve">. </w:t>
      </w:r>
      <w:r w:rsidRPr="00557F98">
        <w:rPr>
          <w:rFonts w:ascii="Times New Roman" w:hAnsi="Times New Roman"/>
          <w:i/>
          <w:sz w:val="24"/>
          <w:szCs w:val="24"/>
          <w:lang w:val="id-ID"/>
        </w:rPr>
        <w:t>Internet</w:t>
      </w:r>
      <w:r w:rsidRPr="00440870">
        <w:rPr>
          <w:rFonts w:ascii="Times New Roman" w:hAnsi="Times New Roman"/>
          <w:sz w:val="24"/>
          <w:szCs w:val="24"/>
          <w:lang w:val="id-ID"/>
        </w:rPr>
        <w:t xml:space="preserve"> merupakan jaringan komputer terbesar di dunia pada saat ini digunakan oleh berjuta-juta orang yang tersebar di dunia. Teknologi informasi mempunyai pengaruh yang sangat besar terhadap perekonomian dunia. Sehubungan dengan perkembangan teknologi tersebut, khususnya telekomunikasi, multimedia dan teknologi informasi (telematika) pada akhirnya dapat merubah tatanan organisasi dan hubungan sosial masyarakat. Hal ini tidak dapat dihindari, karena fleksibilitas dan kemampuan telematika dengan cepat memasuki berbagai aspek kehidupan manusia.</w:t>
      </w:r>
    </w:p>
    <w:p w:rsidR="00371861" w:rsidRPr="00440870" w:rsidRDefault="00371861" w:rsidP="00371861">
      <w:pPr>
        <w:spacing w:after="0" w:line="480" w:lineRule="auto"/>
        <w:ind w:left="284" w:firstLine="709"/>
        <w:jc w:val="both"/>
        <w:rPr>
          <w:rFonts w:ascii="Times New Roman" w:hAnsi="Times New Roman"/>
          <w:sz w:val="24"/>
          <w:szCs w:val="24"/>
          <w:lang w:val="id-ID"/>
        </w:rPr>
      </w:pPr>
      <w:r w:rsidRPr="00440870">
        <w:rPr>
          <w:rFonts w:ascii="Times New Roman" w:hAnsi="Times New Roman"/>
          <w:sz w:val="24"/>
          <w:szCs w:val="24"/>
          <w:lang w:val="id-ID"/>
        </w:rPr>
        <w:t xml:space="preserve">Hal tersebut ditandai dengan lahirnya penggunaan internet sebagai media perdagangan oleh perusahaan ataupun konsumen dalam melakukan transaksi yang menyebabkan setiap individu memiliki hak dan kemampuan untuk berhubungan dengan individu lain tanpa ada batasan. Perkembangan yang pesat dalam bidang teknologi di berbagai sektor juga membawa dampak kepada perkembangan di dunia usaha. Hal ini bisa disimak dari kegiatan usaha melalui </w:t>
      </w:r>
      <w:r>
        <w:rPr>
          <w:rFonts w:ascii="Times New Roman" w:hAnsi="Times New Roman"/>
          <w:i/>
          <w:sz w:val="24"/>
          <w:szCs w:val="24"/>
        </w:rPr>
        <w:t>E</w:t>
      </w:r>
      <w:r w:rsidRPr="00440870">
        <w:rPr>
          <w:rFonts w:ascii="Times New Roman" w:hAnsi="Times New Roman"/>
          <w:i/>
          <w:sz w:val="24"/>
          <w:szCs w:val="24"/>
          <w:lang w:val="id-ID"/>
        </w:rPr>
        <w:t>-</w:t>
      </w:r>
      <w:r>
        <w:rPr>
          <w:rFonts w:ascii="Times New Roman" w:hAnsi="Times New Roman"/>
          <w:i/>
          <w:sz w:val="24"/>
          <w:szCs w:val="24"/>
        </w:rPr>
        <w:t>C</w:t>
      </w:r>
      <w:r w:rsidRPr="00440870">
        <w:rPr>
          <w:rFonts w:ascii="Times New Roman" w:hAnsi="Times New Roman"/>
          <w:i/>
          <w:sz w:val="24"/>
          <w:szCs w:val="24"/>
          <w:lang w:val="id-ID"/>
        </w:rPr>
        <w:t>ommerce</w:t>
      </w:r>
      <w:r w:rsidRPr="00440870">
        <w:rPr>
          <w:rFonts w:ascii="Times New Roman" w:hAnsi="Times New Roman"/>
          <w:sz w:val="24"/>
          <w:szCs w:val="24"/>
          <w:lang w:val="id-ID"/>
        </w:rPr>
        <w:t xml:space="preserve">, sebagai hasil dari kemajuan di sektor komunikasi dan teknologi informasi. Kemajuan yang pesat di dunia usaha tidak selalu diikuti </w:t>
      </w:r>
      <w:r w:rsidRPr="00440870">
        <w:rPr>
          <w:rFonts w:ascii="Times New Roman" w:hAnsi="Times New Roman"/>
          <w:sz w:val="24"/>
          <w:szCs w:val="24"/>
          <w:lang w:val="id-ID"/>
        </w:rPr>
        <w:lastRenderedPageBreak/>
        <w:t xml:space="preserve">dengan tingkat yang sama dalam bidang regulasi. </w:t>
      </w:r>
      <w:r w:rsidRPr="00440870">
        <w:rPr>
          <w:rFonts w:ascii="Times New Roman" w:hAnsi="Times New Roman"/>
          <w:i/>
          <w:sz w:val="24"/>
          <w:szCs w:val="24"/>
          <w:lang w:val="id-ID"/>
        </w:rPr>
        <w:t>E-commerce</w:t>
      </w:r>
      <w:r w:rsidRPr="00440870">
        <w:rPr>
          <w:rFonts w:ascii="Times New Roman" w:hAnsi="Times New Roman"/>
          <w:sz w:val="24"/>
          <w:szCs w:val="24"/>
          <w:lang w:val="id-ID"/>
        </w:rPr>
        <w:t xml:space="preserve"> merupakan metode perdagangan modern yang tidak mempertemukan penjual dan pembeli maka untuk terjadinya suatu kesepakatan sulit untuk diketahui dengan jelas kapan kesepakatan antara kedua belah pihak itu terjadi.</w:t>
      </w:r>
      <w:r w:rsidRPr="00440870">
        <w:rPr>
          <w:rStyle w:val="FootnoteReference"/>
          <w:rFonts w:ascii="Times New Roman" w:hAnsi="Times New Roman"/>
          <w:sz w:val="24"/>
          <w:szCs w:val="24"/>
          <w:vertAlign w:val="superscript"/>
          <w:lang w:val="id-ID"/>
        </w:rPr>
        <w:footnoteReference w:id="2"/>
      </w:r>
    </w:p>
    <w:p w:rsidR="00371861" w:rsidRPr="00440870" w:rsidRDefault="00371861" w:rsidP="00371861">
      <w:pPr>
        <w:spacing w:after="0" w:line="480" w:lineRule="auto"/>
        <w:ind w:left="284" w:firstLine="709"/>
        <w:jc w:val="both"/>
        <w:rPr>
          <w:rFonts w:ascii="Times New Roman" w:hAnsi="Times New Roman"/>
          <w:sz w:val="24"/>
          <w:szCs w:val="24"/>
          <w:lang w:val="id-ID"/>
        </w:rPr>
      </w:pPr>
      <w:r w:rsidRPr="00440870">
        <w:rPr>
          <w:rFonts w:ascii="Times New Roman" w:hAnsi="Times New Roman"/>
          <w:sz w:val="24"/>
          <w:szCs w:val="24"/>
          <w:lang w:val="id-ID"/>
        </w:rPr>
        <w:t xml:space="preserve">Meningkatnya penggunaan </w:t>
      </w:r>
      <w:r w:rsidRPr="00706068">
        <w:rPr>
          <w:rFonts w:ascii="Times New Roman" w:hAnsi="Times New Roman"/>
          <w:i/>
          <w:sz w:val="24"/>
          <w:szCs w:val="24"/>
          <w:lang w:val="id-ID"/>
        </w:rPr>
        <w:t>internet</w:t>
      </w:r>
      <w:r w:rsidRPr="00440870">
        <w:rPr>
          <w:rFonts w:ascii="Times New Roman" w:hAnsi="Times New Roman"/>
          <w:sz w:val="24"/>
          <w:szCs w:val="24"/>
          <w:lang w:val="id-ID"/>
        </w:rPr>
        <w:t xml:space="preserve"> khususnya di Indonesia juga memberikan dampak yang besar bagi dunia bisnis. Jika dahulu, orang-orang berdagang hanya di tingkat lokal di suatu negara, dan ketika hendak mengembangkan usahanya di luar negara tersebut, maka pedagang itu harus memiliki modal yang sangat besar, untuk mengurus berbagai hal, mulai dari perizinan, sewa gedung, upah para pekerjanya. Saat ini jika seorang ingin berdagang atau ingin mempromosikan barang dagangannya sam</w:t>
      </w:r>
      <w:r>
        <w:rPr>
          <w:rFonts w:ascii="Times New Roman" w:hAnsi="Times New Roman"/>
          <w:sz w:val="24"/>
          <w:szCs w:val="24"/>
          <w:lang w:val="id-ID"/>
        </w:rPr>
        <w:t xml:space="preserve">pai ke luar negeri, pedagang </w:t>
      </w:r>
      <w:r>
        <w:rPr>
          <w:rFonts w:ascii="Times New Roman" w:hAnsi="Times New Roman"/>
          <w:sz w:val="24"/>
          <w:szCs w:val="24"/>
        </w:rPr>
        <w:t>tersebut</w:t>
      </w:r>
      <w:r w:rsidRPr="00440870">
        <w:rPr>
          <w:rFonts w:ascii="Times New Roman" w:hAnsi="Times New Roman"/>
          <w:sz w:val="24"/>
          <w:szCs w:val="24"/>
          <w:lang w:val="id-ID"/>
        </w:rPr>
        <w:t xml:space="preserve"> cukup membuat </w:t>
      </w:r>
      <w:r w:rsidRPr="00A975C7">
        <w:rPr>
          <w:rFonts w:ascii="Times New Roman" w:hAnsi="Times New Roman"/>
          <w:i/>
          <w:sz w:val="24"/>
          <w:szCs w:val="24"/>
        </w:rPr>
        <w:t>website</w:t>
      </w:r>
      <w:r w:rsidRPr="00440870">
        <w:rPr>
          <w:rFonts w:ascii="Times New Roman" w:hAnsi="Times New Roman"/>
          <w:sz w:val="24"/>
          <w:szCs w:val="24"/>
          <w:lang w:val="id-ID"/>
        </w:rPr>
        <w:t xml:space="preserve"> dan menampilkan barang dagangannya di halaman </w:t>
      </w:r>
      <w:r w:rsidRPr="00A975C7">
        <w:rPr>
          <w:rFonts w:ascii="Times New Roman" w:hAnsi="Times New Roman"/>
          <w:i/>
          <w:sz w:val="24"/>
          <w:szCs w:val="24"/>
        </w:rPr>
        <w:t>website</w:t>
      </w:r>
      <w:r>
        <w:rPr>
          <w:rFonts w:ascii="Times New Roman" w:hAnsi="Times New Roman"/>
          <w:sz w:val="24"/>
          <w:szCs w:val="24"/>
        </w:rPr>
        <w:t xml:space="preserve"> </w:t>
      </w:r>
      <w:r w:rsidRPr="00440870">
        <w:rPr>
          <w:rFonts w:ascii="Times New Roman" w:hAnsi="Times New Roman"/>
          <w:sz w:val="24"/>
          <w:szCs w:val="24"/>
          <w:lang w:val="id-ID"/>
        </w:rPr>
        <w:t xml:space="preserve">nya, </w:t>
      </w:r>
      <w:r>
        <w:rPr>
          <w:rFonts w:ascii="Times New Roman" w:hAnsi="Times New Roman"/>
          <w:sz w:val="24"/>
          <w:szCs w:val="24"/>
        </w:rPr>
        <w:t>konsumen</w:t>
      </w:r>
      <w:r w:rsidRPr="00440870">
        <w:rPr>
          <w:rFonts w:ascii="Times New Roman" w:hAnsi="Times New Roman"/>
          <w:sz w:val="24"/>
          <w:szCs w:val="24"/>
          <w:lang w:val="id-ID"/>
        </w:rPr>
        <w:t xml:space="preserve"> yang ada di luar negeri dapat melihat barang</w:t>
      </w:r>
      <w:r>
        <w:rPr>
          <w:rFonts w:ascii="Times New Roman" w:hAnsi="Times New Roman"/>
          <w:sz w:val="24"/>
          <w:szCs w:val="24"/>
          <w:lang w:val="id-ID"/>
        </w:rPr>
        <w:t xml:space="preserve"> yang ditawarkannya dan jika </w:t>
      </w:r>
      <w:r>
        <w:rPr>
          <w:rFonts w:ascii="Times New Roman" w:hAnsi="Times New Roman"/>
          <w:sz w:val="24"/>
          <w:szCs w:val="24"/>
        </w:rPr>
        <w:t>konsumen</w:t>
      </w:r>
      <w:r w:rsidRPr="00440870">
        <w:rPr>
          <w:rFonts w:ascii="Times New Roman" w:hAnsi="Times New Roman"/>
          <w:sz w:val="24"/>
          <w:szCs w:val="24"/>
          <w:lang w:val="id-ID"/>
        </w:rPr>
        <w:t xml:space="preserve"> t</w:t>
      </w:r>
      <w:r>
        <w:rPr>
          <w:rFonts w:ascii="Times New Roman" w:hAnsi="Times New Roman"/>
          <w:sz w:val="24"/>
          <w:szCs w:val="24"/>
          <w:lang w:val="id-ID"/>
        </w:rPr>
        <w:t xml:space="preserve">ertarik, maka dia dapat </w:t>
      </w:r>
      <w:r>
        <w:rPr>
          <w:rFonts w:ascii="Times New Roman" w:hAnsi="Times New Roman"/>
          <w:sz w:val="24"/>
          <w:szCs w:val="24"/>
        </w:rPr>
        <w:t>melakukan pemesanan</w:t>
      </w:r>
      <w:r w:rsidRPr="00440870">
        <w:rPr>
          <w:rFonts w:ascii="Times New Roman" w:hAnsi="Times New Roman"/>
          <w:sz w:val="24"/>
          <w:szCs w:val="24"/>
          <w:lang w:val="id-ID"/>
        </w:rPr>
        <w:t xml:space="preserve"> barang tersebut cukup hanya dengan beberapa klik pada </w:t>
      </w:r>
      <w:r w:rsidRPr="00440870">
        <w:rPr>
          <w:rFonts w:ascii="Times New Roman" w:hAnsi="Times New Roman"/>
          <w:i/>
          <w:sz w:val="24"/>
          <w:szCs w:val="24"/>
          <w:lang w:val="id-ID"/>
        </w:rPr>
        <w:t>mouse</w:t>
      </w:r>
      <w:r>
        <w:rPr>
          <w:rFonts w:ascii="Times New Roman" w:hAnsi="Times New Roman"/>
          <w:sz w:val="24"/>
          <w:szCs w:val="24"/>
          <w:lang w:val="id-ID"/>
        </w:rPr>
        <w:t xml:space="preserve"> dan ketik</w:t>
      </w:r>
      <w:r w:rsidRPr="00440870">
        <w:rPr>
          <w:rFonts w:ascii="Times New Roman" w:hAnsi="Times New Roman"/>
          <w:sz w:val="24"/>
          <w:szCs w:val="24"/>
          <w:lang w:val="id-ID"/>
        </w:rPr>
        <w:t xml:space="preserve"> nomor kartu kredit pada tombol </w:t>
      </w:r>
      <w:r w:rsidRPr="00440870">
        <w:rPr>
          <w:rFonts w:ascii="Times New Roman" w:hAnsi="Times New Roman"/>
          <w:i/>
          <w:sz w:val="24"/>
          <w:szCs w:val="24"/>
          <w:lang w:val="id-ID"/>
        </w:rPr>
        <w:t>keyboard</w:t>
      </w:r>
      <w:r w:rsidRPr="00440870">
        <w:rPr>
          <w:rFonts w:ascii="Times New Roman" w:hAnsi="Times New Roman"/>
          <w:sz w:val="24"/>
          <w:szCs w:val="24"/>
          <w:lang w:val="id-ID"/>
        </w:rPr>
        <w:t>.</w:t>
      </w:r>
    </w:p>
    <w:p w:rsidR="00371861" w:rsidRPr="00C624BA" w:rsidRDefault="00371861" w:rsidP="00371861">
      <w:pPr>
        <w:spacing w:after="0" w:line="480" w:lineRule="auto"/>
        <w:ind w:left="284" w:firstLine="709"/>
        <w:jc w:val="both"/>
        <w:rPr>
          <w:rFonts w:ascii="Times New Roman" w:hAnsi="Times New Roman"/>
          <w:sz w:val="24"/>
          <w:szCs w:val="24"/>
        </w:rPr>
      </w:pPr>
      <w:r w:rsidRPr="00440870">
        <w:rPr>
          <w:rFonts w:ascii="Times New Roman" w:hAnsi="Times New Roman"/>
          <w:sz w:val="24"/>
          <w:szCs w:val="24"/>
          <w:lang w:val="id-ID"/>
        </w:rPr>
        <w:t xml:space="preserve">Tidak lagi diperlukan biaya yang besar untuk mengurus perizinan, biaya untuk mendirikan toko di luar negeri, tidak perlu sewa gedung, dan juga membayar upah pekerja. Para pihak dalam transaksi tidak perlu bertemu </w:t>
      </w:r>
      <w:r w:rsidRPr="00440870">
        <w:rPr>
          <w:rFonts w:ascii="Times New Roman" w:hAnsi="Times New Roman"/>
          <w:i/>
          <w:sz w:val="24"/>
          <w:szCs w:val="24"/>
          <w:lang w:val="id-ID"/>
        </w:rPr>
        <w:t>face to face</w:t>
      </w:r>
      <w:r w:rsidRPr="00440870">
        <w:rPr>
          <w:rFonts w:ascii="Times New Roman" w:hAnsi="Times New Roman"/>
          <w:sz w:val="24"/>
          <w:szCs w:val="24"/>
          <w:lang w:val="id-ID"/>
        </w:rPr>
        <w:t xml:space="preserve"> cukup melalui peralatan komputer dan tel</w:t>
      </w:r>
      <w:r>
        <w:rPr>
          <w:rFonts w:ascii="Times New Roman" w:hAnsi="Times New Roman"/>
          <w:sz w:val="24"/>
          <w:szCs w:val="24"/>
          <w:lang w:val="id-ID"/>
        </w:rPr>
        <w:t>ekomunikasi. Hubungan antara pe</w:t>
      </w:r>
      <w:r>
        <w:rPr>
          <w:rFonts w:ascii="Times New Roman" w:hAnsi="Times New Roman"/>
          <w:sz w:val="24"/>
          <w:szCs w:val="24"/>
        </w:rPr>
        <w:t>rp</w:t>
      </w:r>
      <w:r w:rsidRPr="00440870">
        <w:rPr>
          <w:rFonts w:ascii="Times New Roman" w:hAnsi="Times New Roman"/>
          <w:sz w:val="24"/>
          <w:szCs w:val="24"/>
          <w:lang w:val="id-ID"/>
        </w:rPr>
        <w:t xml:space="preserve">ajakan dengan masalah yurisdiksi ini adalah mengenai siapa yang berhak mengenakan pajak atas transaksi </w:t>
      </w:r>
      <w:r>
        <w:rPr>
          <w:rFonts w:ascii="Times New Roman" w:hAnsi="Times New Roman"/>
          <w:i/>
          <w:sz w:val="24"/>
          <w:szCs w:val="24"/>
        </w:rPr>
        <w:t>E</w:t>
      </w:r>
      <w:r w:rsidRPr="00440870">
        <w:rPr>
          <w:rFonts w:ascii="Times New Roman" w:hAnsi="Times New Roman"/>
          <w:i/>
          <w:sz w:val="24"/>
          <w:szCs w:val="24"/>
          <w:lang w:val="id-ID"/>
        </w:rPr>
        <w:t>-</w:t>
      </w:r>
      <w:r>
        <w:rPr>
          <w:rFonts w:ascii="Times New Roman" w:hAnsi="Times New Roman"/>
          <w:i/>
          <w:sz w:val="24"/>
          <w:szCs w:val="24"/>
        </w:rPr>
        <w:t>C</w:t>
      </w:r>
      <w:r w:rsidRPr="00440870">
        <w:rPr>
          <w:rFonts w:ascii="Times New Roman" w:hAnsi="Times New Roman"/>
          <w:i/>
          <w:sz w:val="24"/>
          <w:szCs w:val="24"/>
          <w:lang w:val="id-ID"/>
        </w:rPr>
        <w:t>ommerce</w:t>
      </w:r>
      <w:r w:rsidRPr="00440870">
        <w:rPr>
          <w:rFonts w:ascii="Times New Roman" w:hAnsi="Times New Roman"/>
          <w:sz w:val="24"/>
          <w:szCs w:val="24"/>
          <w:lang w:val="id-ID"/>
        </w:rPr>
        <w:t xml:space="preserve">. Seperti yang kita ketahui </w:t>
      </w:r>
      <w:r w:rsidRPr="00440870">
        <w:rPr>
          <w:rFonts w:ascii="Times New Roman" w:hAnsi="Times New Roman"/>
          <w:sz w:val="24"/>
          <w:szCs w:val="24"/>
          <w:lang w:val="id-ID"/>
        </w:rPr>
        <w:lastRenderedPageBreak/>
        <w:t xml:space="preserve">bahwa pada transaksi </w:t>
      </w:r>
      <w:r>
        <w:rPr>
          <w:rFonts w:ascii="Times New Roman" w:hAnsi="Times New Roman"/>
          <w:i/>
          <w:sz w:val="24"/>
          <w:szCs w:val="24"/>
        </w:rPr>
        <w:t>E-C</w:t>
      </w:r>
      <w:r w:rsidRPr="00440870">
        <w:rPr>
          <w:rFonts w:ascii="Times New Roman" w:hAnsi="Times New Roman"/>
          <w:i/>
          <w:sz w:val="24"/>
          <w:szCs w:val="24"/>
          <w:lang w:val="id-ID"/>
        </w:rPr>
        <w:t>ommerce</w:t>
      </w:r>
      <w:r w:rsidRPr="00440870">
        <w:rPr>
          <w:rFonts w:ascii="Times New Roman" w:hAnsi="Times New Roman"/>
          <w:sz w:val="24"/>
          <w:szCs w:val="24"/>
          <w:lang w:val="id-ID"/>
        </w:rPr>
        <w:t>, para pihak (pihak penjual maupun pihak pembeli) tidak semuanya berada di satu negara, kadang pe</w:t>
      </w:r>
      <w:r>
        <w:rPr>
          <w:rFonts w:ascii="Times New Roman" w:hAnsi="Times New Roman"/>
          <w:sz w:val="24"/>
          <w:szCs w:val="24"/>
          <w:lang w:val="id-ID"/>
        </w:rPr>
        <w:t xml:space="preserve">njual dan pembeli berasal dari </w:t>
      </w:r>
      <w:r>
        <w:rPr>
          <w:rFonts w:ascii="Times New Roman" w:hAnsi="Times New Roman"/>
          <w:sz w:val="24"/>
          <w:szCs w:val="24"/>
        </w:rPr>
        <w:t>n</w:t>
      </w:r>
      <w:r w:rsidRPr="00440870">
        <w:rPr>
          <w:rFonts w:ascii="Times New Roman" w:hAnsi="Times New Roman"/>
          <w:sz w:val="24"/>
          <w:szCs w:val="24"/>
          <w:lang w:val="id-ID"/>
        </w:rPr>
        <w:t xml:space="preserve">egara yang berbeda dan tunduk pada sistem hukum yang berbeda pula. Hal inilah yang menimbulkan kerumitan dalam pemungutan pajak pada transaksi </w:t>
      </w:r>
      <w:r>
        <w:rPr>
          <w:rFonts w:ascii="Times New Roman" w:hAnsi="Times New Roman"/>
          <w:i/>
          <w:sz w:val="24"/>
          <w:szCs w:val="24"/>
        </w:rPr>
        <w:t>E</w:t>
      </w:r>
      <w:r>
        <w:rPr>
          <w:rFonts w:ascii="Times New Roman" w:hAnsi="Times New Roman"/>
          <w:i/>
          <w:sz w:val="24"/>
          <w:szCs w:val="24"/>
          <w:lang w:val="id-ID"/>
        </w:rPr>
        <w:t>-</w:t>
      </w:r>
      <w:r>
        <w:rPr>
          <w:rFonts w:ascii="Times New Roman" w:hAnsi="Times New Roman"/>
          <w:i/>
          <w:sz w:val="24"/>
          <w:szCs w:val="24"/>
        </w:rPr>
        <w:t>C</w:t>
      </w:r>
      <w:r w:rsidRPr="00440870">
        <w:rPr>
          <w:rFonts w:ascii="Times New Roman" w:hAnsi="Times New Roman"/>
          <w:i/>
          <w:sz w:val="24"/>
          <w:szCs w:val="24"/>
          <w:lang w:val="id-ID"/>
        </w:rPr>
        <w:t>ommerce</w:t>
      </w:r>
      <w:r w:rsidRPr="00440870">
        <w:rPr>
          <w:rFonts w:ascii="Times New Roman" w:hAnsi="Times New Roman"/>
          <w:sz w:val="24"/>
          <w:szCs w:val="24"/>
          <w:lang w:val="id-ID"/>
        </w:rPr>
        <w:t xml:space="preserve"> karena dapat menimbulkan </w:t>
      </w:r>
      <w:r w:rsidRPr="00440870">
        <w:rPr>
          <w:rFonts w:ascii="Times New Roman" w:hAnsi="Times New Roman"/>
          <w:i/>
          <w:sz w:val="24"/>
          <w:szCs w:val="24"/>
          <w:lang w:val="id-ID"/>
        </w:rPr>
        <w:t>double taxation</w:t>
      </w:r>
      <w:r w:rsidRPr="00440870">
        <w:rPr>
          <w:rFonts w:ascii="Times New Roman" w:hAnsi="Times New Roman"/>
          <w:sz w:val="24"/>
          <w:szCs w:val="24"/>
          <w:lang w:val="id-ID"/>
        </w:rPr>
        <w:t xml:space="preserve"> (pengenaan pajak ganda) dan merugikan para pihak baik piha</w:t>
      </w:r>
      <w:r>
        <w:rPr>
          <w:rFonts w:ascii="Times New Roman" w:hAnsi="Times New Roman"/>
          <w:sz w:val="24"/>
          <w:szCs w:val="24"/>
          <w:lang w:val="id-ID"/>
        </w:rPr>
        <w:t>k penjual maupun pihak pembeli.</w:t>
      </w:r>
    </w:p>
    <w:p w:rsidR="00371861" w:rsidRPr="00440870" w:rsidRDefault="00371861" w:rsidP="00371861">
      <w:pPr>
        <w:spacing w:after="0" w:line="480" w:lineRule="auto"/>
        <w:ind w:left="284" w:firstLine="709"/>
        <w:jc w:val="both"/>
        <w:rPr>
          <w:rFonts w:ascii="Times New Roman" w:hAnsi="Times New Roman"/>
          <w:sz w:val="24"/>
          <w:szCs w:val="24"/>
          <w:lang w:val="id-ID"/>
        </w:rPr>
      </w:pPr>
      <w:r w:rsidRPr="00440870">
        <w:rPr>
          <w:rFonts w:ascii="Times New Roman" w:hAnsi="Times New Roman"/>
          <w:sz w:val="24"/>
          <w:szCs w:val="24"/>
          <w:lang w:val="id-ID"/>
        </w:rPr>
        <w:t xml:space="preserve">Ada banyak definisi untuk </w:t>
      </w:r>
      <w:r>
        <w:rPr>
          <w:rFonts w:ascii="Times New Roman" w:hAnsi="Times New Roman"/>
          <w:i/>
          <w:sz w:val="24"/>
          <w:szCs w:val="24"/>
        </w:rPr>
        <w:t>E</w:t>
      </w:r>
      <w:r>
        <w:rPr>
          <w:rFonts w:ascii="Times New Roman" w:hAnsi="Times New Roman"/>
          <w:i/>
          <w:sz w:val="24"/>
          <w:szCs w:val="24"/>
          <w:lang w:val="id-ID"/>
        </w:rPr>
        <w:t>-</w:t>
      </w:r>
      <w:r>
        <w:rPr>
          <w:rFonts w:ascii="Times New Roman" w:hAnsi="Times New Roman"/>
          <w:i/>
          <w:sz w:val="24"/>
          <w:szCs w:val="24"/>
        </w:rPr>
        <w:t>C</w:t>
      </w:r>
      <w:r w:rsidRPr="00440870">
        <w:rPr>
          <w:rFonts w:ascii="Times New Roman" w:hAnsi="Times New Roman"/>
          <w:i/>
          <w:sz w:val="24"/>
          <w:szCs w:val="24"/>
          <w:lang w:val="id-ID"/>
        </w:rPr>
        <w:t>ommerce</w:t>
      </w:r>
      <w:r>
        <w:rPr>
          <w:rFonts w:ascii="Times New Roman" w:hAnsi="Times New Roman"/>
          <w:sz w:val="24"/>
          <w:szCs w:val="24"/>
          <w:lang w:val="id-ID"/>
        </w:rPr>
        <w:t>, tapi yang pasti</w:t>
      </w:r>
      <w:r w:rsidRPr="00440870">
        <w:rPr>
          <w:rFonts w:ascii="Times New Roman" w:hAnsi="Times New Roman"/>
          <w:sz w:val="24"/>
          <w:szCs w:val="24"/>
          <w:lang w:val="id-ID"/>
        </w:rPr>
        <w:t xml:space="preserve"> </w:t>
      </w:r>
      <w:r>
        <w:rPr>
          <w:rFonts w:ascii="Times New Roman" w:hAnsi="Times New Roman"/>
          <w:i/>
          <w:sz w:val="24"/>
          <w:szCs w:val="24"/>
        </w:rPr>
        <w:t>E</w:t>
      </w:r>
      <w:r>
        <w:rPr>
          <w:rFonts w:ascii="Times New Roman" w:hAnsi="Times New Roman"/>
          <w:i/>
          <w:sz w:val="24"/>
          <w:szCs w:val="24"/>
          <w:lang w:val="id-ID"/>
        </w:rPr>
        <w:t>-</w:t>
      </w:r>
      <w:r>
        <w:rPr>
          <w:rFonts w:ascii="Times New Roman" w:hAnsi="Times New Roman"/>
          <w:i/>
          <w:sz w:val="24"/>
          <w:szCs w:val="24"/>
        </w:rPr>
        <w:t>C</w:t>
      </w:r>
      <w:r w:rsidRPr="00440870">
        <w:rPr>
          <w:rFonts w:ascii="Times New Roman" w:hAnsi="Times New Roman"/>
          <w:i/>
          <w:sz w:val="24"/>
          <w:szCs w:val="24"/>
          <w:lang w:val="id-ID"/>
        </w:rPr>
        <w:t>ommerce</w:t>
      </w:r>
      <w:r w:rsidRPr="00440870">
        <w:rPr>
          <w:rFonts w:ascii="Times New Roman" w:hAnsi="Times New Roman"/>
          <w:sz w:val="24"/>
          <w:szCs w:val="24"/>
          <w:lang w:val="id-ID"/>
        </w:rPr>
        <w:t xml:space="preserve"> merujuk pada semua bentuk transaksi komersial yang menyangkut organisasi dan i</w:t>
      </w:r>
      <w:r>
        <w:rPr>
          <w:rFonts w:ascii="Times New Roman" w:hAnsi="Times New Roman"/>
          <w:sz w:val="24"/>
          <w:szCs w:val="24"/>
          <w:lang w:val="id-ID"/>
        </w:rPr>
        <w:t>ndividu yang didasarkan pada proses</w:t>
      </w:r>
      <w:r w:rsidRPr="00440870">
        <w:rPr>
          <w:rFonts w:ascii="Times New Roman" w:hAnsi="Times New Roman"/>
          <w:sz w:val="24"/>
          <w:szCs w:val="24"/>
          <w:lang w:val="id-ID"/>
        </w:rPr>
        <w:t xml:space="preserve"> dan transmisi data yang digitalisasikan, termasuk teks, suara dan gambar. Termasuk juga pengaruh bahwa pertukaran informasi komersial secara elektronik yang mungkin terjadi antara institusi pendukungnya dan aktivitas komersial pemerintah. Ini termasuk antara lain manajemen organisasi, negosiasi dan kontrak komersial, legal dan kerangka regulasi, penyusunan perjanjian keuangan, dan pajak satu sama lain. </w:t>
      </w:r>
      <w:r w:rsidRPr="00440870">
        <w:rPr>
          <w:rFonts w:ascii="Times New Roman" w:hAnsi="Times New Roman"/>
          <w:i/>
          <w:sz w:val="24"/>
          <w:szCs w:val="24"/>
          <w:lang w:val="id-ID"/>
        </w:rPr>
        <w:t>Electronic Commerce</w:t>
      </w:r>
      <w:r w:rsidRPr="00440870">
        <w:rPr>
          <w:rFonts w:ascii="Times New Roman" w:hAnsi="Times New Roman"/>
          <w:sz w:val="24"/>
          <w:szCs w:val="24"/>
          <w:lang w:val="id-ID"/>
        </w:rPr>
        <w:t xml:space="preserve"> (Perniagaan Elektronik), sebagai bagian dari </w:t>
      </w:r>
      <w:r w:rsidRPr="00440870">
        <w:rPr>
          <w:rFonts w:ascii="Times New Roman" w:hAnsi="Times New Roman"/>
          <w:i/>
          <w:sz w:val="24"/>
          <w:szCs w:val="24"/>
          <w:lang w:val="id-ID"/>
        </w:rPr>
        <w:t>Electronic Business</w:t>
      </w:r>
      <w:r w:rsidRPr="00440870">
        <w:rPr>
          <w:rFonts w:ascii="Times New Roman" w:hAnsi="Times New Roman"/>
          <w:sz w:val="24"/>
          <w:szCs w:val="24"/>
          <w:lang w:val="id-ID"/>
        </w:rPr>
        <w:t xml:space="preserve"> (bisnis yang dilakukan dengan menggunakan </w:t>
      </w:r>
      <w:r w:rsidRPr="00440870">
        <w:rPr>
          <w:rFonts w:ascii="Times New Roman" w:hAnsi="Times New Roman"/>
          <w:i/>
          <w:sz w:val="24"/>
          <w:szCs w:val="24"/>
          <w:lang w:val="id-ID"/>
        </w:rPr>
        <w:t>electronic transmission</w:t>
      </w:r>
      <w:r w:rsidRPr="00440870">
        <w:rPr>
          <w:rFonts w:ascii="Times New Roman" w:hAnsi="Times New Roman"/>
          <w:sz w:val="24"/>
          <w:szCs w:val="24"/>
          <w:lang w:val="id-ID"/>
        </w:rPr>
        <w:t xml:space="preserve">), oleh para ahli dan pelaku bisnis dicoba dirumuskan definisinya. Secara umum </w:t>
      </w:r>
      <w:r>
        <w:rPr>
          <w:rFonts w:ascii="Times New Roman" w:hAnsi="Times New Roman"/>
          <w:i/>
          <w:sz w:val="24"/>
          <w:szCs w:val="24"/>
        </w:rPr>
        <w:t>E</w:t>
      </w:r>
      <w:r>
        <w:rPr>
          <w:rFonts w:ascii="Times New Roman" w:hAnsi="Times New Roman"/>
          <w:i/>
          <w:sz w:val="24"/>
          <w:szCs w:val="24"/>
          <w:lang w:val="id-ID"/>
        </w:rPr>
        <w:t>-</w:t>
      </w:r>
      <w:r>
        <w:rPr>
          <w:rFonts w:ascii="Times New Roman" w:hAnsi="Times New Roman"/>
          <w:i/>
          <w:sz w:val="24"/>
          <w:szCs w:val="24"/>
        </w:rPr>
        <w:t>C</w:t>
      </w:r>
      <w:r w:rsidRPr="00440870">
        <w:rPr>
          <w:rFonts w:ascii="Times New Roman" w:hAnsi="Times New Roman"/>
          <w:i/>
          <w:sz w:val="24"/>
          <w:szCs w:val="24"/>
          <w:lang w:val="id-ID"/>
        </w:rPr>
        <w:t>ommerce</w:t>
      </w:r>
      <w:r w:rsidRPr="00440870">
        <w:rPr>
          <w:rFonts w:ascii="Times New Roman" w:hAnsi="Times New Roman"/>
          <w:sz w:val="24"/>
          <w:szCs w:val="24"/>
          <w:lang w:val="id-ID"/>
        </w:rPr>
        <w:t xml:space="preserve"> dapat didefinisikan sebagai segala bentuk transaksi perdagangan atau perniagaan barang </w:t>
      </w:r>
      <w:r>
        <w:rPr>
          <w:rFonts w:ascii="Times New Roman" w:hAnsi="Times New Roman"/>
          <w:sz w:val="24"/>
          <w:szCs w:val="24"/>
        </w:rPr>
        <w:t>dan</w:t>
      </w:r>
      <w:r w:rsidRPr="00440870">
        <w:rPr>
          <w:rFonts w:ascii="Times New Roman" w:hAnsi="Times New Roman"/>
          <w:sz w:val="24"/>
          <w:szCs w:val="24"/>
          <w:lang w:val="id-ID"/>
        </w:rPr>
        <w:t xml:space="preserve"> jasa (</w:t>
      </w:r>
      <w:r w:rsidRPr="00440870">
        <w:rPr>
          <w:rFonts w:ascii="Times New Roman" w:hAnsi="Times New Roman"/>
          <w:i/>
          <w:sz w:val="24"/>
          <w:szCs w:val="24"/>
          <w:lang w:val="id-ID"/>
        </w:rPr>
        <w:t>trade of goods and service</w:t>
      </w:r>
      <w:r w:rsidRPr="00440870">
        <w:rPr>
          <w:rFonts w:ascii="Times New Roman" w:hAnsi="Times New Roman"/>
          <w:sz w:val="24"/>
          <w:szCs w:val="24"/>
          <w:lang w:val="id-ID"/>
        </w:rPr>
        <w:t>) dengan menggunakan media elektronik. Jelas, selain dari yang telah disebutkan di atas, bahwa kegiatan perniagaan tersebut merupakan bagian dari kegiatan bisnis.</w:t>
      </w:r>
    </w:p>
    <w:p w:rsidR="00371861" w:rsidRPr="00440870" w:rsidRDefault="00371861" w:rsidP="00371861">
      <w:pPr>
        <w:spacing w:after="0" w:line="480" w:lineRule="auto"/>
        <w:ind w:left="284" w:firstLine="709"/>
        <w:jc w:val="both"/>
        <w:rPr>
          <w:rFonts w:ascii="Times New Roman" w:hAnsi="Times New Roman"/>
          <w:sz w:val="24"/>
          <w:szCs w:val="24"/>
          <w:lang w:val="id-ID"/>
        </w:rPr>
      </w:pPr>
      <w:r w:rsidRPr="00440870">
        <w:rPr>
          <w:rFonts w:ascii="Times New Roman" w:hAnsi="Times New Roman"/>
          <w:sz w:val="24"/>
          <w:szCs w:val="24"/>
          <w:lang w:val="id-ID"/>
        </w:rPr>
        <w:lastRenderedPageBreak/>
        <w:t>Berbeda dengan transaksi perdagangan biasa</w:t>
      </w:r>
      <w:r>
        <w:rPr>
          <w:rFonts w:ascii="Times New Roman" w:hAnsi="Times New Roman"/>
          <w:sz w:val="24"/>
          <w:szCs w:val="24"/>
        </w:rPr>
        <w:t xml:space="preserve"> pada umumnya</w:t>
      </w:r>
      <w:r w:rsidRPr="00440870">
        <w:rPr>
          <w:rFonts w:ascii="Times New Roman" w:hAnsi="Times New Roman"/>
          <w:sz w:val="24"/>
          <w:szCs w:val="24"/>
          <w:lang w:val="id-ID"/>
        </w:rPr>
        <w:t xml:space="preserve">, transaksi </w:t>
      </w:r>
      <w:r>
        <w:rPr>
          <w:rFonts w:ascii="Times New Roman" w:hAnsi="Times New Roman"/>
          <w:i/>
          <w:sz w:val="24"/>
          <w:szCs w:val="24"/>
        </w:rPr>
        <w:t>E</w:t>
      </w:r>
      <w:r>
        <w:rPr>
          <w:rFonts w:ascii="Times New Roman" w:hAnsi="Times New Roman"/>
          <w:i/>
          <w:sz w:val="24"/>
          <w:szCs w:val="24"/>
          <w:lang w:val="id-ID"/>
        </w:rPr>
        <w:t>-</w:t>
      </w:r>
      <w:r>
        <w:rPr>
          <w:rFonts w:ascii="Times New Roman" w:hAnsi="Times New Roman"/>
          <w:i/>
          <w:sz w:val="24"/>
          <w:szCs w:val="24"/>
        </w:rPr>
        <w:t>C</w:t>
      </w:r>
      <w:r w:rsidRPr="00CB2CE1">
        <w:rPr>
          <w:rFonts w:ascii="Times New Roman" w:hAnsi="Times New Roman"/>
          <w:i/>
          <w:sz w:val="24"/>
          <w:szCs w:val="24"/>
          <w:lang w:val="id-ID"/>
        </w:rPr>
        <w:t>ommerce</w:t>
      </w:r>
      <w:r w:rsidRPr="00440870">
        <w:rPr>
          <w:rFonts w:ascii="Times New Roman" w:hAnsi="Times New Roman"/>
          <w:sz w:val="24"/>
          <w:szCs w:val="24"/>
          <w:lang w:val="id-ID"/>
        </w:rPr>
        <w:t xml:space="preserve"> memiliki beberapa karakteristik yang sangat khusus sehingga mengakibatkan implikasi pajak yang agak rumit dari kegiatan tersebut. Hal ini terjadi karena </w:t>
      </w:r>
      <w:r>
        <w:rPr>
          <w:rFonts w:ascii="Times New Roman" w:hAnsi="Times New Roman"/>
          <w:sz w:val="24"/>
          <w:szCs w:val="24"/>
        </w:rPr>
        <w:t>t</w:t>
      </w:r>
      <w:r w:rsidRPr="00440870">
        <w:rPr>
          <w:rFonts w:ascii="Times New Roman" w:hAnsi="Times New Roman"/>
          <w:sz w:val="24"/>
          <w:szCs w:val="24"/>
          <w:lang w:val="id-ID"/>
        </w:rPr>
        <w:t xml:space="preserve">ransaksi elektronik antara </w:t>
      </w:r>
      <w:r w:rsidRPr="00440870">
        <w:rPr>
          <w:rFonts w:ascii="Times New Roman" w:hAnsi="Times New Roman"/>
          <w:i/>
          <w:sz w:val="24"/>
          <w:szCs w:val="24"/>
          <w:lang w:val="id-ID"/>
        </w:rPr>
        <w:t>e-merchant</w:t>
      </w:r>
      <w:r w:rsidRPr="00440870">
        <w:rPr>
          <w:rFonts w:ascii="Times New Roman" w:hAnsi="Times New Roman"/>
          <w:sz w:val="24"/>
          <w:szCs w:val="24"/>
          <w:lang w:val="id-ID"/>
        </w:rPr>
        <w:t xml:space="preserve"> (pihak yang menawarkan barang atau jasa melalui internet) dengan </w:t>
      </w:r>
      <w:r w:rsidRPr="00440870">
        <w:rPr>
          <w:rFonts w:ascii="Times New Roman" w:hAnsi="Times New Roman"/>
          <w:i/>
          <w:sz w:val="24"/>
          <w:szCs w:val="24"/>
          <w:lang w:val="id-ID"/>
        </w:rPr>
        <w:t>e-customer</w:t>
      </w:r>
      <w:r w:rsidRPr="00440870">
        <w:rPr>
          <w:rFonts w:ascii="Times New Roman" w:hAnsi="Times New Roman"/>
          <w:sz w:val="24"/>
          <w:szCs w:val="24"/>
          <w:lang w:val="id-ID"/>
        </w:rPr>
        <w:t xml:space="preserve">, (pihak yang membeli barang atau jasa melalui internet) yang terjadi di dunia maya atau di </w:t>
      </w:r>
      <w:r w:rsidRPr="00B25ACF">
        <w:rPr>
          <w:rFonts w:ascii="Times New Roman" w:hAnsi="Times New Roman"/>
          <w:i/>
          <w:sz w:val="24"/>
          <w:szCs w:val="24"/>
          <w:lang w:val="id-ID"/>
        </w:rPr>
        <w:t>internet</w:t>
      </w:r>
      <w:r w:rsidRPr="00440870">
        <w:rPr>
          <w:rFonts w:ascii="Times New Roman" w:hAnsi="Times New Roman"/>
          <w:sz w:val="24"/>
          <w:szCs w:val="24"/>
          <w:lang w:val="id-ID"/>
        </w:rPr>
        <w:t xml:space="preserve"> pada umumnya berlangsung secara </w:t>
      </w:r>
      <w:r w:rsidRPr="00440870">
        <w:rPr>
          <w:rFonts w:ascii="Times New Roman" w:hAnsi="Times New Roman"/>
          <w:i/>
          <w:sz w:val="24"/>
          <w:szCs w:val="24"/>
          <w:lang w:val="id-ID"/>
        </w:rPr>
        <w:t>paperless transaction</w:t>
      </w:r>
      <w:r w:rsidRPr="00440870">
        <w:rPr>
          <w:rFonts w:ascii="Times New Roman" w:hAnsi="Times New Roman"/>
          <w:sz w:val="24"/>
          <w:szCs w:val="24"/>
          <w:lang w:val="id-ID"/>
        </w:rPr>
        <w:t xml:space="preserve">, sedangkan dokumen yang digunakan dalam transaksi tersebut bukanlah </w:t>
      </w:r>
      <w:r w:rsidRPr="00440870">
        <w:rPr>
          <w:rFonts w:ascii="Times New Roman" w:hAnsi="Times New Roman"/>
          <w:i/>
          <w:sz w:val="24"/>
          <w:szCs w:val="24"/>
          <w:lang w:val="id-ID"/>
        </w:rPr>
        <w:t>paper document</w:t>
      </w:r>
      <w:r w:rsidRPr="00440870">
        <w:rPr>
          <w:rFonts w:ascii="Times New Roman" w:hAnsi="Times New Roman"/>
          <w:sz w:val="24"/>
          <w:szCs w:val="24"/>
          <w:lang w:val="id-ID"/>
        </w:rPr>
        <w:t>, melainkan dokumen elektronik (</w:t>
      </w:r>
      <w:r w:rsidRPr="00440870">
        <w:rPr>
          <w:rFonts w:ascii="Times New Roman" w:hAnsi="Times New Roman"/>
          <w:i/>
          <w:sz w:val="24"/>
          <w:szCs w:val="24"/>
          <w:lang w:val="id-ID"/>
        </w:rPr>
        <w:t>digital document</w:t>
      </w:r>
      <w:r w:rsidRPr="00440870">
        <w:rPr>
          <w:rFonts w:ascii="Times New Roman" w:hAnsi="Times New Roman"/>
          <w:sz w:val="24"/>
          <w:szCs w:val="24"/>
          <w:lang w:val="id-ID"/>
        </w:rPr>
        <w:t>).</w:t>
      </w:r>
    </w:p>
    <w:p w:rsidR="00371861" w:rsidRPr="00762F8C" w:rsidRDefault="00371861" w:rsidP="00371861">
      <w:pPr>
        <w:spacing w:after="0" w:line="480" w:lineRule="auto"/>
        <w:ind w:left="284" w:firstLine="709"/>
        <w:jc w:val="both"/>
        <w:rPr>
          <w:rFonts w:ascii="Times New Roman" w:hAnsi="Times New Roman"/>
          <w:sz w:val="24"/>
          <w:szCs w:val="24"/>
        </w:rPr>
      </w:pPr>
      <w:r w:rsidRPr="00440870">
        <w:rPr>
          <w:rFonts w:ascii="Times New Roman" w:hAnsi="Times New Roman"/>
          <w:sz w:val="24"/>
          <w:szCs w:val="24"/>
          <w:lang w:val="id-ID"/>
        </w:rPr>
        <w:t xml:space="preserve">Transaksi tersebut bisa melalui </w:t>
      </w:r>
      <w:r w:rsidRPr="00440870">
        <w:rPr>
          <w:rFonts w:ascii="Times New Roman" w:hAnsi="Times New Roman"/>
          <w:i/>
          <w:sz w:val="24"/>
          <w:szCs w:val="24"/>
          <w:lang w:val="id-ID"/>
        </w:rPr>
        <w:t>chatting, video conference</w:t>
      </w:r>
      <w:r w:rsidRPr="00440870">
        <w:rPr>
          <w:rFonts w:ascii="Times New Roman" w:hAnsi="Times New Roman"/>
          <w:sz w:val="24"/>
          <w:szCs w:val="24"/>
          <w:lang w:val="id-ID"/>
        </w:rPr>
        <w:t xml:space="preserve"> atau melalui </w:t>
      </w:r>
      <w:r w:rsidRPr="00440870">
        <w:rPr>
          <w:rFonts w:ascii="Times New Roman" w:hAnsi="Times New Roman"/>
          <w:i/>
          <w:sz w:val="24"/>
          <w:szCs w:val="24"/>
          <w:lang w:val="id-ID"/>
        </w:rPr>
        <w:t>e-mail</w:t>
      </w:r>
      <w:r w:rsidRPr="00440870">
        <w:rPr>
          <w:rFonts w:ascii="Times New Roman" w:hAnsi="Times New Roman"/>
          <w:sz w:val="24"/>
          <w:szCs w:val="24"/>
          <w:lang w:val="id-ID"/>
        </w:rPr>
        <w:t xml:space="preserve">. Kontrak melalui </w:t>
      </w:r>
      <w:r w:rsidRPr="00440870">
        <w:rPr>
          <w:rFonts w:ascii="Times New Roman" w:hAnsi="Times New Roman"/>
          <w:i/>
          <w:sz w:val="24"/>
          <w:szCs w:val="24"/>
          <w:lang w:val="id-ID"/>
        </w:rPr>
        <w:t>e-mail</w:t>
      </w:r>
      <w:r w:rsidRPr="00440870">
        <w:rPr>
          <w:rFonts w:ascii="Times New Roman" w:hAnsi="Times New Roman"/>
          <w:sz w:val="24"/>
          <w:szCs w:val="24"/>
          <w:lang w:val="id-ID"/>
        </w:rPr>
        <w:t xml:space="preserve"> adalah salah satu kontrak online yang sangat populer karena pengguna </w:t>
      </w:r>
      <w:r w:rsidRPr="00440870">
        <w:rPr>
          <w:rFonts w:ascii="Times New Roman" w:hAnsi="Times New Roman"/>
          <w:i/>
          <w:sz w:val="24"/>
          <w:szCs w:val="24"/>
          <w:lang w:val="id-ID"/>
        </w:rPr>
        <w:t>e-mail</w:t>
      </w:r>
      <w:r w:rsidRPr="00440870">
        <w:rPr>
          <w:rFonts w:ascii="Times New Roman" w:hAnsi="Times New Roman"/>
          <w:sz w:val="24"/>
          <w:szCs w:val="24"/>
          <w:lang w:val="id-ID"/>
        </w:rPr>
        <w:t xml:space="preserve"> saat ini sangat banyak dan mendunia dengan biaya yang sangat murah dan waktu yang efisien. Di samping itu kontrak </w:t>
      </w:r>
      <w:r w:rsidRPr="00440870">
        <w:rPr>
          <w:rFonts w:ascii="Times New Roman" w:hAnsi="Times New Roman"/>
          <w:i/>
          <w:sz w:val="24"/>
          <w:szCs w:val="24"/>
          <w:lang w:val="id-ID"/>
        </w:rPr>
        <w:t>e-mail</w:t>
      </w:r>
      <w:r w:rsidRPr="00440870">
        <w:rPr>
          <w:rFonts w:ascii="Times New Roman" w:hAnsi="Times New Roman"/>
          <w:sz w:val="24"/>
          <w:szCs w:val="24"/>
          <w:lang w:val="id-ID"/>
        </w:rPr>
        <w:t xml:space="preserve"> dapat dilakukan dengan penawaran barangnya diberikan atau diserahkan melalui situs </w:t>
      </w:r>
      <w:r w:rsidRPr="002F5227">
        <w:rPr>
          <w:rFonts w:ascii="Times New Roman" w:hAnsi="Times New Roman"/>
          <w:i/>
          <w:sz w:val="24"/>
          <w:szCs w:val="24"/>
          <w:lang w:val="id-ID"/>
        </w:rPr>
        <w:t>web</w:t>
      </w:r>
      <w:r>
        <w:rPr>
          <w:rFonts w:ascii="Times New Roman" w:hAnsi="Times New Roman"/>
          <w:sz w:val="24"/>
          <w:szCs w:val="24"/>
          <w:lang w:val="id-ID"/>
        </w:rPr>
        <w:t xml:space="preserve"> yang me</w:t>
      </w:r>
      <w:r>
        <w:rPr>
          <w:rFonts w:ascii="Times New Roman" w:hAnsi="Times New Roman"/>
          <w:sz w:val="24"/>
          <w:szCs w:val="24"/>
        </w:rPr>
        <w:t>nampilkan</w:t>
      </w:r>
      <w:r w:rsidRPr="00440870">
        <w:rPr>
          <w:rFonts w:ascii="Times New Roman" w:hAnsi="Times New Roman"/>
          <w:sz w:val="24"/>
          <w:szCs w:val="24"/>
          <w:lang w:val="id-ID"/>
        </w:rPr>
        <w:t xml:space="preserve"> penawarannya, sedangkan penerimaannya dilakukan melalui </w:t>
      </w:r>
      <w:r w:rsidRPr="00440870">
        <w:rPr>
          <w:rFonts w:ascii="Times New Roman" w:hAnsi="Times New Roman"/>
          <w:i/>
          <w:sz w:val="24"/>
          <w:szCs w:val="24"/>
          <w:lang w:val="id-ID"/>
        </w:rPr>
        <w:t>e-mail</w:t>
      </w:r>
      <w:r w:rsidRPr="00440870">
        <w:rPr>
          <w:rFonts w:ascii="Times New Roman" w:hAnsi="Times New Roman"/>
          <w:sz w:val="24"/>
          <w:szCs w:val="24"/>
          <w:lang w:val="id-ID"/>
        </w:rPr>
        <w:t xml:space="preserve">. Kontrak melalui web dapat dilakukan dengan cara situs web seorang </w:t>
      </w:r>
      <w:r w:rsidRPr="00440870">
        <w:rPr>
          <w:rFonts w:ascii="Times New Roman" w:hAnsi="Times New Roman"/>
          <w:i/>
          <w:sz w:val="24"/>
          <w:szCs w:val="24"/>
          <w:lang w:val="id-ID"/>
        </w:rPr>
        <w:t>supplier</w:t>
      </w:r>
      <w:r w:rsidRPr="00440870">
        <w:rPr>
          <w:rFonts w:ascii="Times New Roman" w:hAnsi="Times New Roman"/>
          <w:sz w:val="24"/>
          <w:szCs w:val="24"/>
          <w:lang w:val="id-ID"/>
        </w:rPr>
        <w:t xml:space="preserve"> (baik yang berlokasi di </w:t>
      </w:r>
      <w:r w:rsidRPr="00B25ACF">
        <w:rPr>
          <w:rFonts w:ascii="Times New Roman" w:hAnsi="Times New Roman"/>
          <w:i/>
          <w:sz w:val="24"/>
          <w:szCs w:val="24"/>
          <w:lang w:val="id-ID"/>
        </w:rPr>
        <w:t>server</w:t>
      </w:r>
      <w:r w:rsidRPr="00440870">
        <w:rPr>
          <w:rFonts w:ascii="Times New Roman" w:hAnsi="Times New Roman"/>
          <w:sz w:val="24"/>
          <w:szCs w:val="24"/>
          <w:lang w:val="id-ID"/>
        </w:rPr>
        <w:t xml:space="preserve"> </w:t>
      </w:r>
      <w:r w:rsidRPr="00440870">
        <w:rPr>
          <w:rFonts w:ascii="Times New Roman" w:hAnsi="Times New Roman"/>
          <w:i/>
          <w:sz w:val="24"/>
          <w:szCs w:val="24"/>
          <w:lang w:val="id-ID"/>
        </w:rPr>
        <w:t>supplier</w:t>
      </w:r>
      <w:r w:rsidRPr="00440870">
        <w:rPr>
          <w:rFonts w:ascii="Times New Roman" w:hAnsi="Times New Roman"/>
          <w:sz w:val="24"/>
          <w:szCs w:val="24"/>
          <w:lang w:val="id-ID"/>
        </w:rPr>
        <w:t xml:space="preserve"> maupun diletakkan pada </w:t>
      </w:r>
      <w:r w:rsidRPr="00B25ACF">
        <w:rPr>
          <w:rFonts w:ascii="Times New Roman" w:hAnsi="Times New Roman"/>
          <w:i/>
          <w:sz w:val="24"/>
          <w:szCs w:val="24"/>
          <w:lang w:val="id-ID"/>
        </w:rPr>
        <w:t>server</w:t>
      </w:r>
      <w:r w:rsidRPr="00440870">
        <w:rPr>
          <w:rFonts w:ascii="Times New Roman" w:hAnsi="Times New Roman"/>
          <w:sz w:val="24"/>
          <w:szCs w:val="24"/>
          <w:lang w:val="id-ID"/>
        </w:rPr>
        <w:t xml:space="preserve"> pihak ketiga) memiliki deskripsi produk atau jasa dan satu seri halaman yang bersifat </w:t>
      </w:r>
      <w:r w:rsidRPr="00440870">
        <w:rPr>
          <w:rFonts w:ascii="Times New Roman" w:hAnsi="Times New Roman"/>
          <w:i/>
          <w:sz w:val="24"/>
          <w:szCs w:val="24"/>
          <w:lang w:val="id-ID"/>
        </w:rPr>
        <w:t>self-contraction</w:t>
      </w:r>
      <w:r w:rsidRPr="00440870">
        <w:rPr>
          <w:rFonts w:ascii="Times New Roman" w:hAnsi="Times New Roman"/>
          <w:sz w:val="24"/>
          <w:szCs w:val="24"/>
          <w:lang w:val="id-ID"/>
        </w:rPr>
        <w:t xml:space="preserve">, yaitu dapat digunakan untuk membuat kontrak sendiri, yang memungkinkan pengunjung </w:t>
      </w:r>
      <w:r w:rsidRPr="00762F8C">
        <w:rPr>
          <w:rFonts w:ascii="Times New Roman" w:hAnsi="Times New Roman"/>
          <w:i/>
          <w:sz w:val="24"/>
          <w:szCs w:val="24"/>
          <w:lang w:val="id-ID"/>
        </w:rPr>
        <w:t>web</w:t>
      </w:r>
      <w:r w:rsidRPr="00440870">
        <w:rPr>
          <w:rFonts w:ascii="Times New Roman" w:hAnsi="Times New Roman"/>
          <w:sz w:val="24"/>
          <w:szCs w:val="24"/>
          <w:lang w:val="id-ID"/>
        </w:rPr>
        <w:t xml:space="preserve"> untuk memesan produk atau jasa tersebut</w:t>
      </w:r>
      <w:r>
        <w:rPr>
          <w:rFonts w:ascii="Times New Roman" w:hAnsi="Times New Roman"/>
          <w:sz w:val="24"/>
          <w:szCs w:val="24"/>
        </w:rPr>
        <w:t>.</w:t>
      </w:r>
    </w:p>
    <w:p w:rsidR="00371861" w:rsidRPr="00440870" w:rsidRDefault="00371861" w:rsidP="00371861">
      <w:pPr>
        <w:spacing w:after="0" w:line="480" w:lineRule="auto"/>
        <w:ind w:left="284" w:firstLine="709"/>
        <w:jc w:val="both"/>
        <w:rPr>
          <w:rFonts w:ascii="Times New Roman" w:hAnsi="Times New Roman"/>
          <w:sz w:val="24"/>
          <w:szCs w:val="24"/>
          <w:lang w:val="id-ID"/>
        </w:rPr>
      </w:pPr>
      <w:r w:rsidRPr="00440870">
        <w:rPr>
          <w:rFonts w:ascii="Times New Roman" w:hAnsi="Times New Roman"/>
          <w:sz w:val="24"/>
          <w:szCs w:val="24"/>
          <w:lang w:val="id-ID"/>
        </w:rPr>
        <w:t xml:space="preserve">Untuk produk </w:t>
      </w:r>
      <w:r w:rsidRPr="002F5227">
        <w:rPr>
          <w:rFonts w:ascii="Times New Roman" w:hAnsi="Times New Roman"/>
          <w:i/>
          <w:sz w:val="24"/>
          <w:szCs w:val="24"/>
          <w:lang w:val="id-ID"/>
        </w:rPr>
        <w:t>online</w:t>
      </w:r>
      <w:r w:rsidRPr="00440870">
        <w:rPr>
          <w:rFonts w:ascii="Times New Roman" w:hAnsi="Times New Roman"/>
          <w:sz w:val="24"/>
          <w:szCs w:val="24"/>
          <w:lang w:val="id-ID"/>
        </w:rPr>
        <w:t xml:space="preserve"> yang berupa </w:t>
      </w:r>
      <w:r w:rsidRPr="00440870">
        <w:rPr>
          <w:rFonts w:ascii="Times New Roman" w:hAnsi="Times New Roman"/>
          <w:i/>
          <w:sz w:val="24"/>
          <w:szCs w:val="24"/>
          <w:lang w:val="id-ID"/>
        </w:rPr>
        <w:t>software</w:t>
      </w:r>
      <w:r w:rsidRPr="00440870">
        <w:rPr>
          <w:rFonts w:ascii="Times New Roman" w:hAnsi="Times New Roman"/>
          <w:sz w:val="24"/>
          <w:szCs w:val="24"/>
          <w:lang w:val="id-ID"/>
        </w:rPr>
        <w:t>, pembeli at</w:t>
      </w:r>
      <w:r>
        <w:rPr>
          <w:rFonts w:ascii="Times New Roman" w:hAnsi="Times New Roman"/>
          <w:sz w:val="24"/>
          <w:szCs w:val="24"/>
          <w:lang w:val="id-ID"/>
        </w:rPr>
        <w:t>au konsumen di</w:t>
      </w:r>
      <w:r>
        <w:rPr>
          <w:rFonts w:ascii="Times New Roman" w:hAnsi="Times New Roman"/>
          <w:sz w:val="24"/>
          <w:szCs w:val="24"/>
        </w:rPr>
        <w:t xml:space="preserve"> </w:t>
      </w:r>
      <w:r>
        <w:rPr>
          <w:rFonts w:ascii="Times New Roman" w:hAnsi="Times New Roman"/>
          <w:sz w:val="24"/>
          <w:szCs w:val="24"/>
          <w:lang w:val="id-ID"/>
        </w:rPr>
        <w:t>i</w:t>
      </w:r>
      <w:r>
        <w:rPr>
          <w:rFonts w:ascii="Times New Roman" w:hAnsi="Times New Roman"/>
          <w:sz w:val="24"/>
          <w:szCs w:val="24"/>
        </w:rPr>
        <w:t>j</w:t>
      </w:r>
      <w:r w:rsidRPr="00440870">
        <w:rPr>
          <w:rFonts w:ascii="Times New Roman" w:hAnsi="Times New Roman"/>
          <w:sz w:val="24"/>
          <w:szCs w:val="24"/>
          <w:lang w:val="id-ID"/>
        </w:rPr>
        <w:t xml:space="preserve">inkan untuk mengunduhnya. Untuk produk yang berwujud fisik, pengiriman </w:t>
      </w:r>
      <w:r w:rsidRPr="00440870">
        <w:rPr>
          <w:rFonts w:ascii="Times New Roman" w:hAnsi="Times New Roman"/>
          <w:sz w:val="24"/>
          <w:szCs w:val="24"/>
          <w:lang w:val="id-ID"/>
        </w:rPr>
        <w:lastRenderedPageBreak/>
        <w:t>barang dilakukan sampai di tempat konsumen dan untuk pembelian jasa, supplier menyediakan untuk melayani konsumen sesuai dengan waktu dan tempat yang telah ditentukan dalam perjanjian. Selanjutnya cara pembayaran dapat d</w:t>
      </w:r>
      <w:r>
        <w:rPr>
          <w:rFonts w:ascii="Times New Roman" w:hAnsi="Times New Roman"/>
          <w:sz w:val="24"/>
          <w:szCs w:val="24"/>
          <w:lang w:val="id-ID"/>
        </w:rPr>
        <w:t xml:space="preserve">ilakukan melalui transaksi </w:t>
      </w:r>
      <w:r>
        <w:rPr>
          <w:rFonts w:ascii="Times New Roman" w:hAnsi="Times New Roman"/>
          <w:sz w:val="24"/>
          <w:szCs w:val="24"/>
        </w:rPr>
        <w:t xml:space="preserve">jenis </w:t>
      </w:r>
      <w:r w:rsidRPr="009C2ECC">
        <w:rPr>
          <w:rFonts w:ascii="Times New Roman" w:hAnsi="Times New Roman"/>
          <w:i/>
          <w:sz w:val="24"/>
          <w:szCs w:val="24"/>
        </w:rPr>
        <w:t>Automated Teller Machine</w:t>
      </w:r>
      <w:r w:rsidRPr="00440870">
        <w:rPr>
          <w:rFonts w:ascii="Times New Roman" w:hAnsi="Times New Roman"/>
          <w:sz w:val="24"/>
          <w:szCs w:val="24"/>
          <w:lang w:val="id-ID"/>
        </w:rPr>
        <w:t xml:space="preserve"> </w:t>
      </w:r>
      <w:r>
        <w:rPr>
          <w:rFonts w:ascii="Times New Roman" w:hAnsi="Times New Roman"/>
          <w:sz w:val="24"/>
          <w:szCs w:val="24"/>
        </w:rPr>
        <w:t>(</w:t>
      </w:r>
      <w:r w:rsidRPr="00440870">
        <w:rPr>
          <w:rFonts w:ascii="Times New Roman" w:hAnsi="Times New Roman"/>
          <w:sz w:val="24"/>
          <w:szCs w:val="24"/>
          <w:lang w:val="id-ID"/>
        </w:rPr>
        <w:t>ATM</w:t>
      </w:r>
      <w:r>
        <w:rPr>
          <w:rFonts w:ascii="Times New Roman" w:hAnsi="Times New Roman"/>
          <w:sz w:val="24"/>
          <w:szCs w:val="24"/>
        </w:rPr>
        <w:t>)</w:t>
      </w:r>
      <w:r w:rsidRPr="00440870">
        <w:rPr>
          <w:rFonts w:ascii="Times New Roman" w:hAnsi="Times New Roman"/>
          <w:sz w:val="24"/>
          <w:szCs w:val="24"/>
          <w:lang w:val="id-ID"/>
        </w:rPr>
        <w:t xml:space="preserve">, pembayaran langsung tanpa perantara, melalui perantara pihak ketiga, dengan </w:t>
      </w:r>
      <w:r w:rsidRPr="00440870">
        <w:rPr>
          <w:rFonts w:ascii="Times New Roman" w:hAnsi="Times New Roman"/>
          <w:i/>
          <w:sz w:val="24"/>
          <w:szCs w:val="24"/>
          <w:lang w:val="id-ID"/>
        </w:rPr>
        <w:t>micropayment</w:t>
      </w:r>
      <w:r w:rsidRPr="00440870">
        <w:rPr>
          <w:rFonts w:ascii="Times New Roman" w:hAnsi="Times New Roman"/>
          <w:sz w:val="24"/>
          <w:szCs w:val="24"/>
          <w:lang w:val="id-ID"/>
        </w:rPr>
        <w:t xml:space="preserve"> dan ADC (</w:t>
      </w:r>
      <w:r w:rsidRPr="00440870">
        <w:rPr>
          <w:rFonts w:ascii="Times New Roman" w:hAnsi="Times New Roman"/>
          <w:i/>
          <w:sz w:val="24"/>
          <w:szCs w:val="24"/>
          <w:lang w:val="id-ID"/>
        </w:rPr>
        <w:t>Anonymous Digital Cash</w:t>
      </w:r>
      <w:r w:rsidRPr="00440870">
        <w:rPr>
          <w:rFonts w:ascii="Times New Roman" w:hAnsi="Times New Roman"/>
          <w:sz w:val="24"/>
          <w:szCs w:val="24"/>
          <w:lang w:val="id-ID"/>
        </w:rPr>
        <w:t xml:space="preserve">). Namun transaksi </w:t>
      </w:r>
      <w:r>
        <w:rPr>
          <w:rFonts w:ascii="Times New Roman" w:hAnsi="Times New Roman"/>
          <w:i/>
          <w:sz w:val="24"/>
          <w:szCs w:val="24"/>
        </w:rPr>
        <w:t>E</w:t>
      </w:r>
      <w:r>
        <w:rPr>
          <w:rFonts w:ascii="Times New Roman" w:hAnsi="Times New Roman"/>
          <w:i/>
          <w:sz w:val="24"/>
          <w:szCs w:val="24"/>
          <w:lang w:val="id-ID"/>
        </w:rPr>
        <w:t>-</w:t>
      </w:r>
      <w:r>
        <w:rPr>
          <w:rFonts w:ascii="Times New Roman" w:hAnsi="Times New Roman"/>
          <w:i/>
          <w:sz w:val="24"/>
          <w:szCs w:val="24"/>
        </w:rPr>
        <w:t>C</w:t>
      </w:r>
      <w:r w:rsidRPr="00440870">
        <w:rPr>
          <w:rFonts w:ascii="Times New Roman" w:hAnsi="Times New Roman"/>
          <w:i/>
          <w:sz w:val="24"/>
          <w:szCs w:val="24"/>
          <w:lang w:val="id-ID"/>
        </w:rPr>
        <w:t>ommerce</w:t>
      </w:r>
      <w:r w:rsidRPr="00440870">
        <w:rPr>
          <w:rFonts w:ascii="Times New Roman" w:hAnsi="Times New Roman"/>
          <w:sz w:val="24"/>
          <w:szCs w:val="24"/>
          <w:lang w:val="id-ID"/>
        </w:rPr>
        <w:t xml:space="preserve"> seperti layaknya suatu transaksi konvensional dimana menimbulkan hak dan kewajiban antara pelaku usaha dan konsumen. Di dalam pemenuhan hak dan kewajiban ini tidak selamanya mulus.</w:t>
      </w:r>
      <w:r w:rsidRPr="00C624BA">
        <w:rPr>
          <w:rStyle w:val="FootnoteReference"/>
          <w:rFonts w:ascii="Times New Roman" w:hAnsi="Times New Roman"/>
          <w:sz w:val="24"/>
          <w:szCs w:val="24"/>
          <w:vertAlign w:val="superscript"/>
          <w:lang w:val="id-ID"/>
        </w:rPr>
        <w:footnoteReference w:id="3"/>
      </w:r>
    </w:p>
    <w:p w:rsidR="00371861" w:rsidRPr="00440870" w:rsidRDefault="00371861" w:rsidP="00371861">
      <w:pPr>
        <w:spacing w:after="0" w:line="480" w:lineRule="auto"/>
        <w:ind w:left="284" w:firstLine="709"/>
        <w:jc w:val="both"/>
        <w:rPr>
          <w:rFonts w:ascii="Times New Roman" w:hAnsi="Times New Roman"/>
          <w:sz w:val="24"/>
          <w:szCs w:val="24"/>
          <w:lang w:val="id-ID"/>
        </w:rPr>
      </w:pPr>
      <w:r w:rsidRPr="00440870">
        <w:rPr>
          <w:rFonts w:ascii="Times New Roman" w:hAnsi="Times New Roman"/>
          <w:sz w:val="24"/>
          <w:szCs w:val="24"/>
          <w:lang w:val="id-ID"/>
        </w:rPr>
        <w:t>Saat ini, pajak merupakan kontributor terbesar dari Anggaran Pendapata</w:t>
      </w:r>
      <w:r>
        <w:rPr>
          <w:rFonts w:ascii="Times New Roman" w:hAnsi="Times New Roman"/>
          <w:sz w:val="24"/>
          <w:szCs w:val="24"/>
          <w:lang w:val="id-ID"/>
        </w:rPr>
        <w:t>n dan Belanja Negara (APBN)</w:t>
      </w:r>
      <w:r w:rsidRPr="00440870">
        <w:rPr>
          <w:rFonts w:ascii="Times New Roman" w:hAnsi="Times New Roman"/>
          <w:sz w:val="24"/>
          <w:szCs w:val="24"/>
          <w:lang w:val="id-ID"/>
        </w:rPr>
        <w:t xml:space="preserve"> yang berarti perannya sangat besar bagi kelangsungan pembangunan bangsa ini.</w:t>
      </w:r>
      <w:r w:rsidRPr="00440870">
        <w:rPr>
          <w:rStyle w:val="FootnoteReference"/>
          <w:rFonts w:ascii="Times New Roman" w:hAnsi="Times New Roman"/>
          <w:sz w:val="24"/>
          <w:szCs w:val="24"/>
          <w:vertAlign w:val="superscript"/>
          <w:lang w:val="id-ID"/>
        </w:rPr>
        <w:footnoteReference w:id="4"/>
      </w:r>
      <w:r w:rsidRPr="00440870">
        <w:rPr>
          <w:rFonts w:ascii="Times New Roman" w:hAnsi="Times New Roman"/>
          <w:sz w:val="24"/>
          <w:szCs w:val="24"/>
          <w:lang w:val="id-ID"/>
        </w:rPr>
        <w:t xml:space="preserve"> Pajak merupakan sumber pendapatan negara yang sangat penting bagi penyelenggaraan pemerintahan dan pelaksanaan pembangunan nasional. Sehingga pemerintah menempatkan kewajiban perpajakan sebagai salah satu perwujudan kenegaraan yang merupakan sarana dalam pembiayaan negara dalam pembangunan nasional guna tercapainya tujuan negara.</w:t>
      </w:r>
    </w:p>
    <w:p w:rsidR="00371861" w:rsidRPr="00440870" w:rsidRDefault="00371861" w:rsidP="00371861">
      <w:pPr>
        <w:spacing w:after="0" w:line="480" w:lineRule="auto"/>
        <w:ind w:left="284" w:firstLine="709"/>
        <w:jc w:val="both"/>
        <w:rPr>
          <w:rFonts w:ascii="Times New Roman" w:hAnsi="Times New Roman"/>
          <w:sz w:val="24"/>
          <w:szCs w:val="24"/>
          <w:lang w:val="id-ID"/>
        </w:rPr>
      </w:pPr>
      <w:r w:rsidRPr="00440870">
        <w:rPr>
          <w:rFonts w:ascii="Times New Roman" w:hAnsi="Times New Roman"/>
          <w:sz w:val="24"/>
          <w:szCs w:val="24"/>
          <w:lang w:val="id-ID"/>
        </w:rPr>
        <w:t>Penting dan strategisnya peran serta sektor perpajakan dalam penyelenggaraan pemerintah dapat dilihat pada Anggaran Pendapatan dan Belanja Negara (APBN) dan rancangan</w:t>
      </w:r>
      <w:r>
        <w:rPr>
          <w:rFonts w:ascii="Times New Roman" w:hAnsi="Times New Roman"/>
          <w:sz w:val="24"/>
          <w:szCs w:val="24"/>
        </w:rPr>
        <w:t xml:space="preserve"> </w:t>
      </w:r>
      <w:r w:rsidRPr="00440870">
        <w:rPr>
          <w:rFonts w:ascii="Times New Roman" w:hAnsi="Times New Roman"/>
          <w:sz w:val="24"/>
          <w:szCs w:val="24"/>
          <w:lang w:val="id-ID"/>
        </w:rPr>
        <w:t xml:space="preserve">Anggaran Pendapatan dan Belanja Negara </w:t>
      </w:r>
      <w:r>
        <w:rPr>
          <w:rFonts w:ascii="Times New Roman" w:hAnsi="Times New Roman"/>
          <w:sz w:val="24"/>
          <w:szCs w:val="24"/>
        </w:rPr>
        <w:t>(</w:t>
      </w:r>
      <w:r w:rsidRPr="00440870">
        <w:rPr>
          <w:rFonts w:ascii="Times New Roman" w:hAnsi="Times New Roman"/>
          <w:sz w:val="24"/>
          <w:szCs w:val="24"/>
          <w:lang w:val="id-ID"/>
        </w:rPr>
        <w:t>APBN</w:t>
      </w:r>
      <w:r>
        <w:rPr>
          <w:rFonts w:ascii="Times New Roman" w:hAnsi="Times New Roman"/>
          <w:sz w:val="24"/>
          <w:szCs w:val="24"/>
        </w:rPr>
        <w:t>)</w:t>
      </w:r>
      <w:r w:rsidRPr="00440870">
        <w:rPr>
          <w:rFonts w:ascii="Times New Roman" w:hAnsi="Times New Roman"/>
          <w:sz w:val="24"/>
          <w:szCs w:val="24"/>
          <w:lang w:val="id-ID"/>
        </w:rPr>
        <w:t xml:space="preserve"> setiap tahun yang disampaikan pemerintah, yaitu terjadinya </w:t>
      </w:r>
      <w:r w:rsidRPr="00440870">
        <w:rPr>
          <w:rFonts w:ascii="Times New Roman" w:hAnsi="Times New Roman"/>
          <w:sz w:val="24"/>
          <w:szCs w:val="24"/>
          <w:lang w:val="id-ID"/>
        </w:rPr>
        <w:lastRenderedPageBreak/>
        <w:t>peningkatan persentase sumbangan pajak dari tahun ke tahun</w:t>
      </w:r>
      <w:r>
        <w:rPr>
          <w:rFonts w:ascii="Times New Roman" w:hAnsi="Times New Roman"/>
          <w:sz w:val="24"/>
          <w:szCs w:val="24"/>
        </w:rPr>
        <w:t>.</w:t>
      </w:r>
      <w:r w:rsidRPr="00440870">
        <w:rPr>
          <w:rStyle w:val="FootnoteReference"/>
          <w:rFonts w:ascii="Times New Roman" w:hAnsi="Times New Roman"/>
          <w:sz w:val="24"/>
          <w:szCs w:val="24"/>
          <w:vertAlign w:val="superscript"/>
          <w:lang w:val="id-ID"/>
        </w:rPr>
        <w:footnoteReference w:id="5"/>
      </w:r>
      <w:r w:rsidRPr="00440870">
        <w:rPr>
          <w:rFonts w:ascii="Times New Roman" w:hAnsi="Times New Roman"/>
          <w:sz w:val="24"/>
          <w:szCs w:val="24"/>
          <w:lang w:val="id-ID"/>
        </w:rPr>
        <w:t xml:space="preserve"> Oleh karena itu pajak mempunyai unsur yang dapat dipaksakan yang mempunyai arti bahwa bila utang pajak tersebut tidak dibayar, maka utang pajak tersebut dapat ditagih dengan menggunakan Surat Paksa dan Sita maupun pe</w:t>
      </w:r>
      <w:r>
        <w:rPr>
          <w:rFonts w:ascii="Times New Roman" w:hAnsi="Times New Roman"/>
          <w:sz w:val="24"/>
          <w:szCs w:val="24"/>
          <w:lang w:val="id-ID"/>
        </w:rPr>
        <w:t>nyanderaan terhadap Wajib Pajak</w:t>
      </w:r>
      <w:r>
        <w:rPr>
          <w:rFonts w:ascii="Times New Roman" w:hAnsi="Times New Roman"/>
          <w:sz w:val="24"/>
          <w:szCs w:val="24"/>
        </w:rPr>
        <w:t>.</w:t>
      </w:r>
      <w:r w:rsidRPr="00440870">
        <w:rPr>
          <w:rStyle w:val="FootnoteReference"/>
          <w:rFonts w:ascii="Times New Roman" w:hAnsi="Times New Roman"/>
          <w:sz w:val="24"/>
          <w:szCs w:val="24"/>
          <w:vertAlign w:val="superscript"/>
          <w:lang w:val="id-ID"/>
        </w:rPr>
        <w:footnoteReference w:id="6"/>
      </w:r>
      <w:r>
        <w:rPr>
          <w:rFonts w:ascii="Times New Roman" w:hAnsi="Times New Roman"/>
          <w:sz w:val="24"/>
          <w:szCs w:val="24"/>
        </w:rPr>
        <w:t xml:space="preserve"> </w:t>
      </w:r>
      <w:r w:rsidRPr="00440870">
        <w:rPr>
          <w:rFonts w:ascii="Times New Roman" w:hAnsi="Times New Roman"/>
          <w:sz w:val="24"/>
          <w:szCs w:val="24"/>
          <w:lang w:val="id-ID"/>
        </w:rPr>
        <w:t xml:space="preserve">Melihat potensi perkembangan kegiatan usaha </w:t>
      </w:r>
      <w:r w:rsidRPr="00440870">
        <w:rPr>
          <w:rFonts w:ascii="Times New Roman" w:hAnsi="Times New Roman"/>
          <w:i/>
          <w:sz w:val="24"/>
          <w:szCs w:val="24"/>
          <w:lang w:val="id-ID"/>
        </w:rPr>
        <w:t>e-commerce</w:t>
      </w:r>
      <w:r w:rsidRPr="00440870">
        <w:rPr>
          <w:rFonts w:ascii="Times New Roman" w:hAnsi="Times New Roman"/>
          <w:sz w:val="24"/>
          <w:szCs w:val="24"/>
          <w:lang w:val="id-ID"/>
        </w:rPr>
        <w:t xml:space="preserve"> </w:t>
      </w:r>
      <w:r>
        <w:rPr>
          <w:rFonts w:ascii="Times New Roman" w:hAnsi="Times New Roman"/>
          <w:sz w:val="24"/>
          <w:szCs w:val="24"/>
        </w:rPr>
        <w:t xml:space="preserve">ini, </w:t>
      </w:r>
      <w:r w:rsidRPr="00440870">
        <w:rPr>
          <w:rFonts w:ascii="Times New Roman" w:hAnsi="Times New Roman"/>
          <w:sz w:val="24"/>
          <w:szCs w:val="24"/>
          <w:lang w:val="id-ID"/>
        </w:rPr>
        <w:t xml:space="preserve">membuat perusahaaan-perusahaan menjalankan strategi barunya untuk memasuki dunia </w:t>
      </w:r>
      <w:r>
        <w:rPr>
          <w:rFonts w:ascii="Times New Roman" w:hAnsi="Times New Roman"/>
          <w:i/>
          <w:sz w:val="24"/>
          <w:szCs w:val="24"/>
        </w:rPr>
        <w:t>I</w:t>
      </w:r>
      <w:r w:rsidRPr="00C46DDC">
        <w:rPr>
          <w:rFonts w:ascii="Times New Roman" w:hAnsi="Times New Roman"/>
          <w:i/>
          <w:sz w:val="24"/>
          <w:szCs w:val="24"/>
          <w:lang w:val="id-ID"/>
        </w:rPr>
        <w:t>nternet</w:t>
      </w:r>
      <w:r w:rsidRPr="00440870">
        <w:rPr>
          <w:rFonts w:ascii="Times New Roman" w:hAnsi="Times New Roman"/>
          <w:sz w:val="24"/>
          <w:szCs w:val="24"/>
          <w:lang w:val="id-ID"/>
        </w:rPr>
        <w:t xml:space="preserve">. </w:t>
      </w:r>
    </w:p>
    <w:p w:rsidR="00371861" w:rsidRDefault="00371861" w:rsidP="00371861">
      <w:pPr>
        <w:spacing w:after="0" w:line="480" w:lineRule="auto"/>
        <w:ind w:left="284" w:firstLine="709"/>
        <w:jc w:val="both"/>
        <w:rPr>
          <w:rFonts w:ascii="Times New Roman" w:hAnsi="Times New Roman"/>
          <w:sz w:val="24"/>
          <w:szCs w:val="24"/>
        </w:rPr>
      </w:pPr>
      <w:r w:rsidRPr="00440870">
        <w:rPr>
          <w:rFonts w:ascii="Times New Roman" w:hAnsi="Times New Roman"/>
          <w:sz w:val="24"/>
          <w:szCs w:val="24"/>
          <w:lang w:val="id-ID"/>
        </w:rPr>
        <w:t xml:space="preserve">Transaksi jual beli melalui media </w:t>
      </w:r>
      <w:r w:rsidRPr="00FA6AF8">
        <w:rPr>
          <w:rFonts w:ascii="Times New Roman" w:hAnsi="Times New Roman"/>
          <w:i/>
          <w:sz w:val="24"/>
          <w:szCs w:val="24"/>
          <w:lang w:val="id-ID"/>
        </w:rPr>
        <w:t>internet</w:t>
      </w:r>
      <w:r w:rsidRPr="00440870">
        <w:rPr>
          <w:rFonts w:ascii="Times New Roman" w:hAnsi="Times New Roman"/>
          <w:sz w:val="24"/>
          <w:szCs w:val="24"/>
          <w:lang w:val="id-ID"/>
        </w:rPr>
        <w:t xml:space="preserve">, biasanya akan didahului oleh penawaran jual, penawaran beli dan penerimaan jual atau penerimaan beli. Sebelum itu mungkin terjadi penawaran secara elektronik, misalnya melalui </w:t>
      </w:r>
      <w:r w:rsidRPr="00C46DDC">
        <w:rPr>
          <w:rFonts w:ascii="Times New Roman" w:hAnsi="Times New Roman"/>
          <w:i/>
          <w:sz w:val="24"/>
          <w:szCs w:val="24"/>
          <w:lang w:val="id-ID"/>
        </w:rPr>
        <w:t>website</w:t>
      </w:r>
      <w:r w:rsidRPr="00440870">
        <w:rPr>
          <w:rFonts w:ascii="Times New Roman" w:hAnsi="Times New Roman"/>
          <w:sz w:val="24"/>
          <w:szCs w:val="24"/>
          <w:lang w:val="id-ID"/>
        </w:rPr>
        <w:t xml:space="preserve"> situs di  </w:t>
      </w:r>
      <w:r w:rsidRPr="00FA6AF8">
        <w:rPr>
          <w:rFonts w:ascii="Times New Roman" w:hAnsi="Times New Roman"/>
          <w:i/>
          <w:sz w:val="24"/>
          <w:szCs w:val="24"/>
          <w:lang w:val="id-ID"/>
        </w:rPr>
        <w:t>internet</w:t>
      </w:r>
      <w:r w:rsidRPr="00440870">
        <w:rPr>
          <w:rFonts w:ascii="Times New Roman" w:hAnsi="Times New Roman"/>
          <w:sz w:val="24"/>
          <w:szCs w:val="24"/>
          <w:lang w:val="id-ID"/>
        </w:rPr>
        <w:t xml:space="preserve"> atau melalui posting di </w:t>
      </w:r>
      <w:r w:rsidRPr="00B906FD">
        <w:rPr>
          <w:rFonts w:ascii="Times New Roman" w:hAnsi="Times New Roman"/>
          <w:i/>
          <w:sz w:val="24"/>
          <w:szCs w:val="24"/>
          <w:lang w:val="id-ID"/>
        </w:rPr>
        <w:t>mailing list</w:t>
      </w:r>
      <w:r w:rsidRPr="00440870">
        <w:rPr>
          <w:rFonts w:ascii="Times New Roman" w:hAnsi="Times New Roman"/>
          <w:sz w:val="24"/>
          <w:szCs w:val="24"/>
          <w:lang w:val="id-ID"/>
        </w:rPr>
        <w:t xml:space="preserve"> dan </w:t>
      </w:r>
      <w:r w:rsidRPr="00CB2CE1">
        <w:rPr>
          <w:rFonts w:ascii="Times New Roman" w:hAnsi="Times New Roman"/>
          <w:i/>
          <w:sz w:val="24"/>
          <w:szCs w:val="24"/>
          <w:lang w:val="id-ID"/>
        </w:rPr>
        <w:t>newsgroup</w:t>
      </w:r>
      <w:r w:rsidRPr="00440870">
        <w:rPr>
          <w:rFonts w:ascii="Times New Roman" w:hAnsi="Times New Roman"/>
          <w:sz w:val="24"/>
          <w:szCs w:val="24"/>
          <w:lang w:val="id-ID"/>
        </w:rPr>
        <w:t xml:space="preserve"> atau melalui undangan untuk para </w:t>
      </w:r>
      <w:r w:rsidRPr="00CB2CE1">
        <w:rPr>
          <w:rFonts w:ascii="Times New Roman" w:hAnsi="Times New Roman"/>
          <w:i/>
          <w:sz w:val="24"/>
          <w:szCs w:val="24"/>
          <w:lang w:val="id-ID"/>
        </w:rPr>
        <w:t>customer</w:t>
      </w:r>
      <w:r>
        <w:rPr>
          <w:rFonts w:ascii="Times New Roman" w:hAnsi="Times New Roman"/>
          <w:sz w:val="24"/>
          <w:szCs w:val="24"/>
          <w:lang w:val="id-ID"/>
        </w:rPr>
        <w:t xml:space="preserve"> melalui</w:t>
      </w:r>
      <w:r>
        <w:rPr>
          <w:rFonts w:ascii="Times New Roman" w:hAnsi="Times New Roman"/>
          <w:sz w:val="24"/>
          <w:szCs w:val="24"/>
        </w:rPr>
        <w:t xml:space="preserve"> jenis</w:t>
      </w:r>
      <w:r w:rsidRPr="00440870">
        <w:rPr>
          <w:rFonts w:ascii="Times New Roman" w:hAnsi="Times New Roman"/>
          <w:sz w:val="24"/>
          <w:szCs w:val="24"/>
          <w:lang w:val="id-ID"/>
        </w:rPr>
        <w:t xml:space="preserve"> </w:t>
      </w:r>
      <w:r w:rsidRPr="00CB2CE1">
        <w:rPr>
          <w:rFonts w:ascii="Times New Roman" w:hAnsi="Times New Roman"/>
          <w:i/>
          <w:sz w:val="24"/>
          <w:szCs w:val="24"/>
          <w:lang w:val="id-ID"/>
        </w:rPr>
        <w:t>business to customer</w:t>
      </w:r>
      <w:r>
        <w:rPr>
          <w:rFonts w:ascii="Times New Roman" w:hAnsi="Times New Roman"/>
          <w:i/>
          <w:sz w:val="24"/>
          <w:szCs w:val="24"/>
        </w:rPr>
        <w:t>.</w:t>
      </w:r>
      <w:r w:rsidRPr="00440870">
        <w:rPr>
          <w:rStyle w:val="FootnoteReference"/>
          <w:rFonts w:ascii="Times New Roman" w:hAnsi="Times New Roman"/>
          <w:sz w:val="24"/>
          <w:szCs w:val="24"/>
          <w:vertAlign w:val="superscript"/>
          <w:lang w:val="id-ID"/>
        </w:rPr>
        <w:footnoteReference w:id="7"/>
      </w:r>
    </w:p>
    <w:p w:rsidR="00371861" w:rsidRDefault="00371861" w:rsidP="00371861">
      <w:pPr>
        <w:pStyle w:val="NormalWeb"/>
        <w:spacing w:before="0" w:beforeAutospacing="0" w:after="0" w:afterAutospacing="0" w:line="480" w:lineRule="auto"/>
        <w:ind w:left="284" w:firstLine="850"/>
        <w:jc w:val="both"/>
      </w:pPr>
      <w:r w:rsidRPr="00440870">
        <w:rPr>
          <w:lang w:val="id-ID"/>
        </w:rPr>
        <w:t>Terkait pajak, transaksi perdagangan secara elektronik dikenakan pa</w:t>
      </w:r>
      <w:r>
        <w:rPr>
          <w:lang w:val="id-ID"/>
        </w:rPr>
        <w:t>jak sesuai peraturan perundang-</w:t>
      </w:r>
      <w:r w:rsidRPr="00440870">
        <w:rPr>
          <w:lang w:val="id-ID"/>
        </w:rPr>
        <w:t>undangan yang berlaku,  Pelaku Usaha yang menawarkan secara elektronik kepada Konsumen Indonesia wajib tunduk pada ketentuan perpajakan Indonesia karena dianggap memenuhi kehadiran secara fisik dan melakukan kegiatan usaha secara tetap di Indonesia.</w:t>
      </w:r>
    </w:p>
    <w:p w:rsidR="00371861" w:rsidRPr="00E871BF" w:rsidRDefault="00371861" w:rsidP="00371861">
      <w:pPr>
        <w:pStyle w:val="NormalWeb"/>
        <w:spacing w:before="0" w:beforeAutospacing="0" w:after="0" w:afterAutospacing="0" w:line="480" w:lineRule="auto"/>
        <w:ind w:left="284" w:firstLine="850"/>
        <w:jc w:val="both"/>
      </w:pPr>
      <w:r w:rsidRPr="00440870">
        <w:rPr>
          <w:lang w:val="id-ID"/>
        </w:rPr>
        <w:t xml:space="preserve">Meski pasar </w:t>
      </w:r>
      <w:r>
        <w:rPr>
          <w:i/>
        </w:rPr>
        <w:t>E</w:t>
      </w:r>
      <w:r w:rsidRPr="00440870">
        <w:rPr>
          <w:i/>
          <w:lang w:val="id-ID"/>
        </w:rPr>
        <w:t>-Commerce</w:t>
      </w:r>
      <w:r w:rsidRPr="00440870">
        <w:rPr>
          <w:lang w:val="id-ID"/>
        </w:rPr>
        <w:t xml:space="preserve"> berkembang pesat di Indonesia namun baru segelintir pelaku </w:t>
      </w:r>
      <w:r>
        <w:rPr>
          <w:i/>
        </w:rPr>
        <w:t>E</w:t>
      </w:r>
      <w:r>
        <w:rPr>
          <w:i/>
          <w:lang w:val="id-ID"/>
        </w:rPr>
        <w:t>-</w:t>
      </w:r>
      <w:r w:rsidRPr="00440870">
        <w:rPr>
          <w:i/>
          <w:lang w:val="id-ID"/>
        </w:rPr>
        <w:t>Commerce</w:t>
      </w:r>
      <w:r w:rsidRPr="00440870">
        <w:rPr>
          <w:lang w:val="id-ID"/>
        </w:rPr>
        <w:t xml:space="preserve"> </w:t>
      </w:r>
      <w:r>
        <w:rPr>
          <w:lang w:val="id-ID"/>
        </w:rPr>
        <w:t xml:space="preserve">yang sudah memiliki </w:t>
      </w:r>
      <w:r>
        <w:t>Nomor Pokok Wajib Pajak (</w:t>
      </w:r>
      <w:r>
        <w:rPr>
          <w:lang w:val="id-ID"/>
        </w:rPr>
        <w:t>NPWP</w:t>
      </w:r>
      <w:r>
        <w:t>)</w:t>
      </w:r>
      <w:r>
        <w:rPr>
          <w:lang w:val="id-ID"/>
        </w:rPr>
        <w:t xml:space="preserve">. Menurut data yang diperoleh dari </w:t>
      </w:r>
      <w:r>
        <w:t>D</w:t>
      </w:r>
      <w:r w:rsidRPr="00440870">
        <w:rPr>
          <w:lang w:val="id-ID"/>
        </w:rPr>
        <w:t>i</w:t>
      </w:r>
      <w:r>
        <w:t>rek</w:t>
      </w:r>
      <w:r w:rsidRPr="00440870">
        <w:rPr>
          <w:lang w:val="id-ID"/>
        </w:rPr>
        <w:t>t</w:t>
      </w:r>
      <w:r>
        <w:t>orat J</w:t>
      </w:r>
      <w:r w:rsidRPr="00440870">
        <w:rPr>
          <w:lang w:val="id-ID"/>
        </w:rPr>
        <w:t>en</w:t>
      </w:r>
      <w:r>
        <w:t>deral</w:t>
      </w:r>
      <w:r>
        <w:rPr>
          <w:lang w:val="id-ID"/>
        </w:rPr>
        <w:t xml:space="preserve"> </w:t>
      </w:r>
      <w:r>
        <w:t>P</w:t>
      </w:r>
      <w:r w:rsidRPr="00440870">
        <w:rPr>
          <w:lang w:val="id-ID"/>
        </w:rPr>
        <w:t xml:space="preserve">ajak ada 1.600 </w:t>
      </w:r>
      <w:r w:rsidRPr="00440870">
        <w:rPr>
          <w:lang w:val="id-ID"/>
        </w:rPr>
        <w:lastRenderedPageBreak/>
        <w:t xml:space="preserve">(seribu enam ratus) </w:t>
      </w:r>
      <w:r w:rsidRPr="00C46DDC">
        <w:rPr>
          <w:i/>
          <w:lang w:val="id-ID"/>
        </w:rPr>
        <w:t>sampling</w:t>
      </w:r>
      <w:r w:rsidRPr="00440870">
        <w:rPr>
          <w:lang w:val="id-ID"/>
        </w:rPr>
        <w:t xml:space="preserve"> (pelaku </w:t>
      </w:r>
      <w:r>
        <w:rPr>
          <w:i/>
        </w:rPr>
        <w:t>E</w:t>
      </w:r>
      <w:r w:rsidRPr="00440870">
        <w:rPr>
          <w:i/>
          <w:lang w:val="id-ID"/>
        </w:rPr>
        <w:t>-Commerce</w:t>
      </w:r>
      <w:r>
        <w:rPr>
          <w:lang w:val="id-ID"/>
        </w:rPr>
        <w:t>) yang di</w:t>
      </w:r>
      <w:r w:rsidRPr="00440870">
        <w:rPr>
          <w:lang w:val="id-ID"/>
        </w:rPr>
        <w:t>coba, dari jumlah itu ada 600</w:t>
      </w:r>
      <w:r>
        <w:t xml:space="preserve"> (enam ratus)</w:t>
      </w:r>
      <w:r w:rsidRPr="00440870">
        <w:rPr>
          <w:lang w:val="id-ID"/>
        </w:rPr>
        <w:t xml:space="preserve"> yang belum teridentifikasikan dan</w:t>
      </w:r>
      <w:r>
        <w:rPr>
          <w:lang w:val="id-ID"/>
        </w:rPr>
        <w:t xml:space="preserve"> 1.000</w:t>
      </w:r>
      <w:r>
        <w:t xml:space="preserve"> (seribu)</w:t>
      </w:r>
      <w:r>
        <w:rPr>
          <w:lang w:val="id-ID"/>
        </w:rPr>
        <w:t xml:space="preserve"> sudah teridentifikasikan</w:t>
      </w:r>
      <w:r>
        <w:t>.</w:t>
      </w:r>
      <w:r w:rsidRPr="00746B54">
        <w:rPr>
          <w:rStyle w:val="FootnoteReference"/>
          <w:vertAlign w:val="superscript"/>
          <w:lang w:val="id-ID"/>
        </w:rPr>
        <w:footnoteReference w:id="8"/>
      </w:r>
      <w:r w:rsidRPr="00440870">
        <w:rPr>
          <w:lang w:val="id-ID"/>
        </w:rPr>
        <w:t xml:space="preserve"> Dari 1.000</w:t>
      </w:r>
      <w:r>
        <w:t xml:space="preserve"> (seribu)</w:t>
      </w:r>
      <w:r w:rsidRPr="00440870">
        <w:rPr>
          <w:lang w:val="id-ID"/>
        </w:rPr>
        <w:t xml:space="preserve"> pelaku usaha ba</w:t>
      </w:r>
      <w:r>
        <w:rPr>
          <w:lang w:val="id-ID"/>
        </w:rPr>
        <w:t>ru 620</w:t>
      </w:r>
      <w:r>
        <w:t xml:space="preserve"> (enam ratus dua puluh) </w:t>
      </w:r>
      <w:r>
        <w:rPr>
          <w:lang w:val="id-ID"/>
        </w:rPr>
        <w:t xml:space="preserve"> yang sudah memiliki </w:t>
      </w:r>
      <w:r>
        <w:t>Nomor Pokok Wajib Pajak (</w:t>
      </w:r>
      <w:r>
        <w:rPr>
          <w:lang w:val="id-ID"/>
        </w:rPr>
        <w:t>NPWP</w:t>
      </w:r>
      <w:r>
        <w:t>).</w:t>
      </w:r>
      <w:r w:rsidRPr="003B25B3">
        <w:rPr>
          <w:rStyle w:val="FootnoteReference"/>
          <w:vertAlign w:val="superscript"/>
        </w:rPr>
        <w:footnoteReference w:id="9"/>
      </w:r>
      <w:r>
        <w:t xml:space="preserve"> </w:t>
      </w:r>
      <w:r w:rsidRPr="00440870">
        <w:rPr>
          <w:lang w:val="id-ID"/>
        </w:rPr>
        <w:t>Dari yang sudah memiliki</w:t>
      </w:r>
      <w:r>
        <w:t xml:space="preserve"> Nomor Pokok Wajib Pajak</w:t>
      </w:r>
      <w:r w:rsidRPr="00440870">
        <w:rPr>
          <w:lang w:val="id-ID"/>
        </w:rPr>
        <w:t xml:space="preserve"> </w:t>
      </w:r>
      <w:r>
        <w:t>(</w:t>
      </w:r>
      <w:r w:rsidRPr="00440870">
        <w:rPr>
          <w:lang w:val="id-ID"/>
        </w:rPr>
        <w:t>NPWP</w:t>
      </w:r>
      <w:r>
        <w:t>)</w:t>
      </w:r>
      <w:r w:rsidRPr="00440870">
        <w:rPr>
          <w:lang w:val="id-ID"/>
        </w:rPr>
        <w:t xml:space="preserve"> itu sebagian besar sudah melapor tapi tidak diketahui dilaporkannya itu sudah sesuai fakta yang </w:t>
      </w:r>
      <w:r>
        <w:rPr>
          <w:lang w:val="id-ID"/>
        </w:rPr>
        <w:t>terjadi pada saat bertransaksi.</w:t>
      </w:r>
    </w:p>
    <w:p w:rsidR="00371861" w:rsidRDefault="00371861" w:rsidP="00371861">
      <w:pPr>
        <w:pStyle w:val="NormalWeb"/>
        <w:spacing w:before="0" w:beforeAutospacing="0" w:after="0" w:afterAutospacing="0" w:line="480" w:lineRule="auto"/>
        <w:ind w:left="284" w:firstLine="851"/>
        <w:jc w:val="both"/>
        <w:rPr>
          <w:sz w:val="16"/>
          <w:szCs w:val="16"/>
        </w:rPr>
      </w:pPr>
      <w:r>
        <w:rPr>
          <w:lang w:val="id-ID"/>
        </w:rPr>
        <w:t>Men</w:t>
      </w:r>
      <w:r w:rsidRPr="00440870">
        <w:rPr>
          <w:lang w:val="id-ID"/>
        </w:rPr>
        <w:t xml:space="preserve">urut data </w:t>
      </w:r>
      <w:r>
        <w:t xml:space="preserve">yang ada </w:t>
      </w:r>
      <w:r>
        <w:rPr>
          <w:lang w:val="id-ID"/>
        </w:rPr>
        <w:t>d</w:t>
      </w:r>
      <w:r w:rsidRPr="00440870">
        <w:rPr>
          <w:lang w:val="id-ID"/>
        </w:rPr>
        <w:t xml:space="preserve">i </w:t>
      </w:r>
      <w:r>
        <w:t>Direktorat Jenderal Pajak,</w:t>
      </w:r>
      <w:r w:rsidRPr="00440870">
        <w:rPr>
          <w:lang w:val="id-ID"/>
        </w:rPr>
        <w:t xml:space="preserve"> nilai pasar dari</w:t>
      </w:r>
      <w:r>
        <w:t xml:space="preserve"> suatu transaksi</w:t>
      </w:r>
      <w:r w:rsidRPr="00440870">
        <w:rPr>
          <w:lang w:val="id-ID"/>
        </w:rPr>
        <w:t xml:space="preserve"> </w:t>
      </w:r>
      <w:r>
        <w:rPr>
          <w:i/>
        </w:rPr>
        <w:t>E</w:t>
      </w:r>
      <w:r w:rsidRPr="00440870">
        <w:rPr>
          <w:i/>
          <w:lang w:val="id-ID"/>
        </w:rPr>
        <w:t>-Commerce</w:t>
      </w:r>
      <w:r>
        <w:rPr>
          <w:lang w:val="id-ID"/>
        </w:rPr>
        <w:t xml:space="preserve"> di Indonesia sudah mencapai</w:t>
      </w:r>
      <w:r>
        <w:t xml:space="preserve"> Rp </w:t>
      </w:r>
      <w:r w:rsidRPr="00440870">
        <w:rPr>
          <w:lang w:val="id-ID"/>
        </w:rPr>
        <w:t>96</w:t>
      </w:r>
      <w:r>
        <w:t xml:space="preserve">.000.000.000.000.00 (sembilan puluh enam triliun rupiah) </w:t>
      </w:r>
      <w:r>
        <w:rPr>
          <w:lang w:val="id-ID"/>
        </w:rPr>
        <w:t>pada tahun 2015</w:t>
      </w:r>
      <w:r w:rsidRPr="00440870">
        <w:rPr>
          <w:lang w:val="id-ID"/>
        </w:rPr>
        <w:t xml:space="preserve"> dan  akan meningkat </w:t>
      </w:r>
      <w:r>
        <w:t xml:space="preserve">sampai Rp </w:t>
      </w:r>
      <w:r w:rsidRPr="00440870">
        <w:rPr>
          <w:lang w:val="id-ID"/>
        </w:rPr>
        <w:t>288</w:t>
      </w:r>
      <w:r>
        <w:t>.000.000.000.000.00 (dua ratus delapan puluh delapan triliun rupiah)</w:t>
      </w:r>
      <w:r w:rsidRPr="00440870">
        <w:rPr>
          <w:lang w:val="id-ID"/>
        </w:rPr>
        <w:t xml:space="preserve"> di tahun 20</w:t>
      </w:r>
      <w:r>
        <w:rPr>
          <w:lang w:val="id-ID"/>
        </w:rPr>
        <w:t>16 ini. Sejak tahun 2012, Di</w:t>
      </w:r>
      <w:r>
        <w:t>rektorat Jenderal</w:t>
      </w:r>
      <w:r w:rsidRPr="00440870">
        <w:rPr>
          <w:lang w:val="id-ID"/>
        </w:rPr>
        <w:t xml:space="preserve"> Pajak sudah melakukan kajian tentang </w:t>
      </w:r>
      <w:r>
        <w:rPr>
          <w:i/>
        </w:rPr>
        <w:t>E</w:t>
      </w:r>
      <w:r>
        <w:rPr>
          <w:i/>
          <w:lang w:val="id-ID"/>
        </w:rPr>
        <w:t>-</w:t>
      </w:r>
      <w:r w:rsidRPr="00440870">
        <w:rPr>
          <w:i/>
          <w:lang w:val="id-ID"/>
        </w:rPr>
        <w:t>Commerce.</w:t>
      </w:r>
      <w:r>
        <w:rPr>
          <w:lang w:val="id-ID"/>
        </w:rPr>
        <w:t xml:space="preserve"> </w:t>
      </w:r>
      <w:r w:rsidRPr="00440870">
        <w:rPr>
          <w:lang w:val="id-ID"/>
        </w:rPr>
        <w:t>Pertama terhadap a</w:t>
      </w:r>
      <w:r>
        <w:rPr>
          <w:lang w:val="id-ID"/>
        </w:rPr>
        <w:t>spek-aspek perpajakan yang ada,</w:t>
      </w:r>
      <w:r w:rsidRPr="00440870">
        <w:rPr>
          <w:lang w:val="id-ID"/>
        </w:rPr>
        <w:t xml:space="preserve"> sehingga</w:t>
      </w:r>
      <w:r>
        <w:rPr>
          <w:lang w:val="id-ID"/>
        </w:rPr>
        <w:t xml:space="preserve"> mendapatkan apa yang harus </w:t>
      </w:r>
      <w:r>
        <w:t>di</w:t>
      </w:r>
      <w:r w:rsidRPr="00440870">
        <w:rPr>
          <w:lang w:val="id-ID"/>
        </w:rPr>
        <w:t xml:space="preserve">lakukan terhadap perkembangan dunia </w:t>
      </w:r>
      <w:r>
        <w:rPr>
          <w:i/>
        </w:rPr>
        <w:t>E</w:t>
      </w:r>
      <w:r w:rsidRPr="00440870">
        <w:rPr>
          <w:i/>
          <w:lang w:val="id-ID"/>
        </w:rPr>
        <w:t>-Commerce</w:t>
      </w:r>
      <w:r>
        <w:rPr>
          <w:lang w:val="id-ID"/>
        </w:rPr>
        <w:t xml:space="preserve"> ini. Kedua membentuk</w:t>
      </w:r>
      <w:r w:rsidRPr="00440870">
        <w:rPr>
          <w:lang w:val="id-ID"/>
        </w:rPr>
        <w:t xml:space="preserve"> tim di </w:t>
      </w:r>
      <w:r>
        <w:t>Direktorat Jenderal</w:t>
      </w:r>
      <w:r w:rsidRPr="00440870">
        <w:rPr>
          <w:lang w:val="id-ID"/>
        </w:rPr>
        <w:t xml:space="preserve"> Pajak yang terdiri dari tim untuk memutuskan peraturan-</w:t>
      </w:r>
      <w:r>
        <w:t>p</w:t>
      </w:r>
      <w:r w:rsidRPr="00440870">
        <w:rPr>
          <w:lang w:val="id-ID"/>
        </w:rPr>
        <w:t>eraturan atau tatacara aspek perpajakannya, kemudian tentang pengelolaan, pen</w:t>
      </w:r>
      <w:r>
        <w:t>g</w:t>
      </w:r>
      <w:r w:rsidRPr="00440870">
        <w:rPr>
          <w:lang w:val="id-ID"/>
        </w:rPr>
        <w:t>galian potensi pajaknya.</w:t>
      </w:r>
      <w:r w:rsidRPr="00131472">
        <w:rPr>
          <w:rStyle w:val="FootnoteReference"/>
          <w:vertAlign w:val="superscript"/>
          <w:lang w:val="id-ID"/>
        </w:rPr>
        <w:footnoteReference w:id="10"/>
      </w:r>
      <w:r w:rsidRPr="00131472">
        <w:rPr>
          <w:vertAlign w:val="superscript"/>
          <w:lang w:val="id-ID"/>
        </w:rPr>
        <w:t xml:space="preserve"> </w:t>
      </w:r>
    </w:p>
    <w:p w:rsidR="00371861" w:rsidRDefault="00371861" w:rsidP="00371861">
      <w:pPr>
        <w:pStyle w:val="NormalWeb"/>
        <w:spacing w:before="0" w:beforeAutospacing="0" w:after="0" w:afterAutospacing="0" w:line="480" w:lineRule="auto"/>
        <w:ind w:left="284" w:firstLine="851"/>
        <w:jc w:val="both"/>
      </w:pPr>
      <w:r w:rsidRPr="00440870">
        <w:rPr>
          <w:lang w:val="id-ID"/>
        </w:rPr>
        <w:t>Dir</w:t>
      </w:r>
      <w:r>
        <w:t>ektorat Jenderal Pajak</w:t>
      </w:r>
      <w:r w:rsidRPr="00440870">
        <w:rPr>
          <w:lang w:val="id-ID"/>
        </w:rPr>
        <w:t xml:space="preserve"> mengeluarkan Surat Edaran-62/P</w:t>
      </w:r>
      <w:r>
        <w:rPr>
          <w:lang w:val="id-ID"/>
        </w:rPr>
        <w:t xml:space="preserve">J/2013 dikeluarkan pada bulan </w:t>
      </w:r>
      <w:r>
        <w:t>d</w:t>
      </w:r>
      <w:r w:rsidRPr="00440870">
        <w:rPr>
          <w:lang w:val="id-ID"/>
        </w:rPr>
        <w:t xml:space="preserve">esember 2013 (tentang Penegasan Ketentuan Perpajakan atas Transaksi </w:t>
      </w:r>
      <w:r>
        <w:rPr>
          <w:i/>
        </w:rPr>
        <w:t>E</w:t>
      </w:r>
      <w:r w:rsidRPr="00440870">
        <w:rPr>
          <w:i/>
          <w:lang w:val="id-ID"/>
        </w:rPr>
        <w:t>-Commerce</w:t>
      </w:r>
      <w:r w:rsidRPr="00440870">
        <w:rPr>
          <w:lang w:val="id-ID"/>
        </w:rPr>
        <w:t>) yang diharapkan</w:t>
      </w:r>
      <w:r>
        <w:t xml:space="preserve"> agar</w:t>
      </w:r>
      <w:r w:rsidRPr="00440870">
        <w:rPr>
          <w:lang w:val="id-ID"/>
        </w:rPr>
        <w:t xml:space="preserve"> bisa menjadi </w:t>
      </w:r>
      <w:r w:rsidRPr="00440870">
        <w:rPr>
          <w:lang w:val="id-ID"/>
        </w:rPr>
        <w:lastRenderedPageBreak/>
        <w:t>penegasan bahwa ketentuan perpajakan</w:t>
      </w:r>
      <w:r>
        <w:t xml:space="preserve"> terkait dengan transaksi atas </w:t>
      </w:r>
      <w:r>
        <w:rPr>
          <w:i/>
        </w:rPr>
        <w:t>E</w:t>
      </w:r>
      <w:r w:rsidRPr="00A54FE0">
        <w:rPr>
          <w:i/>
        </w:rPr>
        <w:t>-Commerce</w:t>
      </w:r>
      <w:r w:rsidRPr="00440870">
        <w:rPr>
          <w:lang w:val="id-ID"/>
        </w:rPr>
        <w:t xml:space="preserve"> itu sama</w:t>
      </w:r>
      <w:r>
        <w:t xml:space="preserve"> ketentuannya</w:t>
      </w:r>
      <w:r w:rsidRPr="00440870">
        <w:rPr>
          <w:lang w:val="id-ID"/>
        </w:rPr>
        <w:t xml:space="preserve"> mulai dari mendaftar, menghitung, membayar, melapor, i</w:t>
      </w:r>
      <w:r>
        <w:rPr>
          <w:lang w:val="id-ID"/>
        </w:rPr>
        <w:t>tu juga berlaku bagi</w:t>
      </w:r>
      <w:r>
        <w:t xml:space="preserve"> setiap pelaku usaha yang melakukan kegiatan </w:t>
      </w:r>
      <w:r w:rsidRPr="00440870">
        <w:rPr>
          <w:i/>
          <w:lang w:val="id-ID"/>
        </w:rPr>
        <w:t>e-Commerce</w:t>
      </w:r>
      <w:r>
        <w:rPr>
          <w:i/>
        </w:rPr>
        <w:t xml:space="preserve"> </w:t>
      </w:r>
      <w:r w:rsidRPr="00A54FE0">
        <w:t>ini.</w:t>
      </w:r>
    </w:p>
    <w:p w:rsidR="00371861" w:rsidRPr="00C46DDC" w:rsidRDefault="00371861" w:rsidP="00371861">
      <w:pPr>
        <w:pStyle w:val="NormalWeb"/>
        <w:spacing w:before="0" w:beforeAutospacing="0" w:after="0" w:afterAutospacing="0" w:line="480" w:lineRule="auto"/>
        <w:ind w:left="284" w:firstLine="851"/>
        <w:jc w:val="both"/>
      </w:pPr>
      <w:r>
        <w:t>D</w:t>
      </w:r>
      <w:r w:rsidRPr="00440870">
        <w:rPr>
          <w:lang w:val="id-ID"/>
        </w:rPr>
        <w:t xml:space="preserve">iharapkan nantinya timbul kesadaran bagi pelaku </w:t>
      </w:r>
      <w:r>
        <w:rPr>
          <w:i/>
        </w:rPr>
        <w:t>E</w:t>
      </w:r>
      <w:r w:rsidRPr="00440870">
        <w:rPr>
          <w:i/>
          <w:lang w:val="id-ID"/>
        </w:rPr>
        <w:t xml:space="preserve">-Commerce </w:t>
      </w:r>
      <w:r>
        <w:t xml:space="preserve">ini </w:t>
      </w:r>
      <w:r w:rsidRPr="00440870">
        <w:rPr>
          <w:lang w:val="id-ID"/>
        </w:rPr>
        <w:t xml:space="preserve">bahwa sesungguhnya tidak ada perbedaan antara perpajakan </w:t>
      </w:r>
      <w:r>
        <w:t xml:space="preserve">yang </w:t>
      </w:r>
      <w:r w:rsidRPr="00440870">
        <w:rPr>
          <w:lang w:val="id-ID"/>
        </w:rPr>
        <w:t>di</w:t>
      </w:r>
      <w:r>
        <w:t>lakukan dengan</w:t>
      </w:r>
      <w:r w:rsidRPr="00440870">
        <w:rPr>
          <w:lang w:val="id-ID"/>
        </w:rPr>
        <w:t xml:space="preserve"> sistem perdagangan konvensional </w:t>
      </w:r>
      <w:r>
        <w:t xml:space="preserve">maupun </w:t>
      </w:r>
      <w:r>
        <w:rPr>
          <w:lang w:val="id-ID"/>
        </w:rPr>
        <w:t xml:space="preserve">dengan </w:t>
      </w:r>
      <w:r>
        <w:t>sistem</w:t>
      </w:r>
      <w:r w:rsidRPr="00440870">
        <w:rPr>
          <w:lang w:val="id-ID"/>
        </w:rPr>
        <w:t xml:space="preserve"> melalui </w:t>
      </w:r>
      <w:r>
        <w:rPr>
          <w:i/>
        </w:rPr>
        <w:t>E</w:t>
      </w:r>
      <w:r>
        <w:rPr>
          <w:i/>
          <w:lang w:val="id-ID"/>
        </w:rPr>
        <w:t>-</w:t>
      </w:r>
      <w:r w:rsidRPr="00440870">
        <w:rPr>
          <w:i/>
          <w:lang w:val="id-ID"/>
        </w:rPr>
        <w:t>Commerce</w:t>
      </w:r>
      <w:r>
        <w:t>.</w:t>
      </w:r>
    </w:p>
    <w:p w:rsidR="00371861" w:rsidRPr="00167E02" w:rsidRDefault="00371861" w:rsidP="00371861">
      <w:pPr>
        <w:spacing w:line="480" w:lineRule="auto"/>
        <w:ind w:left="284" w:firstLine="709"/>
        <w:jc w:val="both"/>
        <w:rPr>
          <w:rFonts w:ascii="Times New Roman" w:hAnsi="Times New Roman"/>
          <w:sz w:val="24"/>
          <w:szCs w:val="24"/>
        </w:rPr>
      </w:pPr>
      <w:r w:rsidRPr="00440870">
        <w:rPr>
          <w:rFonts w:ascii="Times New Roman" w:hAnsi="Times New Roman"/>
          <w:sz w:val="24"/>
          <w:szCs w:val="24"/>
          <w:lang w:val="id-ID"/>
        </w:rPr>
        <w:t xml:space="preserve">Untuk itu penulis sangat tertarik untuk membahas mengenai potensi ataupun isu permasalahan terkait dengan </w:t>
      </w:r>
      <w:r>
        <w:rPr>
          <w:rFonts w:ascii="Times New Roman" w:hAnsi="Times New Roman"/>
          <w:i/>
          <w:sz w:val="24"/>
          <w:szCs w:val="24"/>
        </w:rPr>
        <w:t>E</w:t>
      </w:r>
      <w:r>
        <w:rPr>
          <w:rFonts w:ascii="Times New Roman" w:hAnsi="Times New Roman"/>
          <w:i/>
          <w:sz w:val="24"/>
          <w:szCs w:val="24"/>
          <w:lang w:val="id-ID"/>
        </w:rPr>
        <w:t>-</w:t>
      </w:r>
      <w:r>
        <w:rPr>
          <w:rFonts w:ascii="Times New Roman" w:hAnsi="Times New Roman"/>
          <w:i/>
          <w:sz w:val="24"/>
          <w:szCs w:val="24"/>
        </w:rPr>
        <w:t>C</w:t>
      </w:r>
      <w:r w:rsidRPr="00440870">
        <w:rPr>
          <w:rFonts w:ascii="Times New Roman" w:hAnsi="Times New Roman"/>
          <w:i/>
          <w:sz w:val="24"/>
          <w:szCs w:val="24"/>
          <w:lang w:val="id-ID"/>
        </w:rPr>
        <w:t>ommerce</w:t>
      </w:r>
      <w:r w:rsidRPr="00440870">
        <w:rPr>
          <w:rFonts w:ascii="Times New Roman" w:hAnsi="Times New Roman"/>
          <w:sz w:val="24"/>
          <w:szCs w:val="24"/>
          <w:lang w:val="id-ID"/>
        </w:rPr>
        <w:t xml:space="preserve"> yang akan dituangk</w:t>
      </w:r>
      <w:r>
        <w:rPr>
          <w:rFonts w:ascii="Times New Roman" w:hAnsi="Times New Roman"/>
          <w:sz w:val="24"/>
          <w:szCs w:val="24"/>
          <w:lang w:val="id-ID"/>
        </w:rPr>
        <w:t>an kedalam tesis yang berjudul:</w:t>
      </w:r>
      <w:r>
        <w:rPr>
          <w:rFonts w:ascii="Times New Roman" w:hAnsi="Times New Roman"/>
          <w:sz w:val="24"/>
          <w:szCs w:val="24"/>
        </w:rPr>
        <w:t xml:space="preserve"> </w:t>
      </w:r>
      <w:r w:rsidRPr="00440870">
        <w:rPr>
          <w:rFonts w:ascii="Times New Roman" w:hAnsi="Times New Roman"/>
          <w:b/>
          <w:sz w:val="24"/>
          <w:szCs w:val="24"/>
          <w:lang w:val="id-ID"/>
        </w:rPr>
        <w:t>“</w:t>
      </w:r>
      <w:r w:rsidRPr="00440870">
        <w:rPr>
          <w:rFonts w:ascii="Times New Roman" w:hAnsi="Times New Roman"/>
          <w:b/>
          <w:color w:val="00000A"/>
          <w:sz w:val="24"/>
          <w:szCs w:val="24"/>
          <w:lang w:val="id-ID"/>
        </w:rPr>
        <w:t>ANALISIS</w:t>
      </w:r>
      <w:r>
        <w:rPr>
          <w:rFonts w:ascii="Times New Roman" w:hAnsi="Times New Roman"/>
          <w:b/>
          <w:color w:val="00000A"/>
          <w:sz w:val="24"/>
          <w:szCs w:val="24"/>
        </w:rPr>
        <w:t xml:space="preserve"> YURIDIS</w:t>
      </w:r>
      <w:r w:rsidRPr="00440870">
        <w:rPr>
          <w:rFonts w:ascii="Times New Roman" w:hAnsi="Times New Roman"/>
          <w:b/>
          <w:color w:val="00000A"/>
          <w:sz w:val="24"/>
          <w:szCs w:val="24"/>
          <w:lang w:val="id-ID"/>
        </w:rPr>
        <w:t xml:space="preserve"> TERHADAP LAPORAN PAJAK TERUTANG ATAS TRANSAKSI </w:t>
      </w:r>
      <w:r w:rsidRPr="004A6050">
        <w:rPr>
          <w:rFonts w:ascii="Times New Roman" w:hAnsi="Times New Roman"/>
          <w:b/>
          <w:i/>
          <w:color w:val="00000A"/>
          <w:sz w:val="24"/>
          <w:szCs w:val="24"/>
          <w:lang w:val="id-ID"/>
        </w:rPr>
        <w:t>E-COMMERCE</w:t>
      </w:r>
      <w:r w:rsidRPr="00440870">
        <w:rPr>
          <w:rFonts w:ascii="Times New Roman" w:hAnsi="Times New Roman"/>
          <w:b/>
          <w:color w:val="00000A"/>
          <w:sz w:val="24"/>
          <w:szCs w:val="24"/>
          <w:lang w:val="id-ID"/>
        </w:rPr>
        <w:t xml:space="preserve"> </w:t>
      </w:r>
      <w:r>
        <w:rPr>
          <w:rFonts w:ascii="Times New Roman" w:hAnsi="Times New Roman"/>
          <w:b/>
          <w:color w:val="00000A"/>
          <w:sz w:val="24"/>
          <w:szCs w:val="24"/>
        </w:rPr>
        <w:t>DALAM RANGKA MEWUJUDKAN KEPASTIAN HUKUM</w:t>
      </w:r>
      <w:r w:rsidRPr="00440870">
        <w:rPr>
          <w:rFonts w:ascii="Times New Roman" w:hAnsi="Times New Roman"/>
          <w:b/>
          <w:sz w:val="24"/>
          <w:szCs w:val="24"/>
          <w:lang w:val="id-ID"/>
        </w:rPr>
        <w:t>”</w:t>
      </w:r>
      <w:r w:rsidRPr="00440870">
        <w:rPr>
          <w:rFonts w:ascii="Times New Roman" w:hAnsi="Times New Roman"/>
          <w:sz w:val="24"/>
          <w:szCs w:val="24"/>
          <w:lang w:val="id-ID"/>
        </w:rPr>
        <w:t>.</w:t>
      </w:r>
    </w:p>
    <w:p w:rsidR="00371861" w:rsidRPr="00440870" w:rsidRDefault="00371861" w:rsidP="00371861">
      <w:pPr>
        <w:pStyle w:val="ListParagraph"/>
        <w:numPr>
          <w:ilvl w:val="0"/>
          <w:numId w:val="7"/>
        </w:numPr>
        <w:spacing w:before="0" w:beforeAutospacing="0" w:after="0" w:afterAutospacing="0" w:line="480" w:lineRule="auto"/>
        <w:ind w:left="284" w:hanging="426"/>
        <w:jc w:val="both"/>
        <w:outlineLvl w:val="0"/>
        <w:rPr>
          <w:b/>
          <w:lang w:val="id-ID"/>
        </w:rPr>
      </w:pPr>
      <w:bookmarkStart w:id="1" w:name="_Toc451850336"/>
      <w:r w:rsidRPr="00440870">
        <w:rPr>
          <w:b/>
          <w:lang w:val="id-ID"/>
        </w:rPr>
        <w:t>Identifikasi Masalah</w:t>
      </w:r>
      <w:bookmarkEnd w:id="1"/>
    </w:p>
    <w:p w:rsidR="00371861" w:rsidRPr="00440870" w:rsidRDefault="00371861" w:rsidP="00371861">
      <w:pPr>
        <w:spacing w:after="0" w:line="480" w:lineRule="auto"/>
        <w:ind w:left="284" w:firstLine="709"/>
        <w:jc w:val="both"/>
        <w:rPr>
          <w:rFonts w:ascii="Times New Roman" w:hAnsi="Times New Roman"/>
          <w:sz w:val="24"/>
          <w:szCs w:val="24"/>
          <w:lang w:val="id-ID"/>
        </w:rPr>
      </w:pPr>
      <w:r w:rsidRPr="00440870">
        <w:rPr>
          <w:rFonts w:ascii="Times New Roman" w:hAnsi="Times New Roman"/>
          <w:sz w:val="24"/>
          <w:szCs w:val="24"/>
          <w:lang w:val="id-ID"/>
        </w:rPr>
        <w:t>Berdasarkan latar belakang permasalahan yang telah diuraikan di atas, maka dalam penelitian ini masalah-masalah utama yang akan menjadi kajian adalah sebagai berikut:</w:t>
      </w:r>
    </w:p>
    <w:p w:rsidR="00371861" w:rsidRPr="00440870" w:rsidRDefault="00371861" w:rsidP="00371861">
      <w:pPr>
        <w:pStyle w:val="ListParagraph"/>
        <w:numPr>
          <w:ilvl w:val="0"/>
          <w:numId w:val="3"/>
        </w:numPr>
        <w:spacing w:before="0" w:beforeAutospacing="0" w:after="0" w:afterAutospacing="0" w:line="480" w:lineRule="auto"/>
        <w:ind w:left="714" w:hanging="357"/>
        <w:jc w:val="both"/>
        <w:rPr>
          <w:lang w:val="id-ID"/>
        </w:rPr>
      </w:pPr>
      <w:r w:rsidRPr="00440870">
        <w:rPr>
          <w:lang w:val="id-ID"/>
        </w:rPr>
        <w:t xml:space="preserve">Bagaimana </w:t>
      </w:r>
      <w:r>
        <w:t>peraturan perundang-undangan</w:t>
      </w:r>
      <w:r w:rsidRPr="00440870">
        <w:rPr>
          <w:lang w:val="id-ID"/>
        </w:rPr>
        <w:t xml:space="preserve"> mengatur tentang pajak atas transaksi </w:t>
      </w:r>
      <w:r w:rsidRPr="00440870">
        <w:rPr>
          <w:i/>
          <w:lang w:val="id-ID"/>
        </w:rPr>
        <w:t>E-Commerce</w:t>
      </w:r>
      <w:r w:rsidRPr="00440870">
        <w:rPr>
          <w:lang w:val="id-ID"/>
        </w:rPr>
        <w:t>?</w:t>
      </w:r>
    </w:p>
    <w:p w:rsidR="00371861" w:rsidRPr="00440870" w:rsidRDefault="00371861" w:rsidP="00371861">
      <w:pPr>
        <w:pStyle w:val="ListParagraph"/>
        <w:numPr>
          <w:ilvl w:val="0"/>
          <w:numId w:val="3"/>
        </w:numPr>
        <w:spacing w:before="0" w:beforeAutospacing="0" w:after="0" w:afterAutospacing="0" w:line="480" w:lineRule="auto"/>
        <w:ind w:left="714" w:hanging="357"/>
        <w:jc w:val="both"/>
        <w:rPr>
          <w:lang w:val="id-ID"/>
        </w:rPr>
      </w:pPr>
      <w:r>
        <w:rPr>
          <w:color w:val="00000A"/>
          <w:lang w:val="id-ID"/>
        </w:rPr>
        <w:t>Bagaimana</w:t>
      </w:r>
      <w:r w:rsidRPr="00440870">
        <w:rPr>
          <w:b/>
          <w:color w:val="00000A"/>
          <w:lang w:val="id-ID"/>
        </w:rPr>
        <w:t xml:space="preserve"> </w:t>
      </w:r>
      <w:r>
        <w:rPr>
          <w:color w:val="00000A"/>
        </w:rPr>
        <w:t>l</w:t>
      </w:r>
      <w:r w:rsidRPr="00440870">
        <w:rPr>
          <w:color w:val="00000A"/>
          <w:lang w:val="id-ID"/>
        </w:rPr>
        <w:t>aporan</w:t>
      </w:r>
      <w:r>
        <w:rPr>
          <w:color w:val="00000A"/>
        </w:rPr>
        <w:t xml:space="preserve"> terhadap</w:t>
      </w:r>
      <w:r>
        <w:rPr>
          <w:color w:val="00000A"/>
          <w:lang w:val="id-ID"/>
        </w:rPr>
        <w:t xml:space="preserve"> </w:t>
      </w:r>
      <w:r>
        <w:rPr>
          <w:color w:val="00000A"/>
        </w:rPr>
        <w:t>p</w:t>
      </w:r>
      <w:r>
        <w:rPr>
          <w:color w:val="00000A"/>
          <w:lang w:val="id-ID"/>
        </w:rPr>
        <w:t xml:space="preserve">ajak </w:t>
      </w:r>
      <w:r>
        <w:rPr>
          <w:color w:val="00000A"/>
        </w:rPr>
        <w:t>t</w:t>
      </w:r>
      <w:r>
        <w:rPr>
          <w:color w:val="00000A"/>
          <w:lang w:val="id-ID"/>
        </w:rPr>
        <w:t xml:space="preserve">erutang </w:t>
      </w:r>
      <w:r>
        <w:rPr>
          <w:color w:val="00000A"/>
        </w:rPr>
        <w:t>a</w:t>
      </w:r>
      <w:r>
        <w:rPr>
          <w:color w:val="00000A"/>
          <w:lang w:val="id-ID"/>
        </w:rPr>
        <w:t xml:space="preserve">tas </w:t>
      </w:r>
      <w:r>
        <w:rPr>
          <w:color w:val="00000A"/>
        </w:rPr>
        <w:t>t</w:t>
      </w:r>
      <w:r w:rsidRPr="00440870">
        <w:rPr>
          <w:color w:val="00000A"/>
          <w:lang w:val="id-ID"/>
        </w:rPr>
        <w:t xml:space="preserve">ransaksi </w:t>
      </w:r>
      <w:r w:rsidRPr="00CB2CE1">
        <w:rPr>
          <w:i/>
          <w:color w:val="00000A"/>
          <w:lang w:val="id-ID"/>
        </w:rPr>
        <w:t>E-Commerce</w:t>
      </w:r>
      <w:r>
        <w:rPr>
          <w:i/>
          <w:color w:val="00000A"/>
        </w:rPr>
        <w:t xml:space="preserve"> </w:t>
      </w:r>
      <w:r w:rsidRPr="008A5284">
        <w:rPr>
          <w:color w:val="00000A"/>
        </w:rPr>
        <w:t>dalam</w:t>
      </w:r>
      <w:r>
        <w:rPr>
          <w:color w:val="00000A"/>
        </w:rPr>
        <w:t xml:space="preserve"> rangka kepastian hukum</w:t>
      </w:r>
      <w:r w:rsidRPr="00642BBF">
        <w:rPr>
          <w:color w:val="00000A"/>
          <w:lang w:val="id-ID"/>
        </w:rPr>
        <w:t>?</w:t>
      </w:r>
    </w:p>
    <w:p w:rsidR="00371861" w:rsidRPr="001F6C4D" w:rsidRDefault="00371861" w:rsidP="00371861">
      <w:pPr>
        <w:pStyle w:val="ListParagraph"/>
        <w:numPr>
          <w:ilvl w:val="0"/>
          <w:numId w:val="3"/>
        </w:numPr>
        <w:spacing w:before="0" w:beforeAutospacing="0" w:after="240" w:afterAutospacing="0" w:line="480" w:lineRule="auto"/>
        <w:ind w:left="714" w:hanging="357"/>
        <w:jc w:val="both"/>
        <w:rPr>
          <w:lang w:val="id-ID"/>
        </w:rPr>
      </w:pPr>
      <w:r>
        <w:t>Bagaimana kepastian hukum</w:t>
      </w:r>
      <w:r w:rsidRPr="00440870">
        <w:rPr>
          <w:lang w:val="id-ID"/>
        </w:rPr>
        <w:t xml:space="preserve"> dalam pelaporan pajak atas</w:t>
      </w:r>
      <w:r>
        <w:t xml:space="preserve"> transaksi</w:t>
      </w:r>
      <w:r w:rsidRPr="00440870">
        <w:rPr>
          <w:lang w:val="id-ID"/>
        </w:rPr>
        <w:t xml:space="preserve"> </w:t>
      </w:r>
      <w:r w:rsidRPr="00440870">
        <w:rPr>
          <w:i/>
          <w:lang w:val="id-ID"/>
        </w:rPr>
        <w:t>E-Commerce</w:t>
      </w:r>
      <w:r w:rsidRPr="00440870">
        <w:rPr>
          <w:lang w:val="id-ID"/>
        </w:rPr>
        <w:t>?</w:t>
      </w:r>
    </w:p>
    <w:p w:rsidR="00371861" w:rsidRPr="00440870" w:rsidRDefault="00371861" w:rsidP="00371861">
      <w:pPr>
        <w:pStyle w:val="ListParagraph"/>
        <w:numPr>
          <w:ilvl w:val="0"/>
          <w:numId w:val="7"/>
        </w:numPr>
        <w:spacing w:before="0" w:beforeAutospacing="0" w:after="0" w:afterAutospacing="0" w:line="480" w:lineRule="auto"/>
        <w:ind w:left="284" w:hanging="426"/>
        <w:jc w:val="both"/>
        <w:outlineLvl w:val="0"/>
        <w:rPr>
          <w:b/>
          <w:lang w:val="id-ID"/>
        </w:rPr>
      </w:pPr>
      <w:bookmarkStart w:id="2" w:name="_Toc451850337"/>
      <w:r>
        <w:rPr>
          <w:b/>
          <w:lang w:val="id-ID"/>
        </w:rPr>
        <w:lastRenderedPageBreak/>
        <w:t>T</w:t>
      </w:r>
      <w:r>
        <w:rPr>
          <w:b/>
        </w:rPr>
        <w:t>u</w:t>
      </w:r>
      <w:r>
        <w:rPr>
          <w:b/>
          <w:lang w:val="id-ID"/>
        </w:rPr>
        <w:t>j</w:t>
      </w:r>
      <w:r w:rsidRPr="00440870">
        <w:rPr>
          <w:b/>
          <w:lang w:val="id-ID"/>
        </w:rPr>
        <w:t>uan Penelitian</w:t>
      </w:r>
      <w:bookmarkEnd w:id="2"/>
    </w:p>
    <w:p w:rsidR="00371861" w:rsidRPr="00440870" w:rsidRDefault="00371861" w:rsidP="00371861">
      <w:pPr>
        <w:spacing w:after="0" w:line="480" w:lineRule="auto"/>
        <w:ind w:left="284" w:firstLine="709"/>
        <w:jc w:val="both"/>
        <w:rPr>
          <w:rFonts w:ascii="Times New Roman" w:hAnsi="Times New Roman"/>
          <w:sz w:val="24"/>
          <w:szCs w:val="24"/>
          <w:lang w:val="id-ID"/>
        </w:rPr>
      </w:pPr>
      <w:r w:rsidRPr="00440870">
        <w:rPr>
          <w:rFonts w:ascii="Times New Roman" w:hAnsi="Times New Roman"/>
          <w:sz w:val="24"/>
          <w:szCs w:val="24"/>
          <w:lang w:val="id-ID"/>
        </w:rPr>
        <w:t>Adapun yang menjadi tujuan dari penelitian yang dilakukan adalah sebagai berikut:</w:t>
      </w:r>
    </w:p>
    <w:p w:rsidR="00371861" w:rsidRPr="00440870" w:rsidRDefault="00371861" w:rsidP="00371861">
      <w:pPr>
        <w:pStyle w:val="ListParagraph"/>
        <w:numPr>
          <w:ilvl w:val="0"/>
          <w:numId w:val="4"/>
        </w:numPr>
        <w:spacing w:before="0" w:beforeAutospacing="0" w:after="0" w:afterAutospacing="0" w:line="480" w:lineRule="auto"/>
        <w:ind w:left="709" w:hanging="425"/>
        <w:jc w:val="both"/>
        <w:rPr>
          <w:lang w:val="id-ID"/>
        </w:rPr>
      </w:pPr>
      <w:r w:rsidRPr="00440870">
        <w:rPr>
          <w:lang w:val="id-ID"/>
        </w:rPr>
        <w:t xml:space="preserve">Untuk mengetahui dan mengkaji </w:t>
      </w:r>
      <w:r>
        <w:t>peraturan perundang-undangan</w:t>
      </w:r>
      <w:r w:rsidRPr="00440870">
        <w:rPr>
          <w:lang w:val="id-ID"/>
        </w:rPr>
        <w:t xml:space="preserve"> mengatur tentang pajak atas transaksi </w:t>
      </w:r>
      <w:r w:rsidRPr="00440870">
        <w:rPr>
          <w:i/>
          <w:lang w:val="id-ID"/>
        </w:rPr>
        <w:t>E-Commerce</w:t>
      </w:r>
      <w:r w:rsidRPr="00440870">
        <w:rPr>
          <w:lang w:val="id-ID"/>
        </w:rPr>
        <w:t>.</w:t>
      </w:r>
    </w:p>
    <w:p w:rsidR="00371861" w:rsidRPr="00440870" w:rsidRDefault="00371861" w:rsidP="00371861">
      <w:pPr>
        <w:pStyle w:val="ListParagraph"/>
        <w:numPr>
          <w:ilvl w:val="0"/>
          <w:numId w:val="4"/>
        </w:numPr>
        <w:spacing w:before="0" w:beforeAutospacing="0" w:after="0" w:afterAutospacing="0" w:line="480" w:lineRule="auto"/>
        <w:ind w:hanging="436"/>
        <w:jc w:val="both"/>
        <w:rPr>
          <w:lang w:val="id-ID"/>
        </w:rPr>
      </w:pPr>
      <w:r w:rsidRPr="00440870">
        <w:rPr>
          <w:lang w:val="id-ID"/>
        </w:rPr>
        <w:t>Untuk mengetahui</w:t>
      </w:r>
      <w:r>
        <w:rPr>
          <w:lang w:val="id-ID"/>
        </w:rPr>
        <w:t xml:space="preserve"> dan meng</w:t>
      </w:r>
      <w:r w:rsidRPr="00440870">
        <w:rPr>
          <w:lang w:val="id-ID"/>
        </w:rPr>
        <w:t>k</w:t>
      </w:r>
      <w:r>
        <w:t>a</w:t>
      </w:r>
      <w:r w:rsidRPr="00440870">
        <w:rPr>
          <w:lang w:val="id-ID"/>
        </w:rPr>
        <w:t>ji laporan</w:t>
      </w:r>
      <w:r>
        <w:t xml:space="preserve"> terhadap</w:t>
      </w:r>
      <w:r w:rsidRPr="00440870">
        <w:rPr>
          <w:lang w:val="id-ID"/>
        </w:rPr>
        <w:t xml:space="preserve"> pajak terutang atas transaksi </w:t>
      </w:r>
      <w:r w:rsidRPr="00440870">
        <w:rPr>
          <w:i/>
          <w:lang w:val="id-ID"/>
        </w:rPr>
        <w:t>E-Commerce</w:t>
      </w:r>
      <w:r w:rsidRPr="00440870">
        <w:rPr>
          <w:lang w:val="id-ID"/>
        </w:rPr>
        <w:t xml:space="preserve"> </w:t>
      </w:r>
      <w:r>
        <w:t xml:space="preserve">dalam rangka kepastian hukum </w:t>
      </w:r>
      <w:r w:rsidRPr="00440870">
        <w:rPr>
          <w:lang w:val="id-ID"/>
        </w:rPr>
        <w:t>yang tidak dipatuhi oleh wajib pajak.</w:t>
      </w:r>
    </w:p>
    <w:p w:rsidR="00371861" w:rsidRPr="00A54FE0" w:rsidRDefault="00371861" w:rsidP="00371861">
      <w:pPr>
        <w:pStyle w:val="ListParagraph"/>
        <w:numPr>
          <w:ilvl w:val="0"/>
          <w:numId w:val="4"/>
        </w:numPr>
        <w:spacing w:before="0" w:beforeAutospacing="0" w:after="240" w:afterAutospacing="0" w:line="480" w:lineRule="auto"/>
        <w:ind w:hanging="436"/>
        <w:jc w:val="both"/>
        <w:rPr>
          <w:lang w:val="id-ID"/>
        </w:rPr>
      </w:pPr>
      <w:r w:rsidRPr="00440870">
        <w:rPr>
          <w:lang w:val="id-ID"/>
        </w:rPr>
        <w:t>Untuk mengetahui</w:t>
      </w:r>
      <w:r>
        <w:t xml:space="preserve"> dan mengkaji</w:t>
      </w:r>
      <w:r w:rsidRPr="00440870">
        <w:rPr>
          <w:lang w:val="id-ID"/>
        </w:rPr>
        <w:t xml:space="preserve"> </w:t>
      </w:r>
      <w:r>
        <w:t>kepastian hukum</w:t>
      </w:r>
      <w:r w:rsidRPr="00440870">
        <w:rPr>
          <w:lang w:val="id-ID"/>
        </w:rPr>
        <w:t xml:space="preserve"> dalam pelaporan pajak atas</w:t>
      </w:r>
      <w:r>
        <w:t xml:space="preserve"> transaksi</w:t>
      </w:r>
      <w:r w:rsidRPr="00440870">
        <w:rPr>
          <w:lang w:val="id-ID"/>
        </w:rPr>
        <w:t xml:space="preserve"> </w:t>
      </w:r>
      <w:r w:rsidRPr="00440870">
        <w:rPr>
          <w:i/>
          <w:lang w:val="id-ID"/>
        </w:rPr>
        <w:t>E-Commerce.</w:t>
      </w:r>
    </w:p>
    <w:p w:rsidR="00371861" w:rsidRPr="00440870" w:rsidRDefault="00371861" w:rsidP="00371861">
      <w:pPr>
        <w:pStyle w:val="ListParagraph"/>
        <w:numPr>
          <w:ilvl w:val="0"/>
          <w:numId w:val="7"/>
        </w:numPr>
        <w:spacing w:before="0" w:beforeAutospacing="0" w:after="0" w:afterAutospacing="0" w:line="480" w:lineRule="auto"/>
        <w:ind w:left="284" w:hanging="426"/>
        <w:jc w:val="both"/>
        <w:outlineLvl w:val="0"/>
        <w:rPr>
          <w:b/>
          <w:lang w:val="id-ID"/>
        </w:rPr>
      </w:pPr>
      <w:bookmarkStart w:id="3" w:name="_Toc451850338"/>
      <w:r w:rsidRPr="00440870">
        <w:rPr>
          <w:b/>
          <w:lang w:val="id-ID"/>
        </w:rPr>
        <w:t>Kegunaan Penelitian</w:t>
      </w:r>
      <w:bookmarkEnd w:id="3"/>
    </w:p>
    <w:p w:rsidR="00371861" w:rsidRPr="00CB2CE1" w:rsidRDefault="00371861" w:rsidP="00371861">
      <w:pPr>
        <w:spacing w:after="0" w:line="480" w:lineRule="auto"/>
        <w:ind w:left="284" w:firstLine="720"/>
        <w:jc w:val="both"/>
        <w:rPr>
          <w:rFonts w:ascii="Times New Roman" w:hAnsi="Times New Roman"/>
          <w:sz w:val="24"/>
          <w:szCs w:val="24"/>
        </w:rPr>
      </w:pPr>
      <w:r w:rsidRPr="00440870">
        <w:rPr>
          <w:rFonts w:ascii="Times New Roman" w:hAnsi="Times New Roman"/>
          <w:sz w:val="24"/>
          <w:szCs w:val="24"/>
          <w:lang w:val="id-ID"/>
        </w:rPr>
        <w:t>Setelah mengetahui tujuan penelitian di atas, dari penelitian ini diharapkan akan dapat memperoleh kegunaan, sebagai berikut:</w:t>
      </w:r>
    </w:p>
    <w:p w:rsidR="00371861" w:rsidRPr="004A6050" w:rsidRDefault="00371861" w:rsidP="00371861">
      <w:pPr>
        <w:pStyle w:val="ListParagraph"/>
        <w:numPr>
          <w:ilvl w:val="0"/>
          <w:numId w:val="8"/>
        </w:numPr>
        <w:spacing w:before="0" w:beforeAutospacing="0" w:after="0" w:afterAutospacing="0" w:line="480" w:lineRule="auto"/>
        <w:ind w:hanging="436"/>
        <w:jc w:val="both"/>
        <w:rPr>
          <w:lang w:val="id-ID"/>
        </w:rPr>
      </w:pPr>
      <w:r w:rsidRPr="004A6050">
        <w:rPr>
          <w:lang w:val="id-ID"/>
        </w:rPr>
        <w:t>Secara Teoritis</w:t>
      </w:r>
    </w:p>
    <w:p w:rsidR="00371861" w:rsidRPr="00440870" w:rsidRDefault="00371861" w:rsidP="00371861">
      <w:pPr>
        <w:spacing w:after="0" w:line="480" w:lineRule="auto"/>
        <w:ind w:left="720" w:firstLine="273"/>
        <w:jc w:val="both"/>
        <w:rPr>
          <w:rFonts w:ascii="Times New Roman" w:hAnsi="Times New Roman"/>
          <w:sz w:val="24"/>
          <w:szCs w:val="24"/>
          <w:lang w:val="id-ID"/>
        </w:rPr>
      </w:pPr>
      <w:r w:rsidRPr="00440870">
        <w:rPr>
          <w:rFonts w:ascii="Times New Roman" w:hAnsi="Times New Roman"/>
          <w:sz w:val="24"/>
          <w:szCs w:val="24"/>
          <w:lang w:val="id-ID"/>
        </w:rPr>
        <w:t xml:space="preserve">Diharapkan dapat memberikan sumbangan pemikiran terhadap Ilmu Pengetahuan Hukum pada umumnya dan Hukum Perpajakan pada khususnya, mengenai pemberlakuan pajak penghasilan terhadap pelaku bisnis </w:t>
      </w:r>
      <w:r w:rsidRPr="00CB2CE1">
        <w:rPr>
          <w:rFonts w:ascii="Times New Roman" w:hAnsi="Times New Roman"/>
          <w:i/>
          <w:sz w:val="24"/>
          <w:szCs w:val="24"/>
          <w:lang w:val="id-ID"/>
        </w:rPr>
        <w:t>e-commerce</w:t>
      </w:r>
      <w:r w:rsidRPr="00440870">
        <w:rPr>
          <w:rFonts w:ascii="Times New Roman" w:hAnsi="Times New Roman"/>
          <w:sz w:val="24"/>
          <w:szCs w:val="24"/>
          <w:lang w:val="id-ID"/>
        </w:rPr>
        <w:t xml:space="preserve"> yang belum terdaftar.</w:t>
      </w:r>
    </w:p>
    <w:p w:rsidR="00371861" w:rsidRPr="004A6050" w:rsidRDefault="00371861" w:rsidP="00371861">
      <w:pPr>
        <w:pStyle w:val="ListParagraph"/>
        <w:numPr>
          <w:ilvl w:val="0"/>
          <w:numId w:val="8"/>
        </w:numPr>
        <w:spacing w:before="0" w:beforeAutospacing="0" w:after="0" w:afterAutospacing="0" w:line="480" w:lineRule="auto"/>
        <w:ind w:hanging="436"/>
        <w:jc w:val="both"/>
        <w:rPr>
          <w:lang w:val="id-ID"/>
        </w:rPr>
      </w:pPr>
      <w:r w:rsidRPr="004A6050">
        <w:rPr>
          <w:lang w:val="id-ID"/>
        </w:rPr>
        <w:t>Secara Praktis</w:t>
      </w:r>
    </w:p>
    <w:p w:rsidR="00371861" w:rsidRPr="00167E02" w:rsidRDefault="00371861" w:rsidP="00371861">
      <w:pPr>
        <w:spacing w:line="480" w:lineRule="auto"/>
        <w:ind w:left="720" w:firstLine="273"/>
        <w:jc w:val="both"/>
        <w:rPr>
          <w:rFonts w:ascii="Times New Roman" w:hAnsi="Times New Roman"/>
          <w:color w:val="000000"/>
          <w:sz w:val="24"/>
          <w:szCs w:val="24"/>
        </w:rPr>
      </w:pPr>
      <w:r w:rsidRPr="00440870">
        <w:rPr>
          <w:rFonts w:ascii="Times New Roman" w:hAnsi="Times New Roman"/>
          <w:sz w:val="24"/>
          <w:szCs w:val="24"/>
          <w:lang w:val="id-ID"/>
        </w:rPr>
        <w:t xml:space="preserve">Penulis berharap hasil dari penelitian ini diharapkan dapat memberikan masukan terhadap pemerintah Indonesia. Pajak itu penting agar pembangunan infrastruktur di Indonesia dapat merata, maju dan juga berkembang dengan pesat. </w:t>
      </w:r>
      <w:r>
        <w:rPr>
          <w:rFonts w:ascii="Times New Roman" w:hAnsi="Times New Roman"/>
          <w:sz w:val="24"/>
          <w:szCs w:val="24"/>
        </w:rPr>
        <w:t>Untuk</w:t>
      </w:r>
      <w:r w:rsidRPr="00440870">
        <w:rPr>
          <w:rFonts w:ascii="Times New Roman" w:hAnsi="Times New Roman"/>
          <w:color w:val="000000"/>
          <w:sz w:val="24"/>
          <w:szCs w:val="24"/>
          <w:lang w:val="id-ID"/>
        </w:rPr>
        <w:t xml:space="preserve"> penulis, penelitian ini dapat menjadi </w:t>
      </w:r>
      <w:r w:rsidRPr="00440870">
        <w:rPr>
          <w:rFonts w:ascii="Times New Roman" w:hAnsi="Times New Roman"/>
          <w:color w:val="000000"/>
          <w:sz w:val="24"/>
          <w:szCs w:val="24"/>
          <w:lang w:val="id-ID"/>
        </w:rPr>
        <w:lastRenderedPageBreak/>
        <w:t xml:space="preserve">ilmu yang bermanfaat khususnya menyangkut tentang pengenaan pajak atas </w:t>
      </w:r>
      <w:r>
        <w:rPr>
          <w:rFonts w:ascii="Times New Roman" w:hAnsi="Times New Roman"/>
          <w:i/>
          <w:color w:val="000000"/>
          <w:sz w:val="24"/>
          <w:szCs w:val="24"/>
        </w:rPr>
        <w:t>E</w:t>
      </w:r>
      <w:r w:rsidRPr="00CB2CE1">
        <w:rPr>
          <w:rFonts w:ascii="Times New Roman" w:hAnsi="Times New Roman"/>
          <w:i/>
          <w:color w:val="000000"/>
          <w:sz w:val="24"/>
          <w:szCs w:val="24"/>
          <w:lang w:val="id-ID"/>
        </w:rPr>
        <w:t>-</w:t>
      </w:r>
      <w:r>
        <w:rPr>
          <w:rFonts w:ascii="Times New Roman" w:hAnsi="Times New Roman"/>
          <w:i/>
          <w:color w:val="000000"/>
          <w:sz w:val="24"/>
          <w:szCs w:val="24"/>
        </w:rPr>
        <w:t>C</w:t>
      </w:r>
      <w:r w:rsidRPr="00CB2CE1">
        <w:rPr>
          <w:rFonts w:ascii="Times New Roman" w:hAnsi="Times New Roman"/>
          <w:i/>
          <w:color w:val="000000"/>
          <w:sz w:val="24"/>
          <w:szCs w:val="24"/>
          <w:lang w:val="id-ID"/>
        </w:rPr>
        <w:t>ommerce</w:t>
      </w:r>
      <w:r w:rsidRPr="00440870">
        <w:rPr>
          <w:rFonts w:ascii="Times New Roman" w:hAnsi="Times New Roman"/>
          <w:color w:val="000000"/>
          <w:sz w:val="24"/>
          <w:szCs w:val="24"/>
          <w:lang w:val="id-ID"/>
        </w:rPr>
        <w:t>.</w:t>
      </w:r>
    </w:p>
    <w:p w:rsidR="00371861" w:rsidRPr="00440870" w:rsidRDefault="00371861" w:rsidP="00371861">
      <w:pPr>
        <w:pStyle w:val="ListParagraph"/>
        <w:numPr>
          <w:ilvl w:val="0"/>
          <w:numId w:val="7"/>
        </w:numPr>
        <w:spacing w:before="240" w:beforeAutospacing="0" w:after="0" w:afterAutospacing="0" w:line="480" w:lineRule="auto"/>
        <w:ind w:left="284" w:hanging="426"/>
        <w:jc w:val="both"/>
        <w:outlineLvl w:val="0"/>
        <w:rPr>
          <w:b/>
          <w:lang w:val="id-ID"/>
        </w:rPr>
      </w:pPr>
      <w:bookmarkStart w:id="4" w:name="_Toc451850339"/>
      <w:r w:rsidRPr="00440870">
        <w:rPr>
          <w:b/>
          <w:lang w:val="id-ID"/>
        </w:rPr>
        <w:t>Kerangka Pemikiran</w:t>
      </w:r>
      <w:bookmarkEnd w:id="4"/>
    </w:p>
    <w:p w:rsidR="00371861" w:rsidRPr="00CB2CE1" w:rsidRDefault="00371861" w:rsidP="00371861">
      <w:pPr>
        <w:pStyle w:val="ListParagraph"/>
        <w:spacing w:before="0" w:beforeAutospacing="0" w:after="0" w:afterAutospacing="0" w:line="480" w:lineRule="auto"/>
        <w:ind w:left="284" w:firstLine="709"/>
        <w:jc w:val="both"/>
      </w:pPr>
      <w:r w:rsidRPr="00440870">
        <w:rPr>
          <w:lang w:val="id-ID"/>
        </w:rPr>
        <w:t>Negara Republik Indonesia adalah negara hukum (</w:t>
      </w:r>
      <w:r w:rsidRPr="00440870">
        <w:rPr>
          <w:i/>
          <w:iCs/>
          <w:lang w:val="id-ID"/>
        </w:rPr>
        <w:t>rechstaat</w:t>
      </w:r>
      <w:r w:rsidRPr="00440870">
        <w:rPr>
          <w:lang w:val="id-ID"/>
        </w:rPr>
        <w:t>), bukan negara kekuasaan (</w:t>
      </w:r>
      <w:r w:rsidRPr="00440870">
        <w:rPr>
          <w:i/>
          <w:iCs/>
          <w:lang w:val="id-ID"/>
        </w:rPr>
        <w:t>machstaat</w:t>
      </w:r>
      <w:r w:rsidRPr="00440870">
        <w:rPr>
          <w:lang w:val="id-ID"/>
        </w:rPr>
        <w:t>). Ini berarti bahwa kedaulatan atau kekuasaan tertinggi dalam negara didasarkan kepada hukum, dalam arti cita hukum (</w:t>
      </w:r>
      <w:r w:rsidRPr="00440870">
        <w:rPr>
          <w:i/>
          <w:iCs/>
          <w:lang w:val="id-ID"/>
        </w:rPr>
        <w:t>rechtsidee</w:t>
      </w:r>
      <w:r w:rsidRPr="00440870">
        <w:rPr>
          <w:lang w:val="id-ID"/>
        </w:rPr>
        <w:t>) yang di dalamnya mengandung c</w:t>
      </w:r>
      <w:r>
        <w:rPr>
          <w:lang w:val="id-ID"/>
        </w:rPr>
        <w:t>ita-cita luhur bangsa Indonesia</w:t>
      </w:r>
      <w:r w:rsidRPr="00CB2CE1">
        <w:rPr>
          <w:rStyle w:val="FootnoteReference"/>
          <w:vertAlign w:val="superscript"/>
          <w:lang w:val="id-ID"/>
        </w:rPr>
        <w:footnoteReference w:id="11"/>
      </w:r>
      <w:r>
        <w:t>.</w:t>
      </w:r>
      <w:r w:rsidRPr="00440870">
        <w:rPr>
          <w:lang w:val="id-ID"/>
        </w:rPr>
        <w:t xml:space="preserve"> Hukum yang adil di Indonesia adalah hukum yang bersumber kepada kepribadian dan filsafat hidup bangsa Indonesia yang mencerminkan rasa keadilan bangsa Indonesia, mampu melindungi kepentingan-kepentingan material dan spiritual dan mampu melindungi kepribadian dan kesatuan bangsa, kelangsungan hidup bangsa dan negara serta perjuan</w:t>
      </w:r>
      <w:r>
        <w:rPr>
          <w:lang w:val="id-ID"/>
        </w:rPr>
        <w:t>gan mengejar cita-cita nasional</w:t>
      </w:r>
      <w:r>
        <w:t>.</w:t>
      </w:r>
      <w:r w:rsidRPr="00CB2CE1">
        <w:rPr>
          <w:rStyle w:val="FootnoteReference"/>
          <w:vertAlign w:val="superscript"/>
          <w:lang w:val="id-ID"/>
        </w:rPr>
        <w:footnoteReference w:id="12"/>
      </w:r>
      <w:r w:rsidRPr="00440870">
        <w:t xml:space="preserve"> </w:t>
      </w:r>
      <w:r w:rsidRPr="00440870">
        <w:rPr>
          <w:lang w:val="id-ID"/>
        </w:rPr>
        <w:t>Dalam pembinaan bidang hukum harus mampu mengarahkan dan menampung kebutuhan-kebutuhan hukum menurut tingkat kemajuan pembangunan disegala bidang sehingga tercapai ketertiban dan kepastian hukum sebagai prasarana kearah peningkatan pembinaan kesatuan bangsa, sekaligus berfungsi sebagai sar</w:t>
      </w:r>
      <w:r>
        <w:rPr>
          <w:lang w:val="id-ID"/>
        </w:rPr>
        <w:t>ana pembangunan yang menyeluruh</w:t>
      </w:r>
      <w:r>
        <w:t>.</w:t>
      </w:r>
      <w:r w:rsidRPr="00CB2CE1">
        <w:rPr>
          <w:rStyle w:val="FootnoteReference"/>
          <w:vertAlign w:val="superscript"/>
          <w:lang w:val="id-ID"/>
        </w:rPr>
        <w:footnoteReference w:id="13"/>
      </w:r>
    </w:p>
    <w:p w:rsidR="00371861" w:rsidRPr="00440870" w:rsidRDefault="00371861" w:rsidP="00371861">
      <w:pPr>
        <w:pStyle w:val="ListParagraph"/>
        <w:spacing w:before="0" w:beforeAutospacing="0" w:after="0" w:afterAutospacing="0" w:line="480" w:lineRule="auto"/>
        <w:ind w:left="284" w:firstLine="709"/>
        <w:jc w:val="both"/>
        <w:rPr>
          <w:noProof/>
        </w:rPr>
      </w:pPr>
      <w:r w:rsidRPr="00440870">
        <w:rPr>
          <w:noProof/>
          <w:lang w:val="id-ID"/>
        </w:rPr>
        <w:t>Mengenai pajak secara tegas diatur dalam Pasal 23</w:t>
      </w:r>
      <w:r w:rsidRPr="00440870">
        <w:rPr>
          <w:noProof/>
        </w:rPr>
        <w:t xml:space="preserve"> </w:t>
      </w:r>
      <w:r w:rsidRPr="00440870">
        <w:rPr>
          <w:noProof/>
          <w:lang w:val="id-ID"/>
        </w:rPr>
        <w:t xml:space="preserve">A Undang-Undang Dasar 1945 Amandemen Keempat, yang menyatakan: </w:t>
      </w:r>
    </w:p>
    <w:p w:rsidR="00371861" w:rsidRDefault="00371861" w:rsidP="00371861">
      <w:pPr>
        <w:pStyle w:val="ListParagraph"/>
        <w:spacing w:before="0" w:beforeAutospacing="0" w:after="0" w:afterAutospacing="0"/>
        <w:ind w:left="1134" w:hanging="141"/>
        <w:jc w:val="both"/>
      </w:pPr>
      <w:r w:rsidRPr="00440870">
        <w:rPr>
          <w:lang w:val="id-ID"/>
        </w:rPr>
        <w:t>“</w:t>
      </w:r>
      <w:r w:rsidRPr="00440870">
        <w:rPr>
          <w:iCs/>
          <w:lang w:val="id-ID"/>
        </w:rPr>
        <w:t>Pajak dan pungutan lainnya yang bersifat memaksa untuk kepentingan negara diatur dengan undang-undang</w:t>
      </w:r>
      <w:r w:rsidRPr="00440870">
        <w:rPr>
          <w:lang w:val="id-ID"/>
        </w:rPr>
        <w:t>”.</w:t>
      </w:r>
    </w:p>
    <w:p w:rsidR="00371861" w:rsidRPr="003474D4" w:rsidRDefault="00371861" w:rsidP="00371861">
      <w:pPr>
        <w:pStyle w:val="ListParagraph"/>
        <w:spacing w:before="0" w:beforeAutospacing="0" w:after="0" w:afterAutospacing="0"/>
        <w:ind w:left="284" w:firstLine="850"/>
        <w:jc w:val="both"/>
      </w:pPr>
    </w:p>
    <w:p w:rsidR="00371861" w:rsidRPr="00440870" w:rsidRDefault="00371861" w:rsidP="00371861">
      <w:pPr>
        <w:pStyle w:val="ListParagraph"/>
        <w:spacing w:before="0" w:beforeAutospacing="0" w:after="0" w:afterAutospacing="0" w:line="480" w:lineRule="auto"/>
        <w:ind w:left="284" w:firstLine="709"/>
        <w:jc w:val="both"/>
        <w:rPr>
          <w:noProof/>
        </w:rPr>
      </w:pPr>
      <w:r w:rsidRPr="00440870">
        <w:rPr>
          <w:noProof/>
          <w:lang w:val="id-ID"/>
        </w:rPr>
        <w:t xml:space="preserve">Pengertian pajak dan </w:t>
      </w:r>
      <w:r>
        <w:rPr>
          <w:noProof/>
        </w:rPr>
        <w:t>W</w:t>
      </w:r>
      <w:r>
        <w:rPr>
          <w:noProof/>
          <w:lang w:val="id-ID"/>
        </w:rPr>
        <w:t xml:space="preserve">ajib </w:t>
      </w:r>
      <w:r>
        <w:rPr>
          <w:noProof/>
        </w:rPr>
        <w:t>P</w:t>
      </w:r>
      <w:r w:rsidRPr="00440870">
        <w:rPr>
          <w:noProof/>
          <w:lang w:val="id-ID"/>
        </w:rPr>
        <w:t xml:space="preserve">ajak Pasal 1 angka </w:t>
      </w:r>
      <w:r>
        <w:rPr>
          <w:noProof/>
        </w:rPr>
        <w:t>(</w:t>
      </w:r>
      <w:r w:rsidRPr="00440870">
        <w:rPr>
          <w:noProof/>
          <w:lang w:val="id-ID"/>
        </w:rPr>
        <w:t>1</w:t>
      </w:r>
      <w:r>
        <w:rPr>
          <w:noProof/>
        </w:rPr>
        <w:t>)</w:t>
      </w:r>
      <w:r w:rsidRPr="00440870">
        <w:rPr>
          <w:noProof/>
        </w:rPr>
        <w:t xml:space="preserve"> </w:t>
      </w:r>
      <w:r w:rsidRPr="00440870">
        <w:rPr>
          <w:noProof/>
          <w:lang w:val="id-ID"/>
        </w:rPr>
        <w:t>Undang-Undang Nomor 28 Tahun 2007 tentang Perubahan Ketiga Atas Undang-Undang Nomor 6 Tahun 1983 tentang Ketentuan Umum Dan Tata Cara Perpajakan, yang menyatakan:</w:t>
      </w:r>
    </w:p>
    <w:p w:rsidR="00371861" w:rsidRPr="00440870" w:rsidRDefault="00371861" w:rsidP="00371861">
      <w:pPr>
        <w:pStyle w:val="ListParagraph"/>
        <w:spacing w:before="0" w:beforeAutospacing="0" w:after="0" w:afterAutospacing="0"/>
        <w:ind w:left="993" w:hanging="142"/>
        <w:jc w:val="both"/>
        <w:rPr>
          <w:lang w:val="id-ID"/>
        </w:rPr>
      </w:pPr>
      <w:r w:rsidRPr="00440870">
        <w:rPr>
          <w:lang w:val="id-ID"/>
        </w:rPr>
        <w:t>“Pajak adalah kontribusi wajib kepada negara yang terutang oleh orang pribadi atau badan yang bersifat memaksa berdasarkan Undang-Undang, dengan tidak mendapatkan imbalan secara langsung dan digunakan untuk keperluan negara bagi sebesar-besarnya kemakmuran rakyat”.</w:t>
      </w:r>
    </w:p>
    <w:p w:rsidR="00371861" w:rsidRPr="00440870" w:rsidRDefault="00371861" w:rsidP="00371861">
      <w:pPr>
        <w:pStyle w:val="ListParagraph"/>
        <w:spacing w:before="0" w:beforeAutospacing="0" w:after="0" w:afterAutospacing="0"/>
        <w:ind w:left="735" w:right="566"/>
        <w:jc w:val="both"/>
        <w:rPr>
          <w:lang w:val="id-ID"/>
        </w:rPr>
      </w:pPr>
    </w:p>
    <w:p w:rsidR="00371861" w:rsidRPr="00806CBD" w:rsidRDefault="00371861" w:rsidP="00371861">
      <w:pPr>
        <w:spacing w:after="0" w:line="480" w:lineRule="auto"/>
        <w:ind w:left="284" w:firstLine="720"/>
        <w:jc w:val="both"/>
        <w:rPr>
          <w:rFonts w:ascii="Times New Roman" w:hAnsi="Times New Roman"/>
          <w:b/>
          <w:sz w:val="24"/>
          <w:szCs w:val="24"/>
        </w:rPr>
      </w:pPr>
      <w:r w:rsidRPr="00440870">
        <w:rPr>
          <w:rFonts w:ascii="Times New Roman" w:hAnsi="Times New Roman"/>
          <w:sz w:val="24"/>
          <w:szCs w:val="24"/>
          <w:lang w:val="id-ID"/>
        </w:rPr>
        <w:t>Pembangunan nasional bertujuan untuk mewujudkan suatu masyarakat adil dan makmur yang merata ber</w:t>
      </w:r>
      <w:r>
        <w:rPr>
          <w:rFonts w:ascii="Times New Roman" w:hAnsi="Times New Roman"/>
          <w:sz w:val="24"/>
          <w:szCs w:val="24"/>
          <w:lang w:val="id-ID"/>
        </w:rPr>
        <w:t>dasarkan Panca</w:t>
      </w:r>
      <w:r>
        <w:rPr>
          <w:rFonts w:ascii="Times New Roman" w:hAnsi="Times New Roman"/>
          <w:sz w:val="24"/>
          <w:szCs w:val="24"/>
        </w:rPr>
        <w:t>s</w:t>
      </w:r>
      <w:r w:rsidRPr="00440870">
        <w:rPr>
          <w:rFonts w:ascii="Times New Roman" w:hAnsi="Times New Roman"/>
          <w:sz w:val="24"/>
          <w:szCs w:val="24"/>
          <w:lang w:val="id-ID"/>
        </w:rPr>
        <w:t>ila dalam wadah negara kesatuan Republik Indonesia yang merdeka berdaulat, bersatu dan berkedaulatan rakyat dalam suasana perikehidupan bangsa yang tenteram, tertib dan dinamis serta dalam lingkungan pergaulan dunia yang merdek</w:t>
      </w:r>
      <w:r>
        <w:rPr>
          <w:rFonts w:ascii="Times New Roman" w:hAnsi="Times New Roman"/>
          <w:sz w:val="24"/>
          <w:szCs w:val="24"/>
          <w:lang w:val="id-ID"/>
        </w:rPr>
        <w:t>a, bersahabat, tertib dan damai</w:t>
      </w:r>
      <w:r>
        <w:rPr>
          <w:rFonts w:ascii="Times New Roman" w:hAnsi="Times New Roman"/>
          <w:sz w:val="24"/>
          <w:szCs w:val="24"/>
        </w:rPr>
        <w:t>.</w:t>
      </w:r>
      <w:r w:rsidRPr="00440870">
        <w:rPr>
          <w:rStyle w:val="FootnoteReference"/>
          <w:rFonts w:ascii="Times New Roman" w:hAnsi="Times New Roman"/>
          <w:sz w:val="24"/>
          <w:szCs w:val="24"/>
          <w:vertAlign w:val="superscript"/>
          <w:lang w:val="id-ID"/>
        </w:rPr>
        <w:footnoteReference w:id="14"/>
      </w:r>
    </w:p>
    <w:p w:rsidR="00371861" w:rsidRPr="00806CBD" w:rsidRDefault="00371861" w:rsidP="00371861">
      <w:pPr>
        <w:spacing w:after="0" w:line="420" w:lineRule="auto"/>
        <w:ind w:left="284" w:firstLine="720"/>
        <w:jc w:val="both"/>
        <w:rPr>
          <w:rFonts w:ascii="Times New Roman" w:hAnsi="Times New Roman"/>
          <w:sz w:val="24"/>
          <w:szCs w:val="24"/>
        </w:rPr>
      </w:pPr>
      <w:r w:rsidRPr="00440870">
        <w:rPr>
          <w:rFonts w:ascii="Times New Roman" w:hAnsi="Times New Roman"/>
          <w:sz w:val="24"/>
          <w:szCs w:val="24"/>
          <w:lang w:val="id-ID"/>
        </w:rPr>
        <w:t>Pajak adalah perikatan yang timbul karena undang-undang yang m</w:t>
      </w:r>
      <w:r>
        <w:rPr>
          <w:rFonts w:ascii="Times New Roman" w:hAnsi="Times New Roman"/>
          <w:sz w:val="24"/>
          <w:szCs w:val="24"/>
          <w:lang w:val="id-ID"/>
        </w:rPr>
        <w:t>ewajibkan seseorang yang memenu</w:t>
      </w:r>
      <w:r w:rsidRPr="00440870">
        <w:rPr>
          <w:rFonts w:ascii="Times New Roman" w:hAnsi="Times New Roman"/>
          <w:sz w:val="24"/>
          <w:szCs w:val="24"/>
          <w:lang w:val="id-ID"/>
        </w:rPr>
        <w:t>hi syarat yang ditentukan dalam undang-undang untuk membayar sejumlah tertentu kepada negara yang dapat dipaksakan dengan tiada mendapat imbalan yang secara langsung dapat ditunjuk, yang digunakan untuk membiayai pengeluaran-pengeluaran negara</w:t>
      </w:r>
      <w:r>
        <w:rPr>
          <w:rFonts w:ascii="Times New Roman" w:hAnsi="Times New Roman"/>
          <w:sz w:val="24"/>
          <w:szCs w:val="24"/>
        </w:rPr>
        <w:t>.</w:t>
      </w:r>
      <w:r w:rsidRPr="00440870">
        <w:rPr>
          <w:rStyle w:val="FootnoteReference"/>
          <w:rFonts w:ascii="Times New Roman" w:hAnsi="Times New Roman"/>
          <w:sz w:val="24"/>
          <w:szCs w:val="24"/>
          <w:vertAlign w:val="superscript"/>
          <w:lang w:val="id-ID"/>
        </w:rPr>
        <w:footnoteReference w:id="15"/>
      </w:r>
    </w:p>
    <w:p w:rsidR="00371861" w:rsidRDefault="00371861" w:rsidP="00371861">
      <w:pPr>
        <w:spacing w:after="0" w:line="420" w:lineRule="auto"/>
        <w:ind w:left="284" w:firstLine="720"/>
        <w:jc w:val="both"/>
        <w:rPr>
          <w:rFonts w:ascii="Times New Roman" w:hAnsi="Times New Roman"/>
          <w:color w:val="000000"/>
          <w:sz w:val="24"/>
          <w:szCs w:val="24"/>
        </w:rPr>
      </w:pPr>
      <w:r w:rsidRPr="00440870">
        <w:rPr>
          <w:rFonts w:ascii="Times New Roman" w:hAnsi="Times New Roman"/>
          <w:sz w:val="24"/>
          <w:szCs w:val="24"/>
          <w:lang w:val="id-ID"/>
        </w:rPr>
        <w:t xml:space="preserve">Selanjutnya </w:t>
      </w:r>
      <w:r w:rsidRPr="00440870">
        <w:rPr>
          <w:rFonts w:ascii="Times New Roman" w:hAnsi="Times New Roman"/>
          <w:color w:val="000000"/>
          <w:sz w:val="24"/>
          <w:szCs w:val="24"/>
          <w:lang w:val="id-ID"/>
        </w:rPr>
        <w:t xml:space="preserve">Pajak adalah iuran rakyat kepada kas negara berdasarkan undang-undang yang dapat dipaksakan dengan tidak mendapatkan jasa imbal atau kontraprestasi, yang langsung dapat ditunjukkan dan yang digunakan untuk membayar pengeluaran umum. Dapat dipaksakan artinya bila utang </w:t>
      </w:r>
      <w:r w:rsidRPr="00440870">
        <w:rPr>
          <w:rFonts w:ascii="Times New Roman" w:hAnsi="Times New Roman"/>
          <w:color w:val="000000"/>
          <w:sz w:val="24"/>
          <w:szCs w:val="24"/>
          <w:lang w:val="id-ID"/>
        </w:rPr>
        <w:lastRenderedPageBreak/>
        <w:t>pajak tidak dibayar, utang itu dapat ditagih dengan menggunakan kekerasan, seperti surat paksa dan sita dan juga penyanderaan</w:t>
      </w:r>
      <w:r w:rsidRPr="00440870">
        <w:rPr>
          <w:rFonts w:ascii="Times New Roman" w:hAnsi="Times New Roman"/>
          <w:color w:val="000000"/>
          <w:sz w:val="24"/>
          <w:szCs w:val="24"/>
        </w:rPr>
        <w:t xml:space="preserve"> a</w:t>
      </w:r>
      <w:r w:rsidRPr="00440870">
        <w:rPr>
          <w:rFonts w:ascii="Times New Roman" w:hAnsi="Times New Roman"/>
          <w:color w:val="000000"/>
          <w:sz w:val="24"/>
          <w:szCs w:val="24"/>
          <w:lang w:val="id-ID"/>
        </w:rPr>
        <w:t>tau melalui berbagai peraturan pelaksanaan dapat membuka akses selebar-</w:t>
      </w:r>
      <w:r>
        <w:rPr>
          <w:rFonts w:ascii="Times New Roman" w:hAnsi="Times New Roman"/>
          <w:color w:val="000000"/>
          <w:sz w:val="24"/>
          <w:szCs w:val="24"/>
          <w:lang w:val="id-ID"/>
        </w:rPr>
        <w:t>lebarnya guna kepentingan pajak</w:t>
      </w:r>
      <w:r>
        <w:rPr>
          <w:rFonts w:ascii="Times New Roman" w:hAnsi="Times New Roman"/>
          <w:color w:val="000000"/>
          <w:sz w:val="24"/>
          <w:szCs w:val="24"/>
        </w:rPr>
        <w:t>.</w:t>
      </w:r>
      <w:r w:rsidRPr="00440870">
        <w:rPr>
          <w:rStyle w:val="FootnoteReference"/>
          <w:rFonts w:ascii="Times New Roman" w:hAnsi="Times New Roman"/>
          <w:color w:val="000000"/>
          <w:sz w:val="24"/>
          <w:szCs w:val="24"/>
          <w:vertAlign w:val="superscript"/>
          <w:lang w:val="id-ID"/>
        </w:rPr>
        <w:footnoteReference w:id="16"/>
      </w:r>
    </w:p>
    <w:p w:rsidR="00371861" w:rsidRPr="00F17CB3" w:rsidRDefault="00371861" w:rsidP="00371861">
      <w:pPr>
        <w:spacing w:after="0" w:line="420" w:lineRule="auto"/>
        <w:ind w:left="284" w:firstLine="720"/>
        <w:jc w:val="both"/>
        <w:rPr>
          <w:rFonts w:ascii="Times New Roman" w:hAnsi="Times New Roman"/>
          <w:sz w:val="24"/>
          <w:szCs w:val="24"/>
        </w:rPr>
      </w:pPr>
      <w:r w:rsidRPr="00440870">
        <w:rPr>
          <w:rFonts w:ascii="Times New Roman" w:hAnsi="Times New Roman"/>
          <w:sz w:val="24"/>
          <w:szCs w:val="24"/>
          <w:lang w:val="id-ID"/>
        </w:rPr>
        <w:t xml:space="preserve">Total nilai pasar </w:t>
      </w:r>
      <w:r>
        <w:rPr>
          <w:rFonts w:ascii="Times New Roman" w:hAnsi="Times New Roman"/>
          <w:i/>
          <w:sz w:val="24"/>
          <w:szCs w:val="24"/>
        </w:rPr>
        <w:t>E</w:t>
      </w:r>
      <w:r w:rsidRPr="00440870">
        <w:rPr>
          <w:rFonts w:ascii="Times New Roman" w:hAnsi="Times New Roman"/>
          <w:i/>
          <w:sz w:val="24"/>
          <w:szCs w:val="24"/>
          <w:lang w:val="id-ID"/>
        </w:rPr>
        <w:t>-</w:t>
      </w:r>
      <w:r>
        <w:rPr>
          <w:rFonts w:ascii="Times New Roman" w:hAnsi="Times New Roman"/>
          <w:i/>
          <w:sz w:val="24"/>
          <w:szCs w:val="24"/>
        </w:rPr>
        <w:t>C</w:t>
      </w:r>
      <w:r w:rsidRPr="00440870">
        <w:rPr>
          <w:rFonts w:ascii="Times New Roman" w:hAnsi="Times New Roman"/>
          <w:i/>
          <w:sz w:val="24"/>
          <w:szCs w:val="24"/>
          <w:lang w:val="id-ID"/>
        </w:rPr>
        <w:t>ommerce</w:t>
      </w:r>
      <w:r w:rsidRPr="00440870">
        <w:rPr>
          <w:rFonts w:ascii="Times New Roman" w:hAnsi="Times New Roman"/>
          <w:sz w:val="24"/>
          <w:szCs w:val="24"/>
          <w:lang w:val="id-ID"/>
        </w:rPr>
        <w:t xml:space="preserve"> I</w:t>
      </w:r>
      <w:r>
        <w:rPr>
          <w:rFonts w:ascii="Times New Roman" w:hAnsi="Times New Roman"/>
          <w:sz w:val="24"/>
          <w:szCs w:val="24"/>
          <w:lang w:val="id-ID"/>
        </w:rPr>
        <w:t>ndonesia pertengahan tahun 2013</w:t>
      </w:r>
      <w:r>
        <w:rPr>
          <w:rFonts w:ascii="Times New Roman" w:hAnsi="Times New Roman"/>
          <w:sz w:val="24"/>
          <w:szCs w:val="24"/>
        </w:rPr>
        <w:t xml:space="preserve"> sampai j</w:t>
      </w:r>
      <w:r w:rsidRPr="00440870">
        <w:rPr>
          <w:rFonts w:ascii="Times New Roman" w:hAnsi="Times New Roman"/>
          <w:sz w:val="24"/>
          <w:szCs w:val="24"/>
          <w:lang w:val="id-ID"/>
        </w:rPr>
        <w:t xml:space="preserve">anuari 2014 diprediksi oleh </w:t>
      </w:r>
      <w:r w:rsidRPr="00440870">
        <w:rPr>
          <w:rFonts w:ascii="Times New Roman" w:hAnsi="Times New Roman"/>
          <w:i/>
          <w:sz w:val="24"/>
          <w:szCs w:val="24"/>
          <w:lang w:val="id-ID"/>
        </w:rPr>
        <w:t>Vela Asia</w:t>
      </w:r>
      <w:r w:rsidRPr="00440870">
        <w:rPr>
          <w:rFonts w:ascii="Times New Roman" w:hAnsi="Times New Roman"/>
          <w:sz w:val="24"/>
          <w:szCs w:val="24"/>
          <w:lang w:val="id-ID"/>
        </w:rPr>
        <w:t xml:space="preserve"> dan </w:t>
      </w:r>
      <w:r w:rsidRPr="005814AB">
        <w:rPr>
          <w:rFonts w:ascii="Times New Roman" w:hAnsi="Times New Roman"/>
          <w:i/>
          <w:sz w:val="24"/>
          <w:szCs w:val="24"/>
          <w:lang w:val="id-ID"/>
        </w:rPr>
        <w:t>Google</w:t>
      </w:r>
      <w:r w:rsidRPr="00440870">
        <w:rPr>
          <w:rFonts w:ascii="Times New Roman" w:hAnsi="Times New Roman"/>
          <w:sz w:val="24"/>
          <w:szCs w:val="24"/>
          <w:lang w:val="id-ID"/>
        </w:rPr>
        <w:t xml:space="preserve"> akan </w:t>
      </w:r>
      <w:r>
        <w:rPr>
          <w:rFonts w:ascii="Times New Roman" w:hAnsi="Times New Roman"/>
          <w:sz w:val="24"/>
          <w:szCs w:val="24"/>
        </w:rPr>
        <w:t xml:space="preserve">dapat </w:t>
      </w:r>
      <w:r w:rsidRPr="00440870">
        <w:rPr>
          <w:rFonts w:ascii="Times New Roman" w:hAnsi="Times New Roman"/>
          <w:sz w:val="24"/>
          <w:szCs w:val="24"/>
          <w:lang w:val="id-ID"/>
        </w:rPr>
        <w:t>mencapai US</w:t>
      </w:r>
      <w:r>
        <w:rPr>
          <w:rFonts w:ascii="Times New Roman" w:hAnsi="Times New Roman"/>
          <w:sz w:val="24"/>
          <w:szCs w:val="24"/>
        </w:rPr>
        <w:t xml:space="preserve">$ </w:t>
      </w:r>
      <w:r w:rsidRPr="00440870">
        <w:rPr>
          <w:rFonts w:ascii="Times New Roman" w:hAnsi="Times New Roman"/>
          <w:sz w:val="24"/>
          <w:szCs w:val="24"/>
          <w:lang w:val="id-ID"/>
        </w:rPr>
        <w:t>8 miliar dan diprediksi akan terus men</w:t>
      </w:r>
      <w:r>
        <w:rPr>
          <w:rFonts w:ascii="Times New Roman" w:hAnsi="Times New Roman"/>
          <w:sz w:val="24"/>
          <w:szCs w:val="24"/>
          <w:lang w:val="id-ID"/>
        </w:rPr>
        <w:t>ingkat hingga mencapai angka US</w:t>
      </w:r>
      <w:r>
        <w:rPr>
          <w:rFonts w:ascii="Times New Roman" w:hAnsi="Times New Roman"/>
          <w:sz w:val="24"/>
          <w:szCs w:val="24"/>
        </w:rPr>
        <w:t>$</w:t>
      </w:r>
      <w:r w:rsidRPr="00440870">
        <w:rPr>
          <w:rFonts w:ascii="Times New Roman" w:hAnsi="Times New Roman"/>
          <w:sz w:val="24"/>
          <w:szCs w:val="24"/>
          <w:lang w:val="id-ID"/>
        </w:rPr>
        <w:t xml:space="preserve"> 24 miliar. </w:t>
      </w:r>
      <w:r w:rsidRPr="005814AB">
        <w:rPr>
          <w:rFonts w:ascii="Times New Roman" w:hAnsi="Times New Roman"/>
          <w:i/>
          <w:sz w:val="24"/>
          <w:szCs w:val="24"/>
          <w:lang w:val="id-ID"/>
        </w:rPr>
        <w:t>Visa</w:t>
      </w:r>
      <w:r w:rsidRPr="00440870">
        <w:rPr>
          <w:rFonts w:ascii="Times New Roman" w:hAnsi="Times New Roman"/>
          <w:sz w:val="24"/>
          <w:szCs w:val="24"/>
          <w:lang w:val="id-ID"/>
        </w:rPr>
        <w:t xml:space="preserve"> memperkirakan </w:t>
      </w:r>
      <w:r w:rsidRPr="00B906FD">
        <w:rPr>
          <w:rFonts w:ascii="Times New Roman" w:hAnsi="Times New Roman"/>
          <w:i/>
          <w:sz w:val="24"/>
          <w:szCs w:val="24"/>
          <w:lang w:val="id-ID"/>
        </w:rPr>
        <w:t>online shopping</w:t>
      </w:r>
      <w:r w:rsidRPr="00440870">
        <w:rPr>
          <w:rFonts w:ascii="Times New Roman" w:hAnsi="Times New Roman"/>
          <w:sz w:val="24"/>
          <w:szCs w:val="24"/>
          <w:lang w:val="id-ID"/>
        </w:rPr>
        <w:t xml:space="preserve"> di Indonesia akan tumbuh 40% tahun ini dan 53% tahun depan, dari </w:t>
      </w:r>
      <w:r>
        <w:rPr>
          <w:rFonts w:ascii="Times New Roman" w:hAnsi="Times New Roman"/>
          <w:sz w:val="24"/>
          <w:szCs w:val="24"/>
        </w:rPr>
        <w:t>1</w:t>
      </w:r>
      <w:r w:rsidRPr="00440870">
        <w:rPr>
          <w:rFonts w:ascii="Times New Roman" w:hAnsi="Times New Roman"/>
          <w:sz w:val="24"/>
          <w:szCs w:val="24"/>
          <w:lang w:val="id-ID"/>
        </w:rPr>
        <w:t xml:space="preserve">3% tahun lalu. Mengingat pertumbuhan </w:t>
      </w:r>
      <w:r w:rsidRPr="00440870">
        <w:rPr>
          <w:rFonts w:ascii="Times New Roman" w:hAnsi="Times New Roman"/>
          <w:i/>
          <w:sz w:val="24"/>
          <w:szCs w:val="24"/>
          <w:lang w:val="id-ID"/>
        </w:rPr>
        <w:t>e-</w:t>
      </w:r>
      <w:r>
        <w:rPr>
          <w:rFonts w:ascii="Times New Roman" w:hAnsi="Times New Roman"/>
          <w:i/>
          <w:sz w:val="24"/>
          <w:szCs w:val="24"/>
        </w:rPr>
        <w:t>C</w:t>
      </w:r>
      <w:r w:rsidRPr="00440870">
        <w:rPr>
          <w:rFonts w:ascii="Times New Roman" w:hAnsi="Times New Roman"/>
          <w:i/>
          <w:sz w:val="24"/>
          <w:szCs w:val="24"/>
          <w:lang w:val="id-ID"/>
        </w:rPr>
        <w:t>ommerce</w:t>
      </w:r>
      <w:r w:rsidRPr="00440870">
        <w:rPr>
          <w:rFonts w:ascii="Times New Roman" w:hAnsi="Times New Roman"/>
          <w:sz w:val="24"/>
          <w:szCs w:val="24"/>
          <w:lang w:val="id-ID"/>
        </w:rPr>
        <w:t xml:space="preserve"> yang pesat tersebut, aturan terkait </w:t>
      </w:r>
      <w:r w:rsidRPr="00B906FD">
        <w:rPr>
          <w:rFonts w:ascii="Times New Roman" w:hAnsi="Times New Roman"/>
          <w:i/>
          <w:sz w:val="24"/>
          <w:szCs w:val="24"/>
          <w:lang w:val="id-ID"/>
        </w:rPr>
        <w:t>e-</w:t>
      </w:r>
      <w:r>
        <w:rPr>
          <w:rFonts w:ascii="Times New Roman" w:hAnsi="Times New Roman"/>
          <w:i/>
          <w:sz w:val="24"/>
          <w:szCs w:val="24"/>
        </w:rPr>
        <w:t>C</w:t>
      </w:r>
      <w:r w:rsidRPr="00B906FD">
        <w:rPr>
          <w:rFonts w:ascii="Times New Roman" w:hAnsi="Times New Roman"/>
          <w:i/>
          <w:sz w:val="24"/>
          <w:szCs w:val="24"/>
          <w:lang w:val="id-ID"/>
        </w:rPr>
        <w:t>ommerce</w:t>
      </w:r>
      <w:r w:rsidRPr="00440870">
        <w:rPr>
          <w:rFonts w:ascii="Times New Roman" w:hAnsi="Times New Roman"/>
          <w:sz w:val="24"/>
          <w:szCs w:val="24"/>
          <w:lang w:val="id-ID"/>
        </w:rPr>
        <w:t xml:space="preserve"> telah banyak diatur dalam Undang-Undang Nomor 7 </w:t>
      </w:r>
      <w:r>
        <w:rPr>
          <w:rFonts w:ascii="Times New Roman" w:hAnsi="Times New Roman"/>
          <w:sz w:val="24"/>
          <w:szCs w:val="24"/>
          <w:lang w:val="id-ID"/>
        </w:rPr>
        <w:t>Tahun 2014 tentang Perdagangan.</w:t>
      </w:r>
    </w:p>
    <w:tbl>
      <w:tblPr>
        <w:tblStyle w:val="TableGrid"/>
        <w:tblW w:w="7868" w:type="dxa"/>
        <w:tblInd w:w="284" w:type="dxa"/>
        <w:tblLook w:val="04A0"/>
      </w:tblPr>
      <w:tblGrid>
        <w:gridCol w:w="2124"/>
        <w:gridCol w:w="2160"/>
        <w:gridCol w:w="3584"/>
      </w:tblGrid>
      <w:tr w:rsidR="00371861" w:rsidTr="008A04F8">
        <w:trPr>
          <w:trHeight w:val="658"/>
        </w:trPr>
        <w:tc>
          <w:tcPr>
            <w:tcW w:w="2124" w:type="dxa"/>
            <w:vAlign w:val="center"/>
          </w:tcPr>
          <w:p w:rsidR="00371861" w:rsidRDefault="00371861" w:rsidP="008A04F8">
            <w:pPr>
              <w:spacing w:line="420" w:lineRule="auto"/>
              <w:jc w:val="center"/>
              <w:rPr>
                <w:rFonts w:ascii="Times New Roman" w:hAnsi="Times New Roman"/>
                <w:sz w:val="24"/>
                <w:szCs w:val="24"/>
              </w:rPr>
            </w:pPr>
            <w:r>
              <w:rPr>
                <w:rFonts w:ascii="Times New Roman" w:hAnsi="Times New Roman"/>
                <w:sz w:val="24"/>
                <w:szCs w:val="24"/>
              </w:rPr>
              <w:t>Tahun</w:t>
            </w:r>
          </w:p>
        </w:tc>
        <w:tc>
          <w:tcPr>
            <w:tcW w:w="2160" w:type="dxa"/>
            <w:vAlign w:val="center"/>
          </w:tcPr>
          <w:p w:rsidR="00371861" w:rsidRDefault="00371861" w:rsidP="008A04F8">
            <w:pPr>
              <w:spacing w:line="420" w:lineRule="auto"/>
              <w:jc w:val="center"/>
              <w:rPr>
                <w:rFonts w:ascii="Times New Roman" w:hAnsi="Times New Roman"/>
                <w:sz w:val="24"/>
                <w:szCs w:val="24"/>
              </w:rPr>
            </w:pPr>
            <w:r>
              <w:rPr>
                <w:rFonts w:ascii="Times New Roman" w:hAnsi="Times New Roman"/>
                <w:sz w:val="24"/>
                <w:szCs w:val="24"/>
              </w:rPr>
              <w:t>Perusahaan</w:t>
            </w:r>
          </w:p>
        </w:tc>
        <w:tc>
          <w:tcPr>
            <w:tcW w:w="3584" w:type="dxa"/>
            <w:vAlign w:val="center"/>
          </w:tcPr>
          <w:p w:rsidR="00371861" w:rsidRDefault="00371861" w:rsidP="008A04F8">
            <w:pPr>
              <w:spacing w:line="420" w:lineRule="auto"/>
              <w:jc w:val="center"/>
              <w:rPr>
                <w:rFonts w:ascii="Times New Roman" w:hAnsi="Times New Roman"/>
                <w:sz w:val="24"/>
                <w:szCs w:val="24"/>
              </w:rPr>
            </w:pPr>
            <w:r w:rsidRPr="001A6D47">
              <w:rPr>
                <w:rFonts w:ascii="Times New Roman" w:hAnsi="Times New Roman"/>
                <w:sz w:val="24"/>
                <w:szCs w:val="24"/>
              </w:rPr>
              <w:t>Nilai</w:t>
            </w:r>
            <w:r>
              <w:rPr>
                <w:rFonts w:ascii="Times New Roman" w:hAnsi="Times New Roman"/>
                <w:sz w:val="24"/>
                <w:szCs w:val="24"/>
              </w:rPr>
              <w:t xml:space="preserve"> pasar</w:t>
            </w:r>
            <w:r>
              <w:rPr>
                <w:rFonts w:ascii="Times New Roman" w:hAnsi="Times New Roman"/>
                <w:i/>
                <w:sz w:val="24"/>
                <w:szCs w:val="24"/>
              </w:rPr>
              <w:t xml:space="preserve"> </w:t>
            </w:r>
            <w:r w:rsidRPr="005814AB">
              <w:rPr>
                <w:rFonts w:ascii="Times New Roman" w:hAnsi="Times New Roman"/>
                <w:i/>
                <w:sz w:val="24"/>
                <w:szCs w:val="24"/>
              </w:rPr>
              <w:t>e-Commerce</w:t>
            </w:r>
            <w:r>
              <w:rPr>
                <w:rFonts w:ascii="Times New Roman" w:hAnsi="Times New Roman"/>
                <w:i/>
                <w:sz w:val="24"/>
                <w:szCs w:val="24"/>
              </w:rPr>
              <w:t xml:space="preserve"> </w:t>
            </w:r>
            <w:r w:rsidRPr="005814AB">
              <w:rPr>
                <w:rFonts w:ascii="Times New Roman" w:hAnsi="Times New Roman"/>
                <w:sz w:val="24"/>
                <w:szCs w:val="24"/>
              </w:rPr>
              <w:t>/ (%)</w:t>
            </w:r>
          </w:p>
        </w:tc>
      </w:tr>
      <w:tr w:rsidR="00371861" w:rsidTr="008A04F8">
        <w:trPr>
          <w:trHeight w:val="534"/>
        </w:trPr>
        <w:tc>
          <w:tcPr>
            <w:tcW w:w="2124" w:type="dxa"/>
            <w:vAlign w:val="center"/>
          </w:tcPr>
          <w:p w:rsidR="00371861" w:rsidRDefault="00371861" w:rsidP="008A04F8">
            <w:pPr>
              <w:spacing w:line="420" w:lineRule="auto"/>
              <w:jc w:val="center"/>
              <w:rPr>
                <w:rFonts w:ascii="Times New Roman" w:hAnsi="Times New Roman"/>
                <w:sz w:val="24"/>
                <w:szCs w:val="24"/>
              </w:rPr>
            </w:pPr>
            <w:r>
              <w:rPr>
                <w:rFonts w:ascii="Times New Roman" w:hAnsi="Times New Roman"/>
                <w:sz w:val="24"/>
                <w:szCs w:val="24"/>
              </w:rPr>
              <w:t>2013 - 2014</w:t>
            </w:r>
          </w:p>
        </w:tc>
        <w:tc>
          <w:tcPr>
            <w:tcW w:w="2160" w:type="dxa"/>
            <w:vAlign w:val="center"/>
          </w:tcPr>
          <w:p w:rsidR="00371861" w:rsidRPr="001A6D47" w:rsidRDefault="00371861" w:rsidP="008A04F8">
            <w:pPr>
              <w:spacing w:line="420" w:lineRule="auto"/>
              <w:jc w:val="center"/>
              <w:rPr>
                <w:rFonts w:ascii="Times New Roman" w:hAnsi="Times New Roman"/>
                <w:i/>
                <w:sz w:val="24"/>
                <w:szCs w:val="24"/>
              </w:rPr>
            </w:pPr>
            <w:r w:rsidRPr="001A6D47">
              <w:rPr>
                <w:rFonts w:ascii="Times New Roman" w:hAnsi="Times New Roman"/>
                <w:i/>
                <w:sz w:val="24"/>
                <w:szCs w:val="24"/>
              </w:rPr>
              <w:t>Visa</w:t>
            </w:r>
          </w:p>
        </w:tc>
        <w:tc>
          <w:tcPr>
            <w:tcW w:w="3584" w:type="dxa"/>
            <w:vAlign w:val="center"/>
          </w:tcPr>
          <w:p w:rsidR="00371861" w:rsidRDefault="00371861" w:rsidP="008A04F8">
            <w:pPr>
              <w:spacing w:line="420" w:lineRule="auto"/>
              <w:jc w:val="center"/>
              <w:rPr>
                <w:rFonts w:ascii="Times New Roman" w:hAnsi="Times New Roman"/>
                <w:sz w:val="24"/>
                <w:szCs w:val="24"/>
              </w:rPr>
            </w:pPr>
            <w:r>
              <w:rPr>
                <w:rFonts w:ascii="Times New Roman" w:hAnsi="Times New Roman"/>
                <w:sz w:val="24"/>
                <w:szCs w:val="24"/>
              </w:rPr>
              <w:t>40-53%</w:t>
            </w:r>
          </w:p>
        </w:tc>
      </w:tr>
      <w:tr w:rsidR="00371861" w:rsidTr="008A04F8">
        <w:trPr>
          <w:trHeight w:val="658"/>
        </w:trPr>
        <w:tc>
          <w:tcPr>
            <w:tcW w:w="2124" w:type="dxa"/>
            <w:vAlign w:val="center"/>
          </w:tcPr>
          <w:p w:rsidR="00371861" w:rsidRDefault="00371861" w:rsidP="008A04F8">
            <w:pPr>
              <w:spacing w:line="420" w:lineRule="auto"/>
              <w:jc w:val="center"/>
              <w:rPr>
                <w:rFonts w:ascii="Times New Roman" w:hAnsi="Times New Roman"/>
                <w:sz w:val="24"/>
                <w:szCs w:val="24"/>
              </w:rPr>
            </w:pPr>
            <w:r>
              <w:rPr>
                <w:rFonts w:ascii="Times New Roman" w:hAnsi="Times New Roman"/>
                <w:sz w:val="24"/>
                <w:szCs w:val="24"/>
              </w:rPr>
              <w:t>2013 - 2014</w:t>
            </w:r>
          </w:p>
        </w:tc>
        <w:tc>
          <w:tcPr>
            <w:tcW w:w="2160" w:type="dxa"/>
            <w:vAlign w:val="center"/>
          </w:tcPr>
          <w:p w:rsidR="00371861" w:rsidRPr="001A6D47" w:rsidRDefault="00371861" w:rsidP="008A04F8">
            <w:pPr>
              <w:spacing w:line="420" w:lineRule="auto"/>
              <w:jc w:val="center"/>
              <w:rPr>
                <w:rFonts w:ascii="Times New Roman" w:hAnsi="Times New Roman"/>
                <w:i/>
                <w:sz w:val="24"/>
                <w:szCs w:val="24"/>
              </w:rPr>
            </w:pPr>
            <w:r w:rsidRPr="001A6D47">
              <w:rPr>
                <w:rFonts w:ascii="Times New Roman" w:hAnsi="Times New Roman"/>
                <w:i/>
                <w:sz w:val="24"/>
                <w:szCs w:val="24"/>
              </w:rPr>
              <w:t>Vela Asia</w:t>
            </w:r>
          </w:p>
        </w:tc>
        <w:tc>
          <w:tcPr>
            <w:tcW w:w="3584" w:type="dxa"/>
            <w:vAlign w:val="center"/>
          </w:tcPr>
          <w:p w:rsidR="00371861" w:rsidRDefault="00371861" w:rsidP="008A04F8">
            <w:pPr>
              <w:spacing w:line="420" w:lineRule="auto"/>
              <w:jc w:val="center"/>
              <w:rPr>
                <w:rFonts w:ascii="Times New Roman" w:hAnsi="Times New Roman"/>
                <w:sz w:val="24"/>
                <w:szCs w:val="24"/>
              </w:rPr>
            </w:pPr>
            <w:r>
              <w:rPr>
                <w:rFonts w:ascii="Times New Roman" w:hAnsi="Times New Roman"/>
                <w:sz w:val="24"/>
                <w:szCs w:val="24"/>
              </w:rPr>
              <w:t>US$ 8 M</w:t>
            </w:r>
          </w:p>
        </w:tc>
      </w:tr>
      <w:tr w:rsidR="00371861" w:rsidTr="008A04F8">
        <w:trPr>
          <w:trHeight w:val="533"/>
        </w:trPr>
        <w:tc>
          <w:tcPr>
            <w:tcW w:w="2124" w:type="dxa"/>
            <w:vAlign w:val="center"/>
          </w:tcPr>
          <w:p w:rsidR="00371861" w:rsidRDefault="00371861" w:rsidP="008A04F8">
            <w:pPr>
              <w:spacing w:line="420" w:lineRule="auto"/>
              <w:jc w:val="center"/>
              <w:rPr>
                <w:rFonts w:ascii="Times New Roman" w:hAnsi="Times New Roman"/>
                <w:sz w:val="24"/>
                <w:szCs w:val="24"/>
              </w:rPr>
            </w:pPr>
            <w:r>
              <w:rPr>
                <w:rFonts w:ascii="Times New Roman" w:hAnsi="Times New Roman"/>
                <w:sz w:val="24"/>
                <w:szCs w:val="24"/>
              </w:rPr>
              <w:t>2013 - 2014</w:t>
            </w:r>
          </w:p>
        </w:tc>
        <w:tc>
          <w:tcPr>
            <w:tcW w:w="2160" w:type="dxa"/>
            <w:vAlign w:val="center"/>
          </w:tcPr>
          <w:p w:rsidR="00371861" w:rsidRDefault="00371861" w:rsidP="008A04F8">
            <w:pPr>
              <w:spacing w:line="420" w:lineRule="auto"/>
              <w:jc w:val="center"/>
              <w:rPr>
                <w:rFonts w:ascii="Times New Roman" w:hAnsi="Times New Roman"/>
                <w:sz w:val="24"/>
                <w:szCs w:val="24"/>
              </w:rPr>
            </w:pPr>
            <w:r>
              <w:rPr>
                <w:rFonts w:ascii="Times New Roman" w:hAnsi="Times New Roman"/>
                <w:sz w:val="24"/>
                <w:szCs w:val="24"/>
              </w:rPr>
              <w:t>Google</w:t>
            </w:r>
          </w:p>
        </w:tc>
        <w:tc>
          <w:tcPr>
            <w:tcW w:w="3584" w:type="dxa"/>
            <w:vAlign w:val="center"/>
          </w:tcPr>
          <w:p w:rsidR="00371861" w:rsidRDefault="00371861" w:rsidP="008A04F8">
            <w:pPr>
              <w:spacing w:line="420" w:lineRule="auto"/>
              <w:jc w:val="center"/>
              <w:rPr>
                <w:rFonts w:ascii="Times New Roman" w:hAnsi="Times New Roman"/>
                <w:sz w:val="24"/>
                <w:szCs w:val="24"/>
              </w:rPr>
            </w:pPr>
            <w:r>
              <w:rPr>
                <w:rFonts w:ascii="Times New Roman" w:hAnsi="Times New Roman"/>
                <w:sz w:val="24"/>
                <w:szCs w:val="24"/>
              </w:rPr>
              <w:t>US$ 8 M</w:t>
            </w:r>
          </w:p>
        </w:tc>
      </w:tr>
    </w:tbl>
    <w:p w:rsidR="00371861" w:rsidRPr="00C05160" w:rsidRDefault="00371861" w:rsidP="00371861">
      <w:pPr>
        <w:spacing w:after="0" w:line="420" w:lineRule="auto"/>
        <w:jc w:val="center"/>
        <w:rPr>
          <w:rFonts w:ascii="Times New Roman" w:hAnsi="Times New Roman"/>
          <w:sz w:val="20"/>
          <w:szCs w:val="20"/>
        </w:rPr>
      </w:pPr>
      <w:r w:rsidRPr="00C05160">
        <w:rPr>
          <w:rFonts w:ascii="Times New Roman" w:hAnsi="Times New Roman"/>
          <w:sz w:val="20"/>
          <w:szCs w:val="20"/>
        </w:rPr>
        <w:t xml:space="preserve">Sumber: </w:t>
      </w:r>
      <w:r>
        <w:rPr>
          <w:rFonts w:ascii="Times New Roman" w:hAnsi="Times New Roman"/>
          <w:sz w:val="20"/>
          <w:szCs w:val="20"/>
        </w:rPr>
        <w:t>pajak.go.id</w:t>
      </w:r>
    </w:p>
    <w:p w:rsidR="00371861" w:rsidRDefault="00371861" w:rsidP="00371861">
      <w:pPr>
        <w:spacing w:after="0" w:line="444" w:lineRule="auto"/>
        <w:ind w:left="284" w:firstLine="720"/>
        <w:jc w:val="both"/>
        <w:rPr>
          <w:rFonts w:ascii="Times New Roman" w:hAnsi="Times New Roman"/>
          <w:sz w:val="24"/>
          <w:szCs w:val="24"/>
        </w:rPr>
      </w:pPr>
      <w:r w:rsidRPr="00440870">
        <w:rPr>
          <w:rFonts w:ascii="Times New Roman" w:hAnsi="Times New Roman"/>
          <w:sz w:val="24"/>
          <w:szCs w:val="24"/>
          <w:lang w:val="id-ID"/>
        </w:rPr>
        <w:t xml:space="preserve">“Pengaturan </w:t>
      </w:r>
      <w:r>
        <w:rPr>
          <w:rFonts w:ascii="Times New Roman" w:hAnsi="Times New Roman"/>
          <w:i/>
          <w:sz w:val="24"/>
          <w:szCs w:val="24"/>
        </w:rPr>
        <w:t>E</w:t>
      </w:r>
      <w:r w:rsidRPr="00B906FD">
        <w:rPr>
          <w:rFonts w:ascii="Times New Roman" w:hAnsi="Times New Roman"/>
          <w:i/>
          <w:sz w:val="24"/>
          <w:szCs w:val="24"/>
          <w:lang w:val="id-ID"/>
        </w:rPr>
        <w:t>-Commerce</w:t>
      </w:r>
      <w:r w:rsidRPr="00440870">
        <w:rPr>
          <w:rFonts w:ascii="Times New Roman" w:hAnsi="Times New Roman"/>
          <w:sz w:val="24"/>
          <w:szCs w:val="24"/>
          <w:lang w:val="id-ID"/>
        </w:rPr>
        <w:t xml:space="preserve"> merupakan amanah Undang-Undang Nomor 7 Tahun 2014 tentang Perdagangan</w:t>
      </w:r>
      <w:r>
        <w:rPr>
          <w:rFonts w:ascii="Times New Roman" w:hAnsi="Times New Roman"/>
          <w:sz w:val="20"/>
          <w:szCs w:val="20"/>
          <w:lang w:val="id-ID"/>
        </w:rPr>
        <w:t>”</w:t>
      </w:r>
      <w:r>
        <w:rPr>
          <w:rFonts w:ascii="Times New Roman" w:hAnsi="Times New Roman"/>
          <w:sz w:val="20"/>
          <w:szCs w:val="20"/>
        </w:rPr>
        <w:t>.</w:t>
      </w:r>
      <w:r w:rsidRPr="00746B54">
        <w:rPr>
          <w:rStyle w:val="FootnoteReference"/>
          <w:rFonts w:ascii="Times New Roman" w:hAnsi="Times New Roman"/>
          <w:sz w:val="24"/>
          <w:szCs w:val="24"/>
          <w:vertAlign w:val="superscript"/>
          <w:lang w:val="id-ID"/>
        </w:rPr>
        <w:footnoteReference w:id="17"/>
      </w:r>
      <w:r>
        <w:rPr>
          <w:rFonts w:ascii="Times New Roman" w:hAnsi="Times New Roman"/>
          <w:sz w:val="20"/>
          <w:szCs w:val="20"/>
        </w:rPr>
        <w:t xml:space="preserve"> </w:t>
      </w:r>
      <w:r w:rsidRPr="00440870">
        <w:rPr>
          <w:rFonts w:ascii="Times New Roman" w:hAnsi="Times New Roman"/>
          <w:sz w:val="24"/>
          <w:szCs w:val="24"/>
          <w:lang w:val="id-ID"/>
        </w:rPr>
        <w:t xml:space="preserve">Pengaturan </w:t>
      </w:r>
      <w:r w:rsidRPr="002D0255">
        <w:rPr>
          <w:rFonts w:ascii="Times New Roman" w:hAnsi="Times New Roman"/>
          <w:i/>
          <w:sz w:val="24"/>
          <w:szCs w:val="24"/>
          <w:lang w:val="id-ID"/>
        </w:rPr>
        <w:t>e-Commerce</w:t>
      </w:r>
      <w:r w:rsidRPr="00440870">
        <w:rPr>
          <w:rFonts w:ascii="Times New Roman" w:hAnsi="Times New Roman"/>
          <w:sz w:val="24"/>
          <w:szCs w:val="24"/>
          <w:lang w:val="id-ID"/>
        </w:rPr>
        <w:t xml:space="preserve"> itu memberikan kepastian dan kesepahaman mengenai apa yang dimaksud dengan Perdagangan Melalui Sistem Elektronik (selanjutnya disingkat PMSE) dan memberikan perlindungan dan kepastian kepada pedagang, penyelenggara PMSE, dan konsumen dalam melakukan kegiatan perdagangan melalui sistem </w:t>
      </w:r>
      <w:r w:rsidRPr="00440870">
        <w:rPr>
          <w:rFonts w:ascii="Times New Roman" w:hAnsi="Times New Roman"/>
          <w:sz w:val="24"/>
          <w:szCs w:val="24"/>
          <w:lang w:val="id-ID"/>
        </w:rPr>
        <w:lastRenderedPageBreak/>
        <w:t xml:space="preserve">elektronik. “Pengaturan </w:t>
      </w:r>
      <w:r>
        <w:rPr>
          <w:rFonts w:ascii="Times New Roman" w:hAnsi="Times New Roman"/>
          <w:i/>
          <w:sz w:val="24"/>
          <w:szCs w:val="24"/>
        </w:rPr>
        <w:t>E</w:t>
      </w:r>
      <w:r w:rsidRPr="002D0255">
        <w:rPr>
          <w:rFonts w:ascii="Times New Roman" w:hAnsi="Times New Roman"/>
          <w:i/>
          <w:sz w:val="24"/>
          <w:szCs w:val="24"/>
          <w:lang w:val="id-ID"/>
        </w:rPr>
        <w:t>-Commerce</w:t>
      </w:r>
      <w:r w:rsidRPr="00440870">
        <w:rPr>
          <w:rFonts w:ascii="Times New Roman" w:hAnsi="Times New Roman"/>
          <w:sz w:val="24"/>
          <w:szCs w:val="24"/>
          <w:lang w:val="id-ID"/>
        </w:rPr>
        <w:t xml:space="preserve"> juga bertujuan untuk mempromosikan kegiatan Perdagangan Melalui Sistem Elektronik di dalam negeri,”</w:t>
      </w:r>
    </w:p>
    <w:p w:rsidR="00371861" w:rsidRDefault="00371861" w:rsidP="00371861">
      <w:pPr>
        <w:spacing w:after="0" w:line="444" w:lineRule="auto"/>
        <w:ind w:left="284" w:firstLine="720"/>
        <w:jc w:val="both"/>
        <w:rPr>
          <w:rFonts w:ascii="Times New Roman" w:hAnsi="Times New Roman"/>
          <w:sz w:val="24"/>
          <w:szCs w:val="24"/>
        </w:rPr>
      </w:pPr>
      <w:r>
        <w:rPr>
          <w:rFonts w:ascii="Times New Roman" w:hAnsi="Times New Roman"/>
          <w:sz w:val="24"/>
          <w:szCs w:val="24"/>
          <w:lang w:val="id-ID"/>
        </w:rPr>
        <w:t xml:space="preserve">Dalam </w:t>
      </w:r>
      <w:r>
        <w:rPr>
          <w:rFonts w:ascii="Times New Roman" w:hAnsi="Times New Roman"/>
          <w:sz w:val="24"/>
          <w:szCs w:val="24"/>
        </w:rPr>
        <w:t>U</w:t>
      </w:r>
      <w:r>
        <w:rPr>
          <w:rFonts w:ascii="Times New Roman" w:hAnsi="Times New Roman"/>
          <w:sz w:val="24"/>
          <w:szCs w:val="24"/>
          <w:lang w:val="id-ID"/>
        </w:rPr>
        <w:t>ndang-</w:t>
      </w:r>
      <w:r>
        <w:rPr>
          <w:rFonts w:ascii="Times New Roman" w:hAnsi="Times New Roman"/>
          <w:sz w:val="24"/>
          <w:szCs w:val="24"/>
        </w:rPr>
        <w:t>U</w:t>
      </w:r>
      <w:r w:rsidRPr="00440870">
        <w:rPr>
          <w:rFonts w:ascii="Times New Roman" w:hAnsi="Times New Roman"/>
          <w:sz w:val="24"/>
          <w:szCs w:val="24"/>
          <w:lang w:val="id-ID"/>
        </w:rPr>
        <w:t xml:space="preserve">ndang </w:t>
      </w:r>
      <w:r>
        <w:rPr>
          <w:rFonts w:ascii="Times New Roman" w:hAnsi="Times New Roman"/>
          <w:sz w:val="24"/>
          <w:szCs w:val="24"/>
        </w:rPr>
        <w:t xml:space="preserve">Nomor 7 Tahun 2014 tentang </w:t>
      </w:r>
      <w:r>
        <w:rPr>
          <w:rFonts w:ascii="Times New Roman" w:hAnsi="Times New Roman"/>
          <w:sz w:val="24"/>
          <w:szCs w:val="24"/>
          <w:lang w:val="id-ID"/>
        </w:rPr>
        <w:t>Perdagangan</w:t>
      </w:r>
      <w:r>
        <w:rPr>
          <w:rFonts w:ascii="Times New Roman" w:hAnsi="Times New Roman"/>
          <w:sz w:val="24"/>
          <w:szCs w:val="24"/>
        </w:rPr>
        <w:t xml:space="preserve">, </w:t>
      </w:r>
      <w:r w:rsidRPr="00440870">
        <w:rPr>
          <w:rFonts w:ascii="Times New Roman" w:hAnsi="Times New Roman"/>
          <w:sz w:val="24"/>
          <w:szCs w:val="24"/>
          <w:lang w:val="id-ID"/>
        </w:rPr>
        <w:t>diatur bahwa setiap pelaku usaha yang memperdagangkan Barang dan atau Jasa dengan menggunakan sistem elektronik wajib menyediakan data dan atau informasi secara lengkap dan benar. Setiap pelaku usaha dilarang memperdagangkan Barang dan atau Jasa dengan menggunakan sistem elektronik yang tidak sesuai dengan data dan atau informasi dan penggunaan sistem elektronik tersebut wajib memenuhi ketentuan yang diatur dalam Undang-Undang</w:t>
      </w:r>
      <w:r>
        <w:rPr>
          <w:rFonts w:ascii="Times New Roman" w:hAnsi="Times New Roman"/>
          <w:sz w:val="24"/>
          <w:szCs w:val="24"/>
        </w:rPr>
        <w:t xml:space="preserve"> Nomor 11 Tahun 2008 tentang</w:t>
      </w:r>
      <w:r w:rsidRPr="00440870">
        <w:rPr>
          <w:rFonts w:ascii="Times New Roman" w:hAnsi="Times New Roman"/>
          <w:sz w:val="24"/>
          <w:szCs w:val="24"/>
          <w:lang w:val="id-ID"/>
        </w:rPr>
        <w:t xml:space="preserve"> Informasi dan Transaksi Elektronik.</w:t>
      </w:r>
    </w:p>
    <w:p w:rsidR="00371861" w:rsidRPr="00440870" w:rsidRDefault="00371861" w:rsidP="00371861">
      <w:pPr>
        <w:spacing w:after="0" w:line="444" w:lineRule="auto"/>
        <w:ind w:left="284" w:firstLine="720"/>
        <w:jc w:val="both"/>
        <w:rPr>
          <w:rFonts w:ascii="Times New Roman" w:hAnsi="Times New Roman"/>
          <w:sz w:val="24"/>
          <w:szCs w:val="24"/>
          <w:lang w:val="id-ID"/>
        </w:rPr>
      </w:pPr>
      <w:r w:rsidRPr="00440870">
        <w:rPr>
          <w:rFonts w:ascii="Times New Roman" w:hAnsi="Times New Roman"/>
          <w:sz w:val="24"/>
          <w:szCs w:val="24"/>
          <w:lang w:val="id-ID"/>
        </w:rPr>
        <w:t>Data dan atau informasi Perdagangan Melalui Sistem Elektronik (PMSE) paling sedikit harus memuat identitas dan legalitas Pelaku Usaha sebagai produsen atau Pelaku Usaha Distribusi, persyaratan teknis Barang yang ditawarkan, persyaratan teknis atau kualifikasi Jasa yang ditawarkan, harga dan cara pembayaran Barang dan atau Jasa, dan cara penyerahan Barang.</w:t>
      </w:r>
    </w:p>
    <w:p w:rsidR="00371861" w:rsidRPr="00EB2065" w:rsidRDefault="00371861" w:rsidP="00371861">
      <w:pPr>
        <w:pStyle w:val="NormalWeb"/>
        <w:spacing w:before="0" w:beforeAutospacing="0" w:after="0" w:afterAutospacing="0"/>
        <w:ind w:left="1134" w:hanging="141"/>
        <w:jc w:val="both"/>
      </w:pPr>
      <w:r w:rsidRPr="00440870">
        <w:rPr>
          <w:lang w:val="id-ID"/>
        </w:rPr>
        <w:t>“Dalam hal terjadi sengketa terkait dengan transaksi dagang melalui sistem elektronik, orang atau badan usaha yang mengalami sengketa dapat menyelesaikan sengketa tersebut melalui pengadilan atau melalui mekanisme penyelesaian sengketa lainnya,”</w:t>
      </w:r>
      <w:r>
        <w:t>.</w:t>
      </w:r>
      <w:r w:rsidRPr="00642BBF">
        <w:rPr>
          <w:rStyle w:val="FootnoteReference"/>
          <w:sz w:val="20"/>
          <w:szCs w:val="20"/>
          <w:vertAlign w:val="superscript"/>
          <w:lang w:val="id-ID"/>
        </w:rPr>
        <w:footnoteReference w:id="18"/>
      </w:r>
    </w:p>
    <w:p w:rsidR="00371861" w:rsidRPr="00440870" w:rsidRDefault="00371861" w:rsidP="00371861">
      <w:pPr>
        <w:pStyle w:val="NormalWeb"/>
        <w:spacing w:before="0" w:beforeAutospacing="0" w:after="0" w:afterAutospacing="0"/>
        <w:ind w:left="1134" w:hanging="141"/>
        <w:jc w:val="both"/>
        <w:rPr>
          <w:lang w:val="id-ID"/>
        </w:rPr>
      </w:pPr>
      <w:r w:rsidRPr="00440870">
        <w:rPr>
          <w:lang w:val="id-ID"/>
        </w:rPr>
        <w:t>“Setiap pelaku usaha yang memperdagangkan Barang dan atau Jasa dengan menggunakan sistem elektronik yang tidak menyediakan data dan atau informasi secara lengkap dan benar akan dikenai sanksi administrati</w:t>
      </w:r>
      <w:r>
        <w:rPr>
          <w:lang w:val="id-ID"/>
        </w:rPr>
        <w:t>f berupa pencabutan izin</w:t>
      </w:r>
      <w:r>
        <w:t>”.</w:t>
      </w:r>
      <w:r w:rsidRPr="00746B54">
        <w:rPr>
          <w:rStyle w:val="FootnoteReference"/>
          <w:sz w:val="20"/>
          <w:szCs w:val="20"/>
          <w:vertAlign w:val="superscript"/>
          <w:lang w:val="id-ID"/>
        </w:rPr>
        <w:footnoteReference w:id="19"/>
      </w:r>
    </w:p>
    <w:p w:rsidR="00371861" w:rsidRPr="00440870" w:rsidRDefault="00371861" w:rsidP="00371861">
      <w:pPr>
        <w:pStyle w:val="NormalWeb"/>
        <w:spacing w:before="0" w:beforeAutospacing="0" w:after="0" w:afterAutospacing="0"/>
        <w:ind w:left="1134"/>
        <w:jc w:val="both"/>
        <w:rPr>
          <w:lang w:val="id-ID"/>
        </w:rPr>
      </w:pPr>
    </w:p>
    <w:p w:rsidR="00371861" w:rsidRPr="00012227" w:rsidRDefault="00371861" w:rsidP="00371861">
      <w:pPr>
        <w:pStyle w:val="NormalWeb"/>
        <w:spacing w:before="0" w:beforeAutospacing="0" w:after="0" w:afterAutospacing="0" w:line="480" w:lineRule="auto"/>
        <w:ind w:left="284" w:firstLine="709"/>
        <w:jc w:val="both"/>
      </w:pPr>
      <w:r>
        <w:rPr>
          <w:lang w:val="id-ID"/>
        </w:rPr>
        <w:t xml:space="preserve">Undang-undang </w:t>
      </w:r>
      <w:r>
        <w:t>p</w:t>
      </w:r>
      <w:r w:rsidRPr="00440870">
        <w:rPr>
          <w:lang w:val="id-ID"/>
        </w:rPr>
        <w:t xml:space="preserve">erdagangan sendiri mendefinisikan PMSE (Perdagangan Melalui Sistem Elektronik) sebagai perdagangan yang transaksinya dilakukan melalui serangkaian perangkat dan prosedur elektronik. </w:t>
      </w:r>
      <w:r w:rsidRPr="00440870">
        <w:rPr>
          <w:lang w:val="id-ID"/>
        </w:rPr>
        <w:lastRenderedPageBreak/>
        <w:t xml:space="preserve">Jenis pelaku usaha Perdagangan Melalui Sistem Elektronik meliputi pedagang </w:t>
      </w:r>
      <w:r w:rsidRPr="00B906FD">
        <w:rPr>
          <w:i/>
          <w:lang w:val="id-ID"/>
        </w:rPr>
        <w:t>(merchant)</w:t>
      </w:r>
      <w:r w:rsidRPr="00440870">
        <w:rPr>
          <w:lang w:val="id-ID"/>
        </w:rPr>
        <w:t xml:space="preserve"> dan Penyelenggara Perdagangan Secara Elektronik ("PPSE"), terdiri atas Penyelenggara Komunikasi Elektronik, Iklan Elektronik, penawaran elektronik, Penyelenggara sistem aplikasi Transaksi Elektronik, Penyelengara jasa dan sistem aplikasi pembayaran dan Penyelenggara jasa dan sistem aplikasi pengiriman barang.</w:t>
      </w:r>
      <w:r w:rsidRPr="00746B54">
        <w:rPr>
          <w:rStyle w:val="FootnoteReference"/>
          <w:vertAlign w:val="superscript"/>
          <w:lang w:val="id-ID"/>
        </w:rPr>
        <w:footnoteReference w:id="20"/>
      </w:r>
      <w:r>
        <w:t xml:space="preserve"> </w:t>
      </w:r>
      <w:r w:rsidRPr="00440870">
        <w:rPr>
          <w:lang w:val="id-ID"/>
        </w:rPr>
        <w:t>Bentuk Perusahaan Perdag</w:t>
      </w:r>
      <w:r>
        <w:rPr>
          <w:lang w:val="id-ID"/>
        </w:rPr>
        <w:t>angan Melalui Sistem Elektronik</w:t>
      </w:r>
      <w:r>
        <w:t xml:space="preserve"> </w:t>
      </w:r>
      <w:r w:rsidRPr="00440870">
        <w:rPr>
          <w:lang w:val="id-ID"/>
        </w:rPr>
        <w:t xml:space="preserve">dapat berbentuk orang perseorangan atau berbadan hukum. Penyelenggara Sarana Perdagangan Secara Elektronik dapat berbentuk </w:t>
      </w:r>
      <w:r>
        <w:rPr>
          <w:lang w:val="id-ID"/>
        </w:rPr>
        <w:t>perorangan atau berbadan hukum.</w:t>
      </w:r>
    </w:p>
    <w:p w:rsidR="00371861" w:rsidRDefault="00371861" w:rsidP="00371861">
      <w:pPr>
        <w:pStyle w:val="NormalWeb"/>
        <w:spacing w:before="0" w:beforeAutospacing="0" w:after="0" w:afterAutospacing="0" w:line="480" w:lineRule="auto"/>
        <w:ind w:left="284" w:firstLine="850"/>
        <w:jc w:val="both"/>
      </w:pPr>
      <w:r w:rsidRPr="00440870">
        <w:rPr>
          <w:lang w:val="id-ID"/>
        </w:rPr>
        <w:t>Pelaku Usaha wajib melakukan pendaftaran dan memenuhi ketentuan teknis dari instansi yang terkait. Setiap pelaku usaha harus memiliki dan mendeklarasikan etika bisnis (</w:t>
      </w:r>
      <w:r w:rsidRPr="00440870">
        <w:rPr>
          <w:i/>
          <w:lang w:val="id-ID"/>
        </w:rPr>
        <w:t>business conduct atau code of practices</w:t>
      </w:r>
      <w:r w:rsidRPr="00440870">
        <w:rPr>
          <w:lang w:val="id-ID"/>
        </w:rPr>
        <w:t>). Pelaku usaha dilarang mewajibkan konsumen untuk membayar produk yang dikirim tanpa adanya kesepakatan terlebih dahulu (</w:t>
      </w:r>
      <w:r w:rsidRPr="00440870">
        <w:rPr>
          <w:i/>
          <w:lang w:val="id-ID"/>
        </w:rPr>
        <w:t>inertia selling</w:t>
      </w:r>
      <w:r w:rsidRPr="00440870">
        <w:rPr>
          <w:lang w:val="id-ID"/>
        </w:rPr>
        <w:t>). Informasi atau dokumen elektronik dapat digunakan sebagai suatu alat bukti. “Informasi atau dokumen elektronik memiliki nilai kekuatan hukum</w:t>
      </w:r>
      <w:r>
        <w:rPr>
          <w:lang w:val="id-ID"/>
        </w:rPr>
        <w:t xml:space="preserve"> yang sama dengan akta otentik</w:t>
      </w:r>
      <w:r>
        <w:t xml:space="preserve">. </w:t>
      </w:r>
      <w:r w:rsidRPr="00440870">
        <w:rPr>
          <w:lang w:val="id-ID"/>
        </w:rPr>
        <w:t>Terkait yuri</w:t>
      </w:r>
      <w:r>
        <w:t>s</w:t>
      </w:r>
      <w:r w:rsidRPr="00440870">
        <w:rPr>
          <w:lang w:val="id-ID"/>
        </w:rPr>
        <w:t>diksi, pilihan hukum dan forum penyelesaian sengketa ditentukan oleh para pihak dan atau mengikuti kaedah dalam hukum perdagangan internasional. Atas transaksi antara pelaku usaha asing dengan konsumen Indonesia dan antara pelaku usaha asing dengan pemerintah Indonesia, berlaku hukum perlindungan Indonesia.</w:t>
      </w:r>
      <w:r>
        <w:t xml:space="preserve"> </w:t>
      </w:r>
      <w:r w:rsidRPr="00440870">
        <w:rPr>
          <w:lang w:val="id-ID"/>
        </w:rPr>
        <w:t xml:space="preserve">Perihal kontrak elektronik, kontrak perdagangan elektronik sah ketika terdapat kesepakatan para pihak. </w:t>
      </w:r>
      <w:r w:rsidRPr="00440870">
        <w:rPr>
          <w:lang w:val="id-ID"/>
        </w:rPr>
        <w:lastRenderedPageBreak/>
        <w:t>Kontrak Perdagangan Elektronik paling sedikit harus memuat identitas para pihak, spesifikasi barang dan atau Jasa yang disepakati, legalitas barang dan atau jasa, nilai transaksi perdagangan, persyaratan dan jangka waktu pembayaran, prosedur operasional pengiriman barang dan atau jasa, dan prosedur pengembalian barang dan atau jika terjadi ketidaksesuain.</w:t>
      </w:r>
      <w:r>
        <w:t xml:space="preserve"> </w:t>
      </w:r>
      <w:r w:rsidRPr="00440870">
        <w:rPr>
          <w:lang w:val="id-ID"/>
        </w:rPr>
        <w:t xml:space="preserve">Kontrak Perdagangan Elektronik dapat menggunakan tanda tangan elektronik dan harus dibuat dalam bahasa Indonesia, </w:t>
      </w:r>
    </w:p>
    <w:p w:rsidR="00371861" w:rsidRPr="00440870" w:rsidRDefault="00371861" w:rsidP="00371861">
      <w:pPr>
        <w:pStyle w:val="NormalWeb"/>
        <w:spacing w:before="0" w:beforeAutospacing="0" w:after="0" w:afterAutospacing="0" w:line="480" w:lineRule="auto"/>
        <w:ind w:left="284" w:firstLine="709"/>
        <w:jc w:val="both"/>
        <w:rPr>
          <w:lang w:val="id-ID"/>
        </w:rPr>
      </w:pPr>
      <w:r>
        <w:t>Adam Smith dalam bukunya yang berjudul “</w:t>
      </w:r>
      <w:r w:rsidRPr="00440870">
        <w:rPr>
          <w:i/>
        </w:rPr>
        <w:t>The Wea</w:t>
      </w:r>
      <w:r>
        <w:rPr>
          <w:i/>
        </w:rPr>
        <w:t>l</w:t>
      </w:r>
      <w:r w:rsidRPr="00440870">
        <w:rPr>
          <w:i/>
        </w:rPr>
        <w:t>th Nations</w:t>
      </w:r>
      <w:r>
        <w:t xml:space="preserve">” menyarankan agar Undang-undang Pajak yang baik harus memenuhi 4 (empat) syarat sering disebut dengan </w:t>
      </w:r>
      <w:r w:rsidRPr="00440870">
        <w:rPr>
          <w:i/>
        </w:rPr>
        <w:t>the four maxim</w:t>
      </w:r>
      <w:r>
        <w:t xml:space="preserve"> </w:t>
      </w:r>
      <w:r w:rsidRPr="00440870">
        <w:rPr>
          <w:lang w:val="id-ID"/>
        </w:rPr>
        <w:t>sebagai berikut:</w:t>
      </w:r>
      <w:r w:rsidRPr="00440870">
        <w:rPr>
          <w:rStyle w:val="FootnoteReference"/>
          <w:vertAlign w:val="superscript"/>
          <w:lang w:val="id-ID"/>
        </w:rPr>
        <w:footnoteReference w:id="21"/>
      </w:r>
    </w:p>
    <w:p w:rsidR="00371861" w:rsidRPr="00440870" w:rsidRDefault="00371861" w:rsidP="00371861">
      <w:pPr>
        <w:pStyle w:val="ListParagraph"/>
        <w:numPr>
          <w:ilvl w:val="0"/>
          <w:numId w:val="2"/>
        </w:numPr>
        <w:spacing w:before="0" w:beforeAutospacing="0" w:after="0" w:afterAutospacing="0" w:line="480" w:lineRule="auto"/>
        <w:ind w:left="567" w:hanging="283"/>
        <w:jc w:val="both"/>
        <w:rPr>
          <w:lang w:val="id-ID"/>
        </w:rPr>
      </w:pPr>
      <w:r w:rsidRPr="00440870">
        <w:rPr>
          <w:i/>
          <w:lang w:val="id-ID"/>
        </w:rPr>
        <w:t>Equilty</w:t>
      </w:r>
    </w:p>
    <w:p w:rsidR="00371861" w:rsidRPr="00EA1D54" w:rsidRDefault="00371861" w:rsidP="00371861">
      <w:pPr>
        <w:spacing w:after="0" w:line="480" w:lineRule="auto"/>
        <w:ind w:left="567" w:firstLine="426"/>
        <w:jc w:val="both"/>
        <w:rPr>
          <w:rFonts w:ascii="Times New Roman" w:hAnsi="Times New Roman"/>
          <w:sz w:val="24"/>
          <w:szCs w:val="24"/>
        </w:rPr>
      </w:pPr>
      <w:r w:rsidRPr="00440870">
        <w:rPr>
          <w:rFonts w:ascii="Times New Roman" w:hAnsi="Times New Roman"/>
          <w:sz w:val="24"/>
          <w:szCs w:val="24"/>
          <w:lang w:val="id-ID"/>
        </w:rPr>
        <w:t>Dalam keadaan yang sama wajib pajak harus dikenakan pajak sama pula, contoh: pajak penghasilan dikenakan terhadap penghasilan kena pajak yang sama, bukan terhadap penghasilan yang sama, karena dalam penghasilan kena pajak sudah diperhitungkan dengan penghasilan tidak kena pajak. pajak penghasilan tidak kena pajak ini tidak sama bagi setiap wajib pajak, jadi meskipun penghasilan sama, namun pajaknya belum tentu sama.</w:t>
      </w:r>
    </w:p>
    <w:p w:rsidR="00371861" w:rsidRPr="00440870" w:rsidRDefault="00371861" w:rsidP="00371861">
      <w:pPr>
        <w:pStyle w:val="ListParagraph"/>
        <w:numPr>
          <w:ilvl w:val="0"/>
          <w:numId w:val="2"/>
        </w:numPr>
        <w:spacing w:before="0" w:beforeAutospacing="0" w:after="0" w:afterAutospacing="0" w:line="480" w:lineRule="auto"/>
        <w:ind w:left="567" w:hanging="283"/>
        <w:jc w:val="both"/>
        <w:rPr>
          <w:lang w:val="id-ID"/>
        </w:rPr>
      </w:pPr>
      <w:r w:rsidRPr="00440870">
        <w:rPr>
          <w:i/>
          <w:lang w:val="id-ID"/>
        </w:rPr>
        <w:t>Certainty</w:t>
      </w:r>
    </w:p>
    <w:p w:rsidR="00371861" w:rsidRPr="00440870" w:rsidRDefault="00371861" w:rsidP="00371861">
      <w:pPr>
        <w:spacing w:after="0" w:line="480" w:lineRule="auto"/>
        <w:ind w:left="567" w:firstLine="426"/>
        <w:jc w:val="both"/>
        <w:rPr>
          <w:rFonts w:ascii="Times New Roman" w:hAnsi="Times New Roman"/>
          <w:sz w:val="24"/>
          <w:szCs w:val="24"/>
          <w:lang w:val="id-ID"/>
        </w:rPr>
      </w:pPr>
      <w:r w:rsidRPr="00440870">
        <w:rPr>
          <w:rFonts w:ascii="Times New Roman" w:hAnsi="Times New Roman"/>
          <w:sz w:val="24"/>
          <w:szCs w:val="24"/>
          <w:lang w:val="id-ID"/>
        </w:rPr>
        <w:t xml:space="preserve">Kepastian adalah tujuan dari setiap undang-undang, kepastian hukum adalah penting untuk itu peraturan yang akan dibuat harus diusahakan agar jelas, tegas dan tidak mengandung arti ganda agar tidak membuat peluang </w:t>
      </w:r>
      <w:r w:rsidRPr="00440870">
        <w:rPr>
          <w:rFonts w:ascii="Times New Roman" w:hAnsi="Times New Roman"/>
          <w:sz w:val="24"/>
          <w:szCs w:val="24"/>
          <w:lang w:val="id-ID"/>
        </w:rPr>
        <w:lastRenderedPageBreak/>
        <w:t>untuk ditaf</w:t>
      </w:r>
      <w:r>
        <w:rPr>
          <w:rFonts w:ascii="Times New Roman" w:hAnsi="Times New Roman"/>
          <w:sz w:val="24"/>
          <w:szCs w:val="24"/>
          <w:lang w:val="id-ID"/>
        </w:rPr>
        <w:t>sir lain, terutama mengenai sub</w:t>
      </w:r>
      <w:r>
        <w:rPr>
          <w:rFonts w:ascii="Times New Roman" w:hAnsi="Times New Roman"/>
          <w:sz w:val="24"/>
          <w:szCs w:val="24"/>
        </w:rPr>
        <w:t>j</w:t>
      </w:r>
      <w:r>
        <w:rPr>
          <w:rFonts w:ascii="Times New Roman" w:hAnsi="Times New Roman"/>
          <w:sz w:val="24"/>
          <w:szCs w:val="24"/>
          <w:lang w:val="id-ID"/>
        </w:rPr>
        <w:t>ek, ob</w:t>
      </w:r>
      <w:r>
        <w:rPr>
          <w:rFonts w:ascii="Times New Roman" w:hAnsi="Times New Roman"/>
          <w:sz w:val="24"/>
          <w:szCs w:val="24"/>
        </w:rPr>
        <w:t>j</w:t>
      </w:r>
      <w:r w:rsidRPr="00440870">
        <w:rPr>
          <w:rFonts w:ascii="Times New Roman" w:hAnsi="Times New Roman"/>
          <w:sz w:val="24"/>
          <w:szCs w:val="24"/>
          <w:lang w:val="id-ID"/>
        </w:rPr>
        <w:t>ek, besarnya pajak dan ketentuan mengenai waktu pembayaran.</w:t>
      </w:r>
    </w:p>
    <w:p w:rsidR="00371861" w:rsidRPr="00440870" w:rsidRDefault="00371861" w:rsidP="00371861">
      <w:pPr>
        <w:pStyle w:val="ListParagraph"/>
        <w:numPr>
          <w:ilvl w:val="0"/>
          <w:numId w:val="2"/>
        </w:numPr>
        <w:spacing w:before="0" w:beforeAutospacing="0" w:after="0" w:afterAutospacing="0" w:line="480" w:lineRule="auto"/>
        <w:ind w:left="567" w:hanging="283"/>
        <w:jc w:val="both"/>
        <w:rPr>
          <w:lang w:val="id-ID"/>
        </w:rPr>
      </w:pPr>
      <w:r w:rsidRPr="00440870">
        <w:rPr>
          <w:i/>
          <w:lang w:val="id-ID"/>
        </w:rPr>
        <w:t>Convenience of Payment</w:t>
      </w:r>
    </w:p>
    <w:p w:rsidR="00371861" w:rsidRPr="00440870" w:rsidRDefault="00371861" w:rsidP="00371861">
      <w:pPr>
        <w:spacing w:after="0" w:line="480" w:lineRule="auto"/>
        <w:ind w:left="567" w:firstLine="426"/>
        <w:jc w:val="both"/>
        <w:rPr>
          <w:rFonts w:ascii="Times New Roman" w:hAnsi="Times New Roman"/>
          <w:sz w:val="24"/>
          <w:szCs w:val="24"/>
          <w:lang w:val="id-ID"/>
        </w:rPr>
      </w:pPr>
      <w:r w:rsidRPr="00440870">
        <w:rPr>
          <w:rFonts w:ascii="Times New Roman" w:hAnsi="Times New Roman"/>
          <w:sz w:val="24"/>
          <w:szCs w:val="24"/>
          <w:lang w:val="id-ID"/>
        </w:rPr>
        <w:t>Pajak hendaknya dipungut pada saat yang paling baik bagi para wajib pajak, yaitu saat sedekat-dekatnya dengan detik diterimanya penghasilan yang bersangkutan seperti: karyawan atau pegawai, akan lebih mudah membayar pajak pada saat menerima gaji atau honorarium, apakah setiap hari, setiap minggu, atau setiap bulan.</w:t>
      </w:r>
    </w:p>
    <w:p w:rsidR="00371861" w:rsidRPr="00440870" w:rsidRDefault="00371861" w:rsidP="00371861">
      <w:pPr>
        <w:pStyle w:val="ListParagraph"/>
        <w:numPr>
          <w:ilvl w:val="0"/>
          <w:numId w:val="2"/>
        </w:numPr>
        <w:spacing w:before="0" w:beforeAutospacing="0" w:after="0" w:afterAutospacing="0" w:line="480" w:lineRule="auto"/>
        <w:ind w:left="567" w:hanging="283"/>
        <w:jc w:val="both"/>
        <w:rPr>
          <w:lang w:val="id-ID"/>
        </w:rPr>
      </w:pPr>
      <w:r w:rsidRPr="00440870">
        <w:rPr>
          <w:i/>
          <w:lang w:val="id-ID"/>
        </w:rPr>
        <w:t>Efficiency</w:t>
      </w:r>
    </w:p>
    <w:p w:rsidR="00371861" w:rsidRPr="00440870" w:rsidRDefault="00371861" w:rsidP="00371861">
      <w:pPr>
        <w:spacing w:after="0" w:line="480" w:lineRule="auto"/>
        <w:ind w:left="567" w:firstLine="426"/>
        <w:jc w:val="both"/>
        <w:rPr>
          <w:rFonts w:ascii="Times New Roman" w:hAnsi="Times New Roman"/>
          <w:sz w:val="24"/>
          <w:szCs w:val="24"/>
          <w:lang w:val="id-ID"/>
        </w:rPr>
      </w:pPr>
      <w:r w:rsidRPr="00440870">
        <w:rPr>
          <w:rFonts w:ascii="Times New Roman" w:hAnsi="Times New Roman"/>
          <w:sz w:val="24"/>
          <w:szCs w:val="24"/>
          <w:lang w:val="id-ID"/>
        </w:rPr>
        <w:t>Para pembuat peraturan wajib mempertimbangkan bahwa biaya pemungutan harus lebih rendah dibanding dengan pemasukan pajaknya.</w:t>
      </w:r>
    </w:p>
    <w:p w:rsidR="00371861" w:rsidRDefault="00371861" w:rsidP="00371861">
      <w:pPr>
        <w:spacing w:after="0" w:line="480" w:lineRule="auto"/>
        <w:ind w:left="284" w:firstLine="709"/>
        <w:jc w:val="both"/>
        <w:rPr>
          <w:rFonts w:ascii="Times New Roman" w:hAnsi="Times New Roman"/>
          <w:sz w:val="24"/>
          <w:szCs w:val="24"/>
        </w:rPr>
      </w:pPr>
      <w:r w:rsidRPr="00440870">
        <w:rPr>
          <w:rFonts w:ascii="Times New Roman" w:hAnsi="Times New Roman"/>
          <w:sz w:val="24"/>
          <w:szCs w:val="24"/>
          <w:lang w:val="id-ID"/>
        </w:rPr>
        <w:t>Berdasarkan keempat asas tersebut, asas (</w:t>
      </w:r>
      <w:r w:rsidRPr="00440870">
        <w:rPr>
          <w:rFonts w:ascii="Times New Roman" w:hAnsi="Times New Roman"/>
          <w:i/>
          <w:sz w:val="24"/>
          <w:szCs w:val="24"/>
          <w:lang w:val="id-ID"/>
        </w:rPr>
        <w:t>equilty</w:t>
      </w:r>
      <w:r w:rsidRPr="00440870">
        <w:rPr>
          <w:rFonts w:ascii="Times New Roman" w:hAnsi="Times New Roman"/>
          <w:sz w:val="24"/>
          <w:szCs w:val="24"/>
          <w:lang w:val="id-ID"/>
        </w:rPr>
        <w:t>) dan (</w:t>
      </w:r>
      <w:r w:rsidRPr="00440870">
        <w:rPr>
          <w:rFonts w:ascii="Times New Roman" w:hAnsi="Times New Roman"/>
          <w:i/>
          <w:sz w:val="24"/>
          <w:szCs w:val="24"/>
          <w:lang w:val="id-ID"/>
        </w:rPr>
        <w:t>certainty</w:t>
      </w:r>
      <w:r w:rsidRPr="00440870">
        <w:rPr>
          <w:rFonts w:ascii="Times New Roman" w:hAnsi="Times New Roman"/>
          <w:sz w:val="24"/>
          <w:szCs w:val="24"/>
          <w:lang w:val="id-ID"/>
        </w:rPr>
        <w:t>) yang sangat relevan dengan penelitian ini. Suatu kebijakan perpajakan dikatakan adil apabila terdapat keseimbangan hak dan kewajiban antara wajib pajak dengan fiskus. Asas-asas pemungutan pajak di atas menjadi pedoman bagi pembuat undang-undang perpajakan agar undang-undang tersebut dapat mencerminkan rasa keadilan. Asas-asas tersebut dijadikan sebagai ukuran untuk menguji apakah suatu undang-undang perpajakan mencerminkan rasa keadilan atau tidak, sedangkan kriterianya terletak sejauh</w:t>
      </w:r>
      <w:r>
        <w:rPr>
          <w:rFonts w:ascii="Times New Roman" w:hAnsi="Times New Roman"/>
          <w:sz w:val="24"/>
          <w:szCs w:val="24"/>
        </w:rPr>
        <w:t xml:space="preserve"> </w:t>
      </w:r>
      <w:r w:rsidRPr="00440870">
        <w:rPr>
          <w:rFonts w:ascii="Times New Roman" w:hAnsi="Times New Roman"/>
          <w:sz w:val="24"/>
          <w:szCs w:val="24"/>
          <w:lang w:val="id-ID"/>
        </w:rPr>
        <w:t>mana asas-asas atau syarat-syarat pemungutan pajak tersebut di introdusir dalam undang-undang yang bersangkutan.</w:t>
      </w:r>
    </w:p>
    <w:p w:rsidR="00371861" w:rsidRDefault="00371861" w:rsidP="00371861">
      <w:pPr>
        <w:spacing w:after="0" w:line="480" w:lineRule="auto"/>
        <w:ind w:left="284" w:firstLine="709"/>
        <w:jc w:val="both"/>
        <w:rPr>
          <w:rFonts w:ascii="Times New Roman" w:hAnsi="Times New Roman"/>
          <w:sz w:val="24"/>
          <w:szCs w:val="24"/>
        </w:rPr>
      </w:pPr>
      <w:r w:rsidRPr="00440870">
        <w:rPr>
          <w:rFonts w:ascii="Times New Roman" w:hAnsi="Times New Roman"/>
          <w:sz w:val="24"/>
          <w:szCs w:val="24"/>
          <w:lang w:val="id-ID"/>
        </w:rPr>
        <w:t>Teori Kedaulatan Hukum dari Krabbe dalam bukunya “</w:t>
      </w:r>
      <w:r w:rsidRPr="00440870">
        <w:rPr>
          <w:rFonts w:ascii="Times New Roman" w:hAnsi="Times New Roman"/>
          <w:i/>
          <w:sz w:val="24"/>
          <w:szCs w:val="24"/>
          <w:lang w:val="id-ID"/>
        </w:rPr>
        <w:t>Die Lehre der Rechtssouveranitat</w:t>
      </w:r>
      <w:r w:rsidRPr="00440870">
        <w:rPr>
          <w:rFonts w:ascii="Times New Roman" w:hAnsi="Times New Roman"/>
          <w:sz w:val="24"/>
          <w:szCs w:val="24"/>
          <w:lang w:val="id-ID"/>
        </w:rPr>
        <w:t xml:space="preserve">”, pada intinya teori ini berpendapat bahwa ditaatinya </w:t>
      </w:r>
      <w:r w:rsidRPr="00440870">
        <w:rPr>
          <w:rFonts w:ascii="Times New Roman" w:hAnsi="Times New Roman"/>
          <w:sz w:val="24"/>
          <w:szCs w:val="24"/>
          <w:lang w:val="id-ID"/>
        </w:rPr>
        <w:lastRenderedPageBreak/>
        <w:t>hukum bukan karena negara menghendakinya tetapi karena merupakan p</w:t>
      </w:r>
      <w:r>
        <w:rPr>
          <w:rFonts w:ascii="Times New Roman" w:hAnsi="Times New Roman"/>
          <w:sz w:val="24"/>
          <w:szCs w:val="24"/>
          <w:lang w:val="id-ID"/>
        </w:rPr>
        <w:t>erumusan kesadaran hukum rakyat</w:t>
      </w:r>
      <w:r>
        <w:rPr>
          <w:rFonts w:ascii="Times New Roman" w:hAnsi="Times New Roman"/>
          <w:sz w:val="24"/>
          <w:szCs w:val="24"/>
        </w:rPr>
        <w:t>.</w:t>
      </w:r>
      <w:r w:rsidRPr="00440870">
        <w:rPr>
          <w:rStyle w:val="FootnoteReference"/>
          <w:rFonts w:ascii="Times New Roman" w:hAnsi="Times New Roman"/>
          <w:sz w:val="24"/>
          <w:szCs w:val="24"/>
          <w:vertAlign w:val="superscript"/>
          <w:lang w:val="id-ID"/>
        </w:rPr>
        <w:footnoteReference w:id="22"/>
      </w:r>
      <w:r w:rsidRPr="00440870">
        <w:rPr>
          <w:rFonts w:ascii="Times New Roman" w:hAnsi="Times New Roman"/>
          <w:sz w:val="24"/>
          <w:szCs w:val="24"/>
          <w:lang w:val="id-ID"/>
        </w:rPr>
        <w:t xml:space="preserve"> Sanksi bukanlah satu-satunya cara untuk menciptakan agar suatu peraturan dapat ditaati, tetapi bagaimana menumbuhkan kesadaran hukum merupakan hal yang sangat penting.</w:t>
      </w:r>
    </w:p>
    <w:p w:rsidR="00371861" w:rsidRDefault="00371861" w:rsidP="00371861">
      <w:pPr>
        <w:spacing w:after="0" w:line="480" w:lineRule="auto"/>
        <w:ind w:left="284" w:firstLine="709"/>
        <w:jc w:val="both"/>
        <w:rPr>
          <w:rFonts w:ascii="Times New Roman" w:hAnsi="Times New Roman"/>
          <w:sz w:val="24"/>
          <w:szCs w:val="24"/>
        </w:rPr>
      </w:pPr>
      <w:r w:rsidRPr="00440870">
        <w:rPr>
          <w:rFonts w:ascii="Times New Roman" w:hAnsi="Times New Roman"/>
          <w:sz w:val="24"/>
          <w:szCs w:val="24"/>
          <w:lang w:val="id-ID"/>
        </w:rPr>
        <w:t xml:space="preserve">Subjek dan objek pajak menurut </w:t>
      </w:r>
      <w:r>
        <w:rPr>
          <w:rFonts w:ascii="Times New Roman" w:hAnsi="Times New Roman"/>
          <w:sz w:val="24"/>
          <w:szCs w:val="24"/>
        </w:rPr>
        <w:t xml:space="preserve">Erly </w:t>
      </w:r>
      <w:r w:rsidRPr="00440870">
        <w:rPr>
          <w:rFonts w:ascii="Times New Roman" w:hAnsi="Times New Roman"/>
          <w:sz w:val="24"/>
          <w:szCs w:val="24"/>
          <w:lang w:val="id-ID"/>
        </w:rPr>
        <w:t>Suandy</w:t>
      </w:r>
      <w:r>
        <w:rPr>
          <w:rFonts w:ascii="Times New Roman" w:hAnsi="Times New Roman"/>
          <w:sz w:val="24"/>
          <w:szCs w:val="24"/>
        </w:rPr>
        <w:t>,</w:t>
      </w:r>
      <w:r w:rsidRPr="00440870">
        <w:rPr>
          <w:rStyle w:val="FootnoteReference"/>
          <w:rFonts w:ascii="Times New Roman" w:hAnsi="Times New Roman"/>
          <w:sz w:val="24"/>
          <w:szCs w:val="24"/>
          <w:vertAlign w:val="superscript"/>
          <w:lang w:val="id-ID"/>
        </w:rPr>
        <w:footnoteReference w:id="23"/>
      </w:r>
      <w:r w:rsidRPr="00440870">
        <w:rPr>
          <w:rFonts w:ascii="Times New Roman" w:hAnsi="Times New Roman"/>
          <w:sz w:val="24"/>
          <w:szCs w:val="24"/>
          <w:lang w:val="id-ID"/>
        </w:rPr>
        <w:t xml:space="preserve"> adalah secara umum subjek pajak adalah pihak-pihak yang akan dikenakan pajak, sedangkan objek pajak adalah segala sesuatu yang akan dikenakan pajak. Sedangkan jenis pajak menurut </w:t>
      </w:r>
      <w:r>
        <w:rPr>
          <w:rFonts w:ascii="Times New Roman" w:hAnsi="Times New Roman"/>
          <w:sz w:val="24"/>
          <w:szCs w:val="24"/>
        </w:rPr>
        <w:t xml:space="preserve">Siti </w:t>
      </w:r>
      <w:r w:rsidRPr="00440870">
        <w:rPr>
          <w:rFonts w:ascii="Times New Roman" w:hAnsi="Times New Roman"/>
          <w:sz w:val="24"/>
          <w:szCs w:val="24"/>
          <w:lang w:val="id-ID"/>
        </w:rPr>
        <w:t>Resmi</w:t>
      </w:r>
      <w:r>
        <w:rPr>
          <w:rFonts w:ascii="Times New Roman" w:hAnsi="Times New Roman"/>
          <w:sz w:val="24"/>
          <w:szCs w:val="24"/>
        </w:rPr>
        <w:t>,</w:t>
      </w:r>
      <w:r w:rsidRPr="00440870">
        <w:rPr>
          <w:rStyle w:val="FootnoteReference"/>
          <w:rFonts w:ascii="Times New Roman" w:hAnsi="Times New Roman"/>
          <w:sz w:val="24"/>
          <w:szCs w:val="24"/>
          <w:vertAlign w:val="superscript"/>
          <w:lang w:val="id-ID"/>
        </w:rPr>
        <w:footnoteReference w:id="24"/>
      </w:r>
      <w:r w:rsidRPr="00440870">
        <w:rPr>
          <w:rFonts w:ascii="Times New Roman" w:hAnsi="Times New Roman"/>
          <w:sz w:val="24"/>
          <w:szCs w:val="24"/>
          <w:lang w:val="id-ID"/>
        </w:rPr>
        <w:t xml:space="preserve"> adalah pembagian pajak dapat dilakukan berdasarkan sifat, golongan, dan wewenang pemungut.</w:t>
      </w:r>
    </w:p>
    <w:p w:rsidR="00371861" w:rsidRDefault="00371861" w:rsidP="00371861">
      <w:pPr>
        <w:spacing w:after="0" w:line="480" w:lineRule="auto"/>
        <w:ind w:left="284" w:firstLine="709"/>
        <w:jc w:val="both"/>
        <w:rPr>
          <w:rFonts w:ascii="Times New Roman" w:hAnsi="Times New Roman"/>
          <w:sz w:val="24"/>
          <w:szCs w:val="24"/>
        </w:rPr>
      </w:pPr>
      <w:r w:rsidRPr="00440870">
        <w:rPr>
          <w:rFonts w:ascii="Times New Roman" w:hAnsi="Times New Roman"/>
          <w:sz w:val="24"/>
          <w:szCs w:val="24"/>
          <w:lang w:val="id-ID"/>
        </w:rPr>
        <w:t>Pajak merupakan salah satu sumber penerimaan penting yang akan digunakan untuk membiayai pengeluaran negara baik pengeluaran rutin maupun pengeluaran pembangunan yang di gunakan untuk kepentingan negara. Pembangunan nasional adalah kegiatan yang berlangsung secara terus menerus dan berkesinambungan yang bertujuan untuk meningkatkan kesejahteraan rakyat. Untuk dapat merealisasikan tujuan tersebut perlu memperhatikan masalah pembiayaan pembangunan.</w:t>
      </w:r>
      <w:r w:rsidRPr="00440870">
        <w:rPr>
          <w:rStyle w:val="FootnoteReference"/>
          <w:rFonts w:ascii="Times New Roman" w:hAnsi="Times New Roman"/>
          <w:sz w:val="24"/>
          <w:szCs w:val="24"/>
          <w:vertAlign w:val="superscript"/>
          <w:lang w:val="id-ID"/>
        </w:rPr>
        <w:footnoteReference w:id="25"/>
      </w:r>
      <w:r w:rsidRPr="00440870">
        <w:rPr>
          <w:rFonts w:ascii="Times New Roman" w:hAnsi="Times New Roman"/>
          <w:sz w:val="24"/>
          <w:szCs w:val="24"/>
          <w:lang w:val="id-ID"/>
        </w:rPr>
        <w:t xml:space="preserve"> </w:t>
      </w:r>
    </w:p>
    <w:p w:rsidR="00371861" w:rsidRDefault="00371861" w:rsidP="00371861">
      <w:pPr>
        <w:spacing w:after="0" w:line="480" w:lineRule="auto"/>
        <w:ind w:left="284" w:firstLine="709"/>
        <w:jc w:val="both"/>
        <w:rPr>
          <w:rFonts w:ascii="Times New Roman" w:hAnsi="Times New Roman"/>
          <w:sz w:val="24"/>
          <w:szCs w:val="24"/>
        </w:rPr>
      </w:pPr>
      <w:r w:rsidRPr="00440870">
        <w:rPr>
          <w:rFonts w:ascii="Times New Roman" w:hAnsi="Times New Roman"/>
          <w:sz w:val="24"/>
          <w:szCs w:val="24"/>
          <w:lang w:val="id-ID"/>
        </w:rPr>
        <w:t xml:space="preserve">Sejalan dengan hal tersebut diketahui bahwa transaksi </w:t>
      </w:r>
      <w:r w:rsidRPr="00440870">
        <w:rPr>
          <w:rFonts w:ascii="Times New Roman" w:hAnsi="Times New Roman"/>
          <w:i/>
          <w:sz w:val="24"/>
          <w:szCs w:val="24"/>
          <w:lang w:val="id-ID"/>
        </w:rPr>
        <w:t>e-commerce</w:t>
      </w:r>
      <w:r w:rsidRPr="00440870">
        <w:rPr>
          <w:rFonts w:ascii="Times New Roman" w:hAnsi="Times New Roman"/>
          <w:sz w:val="24"/>
          <w:szCs w:val="24"/>
          <w:lang w:val="id-ID"/>
        </w:rPr>
        <w:t xml:space="preserve"> pada dasarnya merupakan suatu </w:t>
      </w:r>
      <w:r w:rsidRPr="00440870">
        <w:rPr>
          <w:rFonts w:ascii="Times New Roman" w:hAnsi="Times New Roman"/>
          <w:i/>
          <w:sz w:val="24"/>
          <w:szCs w:val="24"/>
          <w:lang w:val="id-ID"/>
        </w:rPr>
        <w:t>online contract</w:t>
      </w:r>
      <w:r w:rsidRPr="00440870">
        <w:rPr>
          <w:rFonts w:ascii="Times New Roman" w:hAnsi="Times New Roman"/>
          <w:sz w:val="24"/>
          <w:szCs w:val="24"/>
          <w:lang w:val="id-ID"/>
        </w:rPr>
        <w:t xml:space="preserve">, jadi dalam hal ini transaksi </w:t>
      </w:r>
      <w:r w:rsidRPr="00440870">
        <w:rPr>
          <w:rFonts w:ascii="Times New Roman" w:hAnsi="Times New Roman"/>
          <w:i/>
          <w:sz w:val="24"/>
          <w:szCs w:val="24"/>
          <w:lang w:val="id-ID"/>
        </w:rPr>
        <w:t>e-commerce</w:t>
      </w:r>
      <w:r w:rsidRPr="00440870">
        <w:rPr>
          <w:rFonts w:ascii="Times New Roman" w:hAnsi="Times New Roman"/>
          <w:sz w:val="24"/>
          <w:szCs w:val="24"/>
          <w:lang w:val="id-ID"/>
        </w:rPr>
        <w:t xml:space="preserve"> tidak lagi dibatasi oleh batas teritorial hukum suatu negara. </w:t>
      </w:r>
    </w:p>
    <w:p w:rsidR="00371861" w:rsidRPr="00934D24" w:rsidRDefault="00371861" w:rsidP="00371861">
      <w:pPr>
        <w:spacing w:after="0" w:line="444" w:lineRule="auto"/>
        <w:ind w:left="284" w:firstLine="709"/>
        <w:jc w:val="both"/>
        <w:rPr>
          <w:rFonts w:ascii="Times New Roman" w:hAnsi="Times New Roman"/>
          <w:sz w:val="24"/>
          <w:szCs w:val="24"/>
        </w:rPr>
      </w:pPr>
      <w:r w:rsidRPr="00440870">
        <w:rPr>
          <w:rFonts w:ascii="Times New Roman" w:hAnsi="Times New Roman"/>
          <w:sz w:val="24"/>
          <w:szCs w:val="24"/>
          <w:lang w:val="id-ID"/>
        </w:rPr>
        <w:lastRenderedPageBreak/>
        <w:t>Teori tentang lahirnya suatu kontrak/perjanjian dikemukakan oleh Mariam Darus Badrulzaman, diantaranya yai</w:t>
      </w:r>
      <w:r>
        <w:rPr>
          <w:rFonts w:ascii="Times New Roman" w:hAnsi="Times New Roman"/>
          <w:sz w:val="24"/>
          <w:szCs w:val="24"/>
          <w:lang w:val="id-ID"/>
        </w:rPr>
        <w:t>tu:</w:t>
      </w:r>
      <w:r w:rsidRPr="00600D89">
        <w:rPr>
          <w:rStyle w:val="FootnoteReference"/>
          <w:rFonts w:ascii="Times New Roman" w:hAnsi="Times New Roman"/>
          <w:sz w:val="24"/>
          <w:szCs w:val="24"/>
          <w:vertAlign w:val="superscript"/>
          <w:lang w:val="id-ID"/>
        </w:rPr>
        <w:footnoteReference w:id="26"/>
      </w:r>
    </w:p>
    <w:p w:rsidR="00371861" w:rsidRPr="00440870" w:rsidRDefault="00371861" w:rsidP="00371861">
      <w:pPr>
        <w:pStyle w:val="ListParagraph"/>
        <w:numPr>
          <w:ilvl w:val="0"/>
          <w:numId w:val="5"/>
        </w:numPr>
        <w:spacing w:before="0" w:beforeAutospacing="0" w:after="0" w:afterAutospacing="0" w:line="444" w:lineRule="auto"/>
        <w:ind w:left="1418" w:hanging="425"/>
        <w:jc w:val="both"/>
        <w:rPr>
          <w:lang w:val="id-ID"/>
        </w:rPr>
      </w:pPr>
      <w:r w:rsidRPr="00440870">
        <w:rPr>
          <w:lang w:val="id-ID"/>
        </w:rPr>
        <w:t>Teori kehendak (</w:t>
      </w:r>
      <w:r w:rsidRPr="00440870">
        <w:rPr>
          <w:i/>
          <w:lang w:val="id-ID"/>
        </w:rPr>
        <w:t>wilstheorie</w:t>
      </w:r>
      <w:r w:rsidRPr="00440870">
        <w:rPr>
          <w:lang w:val="id-ID"/>
        </w:rPr>
        <w:t xml:space="preserve">) mengajarkan bahwa kesepakatan terjadi saat kehendak pihak penerima dinyatakan, misalnya dengan menulis surat. </w:t>
      </w:r>
    </w:p>
    <w:p w:rsidR="00371861" w:rsidRPr="00440870" w:rsidRDefault="00371861" w:rsidP="00371861">
      <w:pPr>
        <w:pStyle w:val="ListParagraph"/>
        <w:numPr>
          <w:ilvl w:val="0"/>
          <w:numId w:val="5"/>
        </w:numPr>
        <w:spacing w:before="0" w:beforeAutospacing="0" w:after="0" w:afterAutospacing="0" w:line="444" w:lineRule="auto"/>
        <w:ind w:left="1418" w:hanging="425"/>
        <w:jc w:val="both"/>
        <w:rPr>
          <w:lang w:val="id-ID"/>
        </w:rPr>
      </w:pPr>
      <w:r w:rsidRPr="00440870">
        <w:rPr>
          <w:lang w:val="id-ID"/>
        </w:rPr>
        <w:t>Teori pengiriman (</w:t>
      </w:r>
      <w:r w:rsidRPr="00440870">
        <w:rPr>
          <w:i/>
          <w:lang w:val="id-ID"/>
        </w:rPr>
        <w:t>verzendtheorie</w:t>
      </w:r>
      <w:r w:rsidRPr="00440870">
        <w:rPr>
          <w:lang w:val="id-ID"/>
        </w:rPr>
        <w:t xml:space="preserve">) mengajarkan bahwa kesepakatan terjadi pada saat kehendak yang dinyatakan itu dikirim oleh pihak yang menerima tawaran. </w:t>
      </w:r>
    </w:p>
    <w:p w:rsidR="00371861" w:rsidRPr="00DB1A18" w:rsidRDefault="00371861" w:rsidP="00371861">
      <w:pPr>
        <w:pStyle w:val="ListParagraph"/>
        <w:numPr>
          <w:ilvl w:val="0"/>
          <w:numId w:val="5"/>
        </w:numPr>
        <w:spacing w:before="0" w:beforeAutospacing="0" w:after="0" w:afterAutospacing="0" w:line="444" w:lineRule="auto"/>
        <w:ind w:left="1418" w:hanging="425"/>
        <w:jc w:val="both"/>
        <w:rPr>
          <w:lang w:val="id-ID"/>
        </w:rPr>
      </w:pPr>
      <w:r w:rsidRPr="00440870">
        <w:rPr>
          <w:lang w:val="id-ID"/>
        </w:rPr>
        <w:t>Teori kepercayaan (</w:t>
      </w:r>
      <w:r w:rsidRPr="00440870">
        <w:rPr>
          <w:i/>
          <w:lang w:val="id-ID"/>
        </w:rPr>
        <w:t>vertromenstheorie</w:t>
      </w:r>
      <w:r w:rsidRPr="00440870">
        <w:rPr>
          <w:lang w:val="id-ID"/>
        </w:rPr>
        <w:t>) mengajarkan bahwa kesepakatan itu terjadi pada saat pernyataan kehendak dianggap layak diterima.</w:t>
      </w:r>
    </w:p>
    <w:p w:rsidR="00371861" w:rsidRDefault="00371861" w:rsidP="00371861">
      <w:pPr>
        <w:spacing w:after="0" w:line="444" w:lineRule="auto"/>
        <w:ind w:left="284" w:firstLine="709"/>
        <w:jc w:val="both"/>
        <w:rPr>
          <w:rFonts w:ascii="Times New Roman" w:hAnsi="Times New Roman"/>
          <w:sz w:val="24"/>
          <w:szCs w:val="24"/>
        </w:rPr>
      </w:pPr>
      <w:r w:rsidRPr="00DB1A18">
        <w:rPr>
          <w:rFonts w:ascii="Times New Roman" w:hAnsi="Times New Roman"/>
          <w:sz w:val="24"/>
          <w:szCs w:val="24"/>
        </w:rPr>
        <w:t xml:space="preserve">Terkait dengan transaksi yang dilakukan secara elektronik, maka sudah seharusnya didalamnya terkandung kepastian hukum, seperti Menurut Kelsen, hukum adalah sebuah sistem norma. Norma adalah pernyataan yang menekankan aspek “seharusnya” atau </w:t>
      </w:r>
      <w:r w:rsidRPr="00DB1A18">
        <w:rPr>
          <w:rFonts w:ascii="Times New Roman" w:hAnsi="Times New Roman"/>
          <w:i/>
          <w:sz w:val="24"/>
          <w:szCs w:val="24"/>
        </w:rPr>
        <w:t>das sollen</w:t>
      </w:r>
      <w:r w:rsidRPr="00DB1A18">
        <w:rPr>
          <w:rFonts w:ascii="Times New Roman" w:hAnsi="Times New Roman"/>
          <w:sz w:val="24"/>
          <w:szCs w:val="24"/>
        </w:rPr>
        <w:t xml:space="preserve">, dengan menyertakan beberapa peraturan tentang apa yang harus dilakukan. Norma-norma adalah produk dan aksi manusia yang </w:t>
      </w:r>
      <w:r w:rsidRPr="00DB1A18">
        <w:rPr>
          <w:rFonts w:ascii="Times New Roman" w:hAnsi="Times New Roman"/>
          <w:i/>
          <w:sz w:val="24"/>
          <w:szCs w:val="24"/>
        </w:rPr>
        <w:t>deliberatif</w:t>
      </w:r>
      <w:r>
        <w:rPr>
          <w:rFonts w:ascii="Times New Roman" w:hAnsi="Times New Roman"/>
          <w:sz w:val="24"/>
          <w:szCs w:val="24"/>
        </w:rPr>
        <w:t>.</w:t>
      </w:r>
    </w:p>
    <w:p w:rsidR="00371861" w:rsidRDefault="00371861" w:rsidP="00371861">
      <w:pPr>
        <w:spacing w:after="0" w:line="444" w:lineRule="auto"/>
        <w:ind w:left="284" w:firstLine="709"/>
        <w:jc w:val="both"/>
        <w:rPr>
          <w:rFonts w:ascii="Times New Roman" w:hAnsi="Times New Roman"/>
          <w:sz w:val="24"/>
          <w:szCs w:val="24"/>
        </w:rPr>
      </w:pPr>
      <w:r w:rsidRPr="00DB1A18">
        <w:rPr>
          <w:rFonts w:ascii="Times New Roman" w:hAnsi="Times New Roman"/>
          <w:sz w:val="24"/>
          <w:szCs w:val="24"/>
        </w:rPr>
        <w:t>Undang-Undang yang berisi aturan-aturan yang bersifat umum menjadi p</w:t>
      </w:r>
      <w:r>
        <w:rPr>
          <w:rFonts w:ascii="Times New Roman" w:hAnsi="Times New Roman"/>
          <w:sz w:val="24"/>
          <w:szCs w:val="24"/>
        </w:rPr>
        <w:t>edoman bagi individu bertingkah</w:t>
      </w:r>
      <w:r w:rsidRPr="00DB1A18">
        <w:rPr>
          <w:rFonts w:ascii="Times New Roman" w:hAnsi="Times New Roman"/>
          <w:sz w:val="24"/>
          <w:szCs w:val="24"/>
        </w:rPr>
        <w:t>laku dalam bermasyarakat, baik dalam hubungan dengan sesama individu maupun dalam</w:t>
      </w:r>
      <w:r>
        <w:rPr>
          <w:rFonts w:ascii="Times New Roman" w:hAnsi="Times New Roman"/>
          <w:sz w:val="24"/>
          <w:szCs w:val="24"/>
        </w:rPr>
        <w:t xml:space="preserve"> hubungannya dengan masyarakat. </w:t>
      </w:r>
      <w:r w:rsidRPr="00DB1A18">
        <w:rPr>
          <w:rFonts w:ascii="Times New Roman" w:hAnsi="Times New Roman"/>
          <w:sz w:val="24"/>
          <w:szCs w:val="24"/>
        </w:rPr>
        <w:t>Aturan-aturan itu menjadi batasan bagi masyarakat dalam membebani atau melakukan tindakan terhadap individu. Adanya aturan itu dan pelaksanaan aturan tersebut menimbulkan kepastian hukum.</w:t>
      </w:r>
      <w:r w:rsidRPr="00167A8A">
        <w:rPr>
          <w:rStyle w:val="FootnoteReference"/>
          <w:rFonts w:ascii="Times New Roman" w:hAnsi="Times New Roman"/>
          <w:sz w:val="24"/>
          <w:szCs w:val="24"/>
          <w:vertAlign w:val="superscript"/>
        </w:rPr>
        <w:footnoteReference w:id="27"/>
      </w:r>
    </w:p>
    <w:p w:rsidR="00371861" w:rsidRDefault="00371861" w:rsidP="00371861">
      <w:pPr>
        <w:spacing w:after="0" w:line="480" w:lineRule="auto"/>
        <w:ind w:left="284" w:firstLine="709"/>
        <w:jc w:val="both"/>
        <w:rPr>
          <w:rFonts w:ascii="Times New Roman" w:hAnsi="Times New Roman"/>
          <w:sz w:val="24"/>
          <w:szCs w:val="24"/>
        </w:rPr>
      </w:pPr>
      <w:r w:rsidRPr="00DB1A18">
        <w:rPr>
          <w:rFonts w:ascii="Times New Roman" w:hAnsi="Times New Roman"/>
          <w:sz w:val="24"/>
          <w:szCs w:val="24"/>
        </w:rPr>
        <w:lastRenderedPageBreak/>
        <w:t>Menurut Gustav Radbruch, hukum harus mengandung 3 (tiga) nilai i</w:t>
      </w:r>
      <w:r>
        <w:rPr>
          <w:rFonts w:ascii="Times New Roman" w:hAnsi="Times New Roman"/>
          <w:sz w:val="24"/>
          <w:szCs w:val="24"/>
        </w:rPr>
        <w:t>dentitas, yaitu sebagai berikut</w:t>
      </w:r>
      <w:r w:rsidRPr="00DB1A18">
        <w:rPr>
          <w:rFonts w:ascii="Times New Roman" w:hAnsi="Times New Roman"/>
          <w:sz w:val="24"/>
          <w:szCs w:val="24"/>
        </w:rPr>
        <w:t>:</w:t>
      </w:r>
      <w:r w:rsidRPr="00167A8A">
        <w:rPr>
          <w:rStyle w:val="FootnoteReference"/>
          <w:rFonts w:ascii="Times New Roman" w:hAnsi="Times New Roman"/>
          <w:sz w:val="24"/>
          <w:szCs w:val="24"/>
          <w:vertAlign w:val="superscript"/>
        </w:rPr>
        <w:footnoteReference w:id="28"/>
      </w:r>
    </w:p>
    <w:p w:rsidR="00371861" w:rsidRDefault="00371861" w:rsidP="00371861">
      <w:pPr>
        <w:pStyle w:val="ListParagraph"/>
        <w:numPr>
          <w:ilvl w:val="0"/>
          <w:numId w:val="11"/>
        </w:numPr>
        <w:spacing w:before="0" w:beforeAutospacing="0" w:after="0" w:afterAutospacing="0" w:line="480" w:lineRule="auto"/>
        <w:ind w:left="1418" w:hanging="425"/>
        <w:jc w:val="both"/>
      </w:pPr>
      <w:r w:rsidRPr="00167A8A">
        <w:t xml:space="preserve">Asas </w:t>
      </w:r>
      <w:hyperlink r:id="rId7" w:history="1">
        <w:r w:rsidRPr="00167A8A">
          <w:rPr>
            <w:rStyle w:val="Hyperlink"/>
            <w:color w:val="000000" w:themeColor="text1"/>
          </w:rPr>
          <w:t>kepastian hukum</w:t>
        </w:r>
      </w:hyperlink>
      <w:r w:rsidRPr="00167A8A">
        <w:t xml:space="preserve"> </w:t>
      </w:r>
      <w:r w:rsidRPr="00167A8A">
        <w:rPr>
          <w:i/>
        </w:rPr>
        <w:t>(rechtmatigheid)</w:t>
      </w:r>
      <w:r w:rsidRPr="00167A8A">
        <w:t>. Asas ini meninjau dari sudut yuridis.</w:t>
      </w:r>
    </w:p>
    <w:p w:rsidR="00371861" w:rsidRDefault="00371861" w:rsidP="00371861">
      <w:pPr>
        <w:pStyle w:val="ListParagraph"/>
        <w:numPr>
          <w:ilvl w:val="0"/>
          <w:numId w:val="11"/>
        </w:numPr>
        <w:spacing w:before="0" w:beforeAutospacing="0" w:line="480" w:lineRule="auto"/>
        <w:ind w:left="1418" w:hanging="425"/>
        <w:jc w:val="both"/>
      </w:pPr>
      <w:r w:rsidRPr="00167A8A">
        <w:t xml:space="preserve">Asas keadilan hukum </w:t>
      </w:r>
      <w:r w:rsidRPr="00167A8A">
        <w:rPr>
          <w:i/>
        </w:rPr>
        <w:t>(gerectigheit)</w:t>
      </w:r>
      <w:r w:rsidRPr="00167A8A">
        <w:t>. Asas ini meninjau dari sudut filosofis, dimana k</w:t>
      </w:r>
      <w:r w:rsidRPr="00167A8A">
        <w:rPr>
          <w:bCs/>
        </w:rPr>
        <w:t>eadilan adalah kesamaan hak untuk semua orang di depan pengadilan</w:t>
      </w:r>
      <w:r w:rsidRPr="00167A8A">
        <w:t>.</w:t>
      </w:r>
    </w:p>
    <w:p w:rsidR="00371861" w:rsidRDefault="00371861" w:rsidP="00371861">
      <w:pPr>
        <w:pStyle w:val="ListParagraph"/>
        <w:numPr>
          <w:ilvl w:val="0"/>
          <w:numId w:val="11"/>
        </w:numPr>
        <w:spacing w:before="0" w:beforeAutospacing="0" w:after="0" w:afterAutospacing="0" w:line="480" w:lineRule="auto"/>
        <w:ind w:left="1418" w:hanging="425"/>
        <w:jc w:val="both"/>
      </w:pPr>
      <w:r w:rsidRPr="00167A8A">
        <w:t xml:space="preserve">Asas kemanfaatan hukum </w:t>
      </w:r>
      <w:r w:rsidRPr="00167A8A">
        <w:rPr>
          <w:i/>
        </w:rPr>
        <w:t>(zwechmatigheid</w:t>
      </w:r>
      <w:r w:rsidRPr="00167A8A">
        <w:t xml:space="preserve"> atau </w:t>
      </w:r>
      <w:r w:rsidRPr="00167A8A">
        <w:rPr>
          <w:i/>
        </w:rPr>
        <w:t>doelmatigheid</w:t>
      </w:r>
      <w:r w:rsidRPr="00167A8A">
        <w:t xml:space="preserve"> atau </w:t>
      </w:r>
      <w:r w:rsidRPr="00167A8A">
        <w:rPr>
          <w:i/>
        </w:rPr>
        <w:t>utility</w:t>
      </w:r>
      <w:r>
        <w:rPr>
          <w:i/>
        </w:rPr>
        <w:t>)</w:t>
      </w:r>
      <w:r w:rsidRPr="00167A8A">
        <w:t>.</w:t>
      </w:r>
    </w:p>
    <w:p w:rsidR="00371861" w:rsidRDefault="00371861" w:rsidP="00371861">
      <w:pPr>
        <w:pStyle w:val="ListParagraph"/>
        <w:spacing w:before="0" w:beforeAutospacing="0" w:after="0" w:afterAutospacing="0" w:line="480" w:lineRule="auto"/>
        <w:ind w:left="284" w:firstLine="709"/>
        <w:jc w:val="both"/>
      </w:pPr>
      <w:r w:rsidRPr="00167A8A">
        <w:t xml:space="preserve">Tujuan hukum yang mendekati realistis adalah </w:t>
      </w:r>
      <w:hyperlink r:id="rId8" w:history="1">
        <w:r w:rsidRPr="00167A8A">
          <w:rPr>
            <w:rStyle w:val="Hyperlink"/>
            <w:color w:val="000000" w:themeColor="text1"/>
          </w:rPr>
          <w:t>kepastian hukum</w:t>
        </w:r>
      </w:hyperlink>
      <w:r w:rsidRPr="00167A8A">
        <w:t xml:space="preserve"> dan kemanfaatan hukum. </w:t>
      </w:r>
      <w:r w:rsidRPr="00167A8A">
        <w:rPr>
          <w:rStyle w:val="Strong"/>
          <w:b w:val="0"/>
        </w:rPr>
        <w:t>Kaum Positivisme</w:t>
      </w:r>
      <w:r w:rsidRPr="00167A8A">
        <w:t xml:space="preserve"> lebih menekankan pada kepastian hukum, sedangkan </w:t>
      </w:r>
      <w:r w:rsidRPr="00167A8A">
        <w:rPr>
          <w:rStyle w:val="Strong"/>
          <w:b w:val="0"/>
        </w:rPr>
        <w:t>Kaum Fungsionalis</w:t>
      </w:r>
      <w:r w:rsidRPr="00167A8A">
        <w:t xml:space="preserve"> mengutamakan kemanfaatan hukum, dan sekiranya dapat dikemukakan bahwa “</w:t>
      </w:r>
      <w:r w:rsidRPr="00167A8A">
        <w:rPr>
          <w:rStyle w:val="Emphasis"/>
        </w:rPr>
        <w:t>summum ius, summa injuria, summa lex, summa crux”</w:t>
      </w:r>
      <w:r w:rsidRPr="00167A8A">
        <w:t xml:space="preserve"> yang artinya adalah hukum yang keras dapat melukai, kecuali keadilan yang dapat menolongnya, dengan demikian kendatipun keadilan bukan merupakan tujuan hukum satu-satunya akan tetapi tujuan hukum yang paling substantif adalah keadilan.</w:t>
      </w:r>
      <w:r w:rsidRPr="000B602B">
        <w:rPr>
          <w:rStyle w:val="FootnoteReference"/>
          <w:vertAlign w:val="superscript"/>
        </w:rPr>
        <w:footnoteReference w:id="29"/>
      </w:r>
    </w:p>
    <w:p w:rsidR="00371861" w:rsidRDefault="00371861" w:rsidP="00371861">
      <w:pPr>
        <w:pStyle w:val="ListParagraph"/>
        <w:spacing w:before="0" w:beforeAutospacing="0" w:after="0" w:afterAutospacing="0" w:line="480" w:lineRule="auto"/>
        <w:ind w:left="284" w:firstLine="709"/>
        <w:jc w:val="both"/>
      </w:pPr>
      <w:r w:rsidRPr="00DB1A18">
        <w:t xml:space="preserve">Menurut Utrecht, </w:t>
      </w:r>
      <w:hyperlink r:id="rId9" w:history="1">
        <w:r w:rsidRPr="00DB1A18">
          <w:rPr>
            <w:rStyle w:val="Hyperlink"/>
            <w:color w:val="000000" w:themeColor="text1"/>
          </w:rPr>
          <w:t>kepastian hukum</w:t>
        </w:r>
      </w:hyperlink>
      <w:r w:rsidRPr="00DB1A18">
        <w:t xml:space="preserve"> mengandung dua pengertian, yaitu pertama, adanya aturan yang bersifat umum membuat individu mengetahui perbuatan apa yang boleh atau tidak boleh dilakukan, dan kedua, berupa keamanan hukum bagi individu dari kesewenangan pemerintah karena dengan </w:t>
      </w:r>
      <w:r w:rsidRPr="00DB1A18">
        <w:lastRenderedPageBreak/>
        <w:t>adanya aturan yang bersifat umum itu individu dapat mengetahui apa saja yang boleh dibebankan atau dilakukan oleh Negara terhadap individu.</w:t>
      </w:r>
      <w:r w:rsidRPr="000B602B">
        <w:rPr>
          <w:rStyle w:val="FootnoteReference"/>
          <w:vertAlign w:val="superscript"/>
        </w:rPr>
        <w:footnoteReference w:id="30"/>
      </w:r>
    </w:p>
    <w:p w:rsidR="00371861" w:rsidRPr="00DB1A18" w:rsidRDefault="00371861" w:rsidP="00371861">
      <w:pPr>
        <w:pStyle w:val="ListParagraph"/>
        <w:spacing w:before="0" w:beforeAutospacing="0" w:after="0" w:afterAutospacing="0" w:line="480" w:lineRule="auto"/>
        <w:ind w:left="284" w:firstLine="709"/>
        <w:jc w:val="both"/>
      </w:pPr>
      <w:r w:rsidRPr="00EB2065">
        <w:rPr>
          <w:color w:val="000000"/>
        </w:rPr>
        <w:t>A</w:t>
      </w:r>
      <w:r w:rsidRPr="00DB1A18">
        <w:t xml:space="preserve">jaran </w:t>
      </w:r>
      <w:r w:rsidRPr="00EB2065">
        <w:rPr>
          <w:bCs/>
        </w:rPr>
        <w:t>kepastian hukum</w:t>
      </w:r>
      <w:r w:rsidRPr="00DB1A18">
        <w:t xml:space="preserve"> ini berasal dari ajaran Yuridis-Dogmatik yang didasarkan pada aliran pemikiran positivistis di dunia hukum, yang cenderung melihat hukum sebagai sesuatu yang otonom, yang mandiri, karena bagi penganut pemikiran ini, hukum tak lain hanya kumpulan aturan. Bagi penganut aliran ini, tujuan hukum tidak lain dari sekedar menjamin terwujudnya </w:t>
      </w:r>
      <w:hyperlink r:id="rId10" w:history="1">
        <w:r w:rsidRPr="00EB2065">
          <w:rPr>
            <w:rStyle w:val="Hyperlink"/>
            <w:color w:val="000000" w:themeColor="text1"/>
          </w:rPr>
          <w:t>kepastian hukum</w:t>
        </w:r>
      </w:hyperlink>
      <w:r w:rsidRPr="00EB2065">
        <w:rPr>
          <w:color w:val="000000" w:themeColor="text1"/>
        </w:rPr>
        <w:t xml:space="preserve">. </w:t>
      </w:r>
      <w:r w:rsidRPr="00DB1A18">
        <w:t>Kepastian hukum itu diwujudkan oleh hukum dengan sifatnya yang hanya membuat suatu aturan hukum yang bersifat umum. Sifat umum dari aturan-aturan hukum membuktikan bahwa hukum tidak bertujuan untuk mewujudkan keadilan atau kemanfaatan, melainkan semata-mata untuk kepastian.</w:t>
      </w:r>
      <w:r w:rsidRPr="000B602B">
        <w:rPr>
          <w:rStyle w:val="FootnoteReference"/>
          <w:vertAlign w:val="superscript"/>
        </w:rPr>
        <w:footnoteReference w:id="31"/>
      </w:r>
    </w:p>
    <w:p w:rsidR="00371861" w:rsidRPr="00440870" w:rsidRDefault="00371861" w:rsidP="00371861">
      <w:pPr>
        <w:pStyle w:val="ListParagraph"/>
        <w:numPr>
          <w:ilvl w:val="0"/>
          <w:numId w:val="7"/>
        </w:numPr>
        <w:spacing w:before="240" w:beforeAutospacing="0" w:after="0" w:afterAutospacing="0" w:line="480" w:lineRule="auto"/>
        <w:ind w:left="284" w:hanging="426"/>
        <w:jc w:val="both"/>
        <w:outlineLvl w:val="0"/>
        <w:rPr>
          <w:b/>
          <w:lang w:val="id-ID"/>
        </w:rPr>
      </w:pPr>
      <w:bookmarkStart w:id="6" w:name="_Toc451850340"/>
      <w:r w:rsidRPr="00440870">
        <w:rPr>
          <w:b/>
          <w:lang w:val="id-ID"/>
        </w:rPr>
        <w:t>Metode Penelitian</w:t>
      </w:r>
      <w:bookmarkEnd w:id="6"/>
    </w:p>
    <w:p w:rsidR="00371861" w:rsidRPr="00EB2065" w:rsidRDefault="00371861" w:rsidP="00371861">
      <w:pPr>
        <w:spacing w:after="0" w:line="480" w:lineRule="auto"/>
        <w:ind w:left="284" w:firstLine="720"/>
        <w:jc w:val="both"/>
        <w:rPr>
          <w:rFonts w:ascii="Times New Roman" w:hAnsi="Times New Roman"/>
          <w:sz w:val="24"/>
          <w:szCs w:val="24"/>
        </w:rPr>
      </w:pPr>
      <w:r w:rsidRPr="00440870">
        <w:rPr>
          <w:rFonts w:ascii="Times New Roman" w:hAnsi="Times New Roman"/>
          <w:sz w:val="24"/>
          <w:szCs w:val="24"/>
          <w:lang w:val="id-ID"/>
        </w:rPr>
        <w:t>Metode merupakan proses, prinsip-prinsip dan tata cara memecahkan suatu masalah, sedang penelitian adalah memeriksa secara hati-hati, tekun dan tuntas terhadap gejala untuk menambah pengetahuan manusia, maka metode penelitian dapat diartikan sebagai proses prinsip-prinsip dan tata cara untuk memecahkan masalah yang dihadapi dalam melaksanakan penelitian.</w:t>
      </w:r>
      <w:r w:rsidRPr="00440870">
        <w:rPr>
          <w:rStyle w:val="FootnoteReference"/>
          <w:rFonts w:ascii="Times New Roman" w:hAnsi="Times New Roman"/>
          <w:sz w:val="24"/>
          <w:szCs w:val="24"/>
          <w:vertAlign w:val="superscript"/>
          <w:lang w:val="id-ID"/>
        </w:rPr>
        <w:footnoteReference w:id="32"/>
      </w:r>
      <w:r>
        <w:rPr>
          <w:rFonts w:ascii="Times New Roman" w:hAnsi="Times New Roman"/>
          <w:sz w:val="24"/>
          <w:szCs w:val="24"/>
        </w:rPr>
        <w:t xml:space="preserve"> </w:t>
      </w:r>
      <w:r w:rsidRPr="00440870">
        <w:rPr>
          <w:rFonts w:ascii="Times New Roman" w:hAnsi="Times New Roman"/>
          <w:sz w:val="24"/>
          <w:szCs w:val="24"/>
          <w:lang w:val="id-ID"/>
        </w:rPr>
        <w:t>Jenis penelitian hukum yang dilakukan adalah penelitian yuridis normatif, penelitian</w:t>
      </w:r>
      <w:r>
        <w:rPr>
          <w:rFonts w:ascii="Times New Roman" w:hAnsi="Times New Roman"/>
          <w:sz w:val="24"/>
          <w:szCs w:val="24"/>
        </w:rPr>
        <w:t xml:space="preserve"> </w:t>
      </w:r>
      <w:r w:rsidRPr="00440870">
        <w:rPr>
          <w:rFonts w:ascii="Times New Roman" w:hAnsi="Times New Roman"/>
          <w:sz w:val="24"/>
          <w:szCs w:val="24"/>
          <w:lang w:val="id-ID"/>
        </w:rPr>
        <w:lastRenderedPageBreak/>
        <w:t>hukum yuridis normatif adalah penelitian hukum yang meletakkan hukum sebagai sebuah bangunan sistem norma.</w:t>
      </w:r>
      <w:r w:rsidRPr="00440870">
        <w:rPr>
          <w:rStyle w:val="FootnoteReference"/>
          <w:rFonts w:ascii="Times New Roman" w:hAnsi="Times New Roman"/>
          <w:sz w:val="24"/>
          <w:szCs w:val="24"/>
          <w:vertAlign w:val="superscript"/>
          <w:lang w:val="id-ID"/>
        </w:rPr>
        <w:footnoteReference w:id="33"/>
      </w:r>
    </w:p>
    <w:p w:rsidR="00371861" w:rsidRPr="0028650E" w:rsidRDefault="00371861" w:rsidP="00371861">
      <w:pPr>
        <w:pStyle w:val="ListParagraph"/>
        <w:numPr>
          <w:ilvl w:val="0"/>
          <w:numId w:val="1"/>
        </w:numPr>
        <w:spacing w:before="0" w:beforeAutospacing="0" w:after="0" w:afterAutospacing="0" w:line="480" w:lineRule="auto"/>
        <w:ind w:left="567" w:hanging="283"/>
        <w:jc w:val="both"/>
        <w:outlineLvl w:val="1"/>
        <w:rPr>
          <w:lang w:val="id-ID"/>
        </w:rPr>
      </w:pPr>
      <w:bookmarkStart w:id="7" w:name="_Toc451850341"/>
      <w:r w:rsidRPr="00440870">
        <w:rPr>
          <w:b/>
          <w:lang w:val="id-ID"/>
        </w:rPr>
        <w:t>Spesifikasi Penelitian</w:t>
      </w:r>
      <w:bookmarkEnd w:id="7"/>
    </w:p>
    <w:p w:rsidR="00371861" w:rsidRPr="00934D24" w:rsidRDefault="00371861" w:rsidP="00371861">
      <w:pPr>
        <w:pStyle w:val="ListParagraph"/>
        <w:spacing w:before="0" w:beforeAutospacing="0" w:after="0" w:afterAutospacing="0" w:line="480" w:lineRule="auto"/>
        <w:ind w:left="567" w:firstLine="567"/>
        <w:jc w:val="both"/>
      </w:pPr>
      <w:r>
        <w:t>D</w:t>
      </w:r>
      <w:r w:rsidRPr="00440870">
        <w:rPr>
          <w:lang w:val="id-ID"/>
        </w:rPr>
        <w:t xml:space="preserve">alam melakukan penelitian ini adalah deskriptif analitis, yaitu suatu metode penelitian yang dimaksudkan untuk menggambarkan mengenai fakta-fakta berupa data dengan bahan hukum primer dalam bentuk peraturan perundang-undangan yang terkait dan bahan hukum sekunder (doktrin, pendapat para pakar hukum terkemuka) serta bahan hukum tersier.  </w:t>
      </w:r>
      <w:r>
        <w:t xml:space="preserve"> </w:t>
      </w:r>
      <w:r w:rsidRPr="00934D24">
        <w:rPr>
          <w:lang w:val="id-ID"/>
        </w:rPr>
        <w:t>Sedangkan pendekatan dalam penelitian ini menggunakan pendekatan kualitatif yang berusaha mengkombinasikan pendekatan normatif dan empiris</w:t>
      </w:r>
      <w:r>
        <w:t>.</w:t>
      </w:r>
      <w:r w:rsidRPr="002E0FA9">
        <w:rPr>
          <w:rStyle w:val="FootnoteReference"/>
          <w:vertAlign w:val="superscript"/>
        </w:rPr>
        <w:footnoteReference w:id="34"/>
      </w:r>
      <w:r>
        <w:t xml:space="preserve"> </w:t>
      </w:r>
      <w:r w:rsidRPr="00934D24">
        <w:rPr>
          <w:lang w:val="id-ID"/>
        </w:rPr>
        <w:t>Melalui penelitian ini diharapkan memperoleh gambaran secara komprehensif mengenai</w:t>
      </w:r>
      <w:r>
        <w:rPr>
          <w:lang w:val="id-ID"/>
        </w:rPr>
        <w:t xml:space="preserve"> </w:t>
      </w:r>
      <w:r w:rsidRPr="00934D24">
        <w:rPr>
          <w:lang w:val="id-ID"/>
        </w:rPr>
        <w:t>laporan</w:t>
      </w:r>
      <w:r>
        <w:t xml:space="preserve"> pajak t</w:t>
      </w:r>
      <w:r>
        <w:rPr>
          <w:lang w:val="id-ID"/>
        </w:rPr>
        <w:t xml:space="preserve">erutang </w:t>
      </w:r>
      <w:r>
        <w:t>a</w:t>
      </w:r>
      <w:r>
        <w:rPr>
          <w:lang w:val="id-ID"/>
        </w:rPr>
        <w:t xml:space="preserve">tas </w:t>
      </w:r>
      <w:r>
        <w:t>t</w:t>
      </w:r>
      <w:r w:rsidRPr="00934D24">
        <w:rPr>
          <w:lang w:val="id-ID"/>
        </w:rPr>
        <w:t xml:space="preserve">ransaksi </w:t>
      </w:r>
      <w:r w:rsidRPr="00934D24">
        <w:rPr>
          <w:i/>
          <w:lang w:val="id-ID"/>
        </w:rPr>
        <w:t>E-Commerce</w:t>
      </w:r>
      <w:r w:rsidRPr="00934D24">
        <w:rPr>
          <w:lang w:val="id-ID"/>
        </w:rPr>
        <w:t>.</w:t>
      </w:r>
    </w:p>
    <w:p w:rsidR="00371861" w:rsidRPr="0028650E" w:rsidRDefault="00371861" w:rsidP="00371861">
      <w:pPr>
        <w:pStyle w:val="ListParagraph"/>
        <w:numPr>
          <w:ilvl w:val="0"/>
          <w:numId w:val="1"/>
        </w:numPr>
        <w:spacing w:before="0" w:beforeAutospacing="0" w:after="0" w:afterAutospacing="0" w:line="480" w:lineRule="auto"/>
        <w:ind w:left="567" w:hanging="283"/>
        <w:jc w:val="both"/>
        <w:outlineLvl w:val="1"/>
        <w:rPr>
          <w:lang w:val="id-ID"/>
        </w:rPr>
      </w:pPr>
      <w:bookmarkStart w:id="8" w:name="_Toc451850342"/>
      <w:r w:rsidRPr="00440870">
        <w:rPr>
          <w:b/>
          <w:lang w:val="id-ID"/>
        </w:rPr>
        <w:t>Metode Pendekatan</w:t>
      </w:r>
      <w:bookmarkEnd w:id="8"/>
    </w:p>
    <w:p w:rsidR="00371861" w:rsidRPr="00EA1D54" w:rsidRDefault="00371861" w:rsidP="00371861">
      <w:pPr>
        <w:pStyle w:val="ListParagraph"/>
        <w:spacing w:before="0" w:beforeAutospacing="0" w:after="0" w:afterAutospacing="0" w:line="480" w:lineRule="auto"/>
        <w:ind w:left="567" w:firstLine="567"/>
        <w:jc w:val="both"/>
      </w:pPr>
      <w:r>
        <w:t>Dalam p</w:t>
      </w:r>
      <w:r w:rsidRPr="00440870">
        <w:rPr>
          <w:lang w:val="id-ID"/>
        </w:rPr>
        <w:t>enelitian ini penulis menggunakan metode pendekatan yuridis normatif yaitu metode yang menggunakan data sekunder sebagai bahan utama yang diperoleh melalui kepustakaan</w:t>
      </w:r>
      <w:r>
        <w:t>.</w:t>
      </w:r>
      <w:r w:rsidRPr="00440870">
        <w:rPr>
          <w:rStyle w:val="FootnoteReference"/>
          <w:vertAlign w:val="superscript"/>
          <w:lang w:val="id-ID"/>
        </w:rPr>
        <w:footnoteReference w:id="35"/>
      </w:r>
      <w:r w:rsidRPr="00440870">
        <w:rPr>
          <w:lang w:val="id-ID"/>
        </w:rPr>
        <w:t xml:space="preserve"> Data yang digunakan dalam penelitian ini diperoleh dari penelitian kepustakaan (</w:t>
      </w:r>
      <w:r w:rsidRPr="00440870">
        <w:rPr>
          <w:i/>
          <w:lang w:val="id-ID"/>
        </w:rPr>
        <w:t>library research</w:t>
      </w:r>
      <w:r w:rsidRPr="00440870">
        <w:rPr>
          <w:lang w:val="id-ID"/>
        </w:rPr>
        <w:t xml:space="preserve">) sebagai suatu teknik pengumpulan data dengan </w:t>
      </w:r>
      <w:r>
        <w:rPr>
          <w:lang w:val="id-ID"/>
        </w:rPr>
        <w:t>memanfaatkan berbagai literatur</w:t>
      </w:r>
      <w:r w:rsidRPr="00440870">
        <w:rPr>
          <w:lang w:val="id-ID"/>
        </w:rPr>
        <w:t xml:space="preserve"> berupa peraturan perundang-undangan, buku-buku, karya ilmiah, makalah, artikel, bahan kuliah, media masa dan sumber lainnya.</w:t>
      </w:r>
    </w:p>
    <w:p w:rsidR="00371861" w:rsidRPr="0028650E" w:rsidRDefault="00371861" w:rsidP="00371861">
      <w:pPr>
        <w:pStyle w:val="ListParagraph"/>
        <w:numPr>
          <w:ilvl w:val="0"/>
          <w:numId w:val="1"/>
        </w:numPr>
        <w:spacing w:before="0" w:beforeAutospacing="0" w:after="0" w:afterAutospacing="0" w:line="480" w:lineRule="auto"/>
        <w:ind w:left="567" w:hanging="283"/>
        <w:jc w:val="both"/>
        <w:outlineLvl w:val="1"/>
        <w:rPr>
          <w:lang w:val="id-ID"/>
        </w:rPr>
      </w:pPr>
      <w:bookmarkStart w:id="9" w:name="_Toc451850343"/>
      <w:r w:rsidRPr="00440870">
        <w:rPr>
          <w:b/>
          <w:lang w:val="id-ID"/>
        </w:rPr>
        <w:lastRenderedPageBreak/>
        <w:t>Tahapan Penelitian</w:t>
      </w:r>
      <w:bookmarkEnd w:id="9"/>
    </w:p>
    <w:p w:rsidR="00371861" w:rsidRPr="00F70A8C" w:rsidRDefault="00371861" w:rsidP="00371861">
      <w:pPr>
        <w:pStyle w:val="ListParagraph"/>
        <w:spacing w:before="0" w:beforeAutospacing="0" w:after="0" w:afterAutospacing="0" w:line="444" w:lineRule="auto"/>
        <w:ind w:left="567" w:firstLine="567"/>
        <w:jc w:val="both"/>
      </w:pPr>
      <w:r>
        <w:t>T</w:t>
      </w:r>
      <w:r w:rsidRPr="00440870">
        <w:rPr>
          <w:lang w:val="id-ID"/>
        </w:rPr>
        <w:t xml:space="preserve">ahapan penelitian ini dilakukan dengan </w:t>
      </w:r>
      <w:r>
        <w:t>mengumpulkan</w:t>
      </w:r>
      <w:r w:rsidRPr="00440870">
        <w:rPr>
          <w:lang w:val="id-ID"/>
        </w:rPr>
        <w:t xml:space="preserve"> data melalui penelitian kepustakaan yang merupakan suatu penelitian dengan mempelajari, mengkaji, dan menganalisis data sekunder yang berupa bahan hukum primer, sekunder, dan tersier. Bahan hukum primer sebagai bahan hukum yang diperoleh langsung dari berbagai peraturan perundang-undangan yang terkait dengan perpajakan.</w:t>
      </w:r>
    </w:p>
    <w:p w:rsidR="00371861" w:rsidRPr="0028650E" w:rsidRDefault="00371861" w:rsidP="00371861">
      <w:pPr>
        <w:pStyle w:val="ListParagraph"/>
        <w:numPr>
          <w:ilvl w:val="0"/>
          <w:numId w:val="1"/>
        </w:numPr>
        <w:spacing w:before="0" w:beforeAutospacing="0" w:after="0" w:afterAutospacing="0" w:line="480" w:lineRule="auto"/>
        <w:ind w:left="567" w:hanging="283"/>
        <w:jc w:val="both"/>
        <w:outlineLvl w:val="1"/>
        <w:rPr>
          <w:lang w:val="id-ID"/>
        </w:rPr>
      </w:pPr>
      <w:bookmarkStart w:id="10" w:name="_Toc451850344"/>
      <w:r w:rsidRPr="00440870">
        <w:rPr>
          <w:b/>
          <w:lang w:val="id-ID"/>
        </w:rPr>
        <w:t>Teknik Pengumpulan Data</w:t>
      </w:r>
      <w:bookmarkEnd w:id="10"/>
    </w:p>
    <w:p w:rsidR="00371861" w:rsidRPr="00440870" w:rsidRDefault="00371861" w:rsidP="00371861">
      <w:pPr>
        <w:pStyle w:val="ListParagraph"/>
        <w:spacing w:before="0" w:beforeAutospacing="0" w:after="0" w:afterAutospacing="0" w:line="540" w:lineRule="auto"/>
        <w:ind w:left="567" w:firstLine="567"/>
        <w:jc w:val="both"/>
        <w:rPr>
          <w:lang w:val="id-ID"/>
        </w:rPr>
      </w:pPr>
      <w:r>
        <w:t>D</w:t>
      </w:r>
      <w:r w:rsidRPr="00440870">
        <w:rPr>
          <w:lang w:val="id-ID"/>
        </w:rPr>
        <w:t>ata penelitian dikumpulkan dengan cara sebagai berikut:</w:t>
      </w:r>
    </w:p>
    <w:p w:rsidR="00371861" w:rsidRPr="00E77559" w:rsidRDefault="00371861" w:rsidP="00371861">
      <w:pPr>
        <w:pStyle w:val="Subtitle"/>
        <w:numPr>
          <w:ilvl w:val="0"/>
          <w:numId w:val="10"/>
        </w:numPr>
        <w:spacing w:line="540" w:lineRule="auto"/>
        <w:ind w:left="1560" w:hanging="425"/>
        <w:rPr>
          <w:b w:val="0"/>
          <w:bCs w:val="0"/>
          <w:color w:val="000000"/>
          <w:sz w:val="24"/>
          <w:szCs w:val="24"/>
        </w:rPr>
      </w:pPr>
      <w:r w:rsidRPr="00440870">
        <w:rPr>
          <w:b w:val="0"/>
          <w:bCs w:val="0"/>
          <w:color w:val="000000"/>
          <w:sz w:val="24"/>
          <w:szCs w:val="24"/>
        </w:rPr>
        <w:t>Studi Kepustakaan</w:t>
      </w:r>
      <w:r>
        <w:rPr>
          <w:b w:val="0"/>
          <w:bCs w:val="0"/>
          <w:color w:val="000000"/>
          <w:sz w:val="24"/>
          <w:szCs w:val="24"/>
          <w:lang w:val="en-US"/>
        </w:rPr>
        <w:t xml:space="preserve">, dalam studi </w:t>
      </w:r>
      <w:r w:rsidRPr="00440870">
        <w:rPr>
          <w:b w:val="0"/>
          <w:bCs w:val="0"/>
          <w:color w:val="000000"/>
          <w:sz w:val="24"/>
          <w:szCs w:val="24"/>
        </w:rPr>
        <w:t>ini untuk mencari konsepsi-konsepsi</w:t>
      </w:r>
      <w:r w:rsidRPr="00440870">
        <w:rPr>
          <w:rStyle w:val="FootnoteReference"/>
          <w:b w:val="0"/>
          <w:bCs w:val="0"/>
          <w:color w:val="000000"/>
          <w:sz w:val="24"/>
          <w:szCs w:val="24"/>
          <w:vertAlign w:val="superscript"/>
        </w:rPr>
        <w:footnoteReference w:id="36"/>
      </w:r>
      <w:r>
        <w:rPr>
          <w:b w:val="0"/>
          <w:bCs w:val="0"/>
          <w:color w:val="000000"/>
          <w:sz w:val="24"/>
          <w:szCs w:val="24"/>
          <w:lang w:val="en-US"/>
        </w:rPr>
        <w:t xml:space="preserve"> </w:t>
      </w:r>
      <w:r>
        <w:rPr>
          <w:b w:val="0"/>
          <w:bCs w:val="0"/>
          <w:color w:val="000000"/>
          <w:sz w:val="24"/>
          <w:szCs w:val="24"/>
        </w:rPr>
        <w:t>teori-teori,</w:t>
      </w:r>
      <w:r>
        <w:rPr>
          <w:b w:val="0"/>
          <w:bCs w:val="0"/>
          <w:color w:val="000000"/>
          <w:sz w:val="24"/>
          <w:szCs w:val="24"/>
          <w:lang w:val="en-US"/>
        </w:rPr>
        <w:t xml:space="preserve"> dan </w:t>
      </w:r>
      <w:r w:rsidRPr="00440870">
        <w:rPr>
          <w:b w:val="0"/>
          <w:bCs w:val="0"/>
          <w:color w:val="000000"/>
          <w:sz w:val="24"/>
          <w:szCs w:val="24"/>
        </w:rPr>
        <w:t>pendapat-pendapat ataupun penemuan-penemuan yang berhubungan dengan pokok permasalahan</w:t>
      </w:r>
      <w:r>
        <w:rPr>
          <w:b w:val="0"/>
          <w:bCs w:val="0"/>
          <w:color w:val="000000"/>
          <w:sz w:val="24"/>
          <w:szCs w:val="24"/>
          <w:lang w:val="en-US"/>
        </w:rPr>
        <w:t>.</w:t>
      </w:r>
    </w:p>
    <w:p w:rsidR="00371861" w:rsidRPr="00440870" w:rsidRDefault="00371861" w:rsidP="00371861">
      <w:pPr>
        <w:pStyle w:val="Subtitle"/>
        <w:numPr>
          <w:ilvl w:val="0"/>
          <w:numId w:val="10"/>
        </w:numPr>
        <w:spacing w:line="480" w:lineRule="auto"/>
        <w:ind w:left="1560" w:hanging="426"/>
        <w:rPr>
          <w:b w:val="0"/>
          <w:bCs w:val="0"/>
          <w:color w:val="000000"/>
          <w:sz w:val="24"/>
          <w:szCs w:val="24"/>
        </w:rPr>
      </w:pPr>
      <w:r w:rsidRPr="00440870">
        <w:rPr>
          <w:b w:val="0"/>
          <w:bCs w:val="0"/>
          <w:color w:val="000000"/>
          <w:sz w:val="24"/>
          <w:szCs w:val="24"/>
        </w:rPr>
        <w:t>Peraturan Perundang-undangan</w:t>
      </w:r>
    </w:p>
    <w:p w:rsidR="00371861" w:rsidRPr="00440870" w:rsidRDefault="00371861" w:rsidP="00371861">
      <w:pPr>
        <w:pStyle w:val="Subtitle"/>
        <w:numPr>
          <w:ilvl w:val="0"/>
          <w:numId w:val="10"/>
        </w:numPr>
        <w:spacing w:line="480" w:lineRule="auto"/>
        <w:ind w:left="1560" w:hanging="425"/>
        <w:rPr>
          <w:b w:val="0"/>
          <w:bCs w:val="0"/>
          <w:color w:val="000000"/>
          <w:sz w:val="24"/>
          <w:szCs w:val="24"/>
        </w:rPr>
      </w:pPr>
      <w:r w:rsidRPr="00440870">
        <w:rPr>
          <w:b w:val="0"/>
          <w:bCs w:val="0"/>
          <w:color w:val="000000"/>
          <w:sz w:val="24"/>
          <w:szCs w:val="24"/>
        </w:rPr>
        <w:t>Karya Ilmiah</w:t>
      </w:r>
    </w:p>
    <w:p w:rsidR="00371861" w:rsidRPr="00440870" w:rsidRDefault="00371861" w:rsidP="00371861">
      <w:pPr>
        <w:pStyle w:val="Subtitle"/>
        <w:numPr>
          <w:ilvl w:val="0"/>
          <w:numId w:val="10"/>
        </w:numPr>
        <w:spacing w:line="480" w:lineRule="auto"/>
        <w:ind w:left="1560" w:hanging="425"/>
        <w:rPr>
          <w:b w:val="0"/>
          <w:bCs w:val="0"/>
          <w:color w:val="000000"/>
          <w:sz w:val="24"/>
          <w:szCs w:val="24"/>
        </w:rPr>
      </w:pPr>
      <w:r w:rsidRPr="00440870">
        <w:rPr>
          <w:b w:val="0"/>
          <w:bCs w:val="0"/>
          <w:color w:val="000000"/>
          <w:sz w:val="24"/>
          <w:szCs w:val="24"/>
        </w:rPr>
        <w:t>Sumber lainnya</w:t>
      </w:r>
    </w:p>
    <w:p w:rsidR="00371861" w:rsidRPr="00E77559" w:rsidRDefault="00371861" w:rsidP="00371861">
      <w:pPr>
        <w:pStyle w:val="ListParagraph"/>
        <w:numPr>
          <w:ilvl w:val="0"/>
          <w:numId w:val="10"/>
        </w:numPr>
        <w:spacing w:before="0" w:beforeAutospacing="0" w:after="0" w:afterAutospacing="0" w:line="480" w:lineRule="auto"/>
        <w:ind w:left="1560" w:hanging="425"/>
        <w:jc w:val="both"/>
      </w:pPr>
      <w:r>
        <w:rPr>
          <w:lang w:val="id-ID"/>
        </w:rPr>
        <w:t>Wawancara</w:t>
      </w:r>
      <w:r>
        <w:t xml:space="preserve"> y</w:t>
      </w:r>
      <w:r w:rsidRPr="00E77559">
        <w:rPr>
          <w:lang w:val="id-ID"/>
        </w:rPr>
        <w:t xml:space="preserve">aitu melakukan sesi tanya jawab untuk memperoleh data primer secara langsung dengan responden yang berkaitan dengan masalah yang diteliti yang terdiri dari Pelaku Bisnis, </w:t>
      </w:r>
      <w:r w:rsidRPr="00E77559">
        <w:rPr>
          <w:i/>
          <w:lang w:val="id-ID"/>
        </w:rPr>
        <w:t>Advertiser</w:t>
      </w:r>
      <w:r w:rsidRPr="00E77559">
        <w:rPr>
          <w:lang w:val="id-ID"/>
        </w:rPr>
        <w:t xml:space="preserve">, dan </w:t>
      </w:r>
      <w:r w:rsidRPr="00E77559">
        <w:rPr>
          <w:i/>
          <w:lang w:val="id-ID"/>
        </w:rPr>
        <w:t>Publisher</w:t>
      </w:r>
      <w:r w:rsidRPr="00E77559">
        <w:rPr>
          <w:lang w:val="id-ID"/>
        </w:rPr>
        <w:t xml:space="preserve">. </w:t>
      </w:r>
      <w:r w:rsidRPr="00E77559">
        <w:rPr>
          <w:i/>
          <w:lang w:val="id-ID"/>
        </w:rPr>
        <w:t>Advertiser</w:t>
      </w:r>
      <w:r w:rsidRPr="00E77559">
        <w:rPr>
          <w:lang w:val="id-ID"/>
        </w:rPr>
        <w:t xml:space="preserve"> adalah orang atau perusahaan pencari jasa yang bertugas sebagai pembayar komisi pada </w:t>
      </w:r>
      <w:r w:rsidRPr="00E77559">
        <w:rPr>
          <w:i/>
          <w:lang w:val="id-ID"/>
        </w:rPr>
        <w:t>Publisher</w:t>
      </w:r>
      <w:r w:rsidRPr="00E77559">
        <w:rPr>
          <w:lang w:val="id-ID"/>
        </w:rPr>
        <w:t xml:space="preserve"> dan juga pembayar jasa pada suatu program kerjasama bisnis (</w:t>
      </w:r>
      <w:r w:rsidRPr="00E77559">
        <w:rPr>
          <w:i/>
          <w:lang w:val="id-ID"/>
        </w:rPr>
        <w:t>Affiliate)</w:t>
      </w:r>
      <w:r w:rsidRPr="00E77559">
        <w:rPr>
          <w:lang w:val="id-ID"/>
        </w:rPr>
        <w:t xml:space="preserve">. </w:t>
      </w:r>
      <w:r w:rsidRPr="00E77559">
        <w:rPr>
          <w:i/>
        </w:rPr>
        <w:t>P</w:t>
      </w:r>
      <w:r w:rsidRPr="00E77559">
        <w:rPr>
          <w:i/>
          <w:lang w:val="id-ID"/>
        </w:rPr>
        <w:t xml:space="preserve">ublisher </w:t>
      </w:r>
      <w:r w:rsidRPr="00E77559">
        <w:rPr>
          <w:lang w:val="id-ID"/>
        </w:rPr>
        <w:t xml:space="preserve">adalah orang atau </w:t>
      </w:r>
      <w:r w:rsidRPr="00E77559">
        <w:rPr>
          <w:lang w:val="id-ID"/>
        </w:rPr>
        <w:lastRenderedPageBreak/>
        <w:t xml:space="preserve">perusahaan yang mempromosikan jasa dari </w:t>
      </w:r>
      <w:r w:rsidRPr="00E77559">
        <w:rPr>
          <w:i/>
          <w:lang w:val="id-ID"/>
        </w:rPr>
        <w:t>advertiser</w:t>
      </w:r>
      <w:r w:rsidRPr="00E77559">
        <w:rPr>
          <w:lang w:val="id-ID"/>
        </w:rPr>
        <w:t>, sehingga jasa yang dipromosikan dapat mencapai sasaran dengan tepat.</w:t>
      </w:r>
    </w:p>
    <w:p w:rsidR="00371861" w:rsidRPr="002B552F" w:rsidRDefault="00371861" w:rsidP="00371861">
      <w:pPr>
        <w:pStyle w:val="ListParagraph"/>
        <w:numPr>
          <w:ilvl w:val="0"/>
          <w:numId w:val="1"/>
        </w:numPr>
        <w:spacing w:before="0" w:beforeAutospacing="0" w:after="0" w:afterAutospacing="0" w:line="480" w:lineRule="auto"/>
        <w:ind w:left="567" w:hanging="283"/>
        <w:jc w:val="both"/>
        <w:outlineLvl w:val="1"/>
        <w:rPr>
          <w:lang w:val="id-ID"/>
        </w:rPr>
      </w:pPr>
      <w:bookmarkStart w:id="11" w:name="_Toc451850345"/>
      <w:r w:rsidRPr="00440870">
        <w:rPr>
          <w:b/>
          <w:lang w:val="id-ID"/>
        </w:rPr>
        <w:t>Metode Analisis Data</w:t>
      </w:r>
      <w:bookmarkEnd w:id="11"/>
    </w:p>
    <w:p w:rsidR="00371861" w:rsidRPr="00C81612" w:rsidRDefault="00371861" w:rsidP="00371861">
      <w:pPr>
        <w:pStyle w:val="ListParagraph"/>
        <w:spacing w:before="0" w:beforeAutospacing="0" w:after="0" w:afterAutospacing="0" w:line="480" w:lineRule="auto"/>
        <w:ind w:left="567" w:firstLine="567"/>
        <w:jc w:val="both"/>
      </w:pPr>
      <w:r>
        <w:t>S</w:t>
      </w:r>
      <w:r w:rsidRPr="00440870">
        <w:rPr>
          <w:lang w:val="id-ID"/>
        </w:rPr>
        <w:t xml:space="preserve">esuai dengan metode pendekatan yang diterapkan maka data yang diperoleh dari data penelitian ini dianalisis </w:t>
      </w:r>
      <w:r>
        <w:rPr>
          <w:lang w:val="id-ID"/>
        </w:rPr>
        <w:t>secara yuridis kualitatif yaitu</w:t>
      </w:r>
      <w:r w:rsidRPr="00440870">
        <w:rPr>
          <w:lang w:val="id-ID"/>
        </w:rPr>
        <w:t xml:space="preserve"> analisis yang tidak mendasarkan pada penggunaan statistik, matematika atau </w:t>
      </w:r>
      <w:r w:rsidRPr="00934D24">
        <w:rPr>
          <w:i/>
          <w:lang w:val="id-ID"/>
        </w:rPr>
        <w:t>table</w:t>
      </w:r>
      <w:r>
        <w:rPr>
          <w:lang w:val="id-ID"/>
        </w:rPr>
        <w:t xml:space="preserve"> kuantitatif.</w:t>
      </w:r>
    </w:p>
    <w:p w:rsidR="00371861" w:rsidRPr="00440870" w:rsidRDefault="00371861" w:rsidP="00371861">
      <w:pPr>
        <w:pStyle w:val="ListParagraph"/>
        <w:spacing w:before="0" w:beforeAutospacing="0" w:after="0" w:afterAutospacing="0" w:line="480" w:lineRule="auto"/>
        <w:ind w:left="567" w:firstLine="567"/>
        <w:jc w:val="both"/>
        <w:rPr>
          <w:lang w:val="id-ID"/>
        </w:rPr>
      </w:pPr>
      <w:r w:rsidRPr="00440870">
        <w:rPr>
          <w:lang w:val="id-ID"/>
        </w:rPr>
        <w:t>Analisis tersebut antara lain, meliputi:</w:t>
      </w:r>
    </w:p>
    <w:p w:rsidR="00371861" w:rsidRPr="002B552F" w:rsidRDefault="00371861" w:rsidP="00371861">
      <w:pPr>
        <w:pStyle w:val="ListParagraph"/>
        <w:numPr>
          <w:ilvl w:val="1"/>
          <w:numId w:val="1"/>
        </w:numPr>
        <w:spacing w:before="0" w:beforeAutospacing="0" w:after="0" w:afterAutospacing="0" w:line="480" w:lineRule="auto"/>
        <w:ind w:left="1418" w:hanging="284"/>
        <w:jc w:val="both"/>
        <w:rPr>
          <w:lang w:val="id-ID"/>
        </w:rPr>
      </w:pPr>
      <w:r w:rsidRPr="002B552F">
        <w:rPr>
          <w:lang w:val="id-ID"/>
        </w:rPr>
        <w:t>Pe</w:t>
      </w:r>
      <w:r>
        <w:rPr>
          <w:lang w:val="id-ID"/>
        </w:rPr>
        <w:t xml:space="preserve">raturan perundang-undangan </w:t>
      </w:r>
      <w:r w:rsidRPr="002B552F">
        <w:rPr>
          <w:lang w:val="id-ID"/>
        </w:rPr>
        <w:t xml:space="preserve">antara satu dan lainnya tidak boleh bertentangan dengan peraturan perundangan-undangan yang berada di </w:t>
      </w:r>
      <w:r>
        <w:rPr>
          <w:lang w:val="id-ID"/>
        </w:rPr>
        <w:t>atasnya dengan memperhatikan hi</w:t>
      </w:r>
      <w:r w:rsidRPr="002B552F">
        <w:rPr>
          <w:lang w:val="id-ID"/>
        </w:rPr>
        <w:t>rarki peraturan perundang-undangan maka ketentuan yang lebih rendah tidak boleh bertentangan dengan ketentuan yang lebih tinggi.</w:t>
      </w:r>
    </w:p>
    <w:p w:rsidR="00371861" w:rsidRPr="002B552F" w:rsidRDefault="00371861" w:rsidP="00371861">
      <w:pPr>
        <w:pStyle w:val="ListParagraph"/>
        <w:numPr>
          <w:ilvl w:val="1"/>
          <w:numId w:val="1"/>
        </w:numPr>
        <w:spacing w:before="0" w:beforeAutospacing="0" w:after="0" w:afterAutospacing="0" w:line="480" w:lineRule="auto"/>
        <w:ind w:hanging="306"/>
        <w:jc w:val="both"/>
        <w:rPr>
          <w:lang w:val="id-ID"/>
        </w:rPr>
      </w:pPr>
      <w:r w:rsidRPr="002B552F">
        <w:rPr>
          <w:lang w:val="id-ID"/>
        </w:rPr>
        <w:t>Kepastian Hukum, artinya per</w:t>
      </w:r>
      <w:r>
        <w:rPr>
          <w:lang w:val="id-ID"/>
        </w:rPr>
        <w:t>aturan yang diteliti</w:t>
      </w:r>
      <w:r w:rsidRPr="002B552F">
        <w:rPr>
          <w:lang w:val="id-ID"/>
        </w:rPr>
        <w:t xml:space="preserve"> dilaksanakan dengan didukung oleh penguasa dan para penegak hukum.</w:t>
      </w:r>
    </w:p>
    <w:p w:rsidR="00371861" w:rsidRPr="002B552F" w:rsidRDefault="00371861" w:rsidP="00371861">
      <w:pPr>
        <w:pStyle w:val="ListParagraph"/>
        <w:numPr>
          <w:ilvl w:val="0"/>
          <w:numId w:val="6"/>
        </w:numPr>
        <w:spacing w:before="0" w:beforeAutospacing="0" w:after="0" w:afterAutospacing="0" w:line="480" w:lineRule="auto"/>
        <w:ind w:left="567" w:hanging="283"/>
        <w:jc w:val="both"/>
        <w:outlineLvl w:val="1"/>
        <w:rPr>
          <w:lang w:val="id-ID"/>
        </w:rPr>
      </w:pPr>
      <w:bookmarkStart w:id="12" w:name="_Toc451850346"/>
      <w:r w:rsidRPr="00440870">
        <w:rPr>
          <w:b/>
          <w:lang w:val="id-ID"/>
        </w:rPr>
        <w:t>Lokasi Penelitian</w:t>
      </w:r>
      <w:bookmarkEnd w:id="12"/>
    </w:p>
    <w:p w:rsidR="00371861" w:rsidRPr="002B552F" w:rsidRDefault="00371861" w:rsidP="00371861">
      <w:pPr>
        <w:pStyle w:val="ListParagraph"/>
        <w:spacing w:before="0" w:beforeAutospacing="0" w:after="0" w:afterAutospacing="0" w:line="480" w:lineRule="auto"/>
        <w:ind w:left="567" w:firstLine="567"/>
        <w:jc w:val="both"/>
        <w:rPr>
          <w:lang w:val="id-ID"/>
        </w:rPr>
      </w:pPr>
      <w:bookmarkStart w:id="13" w:name="_Toc451850347"/>
      <w:r>
        <w:t>Lokasi penelitian</w:t>
      </w:r>
      <w:r w:rsidRPr="002B552F">
        <w:rPr>
          <w:lang w:val="id-ID"/>
        </w:rPr>
        <w:t xml:space="preserve"> di perpustakaan yang berhubungan dengan permasalahan yang diteliti</w:t>
      </w:r>
      <w:r>
        <w:t>,</w:t>
      </w:r>
      <w:r w:rsidRPr="002B552F">
        <w:rPr>
          <w:lang w:val="id-ID"/>
        </w:rPr>
        <w:t xml:space="preserve"> yaitu:</w:t>
      </w:r>
      <w:bookmarkEnd w:id="13"/>
    </w:p>
    <w:p w:rsidR="00371861" w:rsidRPr="0071540B" w:rsidRDefault="00371861" w:rsidP="00371861">
      <w:pPr>
        <w:pStyle w:val="ListParagraph"/>
        <w:numPr>
          <w:ilvl w:val="0"/>
          <w:numId w:val="9"/>
        </w:numPr>
        <w:spacing w:before="0" w:beforeAutospacing="0" w:after="0" w:afterAutospacing="0" w:line="480" w:lineRule="auto"/>
        <w:ind w:left="1560" w:hanging="284"/>
        <w:jc w:val="both"/>
        <w:rPr>
          <w:lang w:val="id-ID"/>
        </w:rPr>
      </w:pPr>
      <w:r w:rsidRPr="002B552F">
        <w:rPr>
          <w:lang w:val="id-ID"/>
        </w:rPr>
        <w:t>Perpustakaan Fakultas Huku</w:t>
      </w:r>
      <w:r>
        <w:rPr>
          <w:lang w:val="id-ID"/>
        </w:rPr>
        <w:t>m Universitas Pasundan Bandung,</w:t>
      </w:r>
    </w:p>
    <w:p w:rsidR="00371861" w:rsidRPr="002B552F" w:rsidRDefault="00371861" w:rsidP="00371861">
      <w:pPr>
        <w:pStyle w:val="ListParagraph"/>
        <w:spacing w:before="0" w:beforeAutospacing="0" w:after="0" w:afterAutospacing="0" w:line="480" w:lineRule="auto"/>
        <w:ind w:left="1560"/>
        <w:jc w:val="both"/>
        <w:rPr>
          <w:lang w:val="id-ID"/>
        </w:rPr>
      </w:pPr>
      <w:r>
        <w:t>ja</w:t>
      </w:r>
      <w:r w:rsidRPr="002B552F">
        <w:rPr>
          <w:lang w:val="id-ID"/>
        </w:rPr>
        <w:t>l</w:t>
      </w:r>
      <w:r>
        <w:t>an</w:t>
      </w:r>
      <w:r>
        <w:rPr>
          <w:lang w:val="id-ID"/>
        </w:rPr>
        <w:t xml:space="preserve"> Lengkong Dalam No</w:t>
      </w:r>
      <w:r>
        <w:t>mor</w:t>
      </w:r>
      <w:r w:rsidRPr="002B552F">
        <w:rPr>
          <w:lang w:val="id-ID"/>
        </w:rPr>
        <w:t xml:space="preserve"> 17 Bandung.</w:t>
      </w:r>
    </w:p>
    <w:p w:rsidR="00371861" w:rsidRPr="0071540B" w:rsidRDefault="00371861" w:rsidP="00371861">
      <w:pPr>
        <w:pStyle w:val="ListParagraph"/>
        <w:numPr>
          <w:ilvl w:val="0"/>
          <w:numId w:val="9"/>
        </w:numPr>
        <w:spacing w:before="0" w:beforeAutospacing="0" w:after="0" w:afterAutospacing="0" w:line="480" w:lineRule="auto"/>
        <w:ind w:left="1560" w:hanging="284"/>
        <w:jc w:val="both"/>
        <w:rPr>
          <w:lang w:val="id-ID"/>
        </w:rPr>
      </w:pPr>
      <w:r w:rsidRPr="002B552F">
        <w:rPr>
          <w:lang w:val="id-ID"/>
        </w:rPr>
        <w:t>Perpustakaan Magister Hukum</w:t>
      </w:r>
      <w:r>
        <w:rPr>
          <w:lang w:val="id-ID"/>
        </w:rPr>
        <w:t xml:space="preserve"> Universitas Pasundan Bandung,</w:t>
      </w:r>
    </w:p>
    <w:p w:rsidR="00371861" w:rsidRPr="002B552F" w:rsidRDefault="00371861" w:rsidP="00371861">
      <w:pPr>
        <w:pStyle w:val="ListParagraph"/>
        <w:spacing w:before="0" w:beforeAutospacing="0" w:after="0" w:afterAutospacing="0" w:line="480" w:lineRule="auto"/>
        <w:ind w:left="1560"/>
        <w:jc w:val="both"/>
        <w:rPr>
          <w:lang w:val="id-ID"/>
        </w:rPr>
      </w:pPr>
      <w:r>
        <w:t>ja</w:t>
      </w:r>
      <w:r w:rsidRPr="002B552F">
        <w:rPr>
          <w:lang w:val="id-ID"/>
        </w:rPr>
        <w:t>l</w:t>
      </w:r>
      <w:r>
        <w:t>an</w:t>
      </w:r>
      <w:r w:rsidRPr="002B552F">
        <w:rPr>
          <w:lang w:val="id-ID"/>
        </w:rPr>
        <w:t xml:space="preserve"> </w:t>
      </w:r>
      <w:r>
        <w:t>Sumatra</w:t>
      </w:r>
      <w:r>
        <w:rPr>
          <w:lang w:val="id-ID"/>
        </w:rPr>
        <w:t xml:space="preserve"> No</w:t>
      </w:r>
      <w:r>
        <w:t>mor</w:t>
      </w:r>
      <w:r>
        <w:rPr>
          <w:lang w:val="id-ID"/>
        </w:rPr>
        <w:t xml:space="preserve"> </w:t>
      </w:r>
      <w:r>
        <w:t>41</w:t>
      </w:r>
      <w:r w:rsidRPr="002B552F">
        <w:rPr>
          <w:lang w:val="id-ID"/>
        </w:rPr>
        <w:t xml:space="preserve"> Bandung.</w:t>
      </w:r>
    </w:p>
    <w:p w:rsidR="00371861" w:rsidRDefault="00371861" w:rsidP="00371861">
      <w:pPr>
        <w:spacing w:after="0" w:line="480" w:lineRule="auto"/>
        <w:rPr>
          <w:rFonts w:ascii="Times New Roman" w:hAnsi="Times New Roman"/>
          <w:b/>
          <w:sz w:val="24"/>
          <w:szCs w:val="24"/>
        </w:rPr>
        <w:sectPr w:rsidR="00371861" w:rsidSect="00C80FFA">
          <w:headerReference w:type="default" r:id="rId11"/>
          <w:footerReference w:type="first" r:id="rId12"/>
          <w:pgSz w:w="11907" w:h="16840" w:code="9"/>
          <w:pgMar w:top="2268" w:right="1701" w:bottom="1701" w:left="2268" w:header="720" w:footer="720" w:gutter="0"/>
          <w:cols w:space="720"/>
          <w:titlePg/>
          <w:docGrid w:linePitch="360"/>
        </w:sectPr>
      </w:pPr>
    </w:p>
    <w:p w:rsidR="00FA1AE2" w:rsidRDefault="00FA1AE2"/>
    <w:sectPr w:rsidR="00FA1AE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AE2" w:rsidRDefault="00FA1AE2" w:rsidP="00371861">
      <w:pPr>
        <w:spacing w:after="0" w:line="240" w:lineRule="auto"/>
      </w:pPr>
      <w:r>
        <w:separator/>
      </w:r>
    </w:p>
  </w:endnote>
  <w:endnote w:type="continuationSeparator" w:id="1">
    <w:p w:rsidR="00FA1AE2" w:rsidRDefault="00FA1AE2" w:rsidP="003718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Bookman Old Style"/>
    <w:panose1 w:val="02020603050405020304"/>
    <w:charset w:val="00"/>
    <w:family w:val="roman"/>
    <w:pitch w:val="variable"/>
    <w:sig w:usb0="E0002AFF" w:usb1="C0007841" w:usb2="00000009" w:usb3="00000000" w:csb0="000001FF" w:csb1="00000000"/>
  </w:font>
  <w:font w:name="Calibri">
    <w:altName w:val="Century Gothic"/>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861" w:rsidRDefault="00371861">
    <w:pPr>
      <w:pStyle w:val="Footer"/>
      <w:jc w:val="center"/>
    </w:pPr>
    <w:r w:rsidRPr="00026B95">
      <w:rPr>
        <w:rFonts w:ascii="Times New Roman" w:hAnsi="Times New Roman"/>
        <w:sz w:val="24"/>
        <w:szCs w:val="24"/>
      </w:rPr>
      <w:fldChar w:fldCharType="begin"/>
    </w:r>
    <w:r w:rsidRPr="00026B95">
      <w:rPr>
        <w:rFonts w:ascii="Times New Roman" w:hAnsi="Times New Roman"/>
        <w:sz w:val="24"/>
        <w:szCs w:val="24"/>
      </w:rPr>
      <w:instrText xml:space="preserve"> PAGE   \* MERGEFORMAT </w:instrText>
    </w:r>
    <w:r w:rsidRPr="00026B95">
      <w:rPr>
        <w:rFonts w:ascii="Times New Roman" w:hAnsi="Times New Roman"/>
        <w:sz w:val="24"/>
        <w:szCs w:val="24"/>
      </w:rPr>
      <w:fldChar w:fldCharType="separate"/>
    </w:r>
    <w:r>
      <w:rPr>
        <w:rFonts w:ascii="Times New Roman" w:hAnsi="Times New Roman"/>
        <w:noProof/>
        <w:sz w:val="24"/>
        <w:szCs w:val="24"/>
      </w:rPr>
      <w:t>1</w:t>
    </w:r>
    <w:r w:rsidRPr="00026B95">
      <w:rPr>
        <w:rFonts w:ascii="Times New Roman" w:hAnsi="Times New Roman"/>
        <w:sz w:val="24"/>
        <w:szCs w:val="24"/>
      </w:rPr>
      <w:fldChar w:fldCharType="end"/>
    </w:r>
  </w:p>
  <w:p w:rsidR="00371861" w:rsidRDefault="003718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AE2" w:rsidRDefault="00FA1AE2" w:rsidP="00371861">
      <w:pPr>
        <w:spacing w:after="0" w:line="240" w:lineRule="auto"/>
      </w:pPr>
      <w:r>
        <w:separator/>
      </w:r>
    </w:p>
  </w:footnote>
  <w:footnote w:type="continuationSeparator" w:id="1">
    <w:p w:rsidR="00FA1AE2" w:rsidRDefault="00FA1AE2" w:rsidP="00371861">
      <w:pPr>
        <w:spacing w:after="0" w:line="240" w:lineRule="auto"/>
      </w:pPr>
      <w:r>
        <w:continuationSeparator/>
      </w:r>
    </w:p>
  </w:footnote>
  <w:footnote w:id="2">
    <w:p w:rsidR="00371861" w:rsidRDefault="00371861" w:rsidP="00371861">
      <w:pPr>
        <w:ind w:firstLine="720"/>
        <w:jc w:val="both"/>
      </w:pPr>
      <w:r w:rsidRPr="00A3626C">
        <w:rPr>
          <w:rStyle w:val="FootnoteReference"/>
          <w:rFonts w:ascii="Times New Roman" w:hAnsi="Times New Roman"/>
          <w:sz w:val="20"/>
          <w:szCs w:val="20"/>
          <w:lang w:val="id-ID"/>
        </w:rPr>
        <w:footnoteRef/>
      </w:r>
      <w:r w:rsidRPr="00A3626C">
        <w:rPr>
          <w:rFonts w:ascii="Times New Roman" w:hAnsi="Times New Roman"/>
          <w:sz w:val="20"/>
          <w:szCs w:val="20"/>
          <w:lang w:val="id-ID"/>
        </w:rPr>
        <w:t xml:space="preserve"> Lia Sautunnida, </w:t>
      </w:r>
      <w:r w:rsidRPr="00A3626C">
        <w:rPr>
          <w:rFonts w:ascii="Times New Roman" w:hAnsi="Times New Roman"/>
          <w:i/>
          <w:sz w:val="20"/>
          <w:szCs w:val="20"/>
          <w:lang w:val="id-ID"/>
        </w:rPr>
        <w:t>Jual Beli Melalui Internet</w:t>
      </w:r>
      <w:r w:rsidRPr="00A3626C">
        <w:rPr>
          <w:rFonts w:ascii="Times New Roman" w:hAnsi="Times New Roman"/>
          <w:sz w:val="20"/>
          <w:szCs w:val="20"/>
          <w:lang w:val="id-ID"/>
        </w:rPr>
        <w:t>, Sinar Harapan, Bandung, 2008, hlm</w:t>
      </w:r>
      <w:r w:rsidRPr="00A3626C">
        <w:rPr>
          <w:rFonts w:ascii="Times New Roman" w:hAnsi="Times New Roman"/>
          <w:sz w:val="20"/>
          <w:szCs w:val="20"/>
        </w:rPr>
        <w:t>.</w:t>
      </w:r>
      <w:r w:rsidRPr="00A3626C">
        <w:rPr>
          <w:rFonts w:ascii="Times New Roman" w:hAnsi="Times New Roman"/>
          <w:sz w:val="20"/>
          <w:szCs w:val="20"/>
          <w:lang w:val="id-ID"/>
        </w:rPr>
        <w:t xml:space="preserve"> 34.</w:t>
      </w:r>
    </w:p>
  </w:footnote>
  <w:footnote w:id="3">
    <w:p w:rsidR="00371861" w:rsidRDefault="00371861" w:rsidP="00371861">
      <w:pPr>
        <w:spacing w:after="0"/>
        <w:ind w:firstLine="709"/>
        <w:jc w:val="both"/>
      </w:pPr>
      <w:r w:rsidRPr="00A3626C">
        <w:rPr>
          <w:rStyle w:val="FootnoteReference"/>
          <w:rFonts w:ascii="Times New Roman" w:hAnsi="Times New Roman"/>
          <w:sz w:val="20"/>
          <w:szCs w:val="20"/>
          <w:lang w:val="id-ID"/>
        </w:rPr>
        <w:footnoteRef/>
      </w:r>
      <w:r w:rsidRPr="00A3626C">
        <w:rPr>
          <w:rFonts w:ascii="Times New Roman" w:hAnsi="Times New Roman"/>
          <w:sz w:val="20"/>
          <w:szCs w:val="20"/>
          <w:lang w:val="id-ID"/>
        </w:rPr>
        <w:t xml:space="preserve"> Dardji, Darmodiharjo, </w:t>
      </w:r>
      <w:r w:rsidRPr="00A3626C">
        <w:rPr>
          <w:rFonts w:ascii="Times New Roman" w:hAnsi="Times New Roman"/>
          <w:i/>
          <w:sz w:val="20"/>
          <w:szCs w:val="20"/>
          <w:lang w:val="id-ID"/>
        </w:rPr>
        <w:t>Pokok-Pokok Filsafat Hukum, Apa dan Bagaimana Filsafat Hukum Indonesia</w:t>
      </w:r>
      <w:r w:rsidRPr="00A3626C">
        <w:rPr>
          <w:rFonts w:ascii="Times New Roman" w:hAnsi="Times New Roman"/>
          <w:sz w:val="20"/>
          <w:szCs w:val="20"/>
          <w:lang w:val="id-ID"/>
        </w:rPr>
        <w:t>, PT. Gramedia Pustaka Utama, Jakarta, 2006</w:t>
      </w:r>
      <w:r w:rsidRPr="00A3626C">
        <w:rPr>
          <w:rFonts w:ascii="Times New Roman" w:hAnsi="Times New Roman"/>
          <w:sz w:val="20"/>
          <w:szCs w:val="20"/>
        </w:rPr>
        <w:t>,</w:t>
      </w:r>
      <w:r w:rsidRPr="00A3626C">
        <w:rPr>
          <w:rFonts w:ascii="Times New Roman" w:hAnsi="Times New Roman"/>
          <w:sz w:val="20"/>
          <w:szCs w:val="20"/>
          <w:lang w:val="id-ID"/>
        </w:rPr>
        <w:t xml:space="preserve"> hlm</w:t>
      </w:r>
      <w:r w:rsidRPr="00A3626C">
        <w:rPr>
          <w:rFonts w:ascii="Times New Roman" w:hAnsi="Times New Roman"/>
          <w:sz w:val="20"/>
          <w:szCs w:val="20"/>
        </w:rPr>
        <w:t>.</w:t>
      </w:r>
      <w:r w:rsidRPr="00A3626C">
        <w:rPr>
          <w:rFonts w:ascii="Times New Roman" w:hAnsi="Times New Roman"/>
          <w:sz w:val="20"/>
          <w:szCs w:val="20"/>
          <w:lang w:val="id-ID"/>
        </w:rPr>
        <w:t xml:space="preserve"> 46.</w:t>
      </w:r>
    </w:p>
  </w:footnote>
  <w:footnote w:id="4">
    <w:p w:rsidR="00371861" w:rsidRDefault="00371861" w:rsidP="00371861">
      <w:pPr>
        <w:spacing w:after="0"/>
        <w:ind w:firstLine="709"/>
        <w:jc w:val="both"/>
      </w:pPr>
      <w:r w:rsidRPr="00A3626C">
        <w:rPr>
          <w:rStyle w:val="FootnoteReference"/>
          <w:rFonts w:ascii="Times New Roman" w:hAnsi="Times New Roman"/>
          <w:sz w:val="20"/>
          <w:szCs w:val="20"/>
          <w:lang w:val="id-ID"/>
        </w:rPr>
        <w:footnoteRef/>
      </w:r>
      <w:r w:rsidRPr="00A3626C">
        <w:rPr>
          <w:rFonts w:ascii="Times New Roman" w:hAnsi="Times New Roman"/>
          <w:sz w:val="20"/>
          <w:szCs w:val="20"/>
          <w:lang w:val="id-ID"/>
        </w:rPr>
        <w:t xml:space="preserve"> Achmad Tjahjono dan Muhammad Fakhri Husein, </w:t>
      </w:r>
      <w:r w:rsidRPr="00A3626C">
        <w:rPr>
          <w:rFonts w:ascii="Times New Roman" w:hAnsi="Times New Roman"/>
          <w:i/>
          <w:sz w:val="20"/>
          <w:szCs w:val="20"/>
          <w:lang w:val="id-ID"/>
        </w:rPr>
        <w:t>Perpajakan</w:t>
      </w:r>
      <w:r w:rsidRPr="00A3626C">
        <w:rPr>
          <w:rFonts w:ascii="Times New Roman" w:hAnsi="Times New Roman"/>
          <w:sz w:val="20"/>
          <w:szCs w:val="20"/>
          <w:lang w:val="id-ID"/>
        </w:rPr>
        <w:t xml:space="preserve"> ed. 3, cet.ke 1, Akademi Manajemen Perusahaan YKPN, Yogyakarta, 2005, hlm</w:t>
      </w:r>
      <w:r w:rsidRPr="00A3626C">
        <w:rPr>
          <w:rFonts w:ascii="Times New Roman" w:hAnsi="Times New Roman"/>
          <w:sz w:val="20"/>
          <w:szCs w:val="20"/>
        </w:rPr>
        <w:t>.</w:t>
      </w:r>
      <w:r w:rsidRPr="00A3626C">
        <w:rPr>
          <w:rFonts w:ascii="Times New Roman" w:hAnsi="Times New Roman"/>
          <w:sz w:val="20"/>
          <w:szCs w:val="20"/>
          <w:lang w:val="id-ID"/>
        </w:rPr>
        <w:t xml:space="preserve"> 2.</w:t>
      </w:r>
    </w:p>
  </w:footnote>
  <w:footnote w:id="5">
    <w:p w:rsidR="00371861" w:rsidRDefault="00371861" w:rsidP="00371861">
      <w:pPr>
        <w:pStyle w:val="FootnoteText"/>
        <w:ind w:firstLine="709"/>
        <w:jc w:val="both"/>
      </w:pPr>
      <w:r w:rsidRPr="00A3626C">
        <w:rPr>
          <w:rStyle w:val="FootnoteReference"/>
          <w:rFonts w:ascii="Times New Roman" w:hAnsi="Times New Roman"/>
          <w:lang w:val="id-ID"/>
        </w:rPr>
        <w:footnoteRef/>
      </w:r>
      <w:r w:rsidRPr="00A3626C">
        <w:rPr>
          <w:rFonts w:ascii="Times New Roman" w:hAnsi="Times New Roman"/>
          <w:lang w:val="id-ID"/>
        </w:rPr>
        <w:t xml:space="preserve"> Wirawan. B. Ilyas dan Richard Burton, </w:t>
      </w:r>
      <w:r w:rsidRPr="00A3626C">
        <w:rPr>
          <w:rFonts w:ascii="Times New Roman" w:hAnsi="Times New Roman"/>
          <w:i/>
          <w:lang w:val="id-ID"/>
        </w:rPr>
        <w:t>Hukum Pajak</w:t>
      </w:r>
      <w:r w:rsidRPr="00A3626C">
        <w:rPr>
          <w:rFonts w:ascii="Times New Roman" w:hAnsi="Times New Roman"/>
          <w:lang w:val="id-ID"/>
        </w:rPr>
        <w:t>, Salemba Empat, Jakarta, hlm</w:t>
      </w:r>
      <w:r w:rsidRPr="00A3626C">
        <w:rPr>
          <w:rFonts w:ascii="Times New Roman" w:hAnsi="Times New Roman"/>
        </w:rPr>
        <w:t>.</w:t>
      </w:r>
      <w:r w:rsidRPr="00A3626C">
        <w:rPr>
          <w:rFonts w:ascii="Times New Roman" w:hAnsi="Times New Roman"/>
          <w:lang w:val="id-ID"/>
        </w:rPr>
        <w:t xml:space="preserve"> 11.</w:t>
      </w:r>
    </w:p>
  </w:footnote>
  <w:footnote w:id="6">
    <w:p w:rsidR="00371861" w:rsidRDefault="00371861" w:rsidP="00371861">
      <w:pPr>
        <w:pStyle w:val="FootnoteText"/>
        <w:ind w:firstLine="720"/>
        <w:jc w:val="both"/>
      </w:pPr>
      <w:r w:rsidRPr="00A3626C">
        <w:rPr>
          <w:rStyle w:val="FootnoteReference"/>
          <w:rFonts w:ascii="Times New Roman" w:hAnsi="Times New Roman"/>
          <w:lang w:val="id-ID"/>
        </w:rPr>
        <w:footnoteRef/>
      </w:r>
      <w:r w:rsidRPr="00A3626C">
        <w:rPr>
          <w:rFonts w:ascii="Times New Roman" w:hAnsi="Times New Roman"/>
          <w:lang w:val="id-ID"/>
        </w:rPr>
        <w:t xml:space="preserve"> Bohari, </w:t>
      </w:r>
      <w:r w:rsidRPr="00A3626C">
        <w:rPr>
          <w:rFonts w:ascii="Times New Roman" w:hAnsi="Times New Roman"/>
          <w:i/>
          <w:lang w:val="id-ID"/>
        </w:rPr>
        <w:t>Pengantar Hukum Pajak</w:t>
      </w:r>
      <w:r w:rsidRPr="00A3626C">
        <w:rPr>
          <w:rFonts w:ascii="Times New Roman" w:hAnsi="Times New Roman"/>
          <w:lang w:val="id-ID"/>
        </w:rPr>
        <w:t>, cet.6, Raja Grafindo Persada, Jakarta, 2006</w:t>
      </w:r>
      <w:r w:rsidRPr="00A3626C">
        <w:rPr>
          <w:rFonts w:ascii="Times New Roman" w:hAnsi="Times New Roman"/>
        </w:rPr>
        <w:t>,</w:t>
      </w:r>
      <w:r w:rsidRPr="00A3626C">
        <w:rPr>
          <w:rFonts w:ascii="Times New Roman" w:hAnsi="Times New Roman"/>
          <w:lang w:val="id-ID"/>
        </w:rPr>
        <w:t xml:space="preserve"> </w:t>
      </w:r>
      <w:r w:rsidRPr="00A3626C">
        <w:rPr>
          <w:rFonts w:ascii="Times New Roman" w:hAnsi="Times New Roman"/>
        </w:rPr>
        <w:t>h</w:t>
      </w:r>
      <w:r w:rsidRPr="00A3626C">
        <w:rPr>
          <w:rFonts w:ascii="Times New Roman" w:hAnsi="Times New Roman"/>
          <w:lang w:val="id-ID"/>
        </w:rPr>
        <w:t>lm</w:t>
      </w:r>
      <w:r w:rsidRPr="00A3626C">
        <w:rPr>
          <w:rFonts w:ascii="Times New Roman" w:hAnsi="Times New Roman"/>
        </w:rPr>
        <w:t>. 35.</w:t>
      </w:r>
    </w:p>
  </w:footnote>
  <w:footnote w:id="7">
    <w:p w:rsidR="00371861" w:rsidRDefault="00371861" w:rsidP="00371861">
      <w:pPr>
        <w:spacing w:after="0"/>
        <w:ind w:firstLine="720"/>
        <w:jc w:val="both"/>
      </w:pPr>
      <w:r w:rsidRPr="00A3626C">
        <w:rPr>
          <w:rStyle w:val="FootnoteReference"/>
          <w:rFonts w:ascii="Times New Roman" w:hAnsi="Times New Roman"/>
          <w:sz w:val="20"/>
          <w:szCs w:val="20"/>
          <w:lang w:val="id-ID"/>
        </w:rPr>
        <w:footnoteRef/>
      </w:r>
      <w:r w:rsidRPr="00A3626C">
        <w:rPr>
          <w:rFonts w:ascii="Times New Roman" w:hAnsi="Times New Roman"/>
          <w:sz w:val="20"/>
          <w:szCs w:val="20"/>
          <w:lang w:val="id-ID"/>
        </w:rPr>
        <w:t xml:space="preserve"> Ahmad Mujahid Ramli, </w:t>
      </w:r>
      <w:r w:rsidRPr="00A3626C">
        <w:rPr>
          <w:rFonts w:ascii="Times New Roman" w:hAnsi="Times New Roman"/>
          <w:i/>
          <w:sz w:val="20"/>
          <w:szCs w:val="20"/>
          <w:lang w:val="id-ID"/>
        </w:rPr>
        <w:t>Cyber Law dan HAKI Dalam Sistem Hukum Indonesia</w:t>
      </w:r>
      <w:r w:rsidRPr="00A3626C">
        <w:rPr>
          <w:rFonts w:ascii="Times New Roman" w:hAnsi="Times New Roman"/>
          <w:sz w:val="20"/>
          <w:szCs w:val="20"/>
          <w:lang w:val="id-ID"/>
        </w:rPr>
        <w:t>, Refika Aditama, Bandung, 2004, hlm</w:t>
      </w:r>
      <w:r w:rsidRPr="00A3626C">
        <w:rPr>
          <w:rFonts w:ascii="Times New Roman" w:hAnsi="Times New Roman"/>
          <w:sz w:val="20"/>
          <w:szCs w:val="20"/>
        </w:rPr>
        <w:t>.</w:t>
      </w:r>
      <w:r w:rsidRPr="00A3626C">
        <w:rPr>
          <w:rFonts w:ascii="Times New Roman" w:hAnsi="Times New Roman"/>
          <w:sz w:val="20"/>
          <w:szCs w:val="20"/>
          <w:lang w:val="id-ID"/>
        </w:rPr>
        <w:t xml:space="preserve"> 97.</w:t>
      </w:r>
    </w:p>
  </w:footnote>
  <w:footnote w:id="8">
    <w:p w:rsidR="00371861" w:rsidRDefault="00371861" w:rsidP="00371861">
      <w:pPr>
        <w:pStyle w:val="FootnoteText"/>
        <w:ind w:firstLine="709"/>
        <w:jc w:val="both"/>
      </w:pPr>
      <w:r w:rsidRPr="00A3626C">
        <w:rPr>
          <w:rStyle w:val="FootnoteReference"/>
          <w:rFonts w:ascii="Times New Roman" w:hAnsi="Times New Roman"/>
          <w:lang w:val="id-ID"/>
        </w:rPr>
        <w:footnoteRef/>
      </w:r>
      <w:r w:rsidRPr="00A3626C">
        <w:rPr>
          <w:rFonts w:ascii="Times New Roman" w:hAnsi="Times New Roman"/>
          <w:lang w:val="id-ID"/>
        </w:rPr>
        <w:t xml:space="preserve"> Nufransa Wira Sakti, Kepala Subdit Manajemen Transformasi dalam Seminar Perpajakan "Pemenuhan Kewajiban Perpajakan Bagi Pelaku e- Commerce Di Indonesia" yang diadakan oleh Direkorat Jenderal (Ditjen) Pajak di Jakarta, 27 Agustus 2014. Makalah, hlm</w:t>
      </w:r>
      <w:r w:rsidRPr="00A3626C">
        <w:rPr>
          <w:rFonts w:ascii="Times New Roman" w:hAnsi="Times New Roman"/>
        </w:rPr>
        <w:t>.</w:t>
      </w:r>
      <w:r w:rsidRPr="00A3626C">
        <w:rPr>
          <w:rFonts w:ascii="Times New Roman" w:hAnsi="Times New Roman"/>
          <w:lang w:val="id-ID"/>
        </w:rPr>
        <w:t xml:space="preserve"> 5</w:t>
      </w:r>
      <w:r w:rsidRPr="00A3626C">
        <w:rPr>
          <w:rFonts w:ascii="Times New Roman" w:hAnsi="Times New Roman"/>
        </w:rPr>
        <w:t>.</w:t>
      </w:r>
    </w:p>
  </w:footnote>
  <w:footnote w:id="9">
    <w:p w:rsidR="00371861" w:rsidRDefault="00371861" w:rsidP="00371861">
      <w:pPr>
        <w:pStyle w:val="FootnoteText"/>
        <w:ind w:firstLine="709"/>
        <w:jc w:val="both"/>
      </w:pPr>
      <w:r w:rsidRPr="00A3626C">
        <w:rPr>
          <w:rStyle w:val="FootnoteReference"/>
          <w:rFonts w:ascii="Times New Roman" w:hAnsi="Times New Roman"/>
        </w:rPr>
        <w:footnoteRef/>
      </w:r>
      <w:r w:rsidRPr="00A3626C">
        <w:rPr>
          <w:rFonts w:ascii="Times New Roman" w:hAnsi="Times New Roman"/>
        </w:rPr>
        <w:t xml:space="preserve"> </w:t>
      </w:r>
      <w:r w:rsidRPr="00A3626C">
        <w:rPr>
          <w:rFonts w:ascii="Times New Roman" w:hAnsi="Times New Roman"/>
          <w:i/>
          <w:lang w:val="id-ID"/>
        </w:rPr>
        <w:t>Ibid</w:t>
      </w:r>
      <w:r w:rsidRPr="00A3626C">
        <w:rPr>
          <w:rFonts w:ascii="Times New Roman" w:hAnsi="Times New Roman"/>
          <w:lang w:val="id-ID"/>
        </w:rPr>
        <w:t>, hlm</w:t>
      </w:r>
      <w:r w:rsidRPr="00A3626C">
        <w:rPr>
          <w:rFonts w:ascii="Times New Roman" w:hAnsi="Times New Roman"/>
        </w:rPr>
        <w:t>.</w:t>
      </w:r>
      <w:r w:rsidRPr="00A3626C">
        <w:rPr>
          <w:rFonts w:ascii="Times New Roman" w:hAnsi="Times New Roman"/>
          <w:lang w:val="id-ID"/>
        </w:rPr>
        <w:t xml:space="preserve"> 5.</w:t>
      </w:r>
    </w:p>
  </w:footnote>
  <w:footnote w:id="10">
    <w:p w:rsidR="00371861" w:rsidRDefault="00371861" w:rsidP="00371861">
      <w:pPr>
        <w:pStyle w:val="FootnoteText"/>
        <w:ind w:firstLine="709"/>
        <w:jc w:val="both"/>
      </w:pPr>
      <w:r w:rsidRPr="00A3626C">
        <w:rPr>
          <w:rStyle w:val="FootnoteReference"/>
          <w:rFonts w:ascii="Times New Roman" w:hAnsi="Times New Roman"/>
          <w:lang w:val="id-ID"/>
        </w:rPr>
        <w:footnoteRef/>
      </w:r>
      <w:r w:rsidRPr="00A3626C">
        <w:rPr>
          <w:rFonts w:ascii="Times New Roman" w:hAnsi="Times New Roman"/>
          <w:lang w:val="id-ID"/>
        </w:rPr>
        <w:t xml:space="preserve"> </w:t>
      </w:r>
      <w:r w:rsidRPr="00A3626C">
        <w:rPr>
          <w:rFonts w:ascii="Times New Roman" w:hAnsi="Times New Roman"/>
          <w:i/>
          <w:lang w:val="id-ID"/>
        </w:rPr>
        <w:t>Ibid</w:t>
      </w:r>
      <w:r w:rsidRPr="00A3626C">
        <w:rPr>
          <w:rFonts w:ascii="Times New Roman" w:hAnsi="Times New Roman"/>
          <w:lang w:val="id-ID"/>
        </w:rPr>
        <w:t>, hlm</w:t>
      </w:r>
      <w:r w:rsidRPr="00A3626C">
        <w:rPr>
          <w:rFonts w:ascii="Times New Roman" w:hAnsi="Times New Roman"/>
        </w:rPr>
        <w:t>.</w:t>
      </w:r>
      <w:r w:rsidRPr="00A3626C">
        <w:rPr>
          <w:rFonts w:ascii="Times New Roman" w:hAnsi="Times New Roman"/>
          <w:lang w:val="id-ID"/>
        </w:rPr>
        <w:t xml:space="preserve"> 7.</w:t>
      </w:r>
    </w:p>
  </w:footnote>
  <w:footnote w:id="11">
    <w:p w:rsidR="00371861" w:rsidRDefault="00371861" w:rsidP="00371861">
      <w:pPr>
        <w:pStyle w:val="FootnoteText"/>
        <w:ind w:firstLine="709"/>
        <w:jc w:val="both"/>
      </w:pPr>
      <w:r w:rsidRPr="00A3626C">
        <w:rPr>
          <w:rStyle w:val="FootnoteReference"/>
          <w:rFonts w:ascii="Times New Roman" w:hAnsi="Times New Roman"/>
          <w:lang w:val="id-ID"/>
        </w:rPr>
        <w:footnoteRef/>
      </w:r>
      <w:r w:rsidRPr="00A3626C">
        <w:rPr>
          <w:rFonts w:ascii="Times New Roman" w:hAnsi="Times New Roman"/>
          <w:lang w:val="id-ID"/>
        </w:rPr>
        <w:t xml:space="preserve"> Kansil,C.S.T</w:t>
      </w:r>
      <w:bookmarkStart w:id="5" w:name="_GoBack"/>
      <w:bookmarkEnd w:id="5"/>
      <w:r w:rsidRPr="00A3626C">
        <w:rPr>
          <w:rFonts w:ascii="Times New Roman" w:hAnsi="Times New Roman"/>
          <w:lang w:val="id-ID"/>
        </w:rPr>
        <w:t xml:space="preserve">, </w:t>
      </w:r>
      <w:r w:rsidRPr="00A3626C">
        <w:rPr>
          <w:rFonts w:ascii="Times New Roman" w:hAnsi="Times New Roman"/>
          <w:i/>
          <w:iCs/>
          <w:lang w:val="id-ID"/>
        </w:rPr>
        <w:t>Pengantar Ilmu Hukum dan Tata Hukum Indonesia</w:t>
      </w:r>
      <w:r w:rsidRPr="00A3626C">
        <w:rPr>
          <w:rFonts w:ascii="Times New Roman" w:hAnsi="Times New Roman"/>
          <w:lang w:val="id-ID"/>
        </w:rPr>
        <w:t>, Balai Pustaka, Jakarta, 1986, hlm. 538.</w:t>
      </w:r>
    </w:p>
  </w:footnote>
  <w:footnote w:id="12">
    <w:p w:rsidR="00371861" w:rsidRDefault="00371861" w:rsidP="00371861">
      <w:pPr>
        <w:pStyle w:val="FootnoteText"/>
        <w:ind w:firstLine="709"/>
        <w:jc w:val="both"/>
      </w:pPr>
      <w:r w:rsidRPr="00A3626C">
        <w:rPr>
          <w:rStyle w:val="FootnoteReference"/>
          <w:rFonts w:ascii="Times New Roman" w:hAnsi="Times New Roman"/>
          <w:lang w:val="id-ID"/>
        </w:rPr>
        <w:footnoteRef/>
      </w:r>
      <w:r w:rsidRPr="00A3626C">
        <w:rPr>
          <w:rFonts w:ascii="Times New Roman" w:hAnsi="Times New Roman"/>
          <w:i/>
          <w:iCs/>
        </w:rPr>
        <w:t xml:space="preserve">   </w:t>
      </w:r>
      <w:r w:rsidRPr="00A3626C">
        <w:rPr>
          <w:rFonts w:ascii="Times New Roman" w:hAnsi="Times New Roman"/>
          <w:i/>
          <w:iCs/>
          <w:lang w:val="id-ID"/>
        </w:rPr>
        <w:t>Ibid</w:t>
      </w:r>
      <w:r w:rsidRPr="00A3626C">
        <w:rPr>
          <w:rFonts w:ascii="Times New Roman" w:hAnsi="Times New Roman"/>
          <w:lang w:val="id-ID"/>
        </w:rPr>
        <w:t>, hlm. 539.</w:t>
      </w:r>
    </w:p>
  </w:footnote>
  <w:footnote w:id="13">
    <w:p w:rsidR="00371861" w:rsidRDefault="00371861" w:rsidP="00371861">
      <w:pPr>
        <w:pStyle w:val="FootnoteText"/>
        <w:ind w:firstLine="709"/>
        <w:jc w:val="both"/>
      </w:pPr>
      <w:r w:rsidRPr="00A3626C">
        <w:rPr>
          <w:rStyle w:val="FootnoteReference"/>
          <w:rFonts w:ascii="Times New Roman" w:hAnsi="Times New Roman"/>
          <w:lang w:val="id-ID"/>
        </w:rPr>
        <w:footnoteRef/>
      </w:r>
      <w:r w:rsidRPr="00A3626C">
        <w:rPr>
          <w:rFonts w:ascii="Times New Roman" w:hAnsi="Times New Roman"/>
        </w:rPr>
        <w:t xml:space="preserve"> </w:t>
      </w:r>
      <w:r w:rsidRPr="00A3626C">
        <w:rPr>
          <w:rFonts w:ascii="Times New Roman" w:hAnsi="Times New Roman"/>
          <w:lang w:val="id-ID"/>
        </w:rPr>
        <w:t xml:space="preserve">Sunaryati Hartono, </w:t>
      </w:r>
      <w:r w:rsidRPr="00A3626C">
        <w:rPr>
          <w:rFonts w:ascii="Times New Roman" w:hAnsi="Times New Roman"/>
          <w:i/>
          <w:lang w:val="id-ID"/>
        </w:rPr>
        <w:t>Hukum Ekonomi Pembangunan Indonesia</w:t>
      </w:r>
      <w:r w:rsidRPr="00A3626C">
        <w:rPr>
          <w:rFonts w:ascii="Times New Roman" w:hAnsi="Times New Roman"/>
          <w:lang w:val="id-ID"/>
        </w:rPr>
        <w:t>, Alumni, Bandung, 1992, hlm. 17-18.</w:t>
      </w:r>
    </w:p>
  </w:footnote>
  <w:footnote w:id="14">
    <w:p w:rsidR="00371861" w:rsidRDefault="00371861" w:rsidP="00371861">
      <w:pPr>
        <w:pStyle w:val="FootnoteText"/>
        <w:tabs>
          <w:tab w:val="left" w:pos="709"/>
        </w:tabs>
        <w:ind w:firstLine="709"/>
        <w:jc w:val="both"/>
      </w:pPr>
      <w:r w:rsidRPr="00A3626C">
        <w:rPr>
          <w:rStyle w:val="FootnoteReference"/>
          <w:rFonts w:ascii="Times New Roman" w:hAnsi="Times New Roman"/>
          <w:lang w:val="id-ID"/>
        </w:rPr>
        <w:footnoteRef/>
      </w:r>
      <w:r w:rsidRPr="00A3626C">
        <w:rPr>
          <w:rFonts w:ascii="Times New Roman" w:hAnsi="Times New Roman"/>
        </w:rPr>
        <w:t xml:space="preserve"> </w:t>
      </w:r>
      <w:r w:rsidRPr="00A3626C">
        <w:rPr>
          <w:rFonts w:ascii="Times New Roman" w:hAnsi="Times New Roman"/>
          <w:lang w:val="id-ID"/>
        </w:rPr>
        <w:t xml:space="preserve">C.F.G, Sunarjati Hartono, </w:t>
      </w:r>
      <w:r w:rsidRPr="00A3626C">
        <w:rPr>
          <w:rFonts w:ascii="Times New Roman" w:hAnsi="Times New Roman"/>
          <w:i/>
          <w:iCs/>
          <w:lang w:val="id-ID"/>
        </w:rPr>
        <w:t>Politik Hukum Menuju Satu Sistem Hukum Nasional</w:t>
      </w:r>
      <w:r w:rsidRPr="00A3626C">
        <w:rPr>
          <w:rFonts w:ascii="Times New Roman" w:hAnsi="Times New Roman"/>
          <w:lang w:val="id-ID"/>
        </w:rPr>
        <w:t>, Alumni, Bandung, 1991, hlm</w:t>
      </w:r>
      <w:r w:rsidRPr="00A3626C">
        <w:rPr>
          <w:rFonts w:ascii="Times New Roman" w:hAnsi="Times New Roman"/>
        </w:rPr>
        <w:t>.</w:t>
      </w:r>
      <w:r w:rsidRPr="00A3626C">
        <w:rPr>
          <w:rFonts w:ascii="Times New Roman" w:hAnsi="Times New Roman"/>
          <w:lang w:val="id-ID"/>
        </w:rPr>
        <w:t xml:space="preserve"> 3.</w:t>
      </w:r>
    </w:p>
  </w:footnote>
  <w:footnote w:id="15">
    <w:p w:rsidR="00371861" w:rsidRDefault="00371861" w:rsidP="00371861">
      <w:pPr>
        <w:pStyle w:val="FootnoteText"/>
        <w:ind w:firstLine="720"/>
        <w:jc w:val="both"/>
      </w:pPr>
      <w:r w:rsidRPr="00A3626C">
        <w:rPr>
          <w:rStyle w:val="FootnoteReference"/>
          <w:rFonts w:ascii="Times New Roman" w:hAnsi="Times New Roman"/>
          <w:lang w:val="id-ID"/>
        </w:rPr>
        <w:footnoteRef/>
      </w:r>
      <w:r w:rsidRPr="00A3626C">
        <w:rPr>
          <w:rFonts w:ascii="Times New Roman" w:hAnsi="Times New Roman"/>
          <w:lang w:val="id-ID"/>
        </w:rPr>
        <w:t xml:space="preserve"> Rochmat Soemitro, </w:t>
      </w:r>
      <w:r w:rsidRPr="00A3626C">
        <w:rPr>
          <w:rFonts w:ascii="Times New Roman" w:hAnsi="Times New Roman"/>
          <w:i/>
          <w:lang w:val="id-ID"/>
        </w:rPr>
        <w:t>Asas Dan Dasar Perpajakan Jilid 1</w:t>
      </w:r>
      <w:r w:rsidRPr="00A3626C">
        <w:rPr>
          <w:rFonts w:ascii="Times New Roman" w:hAnsi="Times New Roman"/>
          <w:lang w:val="id-ID"/>
        </w:rPr>
        <w:t>, Eresco, Bandung, 1990 hlm</w:t>
      </w:r>
      <w:r w:rsidRPr="00A3626C">
        <w:rPr>
          <w:rFonts w:ascii="Times New Roman" w:hAnsi="Times New Roman"/>
        </w:rPr>
        <w:t>.</w:t>
      </w:r>
      <w:r w:rsidRPr="00A3626C">
        <w:rPr>
          <w:rFonts w:ascii="Times New Roman" w:hAnsi="Times New Roman"/>
          <w:lang w:val="id-ID"/>
        </w:rPr>
        <w:t xml:space="preserve"> 51</w:t>
      </w:r>
      <w:r w:rsidRPr="00A3626C">
        <w:rPr>
          <w:rFonts w:ascii="Times New Roman" w:hAnsi="Times New Roman"/>
        </w:rPr>
        <w:t>.</w:t>
      </w:r>
    </w:p>
  </w:footnote>
  <w:footnote w:id="16">
    <w:p w:rsidR="00371861" w:rsidRDefault="00371861" w:rsidP="00371861">
      <w:pPr>
        <w:pStyle w:val="FootnoteText"/>
        <w:ind w:firstLine="720"/>
        <w:jc w:val="both"/>
      </w:pPr>
      <w:r w:rsidRPr="00A3626C">
        <w:rPr>
          <w:rStyle w:val="FootnoteReference"/>
          <w:rFonts w:ascii="Times New Roman" w:hAnsi="Times New Roman"/>
          <w:lang w:val="id-ID"/>
        </w:rPr>
        <w:footnoteRef/>
      </w:r>
      <w:r w:rsidRPr="00A3626C">
        <w:rPr>
          <w:rFonts w:ascii="Times New Roman" w:hAnsi="Times New Roman"/>
          <w:lang w:val="id-ID"/>
        </w:rPr>
        <w:t xml:space="preserve"> Erly Suandy, </w:t>
      </w:r>
      <w:r w:rsidRPr="00A3626C">
        <w:rPr>
          <w:rFonts w:ascii="Times New Roman" w:hAnsi="Times New Roman"/>
          <w:i/>
          <w:lang w:val="id-ID"/>
        </w:rPr>
        <w:t>Hukum Pajak</w:t>
      </w:r>
      <w:r w:rsidRPr="00A3626C">
        <w:rPr>
          <w:rFonts w:ascii="Times New Roman" w:hAnsi="Times New Roman"/>
          <w:lang w:val="id-ID"/>
        </w:rPr>
        <w:t>, Salemba Empat, Jakarta, 2002, hlm</w:t>
      </w:r>
      <w:r w:rsidRPr="00A3626C">
        <w:rPr>
          <w:rFonts w:ascii="Times New Roman" w:hAnsi="Times New Roman"/>
        </w:rPr>
        <w:t>.</w:t>
      </w:r>
      <w:r w:rsidRPr="00A3626C">
        <w:rPr>
          <w:rFonts w:ascii="Times New Roman" w:hAnsi="Times New Roman"/>
          <w:lang w:val="id-ID"/>
        </w:rPr>
        <w:t xml:space="preserve"> 66.</w:t>
      </w:r>
    </w:p>
  </w:footnote>
  <w:footnote w:id="17">
    <w:p w:rsidR="00371861" w:rsidRDefault="00371861" w:rsidP="00371861">
      <w:pPr>
        <w:pStyle w:val="FootnoteText"/>
        <w:ind w:firstLine="709"/>
        <w:jc w:val="both"/>
      </w:pPr>
      <w:r w:rsidRPr="00A3626C">
        <w:rPr>
          <w:rStyle w:val="FootnoteReference"/>
          <w:rFonts w:ascii="Times New Roman" w:hAnsi="Times New Roman"/>
          <w:lang w:val="id-ID"/>
        </w:rPr>
        <w:footnoteRef/>
      </w:r>
      <w:r w:rsidRPr="00A3626C">
        <w:rPr>
          <w:rFonts w:ascii="Times New Roman" w:hAnsi="Times New Roman"/>
          <w:lang w:val="id-ID"/>
        </w:rPr>
        <w:t xml:space="preserve"> Fetnayeti, MM, kata Direktur Bina Usaha Kementerian Perdagangan, dalam Seminar Perpajakan “</w:t>
      </w:r>
      <w:r w:rsidRPr="00A3626C">
        <w:rPr>
          <w:rFonts w:ascii="Times New Roman" w:hAnsi="Times New Roman"/>
          <w:i/>
          <w:lang w:val="id-ID"/>
        </w:rPr>
        <w:t xml:space="preserve">Pemenuhan Kewajiban Perpajakan Bagi Pelaku </w:t>
      </w:r>
      <w:r w:rsidRPr="00A3626C">
        <w:rPr>
          <w:rFonts w:ascii="Times New Roman" w:hAnsi="Times New Roman"/>
          <w:i/>
        </w:rPr>
        <w:t>E</w:t>
      </w:r>
      <w:r w:rsidRPr="00A3626C">
        <w:rPr>
          <w:rFonts w:ascii="Times New Roman" w:hAnsi="Times New Roman"/>
          <w:i/>
          <w:lang w:val="id-ID"/>
        </w:rPr>
        <w:t xml:space="preserve">-Commerce </w:t>
      </w:r>
      <w:r w:rsidRPr="00A3626C">
        <w:rPr>
          <w:rFonts w:ascii="Times New Roman" w:hAnsi="Times New Roman"/>
          <w:i/>
        </w:rPr>
        <w:t>d</w:t>
      </w:r>
      <w:r w:rsidRPr="00A3626C">
        <w:rPr>
          <w:rFonts w:ascii="Times New Roman" w:hAnsi="Times New Roman"/>
          <w:i/>
          <w:lang w:val="id-ID"/>
        </w:rPr>
        <w:t>i Indonesia</w:t>
      </w:r>
      <w:r w:rsidRPr="00A3626C">
        <w:rPr>
          <w:rFonts w:ascii="Times New Roman" w:hAnsi="Times New Roman"/>
          <w:lang w:val="id-ID"/>
        </w:rPr>
        <w:t>” yang diadakan oleh Direkorat Jenderal (Ditjen) Pajak di Jakarta, 27 Agustus 2014.</w:t>
      </w:r>
    </w:p>
  </w:footnote>
  <w:footnote w:id="18">
    <w:p w:rsidR="00371861" w:rsidRDefault="00371861" w:rsidP="00371861">
      <w:pPr>
        <w:pStyle w:val="FootnoteText"/>
        <w:ind w:firstLine="709"/>
        <w:jc w:val="both"/>
      </w:pPr>
      <w:r w:rsidRPr="00A3626C">
        <w:rPr>
          <w:rStyle w:val="FootnoteReference"/>
          <w:rFonts w:ascii="Times New Roman" w:hAnsi="Times New Roman"/>
          <w:lang w:val="id-ID"/>
        </w:rPr>
        <w:footnoteRef/>
      </w:r>
      <w:r w:rsidRPr="00A3626C">
        <w:rPr>
          <w:rFonts w:ascii="Times New Roman" w:hAnsi="Times New Roman"/>
          <w:lang w:val="id-ID"/>
        </w:rPr>
        <w:t xml:space="preserve"> </w:t>
      </w:r>
      <w:r w:rsidRPr="00A3626C">
        <w:rPr>
          <w:rFonts w:ascii="Times New Roman" w:hAnsi="Times New Roman"/>
          <w:i/>
          <w:lang w:val="id-ID"/>
        </w:rPr>
        <w:t>Ibid</w:t>
      </w:r>
      <w:r w:rsidRPr="00A3626C">
        <w:rPr>
          <w:rFonts w:ascii="Times New Roman" w:hAnsi="Times New Roman"/>
          <w:i/>
        </w:rPr>
        <w:t>.</w:t>
      </w:r>
    </w:p>
  </w:footnote>
  <w:footnote w:id="19">
    <w:p w:rsidR="00371861" w:rsidRDefault="00371861" w:rsidP="00371861">
      <w:pPr>
        <w:pStyle w:val="FootnoteText"/>
        <w:ind w:firstLine="709"/>
        <w:jc w:val="both"/>
      </w:pPr>
      <w:r w:rsidRPr="00A3626C">
        <w:rPr>
          <w:rStyle w:val="FootnoteReference"/>
          <w:rFonts w:ascii="Times New Roman" w:hAnsi="Times New Roman"/>
          <w:lang w:val="id-ID"/>
        </w:rPr>
        <w:footnoteRef/>
      </w:r>
      <w:r w:rsidRPr="00A3626C">
        <w:rPr>
          <w:rFonts w:ascii="Times New Roman" w:hAnsi="Times New Roman"/>
          <w:lang w:val="id-ID"/>
        </w:rPr>
        <w:t xml:space="preserve"> </w:t>
      </w:r>
      <w:r w:rsidRPr="00A3626C">
        <w:rPr>
          <w:rFonts w:ascii="Times New Roman" w:hAnsi="Times New Roman"/>
          <w:i/>
          <w:lang w:val="id-ID"/>
        </w:rPr>
        <w:t>Ibid</w:t>
      </w:r>
      <w:r w:rsidRPr="00A3626C">
        <w:rPr>
          <w:rFonts w:ascii="Times New Roman" w:hAnsi="Times New Roman"/>
          <w:i/>
        </w:rPr>
        <w:t>.</w:t>
      </w:r>
      <w:r w:rsidRPr="00A3626C">
        <w:rPr>
          <w:rFonts w:ascii="Times New Roman" w:hAnsi="Times New Roman"/>
          <w:lang w:val="id-ID"/>
        </w:rPr>
        <w:t xml:space="preserve"> </w:t>
      </w:r>
    </w:p>
  </w:footnote>
  <w:footnote w:id="20">
    <w:p w:rsidR="00371861" w:rsidRDefault="00371861" w:rsidP="00371861">
      <w:pPr>
        <w:pStyle w:val="Heading1"/>
        <w:spacing w:before="0" w:line="240" w:lineRule="auto"/>
        <w:ind w:firstLine="709"/>
        <w:jc w:val="both"/>
      </w:pPr>
      <w:r w:rsidRPr="00A3626C">
        <w:rPr>
          <w:rStyle w:val="FootnoteReference"/>
          <w:rFonts w:ascii="Times New Roman" w:hAnsi="Times New Roman"/>
          <w:b w:val="0"/>
          <w:color w:val="auto"/>
          <w:sz w:val="20"/>
          <w:szCs w:val="20"/>
          <w:lang w:val="id-ID"/>
        </w:rPr>
        <w:footnoteRef/>
      </w:r>
      <w:r w:rsidRPr="00A3626C">
        <w:rPr>
          <w:rFonts w:ascii="Times New Roman" w:hAnsi="Times New Roman"/>
          <w:b w:val="0"/>
          <w:color w:val="auto"/>
          <w:sz w:val="20"/>
          <w:szCs w:val="20"/>
          <w:lang w:val="id-ID"/>
        </w:rPr>
        <w:t xml:space="preserve"> </w:t>
      </w:r>
      <w:r w:rsidRPr="00A3626C">
        <w:rPr>
          <w:rFonts w:ascii="Times New Roman" w:hAnsi="Times New Roman"/>
          <w:b w:val="0"/>
          <w:i/>
          <w:color w:val="auto"/>
          <w:kern w:val="36"/>
          <w:sz w:val="20"/>
          <w:szCs w:val="20"/>
        </w:rPr>
        <w:t>E-</w:t>
      </w:r>
      <w:r w:rsidRPr="00A3626C">
        <w:rPr>
          <w:rFonts w:ascii="Times New Roman" w:hAnsi="Times New Roman"/>
          <w:b w:val="0"/>
          <w:i/>
          <w:color w:val="auto"/>
          <w:kern w:val="36"/>
          <w:sz w:val="20"/>
          <w:szCs w:val="20"/>
          <w:lang w:val="id-ID"/>
        </w:rPr>
        <w:t>Commerce</w:t>
      </w:r>
      <w:r w:rsidRPr="00A3626C">
        <w:rPr>
          <w:rFonts w:ascii="Times New Roman" w:hAnsi="Times New Roman"/>
          <w:b w:val="0"/>
          <w:color w:val="auto"/>
          <w:kern w:val="36"/>
          <w:sz w:val="20"/>
          <w:szCs w:val="20"/>
          <w:lang w:val="id-ID"/>
        </w:rPr>
        <w:t xml:space="preserve"> di Indonesia Sudah Diatur Dalam UU Perdagangan, </w:t>
      </w:r>
      <w:r w:rsidRPr="00A3626C">
        <w:rPr>
          <w:rFonts w:ascii="Times New Roman" w:hAnsi="Times New Roman"/>
          <w:b w:val="0"/>
          <w:color w:val="auto"/>
          <w:sz w:val="20"/>
          <w:szCs w:val="20"/>
          <w:lang w:val="id-ID"/>
        </w:rPr>
        <w:t>Jumat, 17 Oktober 2014 - 11:11</w:t>
      </w:r>
      <w:r w:rsidRPr="00A3626C">
        <w:rPr>
          <w:rFonts w:ascii="Times New Roman" w:hAnsi="Times New Roman"/>
          <w:b w:val="0"/>
          <w:color w:val="auto"/>
          <w:sz w:val="20"/>
          <w:szCs w:val="20"/>
        </w:rPr>
        <w:t>.</w:t>
      </w:r>
    </w:p>
  </w:footnote>
  <w:footnote w:id="21">
    <w:p w:rsidR="00371861" w:rsidRDefault="00371861" w:rsidP="00371861">
      <w:pPr>
        <w:pStyle w:val="FootnoteText"/>
        <w:ind w:firstLine="709"/>
        <w:jc w:val="both"/>
      </w:pPr>
      <w:r w:rsidRPr="00A3626C">
        <w:rPr>
          <w:rStyle w:val="FootnoteReference"/>
          <w:rFonts w:ascii="Times New Roman" w:hAnsi="Times New Roman"/>
          <w:lang w:val="id-ID"/>
        </w:rPr>
        <w:footnoteRef/>
      </w:r>
      <w:r w:rsidRPr="00A3626C">
        <w:rPr>
          <w:rFonts w:ascii="Times New Roman" w:hAnsi="Times New Roman"/>
          <w:lang w:val="id-ID"/>
        </w:rPr>
        <w:t xml:space="preserve"> Mardiasmo, </w:t>
      </w:r>
      <w:r w:rsidRPr="00A3626C">
        <w:rPr>
          <w:rFonts w:ascii="Times New Roman" w:hAnsi="Times New Roman"/>
          <w:i/>
          <w:lang w:val="id-ID"/>
        </w:rPr>
        <w:t>Otonomi dan Manajemen Keuangan Daerah</w:t>
      </w:r>
      <w:r w:rsidRPr="00A3626C">
        <w:rPr>
          <w:rFonts w:ascii="Times New Roman" w:hAnsi="Times New Roman"/>
          <w:lang w:val="id-ID"/>
        </w:rPr>
        <w:t>, ANDI, Yogyakarta, 2002, hlm</w:t>
      </w:r>
      <w:r w:rsidRPr="00A3626C">
        <w:rPr>
          <w:rFonts w:ascii="Times New Roman" w:hAnsi="Times New Roman"/>
        </w:rPr>
        <w:t>.</w:t>
      </w:r>
      <w:r w:rsidRPr="00A3626C">
        <w:rPr>
          <w:rFonts w:ascii="Times New Roman" w:hAnsi="Times New Roman"/>
          <w:lang w:val="id-ID"/>
        </w:rPr>
        <w:t xml:space="preserve"> 18.</w:t>
      </w:r>
    </w:p>
  </w:footnote>
  <w:footnote w:id="22">
    <w:p w:rsidR="00371861" w:rsidRDefault="00371861" w:rsidP="00371861">
      <w:pPr>
        <w:pStyle w:val="FootnoteText"/>
        <w:ind w:firstLine="720"/>
        <w:jc w:val="both"/>
      </w:pPr>
      <w:r w:rsidRPr="00A3626C">
        <w:rPr>
          <w:rStyle w:val="FootnoteReference"/>
          <w:rFonts w:ascii="Times New Roman" w:hAnsi="Times New Roman"/>
          <w:lang w:val="id-ID"/>
        </w:rPr>
        <w:footnoteRef/>
      </w:r>
      <w:r w:rsidRPr="00A3626C">
        <w:rPr>
          <w:rFonts w:ascii="Times New Roman" w:hAnsi="Times New Roman"/>
          <w:lang w:val="id-ID"/>
        </w:rPr>
        <w:t xml:space="preserve"> Lili Rasjidi, </w:t>
      </w:r>
      <w:r w:rsidRPr="00A3626C">
        <w:rPr>
          <w:rFonts w:ascii="Times New Roman" w:hAnsi="Times New Roman"/>
          <w:i/>
          <w:lang w:val="id-ID"/>
        </w:rPr>
        <w:t>Dasar-dasar Filsafat Hukum</w:t>
      </w:r>
      <w:r w:rsidRPr="00A3626C">
        <w:rPr>
          <w:rFonts w:ascii="Times New Roman" w:hAnsi="Times New Roman"/>
          <w:lang w:val="id-ID"/>
        </w:rPr>
        <w:t>, PT. Citra Aditya Bakti, 1999, hlm</w:t>
      </w:r>
      <w:r w:rsidRPr="00A3626C">
        <w:rPr>
          <w:rFonts w:ascii="Times New Roman" w:hAnsi="Times New Roman"/>
        </w:rPr>
        <w:t>.</w:t>
      </w:r>
      <w:r w:rsidRPr="00A3626C">
        <w:rPr>
          <w:rFonts w:ascii="Times New Roman" w:hAnsi="Times New Roman"/>
          <w:lang w:val="id-ID"/>
        </w:rPr>
        <w:t xml:space="preserve"> 88.</w:t>
      </w:r>
    </w:p>
  </w:footnote>
  <w:footnote w:id="23">
    <w:p w:rsidR="00371861" w:rsidRDefault="00371861" w:rsidP="00371861">
      <w:pPr>
        <w:pStyle w:val="FootnoteText"/>
        <w:ind w:firstLine="720"/>
        <w:jc w:val="both"/>
      </w:pPr>
      <w:r w:rsidRPr="00A3626C">
        <w:rPr>
          <w:rStyle w:val="FootnoteReference"/>
          <w:rFonts w:ascii="Times New Roman" w:hAnsi="Times New Roman"/>
          <w:lang w:val="id-ID"/>
        </w:rPr>
        <w:footnoteRef/>
      </w:r>
      <w:r w:rsidRPr="00A3626C">
        <w:rPr>
          <w:rFonts w:ascii="Times New Roman" w:hAnsi="Times New Roman"/>
          <w:lang w:val="id-ID"/>
        </w:rPr>
        <w:t xml:space="preserve"> Erly Suandy, </w:t>
      </w:r>
      <w:r w:rsidRPr="00A3626C">
        <w:rPr>
          <w:rFonts w:ascii="Times New Roman" w:hAnsi="Times New Roman"/>
          <w:i/>
        </w:rPr>
        <w:t>Op. Cit</w:t>
      </w:r>
      <w:r w:rsidRPr="00A3626C">
        <w:rPr>
          <w:rFonts w:ascii="Times New Roman" w:hAnsi="Times New Roman"/>
          <w:lang w:val="id-ID"/>
        </w:rPr>
        <w:t>, hlm</w:t>
      </w:r>
      <w:r w:rsidRPr="00A3626C">
        <w:rPr>
          <w:rFonts w:ascii="Times New Roman" w:hAnsi="Times New Roman"/>
        </w:rPr>
        <w:t>.</w:t>
      </w:r>
      <w:r w:rsidRPr="00A3626C">
        <w:rPr>
          <w:rFonts w:ascii="Times New Roman" w:hAnsi="Times New Roman"/>
          <w:lang w:val="id-ID"/>
        </w:rPr>
        <w:t xml:space="preserve"> 33.</w:t>
      </w:r>
    </w:p>
  </w:footnote>
  <w:footnote w:id="24">
    <w:p w:rsidR="00371861" w:rsidRDefault="00371861" w:rsidP="00371861">
      <w:pPr>
        <w:pStyle w:val="FootnoteText"/>
        <w:ind w:firstLine="720"/>
        <w:jc w:val="both"/>
      </w:pPr>
      <w:r w:rsidRPr="00A3626C">
        <w:rPr>
          <w:rStyle w:val="FootnoteReference"/>
          <w:rFonts w:ascii="Times New Roman" w:hAnsi="Times New Roman"/>
          <w:lang w:val="id-ID"/>
        </w:rPr>
        <w:footnoteRef/>
      </w:r>
      <w:r w:rsidRPr="00A3626C">
        <w:rPr>
          <w:rFonts w:ascii="Times New Roman" w:hAnsi="Times New Roman"/>
          <w:lang w:val="id-ID"/>
        </w:rPr>
        <w:t xml:space="preserve"> Siti Resmi, </w:t>
      </w:r>
      <w:r w:rsidRPr="00A3626C">
        <w:rPr>
          <w:rFonts w:ascii="Times New Roman" w:hAnsi="Times New Roman"/>
          <w:i/>
          <w:lang w:val="id-ID"/>
        </w:rPr>
        <w:t>Perpajakan Teori dan Kasus</w:t>
      </w:r>
      <w:r w:rsidRPr="00A3626C">
        <w:rPr>
          <w:rFonts w:ascii="Times New Roman" w:hAnsi="Times New Roman"/>
          <w:lang w:val="id-ID"/>
        </w:rPr>
        <w:t>, Buku I, Salemba Empat, Jakarta, 2003, hlm</w:t>
      </w:r>
      <w:r w:rsidRPr="00A3626C">
        <w:rPr>
          <w:rFonts w:ascii="Times New Roman" w:hAnsi="Times New Roman"/>
        </w:rPr>
        <w:t>.</w:t>
      </w:r>
      <w:r w:rsidRPr="00A3626C">
        <w:rPr>
          <w:rFonts w:ascii="Times New Roman" w:hAnsi="Times New Roman"/>
          <w:lang w:val="id-ID"/>
        </w:rPr>
        <w:t xml:space="preserve"> 6.</w:t>
      </w:r>
    </w:p>
  </w:footnote>
  <w:footnote w:id="25">
    <w:p w:rsidR="00371861" w:rsidRDefault="00371861" w:rsidP="00371861">
      <w:pPr>
        <w:pStyle w:val="FootnoteText"/>
        <w:ind w:firstLine="709"/>
        <w:jc w:val="both"/>
      </w:pPr>
      <w:r w:rsidRPr="00A3626C">
        <w:rPr>
          <w:rStyle w:val="FootnoteReference"/>
          <w:rFonts w:ascii="Times New Roman" w:hAnsi="Times New Roman"/>
          <w:color w:val="000000" w:themeColor="text1"/>
          <w:lang w:val="id-ID"/>
        </w:rPr>
        <w:footnoteRef/>
      </w:r>
      <w:r w:rsidRPr="00A3626C">
        <w:rPr>
          <w:rFonts w:ascii="Times New Roman" w:hAnsi="Times New Roman"/>
          <w:color w:val="000000" w:themeColor="text1"/>
          <w:lang w:val="id-ID"/>
        </w:rPr>
        <w:t xml:space="preserve"> Elfis Wandi, </w:t>
      </w:r>
      <w:r w:rsidRPr="00A3626C">
        <w:rPr>
          <w:rFonts w:ascii="Times New Roman" w:hAnsi="Times New Roman"/>
          <w:i/>
          <w:color w:val="000000" w:themeColor="text1"/>
          <w:lang w:val="id-ID"/>
        </w:rPr>
        <w:t>Analisis Efisiensi dan Efektivitas Pemungutan Pajak Hiburan Mifan Terhadap Pendapatan Asli Daerah Kota  Padang Panjang</w:t>
      </w:r>
      <w:r w:rsidRPr="00A3626C">
        <w:rPr>
          <w:rFonts w:ascii="Times New Roman" w:hAnsi="Times New Roman"/>
          <w:color w:val="000000" w:themeColor="text1"/>
          <w:lang w:val="id-ID"/>
        </w:rPr>
        <w:t xml:space="preserve">, Jurnal Akuntansi, </w:t>
      </w:r>
      <w:hyperlink r:id="rId1" w:history="1">
        <w:r w:rsidRPr="00A3626C">
          <w:rPr>
            <w:rStyle w:val="Hyperlink"/>
            <w:rFonts w:ascii="Times New Roman" w:hAnsi="Times New Roman"/>
            <w:color w:val="000000" w:themeColor="text1"/>
            <w:lang w:val="id-ID"/>
          </w:rPr>
          <w:t>www.upi.yptk.ac.id</w:t>
        </w:r>
      </w:hyperlink>
      <w:r w:rsidRPr="00A3626C">
        <w:rPr>
          <w:rFonts w:ascii="Times New Roman" w:hAnsi="Times New Roman"/>
          <w:color w:val="000000" w:themeColor="text1"/>
          <w:lang w:val="id-ID"/>
        </w:rPr>
        <w:t xml:space="preserve"> Padang, 2013, hlm</w:t>
      </w:r>
      <w:r w:rsidRPr="00A3626C">
        <w:rPr>
          <w:rFonts w:ascii="Times New Roman" w:hAnsi="Times New Roman"/>
          <w:color w:val="000000" w:themeColor="text1"/>
        </w:rPr>
        <w:t>.</w:t>
      </w:r>
      <w:r w:rsidRPr="00A3626C">
        <w:rPr>
          <w:rFonts w:ascii="Times New Roman" w:hAnsi="Times New Roman"/>
          <w:color w:val="000000" w:themeColor="text1"/>
          <w:lang w:val="id-ID"/>
        </w:rPr>
        <w:t xml:space="preserve"> 2-3.</w:t>
      </w:r>
    </w:p>
  </w:footnote>
  <w:footnote w:id="26">
    <w:p w:rsidR="00371861" w:rsidRDefault="00371861" w:rsidP="00371861">
      <w:pPr>
        <w:pStyle w:val="FootnoteText"/>
        <w:ind w:firstLine="709"/>
        <w:jc w:val="both"/>
      </w:pPr>
      <w:r w:rsidRPr="00A3626C">
        <w:rPr>
          <w:rStyle w:val="FootnoteReference"/>
          <w:rFonts w:ascii="Times New Roman" w:hAnsi="Times New Roman"/>
        </w:rPr>
        <w:footnoteRef/>
      </w:r>
      <w:r w:rsidRPr="00A3626C">
        <w:rPr>
          <w:rFonts w:ascii="Times New Roman" w:hAnsi="Times New Roman"/>
        </w:rPr>
        <w:t xml:space="preserve"> </w:t>
      </w:r>
      <w:r w:rsidRPr="00A3626C">
        <w:rPr>
          <w:rFonts w:ascii="Times New Roman" w:hAnsi="Times New Roman"/>
          <w:lang w:val="id-ID"/>
        </w:rPr>
        <w:t xml:space="preserve">Mariam Darus Badrulzaman, </w:t>
      </w:r>
      <w:r w:rsidRPr="00A3626C">
        <w:rPr>
          <w:rFonts w:ascii="Times New Roman" w:hAnsi="Times New Roman"/>
          <w:i/>
          <w:lang w:val="id-ID"/>
        </w:rPr>
        <w:t>Aneka Hukum Bisnis</w:t>
      </w:r>
      <w:r w:rsidRPr="00A3626C">
        <w:rPr>
          <w:rFonts w:ascii="Times New Roman" w:hAnsi="Times New Roman"/>
          <w:lang w:val="id-ID"/>
        </w:rPr>
        <w:t>: Alumni, Bandung</w:t>
      </w:r>
      <w:r w:rsidRPr="00A3626C">
        <w:rPr>
          <w:rFonts w:ascii="Times New Roman" w:hAnsi="Times New Roman"/>
        </w:rPr>
        <w:t>,</w:t>
      </w:r>
      <w:r w:rsidRPr="00A3626C">
        <w:rPr>
          <w:rFonts w:ascii="Times New Roman" w:hAnsi="Times New Roman"/>
          <w:lang w:val="id-ID"/>
        </w:rPr>
        <w:t xml:space="preserve"> 1994, hlm</w:t>
      </w:r>
      <w:r w:rsidRPr="00A3626C">
        <w:rPr>
          <w:rFonts w:ascii="Times New Roman" w:hAnsi="Times New Roman"/>
        </w:rPr>
        <w:t>.</w:t>
      </w:r>
      <w:r w:rsidRPr="00A3626C">
        <w:rPr>
          <w:rFonts w:ascii="Times New Roman" w:hAnsi="Times New Roman"/>
          <w:lang w:val="id-ID"/>
        </w:rPr>
        <w:t xml:space="preserve"> 24.</w:t>
      </w:r>
    </w:p>
  </w:footnote>
  <w:footnote w:id="27">
    <w:p w:rsidR="00371861" w:rsidRDefault="00371861" w:rsidP="00371861">
      <w:pPr>
        <w:pStyle w:val="FootnoteText"/>
        <w:ind w:firstLine="709"/>
        <w:jc w:val="both"/>
      </w:pPr>
      <w:r w:rsidRPr="00A3626C">
        <w:rPr>
          <w:rStyle w:val="FootnoteReference"/>
          <w:rFonts w:ascii="Times New Roman" w:hAnsi="Times New Roman"/>
        </w:rPr>
        <w:footnoteRef/>
      </w:r>
      <w:r w:rsidRPr="00A3626C">
        <w:rPr>
          <w:rFonts w:ascii="Times New Roman" w:hAnsi="Times New Roman"/>
        </w:rPr>
        <w:t xml:space="preserve">  Peter Mahmud Marzuki, </w:t>
      </w:r>
      <w:r w:rsidRPr="00A3626C">
        <w:rPr>
          <w:rFonts w:ascii="Times New Roman" w:hAnsi="Times New Roman"/>
          <w:i/>
          <w:iCs/>
        </w:rPr>
        <w:t>Pengantar Ilmu Hukum</w:t>
      </w:r>
      <w:r w:rsidRPr="00A3626C">
        <w:rPr>
          <w:rFonts w:ascii="Times New Roman" w:hAnsi="Times New Roman"/>
        </w:rPr>
        <w:t>,  Kencana, Jakarta, 2008, hlm.158.</w:t>
      </w:r>
    </w:p>
  </w:footnote>
  <w:footnote w:id="28">
    <w:p w:rsidR="00371861" w:rsidRDefault="00371861" w:rsidP="00371861">
      <w:pPr>
        <w:pStyle w:val="FootnoteText"/>
        <w:ind w:firstLine="709"/>
        <w:jc w:val="both"/>
      </w:pPr>
      <w:r w:rsidRPr="00A3626C">
        <w:rPr>
          <w:rStyle w:val="FootnoteReference"/>
          <w:rFonts w:ascii="Times New Roman" w:hAnsi="Times New Roman"/>
        </w:rPr>
        <w:footnoteRef/>
      </w:r>
      <w:r w:rsidRPr="00A3626C">
        <w:rPr>
          <w:rFonts w:ascii="Times New Roman" w:hAnsi="Times New Roman"/>
        </w:rPr>
        <w:t xml:space="preserve">  Dwika, </w:t>
      </w:r>
      <w:r w:rsidRPr="00A3626C">
        <w:rPr>
          <w:rFonts w:ascii="Times New Roman" w:hAnsi="Times New Roman"/>
          <w:i/>
          <w:iCs/>
        </w:rPr>
        <w:t>“Keadilan dari Dimensi Sistem Hukum</w:t>
      </w:r>
      <w:r w:rsidRPr="00A3626C">
        <w:rPr>
          <w:rFonts w:ascii="Times New Roman" w:hAnsi="Times New Roman"/>
        </w:rPr>
        <w:t xml:space="preserve">”, </w:t>
      </w:r>
      <w:hyperlink r:id="rId2" w:history="1">
        <w:r w:rsidRPr="00A3626C">
          <w:rPr>
            <w:rStyle w:val="Hyperlink"/>
            <w:rFonts w:ascii="Times New Roman" w:eastAsiaTheme="majorEastAsia" w:hAnsi="Times New Roman"/>
            <w:color w:val="000000"/>
          </w:rPr>
          <w:t>http://hukum.kompasiana.com</w:t>
        </w:r>
      </w:hyperlink>
      <w:r w:rsidRPr="00A3626C">
        <w:rPr>
          <w:rFonts w:ascii="Times New Roman" w:hAnsi="Times New Roman"/>
          <w:color w:val="000000"/>
        </w:rPr>
        <w:t>.</w:t>
      </w:r>
      <w:r w:rsidRPr="00A3626C">
        <w:rPr>
          <w:rFonts w:ascii="Times New Roman" w:hAnsi="Times New Roman"/>
        </w:rPr>
        <w:t xml:space="preserve"> (02/04/2011), diakses pada 24 Juli 2014.</w:t>
      </w:r>
    </w:p>
  </w:footnote>
  <w:footnote w:id="29">
    <w:p w:rsidR="00371861" w:rsidRDefault="00371861" w:rsidP="00371861">
      <w:pPr>
        <w:pStyle w:val="FootnoteText"/>
        <w:ind w:firstLine="709"/>
        <w:jc w:val="both"/>
      </w:pPr>
      <w:r w:rsidRPr="00A3626C">
        <w:rPr>
          <w:rStyle w:val="FootnoteReference"/>
          <w:rFonts w:ascii="Times New Roman" w:hAnsi="Times New Roman"/>
        </w:rPr>
        <w:footnoteRef/>
      </w:r>
      <w:r w:rsidRPr="00A3626C">
        <w:rPr>
          <w:rFonts w:ascii="Times New Roman" w:hAnsi="Times New Roman"/>
        </w:rPr>
        <w:t xml:space="preserve">  Dominikus Rato, </w:t>
      </w:r>
      <w:r w:rsidRPr="00A3626C">
        <w:rPr>
          <w:rFonts w:ascii="Times New Roman" w:hAnsi="Times New Roman"/>
          <w:i/>
          <w:iCs/>
        </w:rPr>
        <w:t>Filsafat  Hukum Mencari: Memahami dan Memahami Hukum</w:t>
      </w:r>
      <w:r w:rsidRPr="00A3626C">
        <w:rPr>
          <w:rFonts w:ascii="Times New Roman" w:hAnsi="Times New Roman"/>
        </w:rPr>
        <w:t>, Laksbang Pressindo, Yogyakarta, 2010, hlm. 59.</w:t>
      </w:r>
    </w:p>
  </w:footnote>
  <w:footnote w:id="30">
    <w:p w:rsidR="00371861" w:rsidRDefault="00371861" w:rsidP="00371861">
      <w:pPr>
        <w:pStyle w:val="FootnoteText"/>
        <w:ind w:firstLine="709"/>
        <w:jc w:val="both"/>
      </w:pPr>
      <w:r w:rsidRPr="00A3626C">
        <w:rPr>
          <w:rStyle w:val="FootnoteReference"/>
          <w:rFonts w:ascii="Times New Roman" w:hAnsi="Times New Roman"/>
        </w:rPr>
        <w:footnoteRef/>
      </w:r>
      <w:r w:rsidRPr="00A3626C">
        <w:rPr>
          <w:rFonts w:ascii="Times New Roman" w:hAnsi="Times New Roman"/>
        </w:rPr>
        <w:t xml:space="preserve">  Riduan Syahrani, </w:t>
      </w:r>
      <w:r w:rsidRPr="00A3626C">
        <w:rPr>
          <w:rFonts w:ascii="Times New Roman" w:hAnsi="Times New Roman"/>
          <w:i/>
          <w:iCs/>
        </w:rPr>
        <w:t>Rangkuman Intisari Ilmu Hukum</w:t>
      </w:r>
      <w:r w:rsidRPr="00A3626C">
        <w:rPr>
          <w:rFonts w:ascii="Times New Roman" w:hAnsi="Times New Roman"/>
        </w:rPr>
        <w:t>, Penerbit Citra Aditya Bakti,Bandung, 1999, hlm. 23.</w:t>
      </w:r>
    </w:p>
  </w:footnote>
  <w:footnote w:id="31">
    <w:p w:rsidR="00371861" w:rsidRDefault="00371861" w:rsidP="00371861">
      <w:pPr>
        <w:pStyle w:val="FootnoteText"/>
        <w:ind w:firstLine="709"/>
        <w:jc w:val="both"/>
      </w:pPr>
      <w:r w:rsidRPr="00A3626C">
        <w:rPr>
          <w:rStyle w:val="FootnoteReference"/>
          <w:rFonts w:ascii="Times New Roman" w:hAnsi="Times New Roman"/>
        </w:rPr>
        <w:footnoteRef/>
      </w:r>
      <w:r w:rsidRPr="00A3626C">
        <w:rPr>
          <w:rFonts w:ascii="Times New Roman" w:hAnsi="Times New Roman"/>
        </w:rPr>
        <w:t xml:space="preserve">  Achmad Ali, </w:t>
      </w:r>
      <w:r w:rsidRPr="00A3626C">
        <w:rPr>
          <w:rFonts w:ascii="Times New Roman" w:hAnsi="Times New Roman"/>
          <w:i/>
          <w:iCs/>
        </w:rPr>
        <w:t>Menguak Tabir Hukum (Suatu Kajian Filosofis dan Sosiologis)</w:t>
      </w:r>
      <w:r w:rsidRPr="00A3626C">
        <w:rPr>
          <w:rFonts w:ascii="Times New Roman" w:hAnsi="Times New Roman"/>
        </w:rPr>
        <w:t>, Penerbit Toko Gunung Agung, Jakarta, 2002, hlm. 82-83.</w:t>
      </w:r>
    </w:p>
  </w:footnote>
  <w:footnote w:id="32">
    <w:p w:rsidR="00371861" w:rsidRDefault="00371861" w:rsidP="00371861">
      <w:pPr>
        <w:spacing w:after="0"/>
        <w:ind w:firstLine="720"/>
        <w:jc w:val="both"/>
      </w:pPr>
      <w:r w:rsidRPr="00A3626C">
        <w:rPr>
          <w:rStyle w:val="FootnoteReference"/>
          <w:rFonts w:ascii="Times New Roman" w:hAnsi="Times New Roman"/>
          <w:sz w:val="20"/>
          <w:szCs w:val="20"/>
          <w:lang w:val="id-ID"/>
        </w:rPr>
        <w:footnoteRef/>
      </w:r>
      <w:r w:rsidRPr="00A3626C">
        <w:rPr>
          <w:rFonts w:ascii="Times New Roman" w:hAnsi="Times New Roman"/>
          <w:sz w:val="20"/>
          <w:szCs w:val="20"/>
          <w:lang w:val="id-ID"/>
        </w:rPr>
        <w:t xml:space="preserve"> Soerjono Soekanto, </w:t>
      </w:r>
      <w:r w:rsidRPr="00A3626C">
        <w:rPr>
          <w:rFonts w:ascii="Times New Roman" w:hAnsi="Times New Roman"/>
          <w:i/>
          <w:sz w:val="20"/>
          <w:szCs w:val="20"/>
          <w:lang w:val="id-ID"/>
        </w:rPr>
        <w:t>Pengantar Penelitian Hukum</w:t>
      </w:r>
      <w:r w:rsidRPr="00A3626C">
        <w:rPr>
          <w:rFonts w:ascii="Times New Roman" w:hAnsi="Times New Roman"/>
          <w:sz w:val="20"/>
          <w:szCs w:val="20"/>
          <w:lang w:val="id-ID"/>
        </w:rPr>
        <w:t>, UI Press, Jakarta 1986, hlm</w:t>
      </w:r>
      <w:r w:rsidRPr="00A3626C">
        <w:rPr>
          <w:rFonts w:ascii="Times New Roman" w:hAnsi="Times New Roman"/>
          <w:sz w:val="20"/>
          <w:szCs w:val="20"/>
        </w:rPr>
        <w:t>.</w:t>
      </w:r>
      <w:r w:rsidRPr="00A3626C">
        <w:rPr>
          <w:rFonts w:ascii="Times New Roman" w:hAnsi="Times New Roman"/>
          <w:sz w:val="20"/>
          <w:szCs w:val="20"/>
          <w:lang w:val="id-ID"/>
        </w:rPr>
        <w:t xml:space="preserve"> 6.</w:t>
      </w:r>
    </w:p>
  </w:footnote>
  <w:footnote w:id="33">
    <w:p w:rsidR="00371861" w:rsidRDefault="00371861" w:rsidP="00371861">
      <w:pPr>
        <w:spacing w:after="0"/>
        <w:ind w:firstLine="720"/>
        <w:jc w:val="both"/>
      </w:pPr>
      <w:r w:rsidRPr="00A3626C">
        <w:rPr>
          <w:rStyle w:val="FootnoteReference"/>
          <w:rFonts w:ascii="Times New Roman" w:hAnsi="Times New Roman"/>
          <w:sz w:val="20"/>
          <w:szCs w:val="20"/>
          <w:lang w:val="id-ID"/>
        </w:rPr>
        <w:footnoteRef/>
      </w:r>
      <w:r w:rsidRPr="00A3626C">
        <w:rPr>
          <w:rFonts w:ascii="Times New Roman" w:hAnsi="Times New Roman"/>
          <w:sz w:val="20"/>
          <w:szCs w:val="20"/>
          <w:lang w:val="id-ID"/>
        </w:rPr>
        <w:t xml:space="preserve"> Fahmi M. Ahmadi. Jaenal Arifin, </w:t>
      </w:r>
      <w:r w:rsidRPr="00A3626C">
        <w:rPr>
          <w:rFonts w:ascii="Times New Roman" w:hAnsi="Times New Roman"/>
          <w:i/>
          <w:sz w:val="20"/>
          <w:szCs w:val="20"/>
          <w:lang w:val="id-ID"/>
        </w:rPr>
        <w:t>Metode Penelitian Hukum</w:t>
      </w:r>
      <w:r w:rsidRPr="00A3626C">
        <w:rPr>
          <w:rFonts w:ascii="Times New Roman" w:hAnsi="Times New Roman"/>
          <w:sz w:val="20"/>
          <w:szCs w:val="20"/>
          <w:lang w:val="id-ID"/>
        </w:rPr>
        <w:t xml:space="preserve"> Jakarta Lembaga Penelitian UIN Syarif Hidayatullah, Jakarta 2010, hlm</w:t>
      </w:r>
      <w:r w:rsidRPr="00A3626C">
        <w:rPr>
          <w:rFonts w:ascii="Times New Roman" w:hAnsi="Times New Roman"/>
          <w:sz w:val="20"/>
          <w:szCs w:val="20"/>
        </w:rPr>
        <w:t>.</w:t>
      </w:r>
      <w:r w:rsidRPr="00A3626C">
        <w:rPr>
          <w:rFonts w:ascii="Times New Roman" w:hAnsi="Times New Roman"/>
          <w:sz w:val="20"/>
          <w:szCs w:val="20"/>
          <w:lang w:val="id-ID"/>
        </w:rPr>
        <w:t xml:space="preserve"> 31. </w:t>
      </w:r>
    </w:p>
  </w:footnote>
  <w:footnote w:id="34">
    <w:p w:rsidR="00371861" w:rsidRDefault="00371861" w:rsidP="00371861">
      <w:pPr>
        <w:pStyle w:val="FootnoteText"/>
        <w:ind w:firstLine="709"/>
        <w:jc w:val="both"/>
      </w:pPr>
      <w:r w:rsidRPr="00A3626C">
        <w:rPr>
          <w:rStyle w:val="FootnoteReference"/>
          <w:rFonts w:ascii="Times New Roman" w:hAnsi="Times New Roman"/>
        </w:rPr>
        <w:footnoteRef/>
      </w:r>
      <w:r w:rsidRPr="00A3626C">
        <w:rPr>
          <w:rFonts w:ascii="Times New Roman" w:hAnsi="Times New Roman"/>
        </w:rPr>
        <w:t xml:space="preserve"> </w:t>
      </w:r>
      <w:r w:rsidRPr="00A3626C">
        <w:rPr>
          <w:rFonts w:ascii="Times New Roman" w:hAnsi="Times New Roman"/>
          <w:lang w:val="id-ID"/>
        </w:rPr>
        <w:t xml:space="preserve">Moleong J. Lexy, </w:t>
      </w:r>
      <w:r w:rsidRPr="00A3626C">
        <w:rPr>
          <w:rFonts w:ascii="Times New Roman" w:hAnsi="Times New Roman"/>
          <w:i/>
          <w:lang w:val="id-ID"/>
        </w:rPr>
        <w:t>Metode Penelitian Kualitatif</w:t>
      </w:r>
      <w:r w:rsidRPr="00A3626C">
        <w:rPr>
          <w:rFonts w:ascii="Times New Roman" w:hAnsi="Times New Roman"/>
          <w:lang w:val="id-ID"/>
        </w:rPr>
        <w:t>,  PT. Remaja Roda Karya, Bandung 2004.</w:t>
      </w:r>
    </w:p>
  </w:footnote>
  <w:footnote w:id="35">
    <w:p w:rsidR="00371861" w:rsidRDefault="00371861" w:rsidP="00371861">
      <w:pPr>
        <w:pStyle w:val="FootnoteText"/>
        <w:ind w:firstLine="720"/>
        <w:jc w:val="both"/>
      </w:pPr>
      <w:r w:rsidRPr="00A3626C">
        <w:rPr>
          <w:rStyle w:val="FootnoteReference"/>
          <w:rFonts w:ascii="Times New Roman" w:hAnsi="Times New Roman"/>
          <w:lang w:val="id-ID"/>
        </w:rPr>
        <w:footnoteRef/>
      </w:r>
      <w:r w:rsidRPr="00A3626C">
        <w:rPr>
          <w:rFonts w:ascii="Times New Roman" w:hAnsi="Times New Roman"/>
          <w:lang w:val="id-ID"/>
        </w:rPr>
        <w:t xml:space="preserve"> Ronny Hanitijo Soemitro, </w:t>
      </w:r>
      <w:r w:rsidRPr="00A3626C">
        <w:rPr>
          <w:rFonts w:ascii="Times New Roman" w:hAnsi="Times New Roman"/>
          <w:i/>
          <w:lang w:val="id-ID"/>
        </w:rPr>
        <w:t>Metodologi Penelitian Hukum dan Jurimetri</w:t>
      </w:r>
      <w:r w:rsidRPr="00A3626C">
        <w:rPr>
          <w:rFonts w:ascii="Times New Roman" w:hAnsi="Times New Roman"/>
          <w:lang w:val="id-ID"/>
        </w:rPr>
        <w:t>, Ghalia Indonesia, Jakarta, 1990, hlm</w:t>
      </w:r>
      <w:r w:rsidRPr="00A3626C">
        <w:rPr>
          <w:rFonts w:ascii="Times New Roman" w:hAnsi="Times New Roman"/>
        </w:rPr>
        <w:t>.</w:t>
      </w:r>
      <w:r w:rsidRPr="00A3626C">
        <w:rPr>
          <w:rFonts w:ascii="Times New Roman" w:hAnsi="Times New Roman"/>
          <w:lang w:val="id-ID"/>
        </w:rPr>
        <w:t xml:space="preserve"> 9.</w:t>
      </w:r>
    </w:p>
  </w:footnote>
  <w:footnote w:id="36">
    <w:p w:rsidR="00371861" w:rsidRDefault="00371861" w:rsidP="00371861">
      <w:pPr>
        <w:pStyle w:val="FootnoteText"/>
        <w:ind w:firstLine="720"/>
        <w:jc w:val="both"/>
      </w:pPr>
      <w:r w:rsidRPr="00A3626C">
        <w:rPr>
          <w:rStyle w:val="FootnoteReference"/>
          <w:rFonts w:ascii="Times New Roman" w:hAnsi="Times New Roman"/>
          <w:lang w:val="id-ID"/>
        </w:rPr>
        <w:footnoteRef/>
      </w:r>
      <w:r w:rsidRPr="00A3626C">
        <w:rPr>
          <w:rFonts w:ascii="Times New Roman" w:hAnsi="Times New Roman"/>
        </w:rPr>
        <w:t xml:space="preserve"> </w:t>
      </w:r>
      <w:r w:rsidRPr="00A3626C">
        <w:rPr>
          <w:rFonts w:ascii="Times New Roman" w:hAnsi="Times New Roman"/>
          <w:lang w:val="id-ID"/>
        </w:rPr>
        <w:t xml:space="preserve"> </w:t>
      </w:r>
      <w:r w:rsidRPr="00A3626C">
        <w:rPr>
          <w:rFonts w:ascii="Times New Roman" w:hAnsi="Times New Roman"/>
          <w:i/>
        </w:rPr>
        <w:t>Ibid</w:t>
      </w:r>
      <w:r w:rsidRPr="00A3626C">
        <w:rPr>
          <w:rFonts w:ascii="Times New Roman" w:hAnsi="Times New Roman"/>
        </w:rPr>
        <w:t>, hlm. 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861" w:rsidRPr="000B0FC0" w:rsidRDefault="00371861" w:rsidP="004E29D0">
    <w:pPr>
      <w:pStyle w:val="Header"/>
      <w:jc w:val="right"/>
      <w:rPr>
        <w:rFonts w:ascii="Times New Roman" w:hAnsi="Times New Roman"/>
        <w:sz w:val="24"/>
        <w:szCs w:val="24"/>
      </w:rPr>
    </w:pPr>
    <w:r w:rsidRPr="000B0FC0">
      <w:rPr>
        <w:rFonts w:ascii="Times New Roman" w:hAnsi="Times New Roman"/>
        <w:sz w:val="24"/>
        <w:szCs w:val="24"/>
      </w:rPr>
      <w:fldChar w:fldCharType="begin"/>
    </w:r>
    <w:r w:rsidRPr="000B0FC0">
      <w:rPr>
        <w:rFonts w:ascii="Times New Roman" w:hAnsi="Times New Roman"/>
        <w:sz w:val="24"/>
        <w:szCs w:val="24"/>
      </w:rPr>
      <w:instrText xml:space="preserve"> PAGE   \* MERGEFORMAT </w:instrText>
    </w:r>
    <w:r w:rsidRPr="000B0FC0">
      <w:rPr>
        <w:rFonts w:ascii="Times New Roman" w:hAnsi="Times New Roman"/>
        <w:sz w:val="24"/>
        <w:szCs w:val="24"/>
      </w:rPr>
      <w:fldChar w:fldCharType="separate"/>
    </w:r>
    <w:r>
      <w:rPr>
        <w:rFonts w:ascii="Times New Roman" w:hAnsi="Times New Roman"/>
        <w:noProof/>
        <w:sz w:val="24"/>
        <w:szCs w:val="24"/>
      </w:rPr>
      <w:t>23</w:t>
    </w:r>
    <w:r w:rsidRPr="000B0FC0">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D1310"/>
    <w:multiLevelType w:val="hybridMultilevel"/>
    <w:tmpl w:val="A8F8C0DE"/>
    <w:lvl w:ilvl="0" w:tplc="4B2C4BFE">
      <w:start w:val="1"/>
      <w:numFmt w:val="decimal"/>
      <w:lvlText w:val="%1."/>
      <w:lvlJc w:val="left"/>
      <w:pPr>
        <w:ind w:left="720" w:hanging="360"/>
      </w:pPr>
      <w:rPr>
        <w:rFonts w:cs="Times New Roman"/>
        <w:b/>
      </w:rPr>
    </w:lvl>
    <w:lvl w:ilvl="1" w:tplc="3CB0B7D8">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7C50840"/>
    <w:multiLevelType w:val="hybridMultilevel"/>
    <w:tmpl w:val="E70076A6"/>
    <w:lvl w:ilvl="0" w:tplc="F5E614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9004FA9"/>
    <w:multiLevelType w:val="hybridMultilevel"/>
    <w:tmpl w:val="AE1ACF56"/>
    <w:lvl w:ilvl="0" w:tplc="04090019">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22456ADF"/>
    <w:multiLevelType w:val="hybridMultilevel"/>
    <w:tmpl w:val="1A50C95A"/>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247C6A77"/>
    <w:multiLevelType w:val="hybridMultilevel"/>
    <w:tmpl w:val="45F095C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68D3748"/>
    <w:multiLevelType w:val="hybridMultilevel"/>
    <w:tmpl w:val="BC20AB38"/>
    <w:lvl w:ilvl="0" w:tplc="04090019">
      <w:start w:val="1"/>
      <w:numFmt w:val="lowerLetter"/>
      <w:lvlText w:val="%1."/>
      <w:lvlJc w:val="left"/>
      <w:pPr>
        <w:ind w:left="1713" w:hanging="360"/>
      </w:pPr>
      <w:rPr>
        <w:rFonts w:cs="Times New Roman"/>
      </w:rPr>
    </w:lvl>
    <w:lvl w:ilvl="1" w:tplc="04090019" w:tentative="1">
      <w:start w:val="1"/>
      <w:numFmt w:val="lowerLetter"/>
      <w:lvlText w:val="%2."/>
      <w:lvlJc w:val="left"/>
      <w:pPr>
        <w:ind w:left="2433" w:hanging="360"/>
      </w:pPr>
      <w:rPr>
        <w:rFonts w:cs="Times New Roman"/>
      </w:rPr>
    </w:lvl>
    <w:lvl w:ilvl="2" w:tplc="0409001B" w:tentative="1">
      <w:start w:val="1"/>
      <w:numFmt w:val="lowerRoman"/>
      <w:lvlText w:val="%3."/>
      <w:lvlJc w:val="right"/>
      <w:pPr>
        <w:ind w:left="3153" w:hanging="180"/>
      </w:pPr>
      <w:rPr>
        <w:rFonts w:cs="Times New Roman"/>
      </w:rPr>
    </w:lvl>
    <w:lvl w:ilvl="3" w:tplc="0409000F" w:tentative="1">
      <w:start w:val="1"/>
      <w:numFmt w:val="decimal"/>
      <w:lvlText w:val="%4."/>
      <w:lvlJc w:val="left"/>
      <w:pPr>
        <w:ind w:left="3873" w:hanging="360"/>
      </w:pPr>
      <w:rPr>
        <w:rFonts w:cs="Times New Roman"/>
      </w:rPr>
    </w:lvl>
    <w:lvl w:ilvl="4" w:tplc="04090019" w:tentative="1">
      <w:start w:val="1"/>
      <w:numFmt w:val="lowerLetter"/>
      <w:lvlText w:val="%5."/>
      <w:lvlJc w:val="left"/>
      <w:pPr>
        <w:ind w:left="4593" w:hanging="360"/>
      </w:pPr>
      <w:rPr>
        <w:rFonts w:cs="Times New Roman"/>
      </w:rPr>
    </w:lvl>
    <w:lvl w:ilvl="5" w:tplc="0409001B" w:tentative="1">
      <w:start w:val="1"/>
      <w:numFmt w:val="lowerRoman"/>
      <w:lvlText w:val="%6."/>
      <w:lvlJc w:val="right"/>
      <w:pPr>
        <w:ind w:left="5313" w:hanging="180"/>
      </w:pPr>
      <w:rPr>
        <w:rFonts w:cs="Times New Roman"/>
      </w:rPr>
    </w:lvl>
    <w:lvl w:ilvl="6" w:tplc="0409000F" w:tentative="1">
      <w:start w:val="1"/>
      <w:numFmt w:val="decimal"/>
      <w:lvlText w:val="%7."/>
      <w:lvlJc w:val="left"/>
      <w:pPr>
        <w:ind w:left="6033" w:hanging="360"/>
      </w:pPr>
      <w:rPr>
        <w:rFonts w:cs="Times New Roman"/>
      </w:rPr>
    </w:lvl>
    <w:lvl w:ilvl="7" w:tplc="04090019" w:tentative="1">
      <w:start w:val="1"/>
      <w:numFmt w:val="lowerLetter"/>
      <w:lvlText w:val="%8."/>
      <w:lvlJc w:val="left"/>
      <w:pPr>
        <w:ind w:left="6753" w:hanging="360"/>
      </w:pPr>
      <w:rPr>
        <w:rFonts w:cs="Times New Roman"/>
      </w:rPr>
    </w:lvl>
    <w:lvl w:ilvl="8" w:tplc="0409001B" w:tentative="1">
      <w:start w:val="1"/>
      <w:numFmt w:val="lowerRoman"/>
      <w:lvlText w:val="%9."/>
      <w:lvlJc w:val="right"/>
      <w:pPr>
        <w:ind w:left="7473" w:hanging="180"/>
      </w:pPr>
      <w:rPr>
        <w:rFonts w:cs="Times New Roman"/>
      </w:rPr>
    </w:lvl>
  </w:abstractNum>
  <w:abstractNum w:abstractNumId="6">
    <w:nsid w:val="284352DB"/>
    <w:multiLevelType w:val="hybridMultilevel"/>
    <w:tmpl w:val="59B636A2"/>
    <w:lvl w:ilvl="0" w:tplc="E0C6AFB2">
      <w:start w:val="6"/>
      <w:numFmt w:val="decimal"/>
      <w:lvlText w:val="%1."/>
      <w:lvlJc w:val="left"/>
      <w:pPr>
        <w:ind w:left="720" w:hanging="360"/>
      </w:pPr>
      <w:rPr>
        <w:rFonts w:cs="Times New Roman" w:hint="default"/>
        <w:b/>
      </w:rPr>
    </w:lvl>
    <w:lvl w:ilvl="1" w:tplc="D8389EC0">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C14366F"/>
    <w:multiLevelType w:val="hybridMultilevel"/>
    <w:tmpl w:val="72FCA26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CBB0D85"/>
    <w:multiLevelType w:val="hybridMultilevel"/>
    <w:tmpl w:val="5B2AD45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88A1E42"/>
    <w:multiLevelType w:val="hybridMultilevel"/>
    <w:tmpl w:val="B28AF0E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6150D52"/>
    <w:multiLevelType w:val="hybridMultilevel"/>
    <w:tmpl w:val="316684AC"/>
    <w:lvl w:ilvl="0" w:tplc="04090015">
      <w:start w:val="1"/>
      <w:numFmt w:val="upperLetter"/>
      <w:lvlText w:val="%1."/>
      <w:lvlJc w:val="left"/>
      <w:pPr>
        <w:ind w:left="644" w:hanging="360"/>
      </w:pPr>
      <w:rPr>
        <w:rFonts w:cs="Times New Roman"/>
      </w:rPr>
    </w:lvl>
    <w:lvl w:ilvl="1" w:tplc="04090019" w:tentative="1">
      <w:start w:val="1"/>
      <w:numFmt w:val="lowerLetter"/>
      <w:lvlText w:val="%2."/>
      <w:lvlJc w:val="left"/>
      <w:pPr>
        <w:ind w:left="1455" w:hanging="360"/>
      </w:pPr>
      <w:rPr>
        <w:rFonts w:cs="Times New Roman"/>
      </w:rPr>
    </w:lvl>
    <w:lvl w:ilvl="2" w:tplc="0409001B" w:tentative="1">
      <w:start w:val="1"/>
      <w:numFmt w:val="lowerRoman"/>
      <w:lvlText w:val="%3."/>
      <w:lvlJc w:val="right"/>
      <w:pPr>
        <w:ind w:left="2175" w:hanging="180"/>
      </w:pPr>
      <w:rPr>
        <w:rFonts w:cs="Times New Roman"/>
      </w:rPr>
    </w:lvl>
    <w:lvl w:ilvl="3" w:tplc="0409000F" w:tentative="1">
      <w:start w:val="1"/>
      <w:numFmt w:val="decimal"/>
      <w:lvlText w:val="%4."/>
      <w:lvlJc w:val="left"/>
      <w:pPr>
        <w:ind w:left="2895" w:hanging="360"/>
      </w:pPr>
      <w:rPr>
        <w:rFonts w:cs="Times New Roman"/>
      </w:rPr>
    </w:lvl>
    <w:lvl w:ilvl="4" w:tplc="04090019" w:tentative="1">
      <w:start w:val="1"/>
      <w:numFmt w:val="lowerLetter"/>
      <w:lvlText w:val="%5."/>
      <w:lvlJc w:val="left"/>
      <w:pPr>
        <w:ind w:left="3615" w:hanging="360"/>
      </w:pPr>
      <w:rPr>
        <w:rFonts w:cs="Times New Roman"/>
      </w:rPr>
    </w:lvl>
    <w:lvl w:ilvl="5" w:tplc="0409001B" w:tentative="1">
      <w:start w:val="1"/>
      <w:numFmt w:val="lowerRoman"/>
      <w:lvlText w:val="%6."/>
      <w:lvlJc w:val="right"/>
      <w:pPr>
        <w:ind w:left="4335" w:hanging="180"/>
      </w:pPr>
      <w:rPr>
        <w:rFonts w:cs="Times New Roman"/>
      </w:rPr>
    </w:lvl>
    <w:lvl w:ilvl="6" w:tplc="0409000F" w:tentative="1">
      <w:start w:val="1"/>
      <w:numFmt w:val="decimal"/>
      <w:lvlText w:val="%7."/>
      <w:lvlJc w:val="left"/>
      <w:pPr>
        <w:ind w:left="5055" w:hanging="360"/>
      </w:pPr>
      <w:rPr>
        <w:rFonts w:cs="Times New Roman"/>
      </w:rPr>
    </w:lvl>
    <w:lvl w:ilvl="7" w:tplc="04090019" w:tentative="1">
      <w:start w:val="1"/>
      <w:numFmt w:val="lowerLetter"/>
      <w:lvlText w:val="%8."/>
      <w:lvlJc w:val="left"/>
      <w:pPr>
        <w:ind w:left="5775" w:hanging="360"/>
      </w:pPr>
      <w:rPr>
        <w:rFonts w:cs="Times New Roman"/>
      </w:rPr>
    </w:lvl>
    <w:lvl w:ilvl="8" w:tplc="0409001B" w:tentative="1">
      <w:start w:val="1"/>
      <w:numFmt w:val="lowerRoman"/>
      <w:lvlText w:val="%9."/>
      <w:lvlJc w:val="right"/>
      <w:pPr>
        <w:ind w:left="6495" w:hanging="180"/>
      </w:pPr>
      <w:rPr>
        <w:rFonts w:cs="Times New Roman"/>
      </w:rPr>
    </w:lvl>
  </w:abstractNum>
  <w:num w:numId="1">
    <w:abstractNumId w:val="0"/>
  </w:num>
  <w:num w:numId="2">
    <w:abstractNumId w:val="7"/>
  </w:num>
  <w:num w:numId="3">
    <w:abstractNumId w:val="8"/>
  </w:num>
  <w:num w:numId="4">
    <w:abstractNumId w:val="9"/>
  </w:num>
  <w:num w:numId="5">
    <w:abstractNumId w:val="4"/>
  </w:num>
  <w:num w:numId="6">
    <w:abstractNumId w:val="6"/>
  </w:num>
  <w:num w:numId="7">
    <w:abstractNumId w:val="10"/>
  </w:num>
  <w:num w:numId="8">
    <w:abstractNumId w:val="1"/>
  </w:num>
  <w:num w:numId="9">
    <w:abstractNumId w:val="2"/>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371861"/>
    <w:rsid w:val="00371861"/>
    <w:rsid w:val="00FA1A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1861"/>
    <w:pPr>
      <w:keepNext/>
      <w:keepLines/>
      <w:spacing w:before="480" w:after="0" w:line="259" w:lineRule="auto"/>
      <w:outlineLvl w:val="0"/>
    </w:pPr>
    <w:rPr>
      <w:rFonts w:asciiTheme="majorHAnsi" w:eastAsiaTheme="majorEastAsia" w:hAnsiTheme="majorHAnsi" w:cs="Times New Roman"/>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861"/>
    <w:rPr>
      <w:rFonts w:asciiTheme="majorHAnsi" w:eastAsiaTheme="majorEastAsia" w:hAnsiTheme="majorHAnsi" w:cs="Times New Roman"/>
      <w:b/>
      <w:bCs/>
      <w:color w:val="365F91" w:themeColor="accent1" w:themeShade="BF"/>
      <w:sz w:val="28"/>
      <w:szCs w:val="28"/>
    </w:rPr>
  </w:style>
  <w:style w:type="paragraph" w:styleId="NormalWeb">
    <w:name w:val="Normal (Web)"/>
    <w:basedOn w:val="Normal"/>
    <w:uiPriority w:val="99"/>
    <w:unhideWhenUsed/>
    <w:rsid w:val="00371861"/>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371861"/>
    <w:rPr>
      <w:rFonts w:cs="Times New Roman"/>
    </w:rPr>
  </w:style>
  <w:style w:type="character" w:styleId="Emphasis">
    <w:name w:val="Emphasis"/>
    <w:basedOn w:val="DefaultParagraphFont"/>
    <w:uiPriority w:val="20"/>
    <w:qFormat/>
    <w:rsid w:val="00371861"/>
    <w:rPr>
      <w:rFonts w:cs="Times New Roman"/>
      <w:i/>
      <w:iCs/>
    </w:rPr>
  </w:style>
  <w:style w:type="paragraph" w:styleId="ListParagraph">
    <w:name w:val="List Paragraph"/>
    <w:basedOn w:val="Normal"/>
    <w:link w:val="ListParagraphChar"/>
    <w:uiPriority w:val="34"/>
    <w:qFormat/>
    <w:rsid w:val="0037186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71861"/>
    <w:pPr>
      <w:tabs>
        <w:tab w:val="center" w:pos="4680"/>
        <w:tab w:val="right" w:pos="9360"/>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371861"/>
    <w:rPr>
      <w:rFonts w:eastAsia="Times New Roman" w:cs="Times New Roman"/>
    </w:rPr>
  </w:style>
  <w:style w:type="paragraph" w:styleId="Footer">
    <w:name w:val="footer"/>
    <w:basedOn w:val="Normal"/>
    <w:link w:val="FooterChar"/>
    <w:uiPriority w:val="99"/>
    <w:unhideWhenUsed/>
    <w:rsid w:val="00371861"/>
    <w:pPr>
      <w:tabs>
        <w:tab w:val="center" w:pos="4680"/>
        <w:tab w:val="right" w:pos="9360"/>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371861"/>
    <w:rPr>
      <w:rFonts w:eastAsia="Times New Roman" w:cs="Times New Roman"/>
    </w:rPr>
  </w:style>
  <w:style w:type="character" w:styleId="Hyperlink">
    <w:name w:val="Hyperlink"/>
    <w:basedOn w:val="DefaultParagraphFont"/>
    <w:uiPriority w:val="99"/>
    <w:unhideWhenUsed/>
    <w:rsid w:val="00371861"/>
    <w:rPr>
      <w:rFonts w:cs="Times New Roman"/>
      <w:color w:val="0000FF"/>
      <w:u w:val="single"/>
    </w:rPr>
  </w:style>
  <w:style w:type="paragraph" w:styleId="FootnoteText">
    <w:name w:val="footnote text"/>
    <w:aliases w:val="Footnote Text Char Char,Footnote Text Char Char Char Char,Footnote Text Char Char Char Char Cha Char Char,Footnote Text Char Char Char Char Cha,Footnote Text Char Char Char Char Cha C Char Char Char Char Char,Char"/>
    <w:basedOn w:val="Normal"/>
    <w:link w:val="FootnoteTextChar"/>
    <w:uiPriority w:val="99"/>
    <w:unhideWhenUsed/>
    <w:rsid w:val="00371861"/>
    <w:pPr>
      <w:spacing w:after="0" w:line="240" w:lineRule="auto"/>
    </w:pPr>
    <w:rPr>
      <w:rFonts w:eastAsia="Times New Roman" w:cs="Times New Roman"/>
      <w:sz w:val="20"/>
      <w:szCs w:val="20"/>
    </w:rPr>
  </w:style>
  <w:style w:type="character" w:customStyle="1" w:styleId="FootnoteTextChar">
    <w:name w:val="Footnote Text Char"/>
    <w:aliases w:val="Footnote Text Char Char Char,Footnote Text Char Char Char Char Char,Footnote Text Char Char Char Char Cha Char Char Char,Footnote Text Char Char Char Char Cha Char,Footnote Text Char Char Char Char Cha C Char Char Char Char Char Char"/>
    <w:basedOn w:val="DefaultParagraphFont"/>
    <w:link w:val="FootnoteText"/>
    <w:uiPriority w:val="99"/>
    <w:rsid w:val="00371861"/>
    <w:rPr>
      <w:rFonts w:eastAsia="Times New Roman" w:cs="Times New Roman"/>
      <w:sz w:val="20"/>
      <w:szCs w:val="20"/>
    </w:rPr>
  </w:style>
  <w:style w:type="paragraph" w:styleId="Subtitle">
    <w:name w:val="Subtitle"/>
    <w:basedOn w:val="Normal"/>
    <w:link w:val="SubtitleChar"/>
    <w:uiPriority w:val="99"/>
    <w:qFormat/>
    <w:rsid w:val="00371861"/>
    <w:pPr>
      <w:spacing w:after="0" w:line="240" w:lineRule="auto"/>
      <w:ind w:left="539" w:hanging="284"/>
      <w:jc w:val="both"/>
    </w:pPr>
    <w:rPr>
      <w:rFonts w:ascii="Times New Roman" w:eastAsia="Times New Roman" w:hAnsi="Times New Roman" w:cs="Times New Roman"/>
      <w:b/>
      <w:bCs/>
      <w:sz w:val="28"/>
      <w:szCs w:val="28"/>
      <w:lang w:val="id-ID"/>
    </w:rPr>
  </w:style>
  <w:style w:type="character" w:customStyle="1" w:styleId="SubtitleChar">
    <w:name w:val="Subtitle Char"/>
    <w:basedOn w:val="DefaultParagraphFont"/>
    <w:link w:val="Subtitle"/>
    <w:uiPriority w:val="99"/>
    <w:rsid w:val="00371861"/>
    <w:rPr>
      <w:rFonts w:ascii="Times New Roman" w:eastAsia="Times New Roman" w:hAnsi="Times New Roman" w:cs="Times New Roman"/>
      <w:b/>
      <w:bCs/>
      <w:sz w:val="28"/>
      <w:szCs w:val="28"/>
      <w:lang w:val="id-ID"/>
    </w:rPr>
  </w:style>
  <w:style w:type="character" w:customStyle="1" w:styleId="ListParagraphChar">
    <w:name w:val="List Paragraph Char"/>
    <w:basedOn w:val="DefaultParagraphFont"/>
    <w:link w:val="ListParagraph"/>
    <w:uiPriority w:val="34"/>
    <w:locked/>
    <w:rsid w:val="00371861"/>
    <w:rPr>
      <w:rFonts w:ascii="Times New Roman" w:eastAsia="Times New Roman" w:hAnsi="Times New Roman" w:cs="Times New Roman"/>
      <w:sz w:val="24"/>
      <w:szCs w:val="24"/>
    </w:rPr>
  </w:style>
  <w:style w:type="character" w:styleId="Strong">
    <w:name w:val="Strong"/>
    <w:basedOn w:val="DefaultParagraphFont"/>
    <w:uiPriority w:val="22"/>
    <w:qFormat/>
    <w:rsid w:val="00371861"/>
    <w:rPr>
      <w:rFonts w:cs="Times New Roman"/>
      <w:b/>
      <w:bCs/>
    </w:rPr>
  </w:style>
  <w:style w:type="table" w:styleId="TableGrid">
    <w:name w:val="Table Grid"/>
    <w:basedOn w:val="TableNormal"/>
    <w:uiPriority w:val="39"/>
    <w:rsid w:val="00371861"/>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ripsifakhukum.blogspo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ripsifakhukum.blogspot.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kripsifakhukum.blogspot.com/" TargetMode="External"/><Relationship Id="rId4" Type="http://schemas.openxmlformats.org/officeDocument/2006/relationships/webSettings" Target="webSettings.xml"/><Relationship Id="rId9" Type="http://schemas.openxmlformats.org/officeDocument/2006/relationships/hyperlink" Target="http://skripsifakhukum.blogspot.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hukum.kompasiana.com/" TargetMode="External"/><Relationship Id="rId1" Type="http://schemas.openxmlformats.org/officeDocument/2006/relationships/hyperlink" Target="http://www.upi.yptk.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4704</Words>
  <Characters>26817</Characters>
  <Application>Microsoft Office Word</Application>
  <DocSecurity>0</DocSecurity>
  <Lines>223</Lines>
  <Paragraphs>62</Paragraphs>
  <ScaleCrop>false</ScaleCrop>
  <Company/>
  <LinksUpToDate>false</LinksUpToDate>
  <CharactersWithSpaces>31459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Lusy</dc:creator>
  <cp:keywords/>
  <dc:description/>
  <cp:lastModifiedBy>Lusy</cp:lastModifiedBy>
  <cp:revision>2</cp:revision>
  <dcterms:created xsi:type="dcterms:W3CDTF">2017-03-14T03:13:00Z</dcterms:created>
  <dcterms:modified xsi:type="dcterms:W3CDTF">2017-03-14T03:13:00Z</dcterms:modified>
</cp:coreProperties>
</file>