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48" w:rsidRPr="00685748" w:rsidRDefault="00FF1A8B" w:rsidP="00685748">
      <w:pPr>
        <w:spacing w:after="0"/>
        <w:ind w:left="600" w:hanging="60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Malang: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Bayumedia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 118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 w:rsidRPr="00685748">
        <w:rPr>
          <w:rFonts w:asciiTheme="majorBidi" w:hAnsiTheme="majorBidi" w:cstheme="majorBidi"/>
          <w:sz w:val="24"/>
          <w:szCs w:val="24"/>
        </w:rPr>
        <w:t>Cannon,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Perreault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 &amp; McCarthy</w:t>
      </w:r>
      <w:r>
        <w:rPr>
          <w:rFonts w:asciiTheme="majorBidi" w:hAnsiTheme="majorBidi" w:cstheme="majorBidi"/>
          <w:sz w:val="24"/>
          <w:szCs w:val="24"/>
        </w:rPr>
        <w:t>. 2008</w:t>
      </w:r>
      <w:r w:rsidRPr="006857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Chen, F.Y. and Chang, Y.H. 2005</w:t>
      </w:r>
      <w:r w:rsidRPr="00685748">
        <w:rPr>
          <w:rFonts w:asciiTheme="majorBidi" w:hAnsiTheme="majorBidi" w:cstheme="majorBidi"/>
          <w:sz w:val="24"/>
          <w:szCs w:val="24"/>
        </w:rPr>
        <w:t>, ‘Examining airline service quality from a process perspective’, Journal of Air Transport Management, Vol. 11 No. 2, pp. 79-87.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0B02A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 w:rsidRPr="00685748">
        <w:rPr>
          <w:rFonts w:asciiTheme="majorBidi" w:hAnsiTheme="majorBidi" w:cstheme="majorBidi"/>
          <w:sz w:val="24"/>
          <w:szCs w:val="24"/>
        </w:rPr>
        <w:t xml:space="preserve">Chun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zhi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Wang,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Kai, Wang, 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2008.,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Research on User Loyalty of Instant messaging Tools, Proceeding of the 1st Joint Conference On Information </w:t>
      </w:r>
    </w:p>
    <w:p w:rsidR="000B02A8" w:rsidRDefault="000B02A8" w:rsidP="000B02A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685748" w:rsidRPr="00685748">
        <w:rPr>
          <w:rFonts w:asciiTheme="majorBidi" w:hAnsiTheme="majorBidi" w:cstheme="majorBidi"/>
          <w:sz w:val="24"/>
          <w:szCs w:val="24"/>
        </w:rPr>
        <w:t>Science.</w:t>
      </w:r>
    </w:p>
    <w:p w:rsidR="000B02A8" w:rsidRPr="008B3B58" w:rsidRDefault="000B02A8" w:rsidP="000B02A8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B58">
        <w:rPr>
          <w:rFonts w:ascii="Times New Roman" w:hAnsi="Times New Roman" w:cs="Times New Roman"/>
          <w:sz w:val="24"/>
          <w:szCs w:val="24"/>
        </w:rPr>
        <w:t>Cengiz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Ekrem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Fazıl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Kirkbir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2010. Customer Perceived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Value</w:t>
      </w:r>
      <w:proofErr w:type="gramStart"/>
      <w:r w:rsidRPr="008B3B58">
        <w:rPr>
          <w:rFonts w:ascii="Times New Roman" w:hAnsi="Times New Roman" w:cs="Times New Roman"/>
          <w:sz w:val="24"/>
          <w:szCs w:val="24"/>
        </w:rPr>
        <w:t>:The</w:t>
      </w:r>
      <w:proofErr w:type="spellEnd"/>
      <w:proofErr w:type="gramEnd"/>
      <w:r w:rsidRPr="008B3B58">
        <w:rPr>
          <w:rFonts w:ascii="Times New Roman" w:hAnsi="Times New Roman" w:cs="Times New Roman"/>
          <w:sz w:val="24"/>
          <w:szCs w:val="24"/>
        </w:rPr>
        <w:t xml:space="preserve"> Development of a Multiple Item Scale in Hospitals. Problems and Perspectives in Management / Volume 5, Issue 3, 2007 (continued).</w:t>
      </w:r>
    </w:p>
    <w:p w:rsidR="000B02A8" w:rsidRDefault="000B02A8" w:rsidP="000B02A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Fandy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Tjiptono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,2008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Andi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 Yogyakarta.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Hanafi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2001.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Salemba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 34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Jaehun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Joo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2007. “An Empirical Study on 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Relationship Between Customer Value and Repurchase”, Journal of Computer Information System,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48.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Kamtarin</w:t>
      </w:r>
      <w:proofErr w:type="spellEnd"/>
      <w:r>
        <w:rPr>
          <w:rFonts w:asciiTheme="majorBidi" w:hAnsiTheme="majorBidi" w:cstheme="majorBidi"/>
          <w:sz w:val="24"/>
          <w:szCs w:val="24"/>
        </w:rPr>
        <w:t>, M., 2012.</w:t>
      </w:r>
      <w:r w:rsidRPr="00685748">
        <w:rPr>
          <w:rFonts w:asciiTheme="majorBidi" w:hAnsiTheme="majorBidi" w:cstheme="majorBidi"/>
          <w:sz w:val="24"/>
          <w:szCs w:val="24"/>
        </w:rPr>
        <w:t xml:space="preserve"> “Effect of electronic word-of-mouth, trust and perceived value on behavioral intention from the perspective of consumers”, International Journal of Academic Research in Economics and Management Sciences, Vol. 1 No. 4.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Koeshariadi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memengaruhi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or yang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memengaruhi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or yang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memengaruhi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Loyalitas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Pelanggan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85748">
        <w:rPr>
          <w:rFonts w:asciiTheme="majorBidi" w:hAnsiTheme="majorBidi" w:cstheme="majorBidi"/>
          <w:sz w:val="24"/>
          <w:szCs w:val="24"/>
        </w:rPr>
        <w:t>ri</w:t>
      </w:r>
      <w:proofErr w:type="spellEnd"/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Jawa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Timur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Disertasi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Brawijaya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Malang.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 w:rsidRPr="00685748">
        <w:rPr>
          <w:rFonts w:asciiTheme="majorBidi" w:hAnsiTheme="majorBidi" w:cstheme="majorBidi"/>
          <w:sz w:val="24"/>
          <w:szCs w:val="24"/>
        </w:rPr>
        <w:t>Lee, Wan-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I.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,Cheng</w:t>
      </w:r>
      <w:proofErr w:type="spellEnd"/>
      <w:proofErr w:type="gramEnd"/>
      <w:r w:rsidRPr="00685748">
        <w:rPr>
          <w:rFonts w:asciiTheme="majorBidi" w:hAnsiTheme="majorBidi" w:cstheme="majorBidi"/>
          <w:sz w:val="24"/>
          <w:szCs w:val="24"/>
        </w:rPr>
        <w:t>-Wu Chen., T sung-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Hao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Chen and Chen-Y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uan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Chen.2010. The relationship between consumer orientation, service value, medical care service quality and patient satisfaction: The case of a medical center in Southern Taiwan.  African Journal of Business Management Vol. 4(4), pp. </w:t>
      </w:r>
      <w:r w:rsidRPr="00685748">
        <w:rPr>
          <w:rFonts w:asciiTheme="majorBidi" w:hAnsiTheme="majorBidi" w:cstheme="majorBidi"/>
          <w:sz w:val="24"/>
          <w:szCs w:val="24"/>
        </w:rPr>
        <w:lastRenderedPageBreak/>
        <w:t>448-458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,  April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2010  Available online at </w:t>
      </w:r>
      <w:hyperlink r:id="rId4" w:history="1">
        <w:r w:rsidRPr="00685748">
          <w:rPr>
            <w:rFonts w:asciiTheme="majorBidi" w:hAnsiTheme="majorBidi" w:cstheme="majorBidi"/>
            <w:sz w:val="24"/>
            <w:szCs w:val="24"/>
          </w:rPr>
          <w:t>http://www.academicjournals.org/AJBM</w:t>
        </w:r>
      </w:hyperlink>
      <w:r w:rsidRPr="00685748">
        <w:rPr>
          <w:rFonts w:asciiTheme="majorBidi" w:hAnsiTheme="majorBidi" w:cstheme="majorBidi"/>
          <w:sz w:val="24"/>
          <w:szCs w:val="24"/>
        </w:rPr>
        <w:t xml:space="preserve"> ISSN 1993-8233 © 2010  Academic Journals.</w:t>
      </w: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Nasution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 2004. 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Terpadu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Purnama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C.M </w:t>
      </w:r>
      <w:proofErr w:type="spellStart"/>
      <w:r>
        <w:rPr>
          <w:rFonts w:asciiTheme="majorBidi" w:hAnsiTheme="majorBidi" w:cstheme="majorBidi"/>
          <w:sz w:val="24"/>
          <w:szCs w:val="24"/>
        </w:rPr>
        <w:t>Lingga</w:t>
      </w:r>
      <w:proofErr w:type="spellEnd"/>
      <w:r>
        <w:rPr>
          <w:rFonts w:asciiTheme="majorBidi" w:hAnsiTheme="majorBidi" w:cstheme="majorBidi"/>
          <w:sz w:val="24"/>
          <w:szCs w:val="24"/>
        </w:rPr>
        <w:t>, M.M. 2002</w:t>
      </w:r>
      <w:r w:rsidRPr="00685748">
        <w:rPr>
          <w:rFonts w:asciiTheme="majorBidi" w:hAnsiTheme="majorBidi" w:cstheme="majorBidi"/>
          <w:sz w:val="24"/>
          <w:szCs w:val="24"/>
        </w:rPr>
        <w:t xml:space="preserve">. Strategic Marketing Plan. Jakarta: PT.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r w:rsidRPr="00685748">
        <w:rPr>
          <w:rFonts w:asciiTheme="majorBidi" w:hAnsiTheme="majorBidi" w:cstheme="majorBidi"/>
          <w:sz w:val="24"/>
          <w:szCs w:val="24"/>
        </w:rPr>
        <w:t>Smith, J. B</w:t>
      </w:r>
      <w:r>
        <w:rPr>
          <w:rFonts w:asciiTheme="majorBidi" w:hAnsiTheme="majorBidi" w:cstheme="majorBidi"/>
          <w:sz w:val="24"/>
          <w:szCs w:val="24"/>
        </w:rPr>
        <w:t>rock., and., Mark Colgate. 2007</w:t>
      </w:r>
      <w:r w:rsidRPr="00685748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685748">
        <w:rPr>
          <w:rFonts w:asciiTheme="majorBidi" w:hAnsiTheme="majorBidi" w:cstheme="majorBidi"/>
          <w:sz w:val="24"/>
          <w:szCs w:val="24"/>
        </w:rPr>
        <w:t>“ Customer</w:t>
      </w:r>
      <w:proofErr w:type="gramEnd"/>
      <w:r w:rsidRPr="00685748">
        <w:rPr>
          <w:rFonts w:asciiTheme="majorBidi" w:hAnsiTheme="majorBidi" w:cstheme="majorBidi"/>
          <w:sz w:val="24"/>
          <w:szCs w:val="24"/>
        </w:rPr>
        <w:t xml:space="preserve"> value creation; a practical framework “, Journal of Marketing Theory and Practice, Vol. 15, p. 7-23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Sulistyawati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Tolle. </w:t>
      </w:r>
      <w:r w:rsidRPr="00685748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06. </w:t>
      </w:r>
      <w:r w:rsidRPr="00685748">
        <w:rPr>
          <w:rFonts w:asciiTheme="majorBidi" w:hAnsiTheme="majorBidi" w:cstheme="majorBidi"/>
          <w:sz w:val="24"/>
          <w:szCs w:val="24"/>
        </w:rPr>
        <w:t xml:space="preserve">The Linkages Among Service Quality Attributes, Customer Value, Customer Satisfaction and Customer Loyalty in Indonesian Retail Banking Settings. A Dissertation, Wayne Huizenga Graduate School of Business and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Entreprenuership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Nova Southeastern University, USA.</w:t>
      </w:r>
    </w:p>
    <w:p w:rsidR="00685748" w:rsidRP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p w:rsidR="00685748" w:rsidRDefault="00685748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85748">
        <w:rPr>
          <w:rFonts w:asciiTheme="majorBidi" w:hAnsiTheme="majorBidi" w:cstheme="majorBidi"/>
          <w:sz w:val="24"/>
          <w:szCs w:val="24"/>
        </w:rPr>
        <w:t>Yamit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Zulian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85748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685748">
        <w:rPr>
          <w:rFonts w:asciiTheme="majorBidi" w:hAnsiTheme="majorBidi" w:cstheme="majorBidi"/>
          <w:sz w:val="24"/>
          <w:szCs w:val="24"/>
        </w:rPr>
        <w:t>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Kanaidi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Customer Value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Corporate Image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Bandung Raya. “COMPETITIVE”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6 No.2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gramStart"/>
      <w:r w:rsidRPr="008B3B58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8B3B58">
        <w:rPr>
          <w:rFonts w:ascii="Times New Roman" w:hAnsi="Times New Roman" w:cs="Times New Roman"/>
          <w:sz w:val="24"/>
          <w:szCs w:val="24"/>
        </w:rPr>
        <w:t xml:space="preserve"> 0216 : 2539.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B58">
        <w:rPr>
          <w:rFonts w:ascii="Times New Roman" w:hAnsi="Times New Roman" w:cs="Times New Roman"/>
          <w:sz w:val="24"/>
          <w:szCs w:val="24"/>
        </w:rPr>
        <w:t>Subari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Customer Value Dan Customer Relationship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Customer Loyalty Di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Exsa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English Course Bandung.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(2010), Vol.6, No.2: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>. 160–168, (ISSN</w:t>
      </w:r>
      <w:proofErr w:type="gramStart"/>
      <w:r w:rsidRPr="008B3B58">
        <w:rPr>
          <w:rFonts w:ascii="Times New Roman" w:hAnsi="Times New Roman" w:cs="Times New Roman"/>
          <w:sz w:val="24"/>
          <w:szCs w:val="24"/>
        </w:rPr>
        <w:t>:0216</w:t>
      </w:r>
      <w:proofErr w:type="gramEnd"/>
      <w:r w:rsidRPr="008B3B58">
        <w:rPr>
          <w:rFonts w:ascii="Times New Roman" w:hAnsi="Times New Roman" w:cs="Times New Roman"/>
          <w:sz w:val="24"/>
          <w:szCs w:val="24"/>
        </w:rPr>
        <w:t xml:space="preserve">–1249) c 2010 Center for Business Studies. FISIP - </w:t>
      </w:r>
      <w:proofErr w:type="spellStart"/>
      <w:proofErr w:type="gramStart"/>
      <w:r w:rsidRPr="008B3B58">
        <w:rPr>
          <w:rFonts w:ascii="Times New Roman" w:hAnsi="Times New Roman" w:cs="Times New Roman"/>
          <w:sz w:val="24"/>
          <w:szCs w:val="24"/>
        </w:rPr>
        <w:t>Unpar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F1A8B" w:rsidRPr="008B3B58" w:rsidRDefault="00FF1A8B" w:rsidP="00FF1A8B">
      <w:pPr>
        <w:pStyle w:val="NormalWeb"/>
        <w:spacing w:before="0" w:beforeAutospacing="0" w:after="240" w:afterAutospacing="0"/>
        <w:ind w:left="851" w:hanging="851"/>
        <w:jc w:val="both"/>
        <w:rPr>
          <w:rFonts w:ascii="Times New Roman" w:hAnsi="Times New Roman"/>
          <w:lang w:val="en-US"/>
        </w:rPr>
      </w:pPr>
      <w:r w:rsidRPr="008B3B58">
        <w:rPr>
          <w:rFonts w:ascii="Times New Roman" w:hAnsi="Times New Roman"/>
          <w:lang w:val="en-US"/>
        </w:rPr>
        <w:t>Kotler, Philip and Kevin Lane Keller. 2012. Marketing Management. 14</w:t>
      </w:r>
      <w:r w:rsidRPr="008B3B58">
        <w:rPr>
          <w:rFonts w:ascii="Times New Roman" w:hAnsi="Times New Roman"/>
          <w:vertAlign w:val="superscript"/>
          <w:lang w:val="en-US"/>
        </w:rPr>
        <w:t>th</w:t>
      </w:r>
      <w:r w:rsidRPr="008B3B58">
        <w:rPr>
          <w:rFonts w:ascii="Times New Roman" w:hAnsi="Times New Roman"/>
          <w:lang w:val="en-US"/>
        </w:rPr>
        <w:t xml:space="preserve"> Edition. New Jersey: Prentice Hall.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8B3B58">
        <w:rPr>
          <w:rFonts w:ascii="Times New Roman" w:hAnsi="Times New Roman" w:cs="Times New Roman"/>
          <w:sz w:val="24"/>
          <w:szCs w:val="24"/>
        </w:rPr>
        <w:t xml:space="preserve">Yamamoto,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Telii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Gonca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2001. Understanding Customer Value Concept: Key to Success.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Maltepe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University, Faculty of Economics and Administrative Sciences, Business Department Deputy Head of the Department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Sahilyolu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Orhantepe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Yakamoz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>. 81540 DRAGOS/İSTANBUL, TÜRKİYE.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8B3B58">
        <w:rPr>
          <w:rFonts w:ascii="Times New Roman" w:hAnsi="Times New Roman" w:cs="Times New Roman"/>
          <w:sz w:val="24"/>
          <w:szCs w:val="24"/>
        </w:rPr>
        <w:t xml:space="preserve">Lam, Shun </w:t>
      </w:r>
      <w:proofErr w:type="gramStart"/>
      <w:r w:rsidRPr="008B3B58">
        <w:rPr>
          <w:rFonts w:ascii="Times New Roman" w:hAnsi="Times New Roman" w:cs="Times New Roman"/>
          <w:sz w:val="24"/>
          <w:szCs w:val="24"/>
        </w:rPr>
        <w:t>Yin.,</w:t>
      </w:r>
      <w:proofErr w:type="gram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Venkatesh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Shankar, M. Krishna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Erramilli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Bvsan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Murthy. 2009. Customer Value, Satisfaction, Loyalty, and Switching Costs: An Illustration </w:t>
      </w:r>
      <w:proofErr w:type="gramStart"/>
      <w:r w:rsidRPr="008B3B5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B3B58">
        <w:rPr>
          <w:rFonts w:ascii="Times New Roman" w:hAnsi="Times New Roman" w:cs="Times New Roman"/>
          <w:sz w:val="24"/>
          <w:szCs w:val="24"/>
        </w:rPr>
        <w:t xml:space="preserve"> a Business-to-Business Service Context. Journal of the Academy of Marketing Science 2004; 32; 293. DOI: 10.1177/0092070304263330</w:t>
      </w:r>
    </w:p>
    <w:p w:rsidR="00FF1A8B" w:rsidRPr="008B3B58" w:rsidRDefault="00FF1A8B" w:rsidP="00FF1A8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8B3B58">
        <w:rPr>
          <w:rFonts w:ascii="Times New Roman" w:hAnsi="Times New Roman" w:cs="Times New Roman"/>
          <w:sz w:val="24"/>
          <w:szCs w:val="24"/>
        </w:rPr>
        <w:lastRenderedPageBreak/>
        <w:t>Hurriyati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>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B5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KualitassProduk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dannNilai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Kepusan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BankmMandiri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>, 11(1), h: 59-72.</w:t>
      </w:r>
    </w:p>
    <w:p w:rsidR="00FF1A8B" w:rsidRPr="008B3B58" w:rsidRDefault="00FF1A8B" w:rsidP="00FF1A8B">
      <w:pPr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Palitati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Alida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Tabungan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di Sulawesi Selatan. Vlo.9, No.1 </w:t>
      </w:r>
      <w:proofErr w:type="spellStart"/>
      <w:r w:rsidRPr="008B3B58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8B3B58">
        <w:rPr>
          <w:rFonts w:ascii="Times New Roman" w:hAnsi="Times New Roman" w:cs="Times New Roman"/>
          <w:sz w:val="24"/>
          <w:szCs w:val="24"/>
        </w:rPr>
        <w:t xml:space="preserve"> 2007; 73-81.</w:t>
      </w:r>
    </w:p>
    <w:p w:rsidR="00FF1A8B" w:rsidRPr="008B3B58" w:rsidRDefault="00FF1A8B" w:rsidP="00FF1A8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B3B58">
        <w:rPr>
          <w:rFonts w:ascii="Times New Roman" w:hAnsi="Times New Roman" w:cs="Times New Roman"/>
          <w:sz w:val="24"/>
          <w:szCs w:val="24"/>
        </w:rPr>
        <w:t xml:space="preserve">Sanchez, Javier. et.al. 2006. “Perceived value of the Purchase of a Tourism Product”. Elsevier Tourism Management. 394-409. </w:t>
      </w:r>
    </w:p>
    <w:p w:rsidR="00FF1A8B" w:rsidRPr="00685748" w:rsidRDefault="00FF1A8B" w:rsidP="00685748">
      <w:pPr>
        <w:spacing w:after="0"/>
        <w:ind w:left="600" w:hanging="600"/>
        <w:jc w:val="both"/>
        <w:rPr>
          <w:rFonts w:asciiTheme="majorBidi" w:hAnsiTheme="majorBidi" w:cstheme="majorBidi"/>
          <w:sz w:val="24"/>
          <w:szCs w:val="24"/>
        </w:rPr>
      </w:pPr>
    </w:p>
    <w:sectPr w:rsidR="00FF1A8B" w:rsidRPr="00685748" w:rsidSect="0068574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5"/>
    <w:rsid w:val="000B02A8"/>
    <w:rsid w:val="003B13E6"/>
    <w:rsid w:val="004F54AC"/>
    <w:rsid w:val="00685748"/>
    <w:rsid w:val="00B17EC7"/>
    <w:rsid w:val="00CD6555"/>
    <w:rsid w:val="00FB043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EB5C3-BE71-48B5-BB30-83463D4D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5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555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F54AC"/>
    <w:rPr>
      <w:i/>
      <w:iCs/>
    </w:rPr>
  </w:style>
  <w:style w:type="character" w:customStyle="1" w:styleId="apple-converted-space">
    <w:name w:val="apple-converted-space"/>
    <w:basedOn w:val="DefaultParagraphFont"/>
    <w:rsid w:val="004F54AC"/>
  </w:style>
  <w:style w:type="paragraph" w:styleId="NormalWeb">
    <w:name w:val="Normal (Web)"/>
    <w:basedOn w:val="Normal"/>
    <w:uiPriority w:val="99"/>
    <w:unhideWhenUsed/>
    <w:rsid w:val="00FF1A8B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cjournals.org/AJ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okar</dc:creator>
  <cp:lastModifiedBy>axioo</cp:lastModifiedBy>
  <cp:revision>4</cp:revision>
  <dcterms:created xsi:type="dcterms:W3CDTF">2015-05-18T13:56:00Z</dcterms:created>
  <dcterms:modified xsi:type="dcterms:W3CDTF">2015-10-19T15:25:00Z</dcterms:modified>
</cp:coreProperties>
</file>